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02034" w14:textId="79663E64" w:rsidR="001F6591" w:rsidRPr="001F6591" w:rsidRDefault="00585EF6" w:rsidP="001F6591">
      <w:pPr>
        <w:pStyle w:val="2"/>
      </w:pPr>
      <w:r>
        <w:t>Авторизация</w:t>
      </w:r>
    </w:p>
    <w:p w14:paraId="7F68A66C" w14:textId="0EAF0424" w:rsidR="00585EF6" w:rsidRDefault="00585EF6" w:rsidP="0081500F">
      <w:pPr>
        <w:ind w:firstLine="708"/>
      </w:pPr>
      <w:r>
        <w:t>Первая страница, которая появляется при попытке «захода» в админ-панель; если нет авторизованной сессии, то при любой итерации сайт перекидывает пользователя на подстраницу авторизации – это предназначено не только в целях безопасности, но простоты и удобства оформления и пользования сайтом для пользователя и для разработчика</w:t>
      </w:r>
      <w:r w:rsidR="001F6591">
        <w:t>.</w:t>
      </w:r>
    </w:p>
    <w:p w14:paraId="6B3E844F" w14:textId="77777777" w:rsidR="001F6591" w:rsidRDefault="001F6591" w:rsidP="001F6591">
      <w:pPr>
        <w:ind w:firstLine="708"/>
      </w:pPr>
    </w:p>
    <w:p w14:paraId="43677F6F" w14:textId="5866C37C" w:rsidR="001F6591" w:rsidRPr="001F6591" w:rsidRDefault="00585EF6" w:rsidP="001F6591">
      <w:pPr>
        <w:pStyle w:val="2"/>
      </w:pPr>
      <w:r>
        <w:t>Главная страница</w:t>
      </w:r>
    </w:p>
    <w:p w14:paraId="4C3FB354" w14:textId="2CBB26D5" w:rsidR="00585EF6" w:rsidRDefault="00585EF6" w:rsidP="0081500F">
      <w:pPr>
        <w:ind w:firstLine="360"/>
      </w:pPr>
      <w:r>
        <w:t>На главной странице содержится сразу несколько вещей, информация о валютах на выбор (справочная), а также навигационная панель, которая позволяет выбирать между несколькими позициями в работе с админ-панелью</w:t>
      </w:r>
      <w:r w:rsidR="001F6591">
        <w:t>.</w:t>
      </w:r>
    </w:p>
    <w:p w14:paraId="5F5ACAAE" w14:textId="74214CC9" w:rsidR="00585EF6" w:rsidRDefault="00585EF6" w:rsidP="00585EF6">
      <w:pPr>
        <w:pStyle w:val="a3"/>
        <w:numPr>
          <w:ilvl w:val="0"/>
          <w:numId w:val="1"/>
        </w:numPr>
      </w:pPr>
      <w:r>
        <w:t>Сама главная страница;</w:t>
      </w:r>
    </w:p>
    <w:p w14:paraId="3C8BBAD9" w14:textId="66CC0F58" w:rsidR="00585EF6" w:rsidRDefault="00585EF6" w:rsidP="00585EF6">
      <w:pPr>
        <w:pStyle w:val="a3"/>
        <w:numPr>
          <w:ilvl w:val="0"/>
          <w:numId w:val="1"/>
        </w:numPr>
      </w:pPr>
      <w:r>
        <w:t>Регистрация новых клиентов;</w:t>
      </w:r>
    </w:p>
    <w:p w14:paraId="3D75A02D" w14:textId="74908D41" w:rsidR="00585EF6" w:rsidRDefault="00585EF6" w:rsidP="00585EF6">
      <w:pPr>
        <w:pStyle w:val="a3"/>
        <w:numPr>
          <w:ilvl w:val="0"/>
          <w:numId w:val="1"/>
        </w:numPr>
      </w:pPr>
      <w:r w:rsidRPr="001F6591">
        <w:rPr>
          <w:b/>
        </w:rPr>
        <w:t>Процедура</w:t>
      </w:r>
      <w:r w:rsidR="001F6591" w:rsidRPr="001F6591">
        <w:rPr>
          <w:b/>
        </w:rPr>
        <w:t>:</w:t>
      </w:r>
      <w:r>
        <w:t xml:space="preserve"> обмена валют для клиента (должна требовать данные клиента при входе на неё);</w:t>
      </w:r>
    </w:p>
    <w:p w14:paraId="79D48EDB" w14:textId="6887DED6" w:rsidR="00585EF6" w:rsidRDefault="00585EF6" w:rsidP="00585EF6">
      <w:pPr>
        <w:pStyle w:val="a3"/>
        <w:numPr>
          <w:ilvl w:val="0"/>
          <w:numId w:val="1"/>
        </w:numPr>
      </w:pPr>
      <w:r w:rsidRPr="001F6591">
        <w:rPr>
          <w:b/>
        </w:rPr>
        <w:t>Процедура</w:t>
      </w:r>
      <w:r w:rsidR="001F6591" w:rsidRPr="001F6591">
        <w:rPr>
          <w:b/>
        </w:rPr>
        <w:t>:</w:t>
      </w:r>
      <w:r>
        <w:t xml:space="preserve"> просмотра истории и информации клиента (должна требовать данные клиента при входе на неё);</w:t>
      </w:r>
    </w:p>
    <w:p w14:paraId="791B07DC" w14:textId="2AFE0394" w:rsidR="00585EF6" w:rsidRDefault="00585EF6" w:rsidP="00585EF6">
      <w:pPr>
        <w:pStyle w:val="a3"/>
        <w:numPr>
          <w:ilvl w:val="0"/>
          <w:numId w:val="1"/>
        </w:numPr>
      </w:pPr>
      <w:r>
        <w:t>Системная панель (для администраторов и менеджеров обменного пункта);</w:t>
      </w:r>
    </w:p>
    <w:p w14:paraId="0D34DC2A" w14:textId="3FEEE6FD" w:rsidR="00585EF6" w:rsidRDefault="00585EF6" w:rsidP="00585EF6"/>
    <w:p w14:paraId="6F1D2F69" w14:textId="565825CD" w:rsidR="00585EF6" w:rsidRDefault="00585EF6" w:rsidP="001F6591">
      <w:pPr>
        <w:ind w:firstLine="360"/>
      </w:pPr>
      <w:r>
        <w:t xml:space="preserve">На главной странице должен быть </w:t>
      </w:r>
      <w:r w:rsidR="001F6591">
        <w:t>«бар»,</w:t>
      </w:r>
      <w:r>
        <w:t xml:space="preserve"> где можно узнать техническую информацию и контакты (как системные, так и для клиентов – например, </w:t>
      </w:r>
      <w:r>
        <w:rPr>
          <w:lang w:val="en-US"/>
        </w:rPr>
        <w:t>call</w:t>
      </w:r>
      <w:r>
        <w:t>-центры и т.п.);</w:t>
      </w:r>
    </w:p>
    <w:p w14:paraId="1EB9AF8A" w14:textId="395B4594" w:rsidR="00585EF6" w:rsidRDefault="00585EF6" w:rsidP="004E561A">
      <w:pPr>
        <w:pStyle w:val="2"/>
      </w:pPr>
      <w:r>
        <w:t>Регистрация новых клиентов</w:t>
      </w:r>
    </w:p>
    <w:p w14:paraId="01A35EA6" w14:textId="69884ADD" w:rsidR="00585EF6" w:rsidRDefault="00585EF6" w:rsidP="0081500F">
      <w:pPr>
        <w:ind w:firstLine="360"/>
      </w:pPr>
      <w:r>
        <w:t xml:space="preserve">При заходе на данную страницу, работнику будет показываться меню для регистрации нового клиента в системе обменного пункта; </w:t>
      </w:r>
      <w:r w:rsidR="004E561A">
        <w:t>всё довольно просто, есть главная форма, а есть второстепенная форма, которая появляется для «подтверждения» регистрации;</w:t>
      </w:r>
    </w:p>
    <w:p w14:paraId="01B3DCB2" w14:textId="7837E0A6" w:rsidR="001F6591" w:rsidRDefault="001F6591" w:rsidP="001F6591">
      <w:pPr>
        <w:pStyle w:val="a3"/>
        <w:numPr>
          <w:ilvl w:val="0"/>
          <w:numId w:val="3"/>
        </w:numPr>
      </w:pPr>
      <w:r>
        <w:t>д</w:t>
      </w:r>
      <w:r w:rsidR="004E561A">
        <w:t xml:space="preserve">анная форма напрямую связана с таблицей в БД «Пользователи», в частности, с </w:t>
      </w:r>
      <w:r>
        <w:t>сущностью</w:t>
      </w:r>
      <w:r w:rsidR="004E561A">
        <w:t xml:space="preserve"> «Клиент»</w:t>
      </w:r>
      <w:r>
        <w:t xml:space="preserve"> (далее просто как «клиент»)</w:t>
      </w:r>
      <w:r w:rsidR="004E561A">
        <w:t>, поэтому поля напрямую связаны с полями этой таблицы;</w:t>
      </w:r>
    </w:p>
    <w:p w14:paraId="29B3F7D8" w14:textId="7D89FED4" w:rsidR="004E561A" w:rsidRDefault="001F6591" w:rsidP="001F6591">
      <w:pPr>
        <w:jc w:val="left"/>
      </w:pPr>
      <w:r>
        <w:br w:type="page"/>
      </w:r>
    </w:p>
    <w:p w14:paraId="79C71F65" w14:textId="031DBD77" w:rsidR="001F6591" w:rsidRPr="001F6591" w:rsidRDefault="004E561A" w:rsidP="002F12CF">
      <w:pPr>
        <w:pStyle w:val="2"/>
      </w:pPr>
      <w:r>
        <w:lastRenderedPageBreak/>
        <w:t>Обмен валют клиента</w:t>
      </w:r>
    </w:p>
    <w:p w14:paraId="56D50A78" w14:textId="658D5FCD" w:rsidR="00585EF6" w:rsidRDefault="004E561A" w:rsidP="001F6591">
      <w:pPr>
        <w:ind w:firstLine="708"/>
      </w:pPr>
      <w:r>
        <w:t>Для обмена валют, есть отдельный механизм: работник вводит «ключ-данные» (например, паспортные данные) и появляется следующая информация: баланс в валютном фондах у клиента, а также отдельное меню для конвертации, где нельзя ввести валюту больше чем у клиента содержится в фонде этой валюты; перед обменом валюты, необходимо подтвердить клиентом данную опе</w:t>
      </w:r>
      <w:bookmarkStart w:id="0" w:name="_GoBack"/>
      <w:bookmarkEnd w:id="0"/>
      <w:r>
        <w:t>рацию</w:t>
      </w:r>
      <w:r w:rsidR="001F6591">
        <w:t>.</w:t>
      </w:r>
    </w:p>
    <w:p w14:paraId="7BA13B5F" w14:textId="77777777" w:rsidR="0081500F" w:rsidRDefault="0081500F" w:rsidP="001F6591">
      <w:pPr>
        <w:ind w:firstLine="708"/>
      </w:pPr>
    </w:p>
    <w:p w14:paraId="620F8F8A" w14:textId="736FAE09" w:rsidR="001F6591" w:rsidRPr="001F6591" w:rsidRDefault="004E561A" w:rsidP="0081500F">
      <w:pPr>
        <w:pStyle w:val="2"/>
      </w:pPr>
      <w:r>
        <w:t>Просмотр истории и информации об клиенте</w:t>
      </w:r>
    </w:p>
    <w:p w14:paraId="5880CBCB" w14:textId="21B38B3C" w:rsidR="004E561A" w:rsidRDefault="004E561A" w:rsidP="001F6591">
      <w:pPr>
        <w:ind w:firstLine="708"/>
      </w:pPr>
      <w:r>
        <w:t xml:space="preserve">Аналогично с другим функционалом, вводятся «ключ-данные» и работник может просмотреть сразу множество </w:t>
      </w:r>
      <w:r w:rsidR="00B53810">
        <w:t xml:space="preserve">информации об клиенте (кроме работником, это может сделать «админ»/«супер-роль» и просматривать информацию работников); меню выглядит как блок с краткой информацией об клиенте, а потом «табличный» список с возможностью фильтра/поиска в формате (дата: </w:t>
      </w:r>
      <w:r w:rsidR="001F6591">
        <w:t>«</w:t>
      </w:r>
      <w:r w:rsidR="00B53810">
        <w:t>01.07.2004</w:t>
      </w:r>
      <w:r w:rsidR="001F6591">
        <w:t>»</w:t>
      </w:r>
      <w:r w:rsidR="00B53810">
        <w:t>), (пункт: АГ-1)</w:t>
      </w:r>
      <w:r w:rsidR="001F6591">
        <w:t>.</w:t>
      </w:r>
    </w:p>
    <w:p w14:paraId="7FF14267" w14:textId="77777777" w:rsidR="0081500F" w:rsidRDefault="0081500F" w:rsidP="001F6591">
      <w:pPr>
        <w:ind w:firstLine="708"/>
      </w:pPr>
    </w:p>
    <w:p w14:paraId="15C5E98D" w14:textId="317CC00E" w:rsidR="00B53810" w:rsidRDefault="00B53810" w:rsidP="00B53810">
      <w:pPr>
        <w:pStyle w:val="2"/>
      </w:pPr>
      <w:r>
        <w:t>Системная панель</w:t>
      </w:r>
    </w:p>
    <w:p w14:paraId="75995D6C" w14:textId="2D7CC6FD" w:rsidR="00B53810" w:rsidRDefault="00B53810" w:rsidP="002F12CF">
      <w:pPr>
        <w:ind w:firstLine="708"/>
      </w:pPr>
      <w:r>
        <w:t>Регистрация работников (</w:t>
      </w:r>
      <w:r w:rsidR="008909F1">
        <w:t>также,</w:t>
      </w:r>
      <w:r>
        <w:t xml:space="preserve"> как и другая система для регистрации клиентов); просмотр информации об клиентах и прочие дев- или тест-механики</w:t>
      </w:r>
      <w:r w:rsidR="0081500F">
        <w:t>.</w:t>
      </w:r>
    </w:p>
    <w:p w14:paraId="3A7FE120" w14:textId="13F2FDD0" w:rsidR="00B53810" w:rsidRDefault="00B53810" w:rsidP="00B53810">
      <w:pPr>
        <w:pStyle w:val="2"/>
      </w:pPr>
      <w:r>
        <w:t>Подробнее об главной странице</w:t>
      </w:r>
    </w:p>
    <w:p w14:paraId="6BFFDEF7" w14:textId="6B3935C1" w:rsidR="00B53810" w:rsidRDefault="00B53810" w:rsidP="002F12CF">
      <w:pPr>
        <w:ind w:firstLine="708"/>
      </w:pPr>
      <w:r>
        <w:t xml:space="preserve">Есть обычный конвертер валют, валюта </w:t>
      </w:r>
      <w:r w:rsidR="002F12CF">
        <w:t>«</w:t>
      </w:r>
      <w:r>
        <w:t>№1</w:t>
      </w:r>
      <w:r w:rsidR="002F12CF">
        <w:t>»</w:t>
      </w:r>
      <w:r>
        <w:t xml:space="preserve"> и валюта </w:t>
      </w:r>
      <w:r w:rsidR="002F12CF">
        <w:t>«</w:t>
      </w:r>
      <w:r>
        <w:t>№2</w:t>
      </w:r>
      <w:r w:rsidR="002F12CF">
        <w:t>»</w:t>
      </w:r>
      <w:r>
        <w:t xml:space="preserve">, информация о каждой приложена; выбор между перечнями валют </w:t>
      </w:r>
      <w:r w:rsidR="008909F1">
        <w:t>прилагается на выбор с их «буквенными кодами», это делает дизайн компактным, но не совсем запутанным, т.к. символьные обозначения довольны популярны среди даже не интересующихся финансами людей (</w:t>
      </w:r>
      <w:r w:rsidR="002F12CF">
        <w:t>также</w:t>
      </w:r>
      <w:r w:rsidR="008909F1">
        <w:t xml:space="preserve"> обучение сотрудников)</w:t>
      </w:r>
      <w:r w:rsidR="002F12CF">
        <w:t>.</w:t>
      </w:r>
    </w:p>
    <w:p w14:paraId="5B730D3F" w14:textId="683929E2" w:rsidR="008909F1" w:rsidRDefault="002F12CF" w:rsidP="002F12CF">
      <w:pPr>
        <w:pStyle w:val="a3"/>
        <w:numPr>
          <w:ilvl w:val="0"/>
          <w:numId w:val="3"/>
        </w:numPr>
      </w:pPr>
      <w:r>
        <w:t>м</w:t>
      </w:r>
      <w:r w:rsidR="008909F1">
        <w:t>ожно также выбрать дату вплоть до сегодняшнего дня и с прошедших дней, ибо следующий день используется для «предсказания» значений на основе данных ЦБ РФ;</w:t>
      </w:r>
    </w:p>
    <w:p w14:paraId="7F23ED7B" w14:textId="7760E077" w:rsidR="008909F1" w:rsidRPr="002F12CF" w:rsidRDefault="008909F1" w:rsidP="002F12CF">
      <w:pPr>
        <w:pStyle w:val="a3"/>
        <w:numPr>
          <w:ilvl w:val="0"/>
          <w:numId w:val="3"/>
        </w:numPr>
        <w:rPr>
          <w:b/>
        </w:rPr>
      </w:pPr>
      <w:r w:rsidRPr="002F12CF">
        <w:rPr>
          <w:b/>
        </w:rPr>
        <w:t>Должно также быть присутствовать подсчёт для калькуляции «пошлин» (прибавления процентной стоимости к конвертации);</w:t>
      </w:r>
    </w:p>
    <w:p w14:paraId="5A9028FE" w14:textId="1464B7F0" w:rsidR="008909F1" w:rsidRPr="002F12CF" w:rsidRDefault="002F12CF" w:rsidP="002F12CF">
      <w:pPr>
        <w:pStyle w:val="a3"/>
        <w:numPr>
          <w:ilvl w:val="0"/>
          <w:numId w:val="3"/>
        </w:numPr>
        <w:rPr>
          <w:vertAlign w:val="subscript"/>
        </w:rPr>
      </w:pPr>
      <w:r w:rsidRPr="002F12CF">
        <w:rPr>
          <w:b/>
        </w:rPr>
        <w:t>Должно</w:t>
      </w:r>
      <w:r w:rsidR="008909F1" w:rsidRPr="002F12CF">
        <w:rPr>
          <w:b/>
        </w:rPr>
        <w:t xml:space="preserve"> также </w:t>
      </w:r>
      <w:r w:rsidRPr="002F12CF">
        <w:rPr>
          <w:b/>
        </w:rPr>
        <w:t xml:space="preserve">быть </w:t>
      </w:r>
      <w:r w:rsidR="008909F1" w:rsidRPr="002F12CF">
        <w:rPr>
          <w:b/>
        </w:rPr>
        <w:t>график, отображающий динамику валюты, для взятия информации см.:</w:t>
      </w:r>
      <w:r w:rsidRPr="002F12CF">
        <w:rPr>
          <w:vertAlign w:val="subscript"/>
        </w:rPr>
        <w:t xml:space="preserve"> </w:t>
      </w:r>
      <w:r w:rsidRPr="002F12CF">
        <w:rPr>
          <w:vertAlign w:val="subscript"/>
        </w:rPr>
        <w:t>*либо таблица, либо график;</w:t>
      </w:r>
    </w:p>
    <w:p w14:paraId="32AA8453" w14:textId="5DBFA5B6" w:rsidR="008909F1" w:rsidRDefault="002F12CF" w:rsidP="00B53810">
      <w:hyperlink r:id="rId5" w:history="1">
        <w:r w:rsidR="008909F1" w:rsidRPr="00B25E1D">
          <w:rPr>
            <w:rStyle w:val="a4"/>
          </w:rPr>
          <w:t>https://cbr.ru/currency_base/dynamics/?UniDbQuery.Posted=True&amp;UniDbQuery.so=1&amp;UniDbQuery.mode=2&amp;UniDbQuery.date_req1=&amp;UniDbQuery.date_req2=&amp;UniDbQuery.VAL_NM_RQ=R01010&amp;UniDbQuery.From=01.05.2024&amp;UniDbQuery.To=09.05.2024</w:t>
        </w:r>
      </w:hyperlink>
    </w:p>
    <w:sectPr w:rsidR="00890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B5652"/>
    <w:multiLevelType w:val="hybridMultilevel"/>
    <w:tmpl w:val="96CA3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32895"/>
    <w:multiLevelType w:val="hybridMultilevel"/>
    <w:tmpl w:val="EDE03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86936"/>
    <w:multiLevelType w:val="hybridMultilevel"/>
    <w:tmpl w:val="1C6CDEDE"/>
    <w:lvl w:ilvl="0" w:tplc="C7CA18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31"/>
    <w:rsid w:val="001F6591"/>
    <w:rsid w:val="002F12CF"/>
    <w:rsid w:val="004E561A"/>
    <w:rsid w:val="00585EF6"/>
    <w:rsid w:val="0081500F"/>
    <w:rsid w:val="008909F1"/>
    <w:rsid w:val="00AF7531"/>
    <w:rsid w:val="00B53810"/>
    <w:rsid w:val="00D0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A7F2F"/>
  <w15:chartTrackingRefBased/>
  <w15:docId w15:val="{4D9E0EBD-5347-4C16-84FA-9CDDAC12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659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85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591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5E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659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585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85EF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85E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8909F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09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br.ru/currency_base/dynamics/?UniDbQuery.Posted=True&amp;UniDbQuery.so=1&amp;UniDbQuery.mode=2&amp;UniDbQuery.date_req1=&amp;UniDbQuery.date_req2=&amp;UniDbQuery.VAL_NM_RQ=R01010&amp;UniDbQuery.From=01.05.2024&amp;UniDbQuery.To=09.05.20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Falcion</dc:creator>
  <cp:keywords/>
  <dc:description/>
  <cp:lastModifiedBy>Falcion</cp:lastModifiedBy>
  <cp:revision>5</cp:revision>
  <dcterms:created xsi:type="dcterms:W3CDTF">2024-05-09T18:02:00Z</dcterms:created>
  <dcterms:modified xsi:type="dcterms:W3CDTF">2024-05-21T21:14:00Z</dcterms:modified>
</cp:coreProperties>
</file>