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4700" w:type="dxa"/>
          </w:tcPr>
          <w:p>
            <w:pPr>
              <w:jc w:val="right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700" w:type="dxa"/>
          </w:tcPr>
          <w:p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333500" cy="1143000"/>
                  <wp:effectExtent l="0" t="0" r="0" b="0"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>
            <w:pPr>
              <w:jc w:val="right"/>
              <w:spacing w:after="60"/>
            </w:pPr>
            <w:r>
              <w:t/>
            </w:r>
          </w:p>
        </w:tc>
      </w:tr>
      <w:tr>
        <w:tc>
          <w:tcPr>
            <w:tcW w:w="4700" w:type="dxa"/>
          </w:tcPr>
          <w:p>
            <w:r>
              <w:rPr>
                <w:u w:val="single"/>
              </w:rPr>
              <w:t>Lumiere Manager</w:t>
            </w:r>
          </w:p>
        </w:tc>
        <w:tc>
          <w:tcPr>
            <w:tcW w:w="4700" w:type="dxa"/>
          </w:tcPr>
          <w:p>
            <w:pPr>
              <w:jc w:val="right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700" w:type="dxa"/>
          </w:tcPr>
          <w:p>
            <w:r>
              <w:t>Warehouse Manager</w:t>
            </w:r>
          </w:p>
        </w:tc>
        <w:tc>
          <w:tcPr>
            <w:tcW w:w="4700" w:type="dxa"/>
          </w:tcPr>
          <w:p>
            <w:pPr>
              <w:jc w:val="right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65539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