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2D94C" w14:textId="77777777" w:rsidR="00F5050F" w:rsidRDefault="00F5050F">
      <w:pPr>
        <w:spacing w:after="0" w:line="240" w:lineRule="auto"/>
        <w:rPr>
          <w:rFonts w:ascii="Times" w:eastAsia="Times" w:hAnsi="Times" w:cs="Times"/>
          <w:b/>
          <w:sz w:val="24"/>
          <w:szCs w:val="24"/>
        </w:rPr>
      </w:pPr>
    </w:p>
    <w:tbl>
      <w:tblPr>
        <w:tblStyle w:val="a6"/>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346"/>
      </w:tblGrid>
      <w:tr w:rsidR="00F5050F" w:rsidRPr="002008EB" w14:paraId="7D0DE626" w14:textId="77777777">
        <w:trPr>
          <w:trHeight w:val="1457"/>
        </w:trPr>
        <w:tc>
          <w:tcPr>
            <w:tcW w:w="9346" w:type="dxa"/>
          </w:tcPr>
          <w:p w14:paraId="05C71AB2" w14:textId="77777777" w:rsidR="00F5050F" w:rsidRPr="002008EB" w:rsidRDefault="00000000">
            <w:pPr>
              <w:jc w:val="both"/>
              <w:rPr>
                <w:rFonts w:ascii="Times" w:eastAsia="Times" w:hAnsi="Times" w:cs="Times"/>
                <w:sz w:val="20"/>
                <w:szCs w:val="20"/>
              </w:rPr>
            </w:pPr>
            <w:r w:rsidRPr="002008EB">
              <w:rPr>
                <w:rFonts w:ascii="Times" w:eastAsia="Times" w:hAnsi="Times" w:cs="Times"/>
                <w:sz w:val="20"/>
                <w:szCs w:val="20"/>
              </w:rPr>
              <w:t>INSTRUCTION:</w:t>
            </w:r>
          </w:p>
          <w:p w14:paraId="4257C939" w14:textId="77777777" w:rsidR="00F5050F" w:rsidRPr="002008EB" w:rsidRDefault="00F5050F">
            <w:pPr>
              <w:jc w:val="both"/>
              <w:rPr>
                <w:rFonts w:ascii="Times" w:eastAsia="Times" w:hAnsi="Times" w:cs="Times"/>
                <w:sz w:val="20"/>
                <w:szCs w:val="20"/>
              </w:rPr>
            </w:pPr>
          </w:p>
          <w:p w14:paraId="3CCF7024" w14:textId="77777777" w:rsidR="00F5050F" w:rsidRPr="002008EB" w:rsidRDefault="00000000">
            <w:pPr>
              <w:jc w:val="both"/>
              <w:rPr>
                <w:rFonts w:ascii="Times" w:eastAsia="Times" w:hAnsi="Times" w:cs="Times"/>
                <w:sz w:val="20"/>
                <w:szCs w:val="20"/>
              </w:rPr>
            </w:pPr>
            <w:r w:rsidRPr="002008EB">
              <w:rPr>
                <w:rFonts w:ascii="Times" w:eastAsia="Times" w:hAnsi="Times" w:cs="Times"/>
                <w:sz w:val="20"/>
                <w:szCs w:val="20"/>
              </w:rPr>
              <w:t xml:space="preserve">This form is used to report any occurrences in the study site that indicate risks or actual harms to participants and to members of the research team and to integrity of data. This form should be submitted together with the Progress Report Form and copy of approval letter. </w:t>
            </w:r>
            <w:r w:rsidRPr="002008EB">
              <w:rPr>
                <w:rFonts w:ascii="Times" w:eastAsia="Times" w:hAnsi="Times" w:cs="Times"/>
                <w:b/>
                <w:i/>
                <w:sz w:val="20"/>
                <w:szCs w:val="20"/>
                <w:u w:val="single"/>
              </w:rPr>
              <w:t>Incomplete submissions will NOT BE ACCEPTED.</w:t>
            </w:r>
          </w:p>
        </w:tc>
      </w:tr>
    </w:tbl>
    <w:p w14:paraId="19432E2D" w14:textId="77777777" w:rsidR="00F5050F" w:rsidRPr="002008EB" w:rsidRDefault="00F5050F">
      <w:pPr>
        <w:spacing w:after="0" w:line="240" w:lineRule="auto"/>
        <w:rPr>
          <w:rFonts w:ascii="Times" w:eastAsia="Times" w:hAnsi="Times" w:cs="Times"/>
          <w:i/>
          <w:sz w:val="24"/>
          <w:szCs w:val="24"/>
        </w:rPr>
      </w:pPr>
    </w:p>
    <w:p w14:paraId="414F3D41" w14:textId="77777777" w:rsidR="00F5050F" w:rsidRPr="002008EB" w:rsidRDefault="00000000">
      <w:pPr>
        <w:spacing w:after="0" w:line="240" w:lineRule="auto"/>
        <w:rPr>
          <w:rFonts w:ascii="Times" w:eastAsia="Times" w:hAnsi="Times" w:cs="Times"/>
          <w:i/>
          <w:sz w:val="24"/>
          <w:szCs w:val="24"/>
        </w:rPr>
      </w:pPr>
      <w:r w:rsidRPr="002008EB">
        <w:rPr>
          <w:rFonts w:ascii="Times" w:eastAsia="Times" w:hAnsi="Times" w:cs="Times"/>
          <w:i/>
          <w:sz w:val="24"/>
          <w:szCs w:val="24"/>
        </w:rPr>
        <w:t>------------------------------- Section A (for the primary investigator) ------------------------------------</w:t>
      </w:r>
    </w:p>
    <w:p w14:paraId="17EDB657" w14:textId="77777777" w:rsidR="00F5050F" w:rsidRPr="002008EB" w:rsidRDefault="00F5050F">
      <w:pPr>
        <w:spacing w:after="0" w:line="240" w:lineRule="auto"/>
        <w:rPr>
          <w:rFonts w:ascii="Times" w:eastAsia="Times" w:hAnsi="Times" w:cs="Times"/>
          <w:i/>
          <w:sz w:val="24"/>
          <w:szCs w:val="24"/>
        </w:rPr>
      </w:pPr>
    </w:p>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2835"/>
        <w:gridCol w:w="1276"/>
        <w:gridCol w:w="2409"/>
      </w:tblGrid>
      <w:tr w:rsidR="00F5050F" w:rsidRPr="002008EB" w14:paraId="5E8A527E" w14:textId="77777777">
        <w:trPr>
          <w:trHeight w:val="615"/>
        </w:trPr>
        <w:tc>
          <w:tcPr>
            <w:tcW w:w="2830" w:type="dxa"/>
            <w:shd w:val="clear" w:color="auto" w:fill="E2EFD9"/>
            <w:vAlign w:val="center"/>
          </w:tcPr>
          <w:p w14:paraId="1578E546"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SPUP REC Code:</w:t>
            </w:r>
          </w:p>
        </w:tc>
        <w:tc>
          <w:tcPr>
            <w:tcW w:w="6520" w:type="dxa"/>
            <w:gridSpan w:val="3"/>
            <w:vAlign w:val="center"/>
          </w:tcPr>
          <w:p w14:paraId="5A0074B6" w14:textId="14FE6D22" w:rsidR="00F5050F" w:rsidRPr="002008EB" w:rsidRDefault="00DD7B8D">
            <w:pPr>
              <w:rPr>
                <w:rFonts w:ascii="Times" w:eastAsia="Times" w:hAnsi="Times" w:cs="Times"/>
                <w:sz w:val="24"/>
                <w:szCs w:val="24"/>
              </w:rPr>
            </w:pPr>
            <w:r>
              <w:rPr>
                <w:rFonts w:ascii="Times" w:eastAsia="Times New Roman" w:hAnsi="Times" w:cs="Tahoma"/>
                <w:sz w:val="24"/>
                <w:szCs w:val="24"/>
              </w:rPr>
              <w:t>&lt;&lt;SPUP_REC_CODE&gt;&gt;</w:t>
            </w:r>
          </w:p>
        </w:tc>
      </w:tr>
      <w:tr w:rsidR="00F5050F" w:rsidRPr="002008EB" w14:paraId="6793722C" w14:textId="77777777" w:rsidTr="00CF5FBD">
        <w:trPr>
          <w:trHeight w:val="615"/>
        </w:trPr>
        <w:tc>
          <w:tcPr>
            <w:tcW w:w="2830" w:type="dxa"/>
            <w:shd w:val="clear" w:color="auto" w:fill="E2EFD9"/>
            <w:vAlign w:val="center"/>
          </w:tcPr>
          <w:p w14:paraId="7B8B8695"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Protocol Title:</w:t>
            </w:r>
          </w:p>
        </w:tc>
        <w:tc>
          <w:tcPr>
            <w:tcW w:w="6520" w:type="dxa"/>
            <w:gridSpan w:val="3"/>
            <w:vAlign w:val="center"/>
          </w:tcPr>
          <w:p w14:paraId="32BBBECC" w14:textId="0F9F675A" w:rsidR="00F5050F" w:rsidRPr="002008EB" w:rsidRDefault="00DD7B8D" w:rsidP="00CF5FBD">
            <w:pPr>
              <w:rPr>
                <w:rFonts w:ascii="Times" w:eastAsia="Times" w:hAnsi="Times" w:cs="Times"/>
                <w:sz w:val="24"/>
                <w:szCs w:val="24"/>
              </w:rPr>
            </w:pPr>
            <w:r>
              <w:rPr>
                <w:rFonts w:ascii="Times" w:eastAsia="Times New Roman" w:hAnsi="Times" w:cs="Tahoma"/>
                <w:sz w:val="24"/>
                <w:szCs w:val="24"/>
              </w:rPr>
              <w:t>&lt;&lt;PROTOCOL_TITLE&gt;&gt;</w:t>
            </w:r>
          </w:p>
        </w:tc>
      </w:tr>
      <w:tr w:rsidR="00F5050F" w:rsidRPr="002008EB" w14:paraId="07E7AFB1" w14:textId="77777777" w:rsidTr="00DD7B8D">
        <w:trPr>
          <w:trHeight w:val="615"/>
        </w:trPr>
        <w:tc>
          <w:tcPr>
            <w:tcW w:w="2830" w:type="dxa"/>
            <w:shd w:val="clear" w:color="auto" w:fill="E2EFD9"/>
            <w:vAlign w:val="center"/>
          </w:tcPr>
          <w:p w14:paraId="1E8FE890"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Principal Investigator:</w:t>
            </w:r>
          </w:p>
        </w:tc>
        <w:tc>
          <w:tcPr>
            <w:tcW w:w="2835" w:type="dxa"/>
            <w:vAlign w:val="center"/>
          </w:tcPr>
          <w:p w14:paraId="11D9A958" w14:textId="3019D2DD" w:rsidR="00F5050F" w:rsidRPr="002008EB" w:rsidRDefault="00DD7B8D">
            <w:pPr>
              <w:rPr>
                <w:rFonts w:ascii="Times" w:eastAsia="Times" w:hAnsi="Times" w:cs="Times"/>
                <w:sz w:val="24"/>
                <w:szCs w:val="24"/>
              </w:rPr>
            </w:pPr>
            <w:r>
              <w:rPr>
                <w:rFonts w:ascii="Times" w:eastAsia="Times New Roman" w:hAnsi="Times" w:cs="Tahoma"/>
                <w:sz w:val="24"/>
                <w:szCs w:val="24"/>
              </w:rPr>
              <w:t>&lt;&lt;PRINCIPAL_INVESTIGATOR&gt;&gt;</w:t>
            </w:r>
          </w:p>
        </w:tc>
        <w:tc>
          <w:tcPr>
            <w:tcW w:w="1276" w:type="dxa"/>
            <w:shd w:val="clear" w:color="auto" w:fill="E2EFD9"/>
            <w:vAlign w:val="center"/>
          </w:tcPr>
          <w:p w14:paraId="66423DF4"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Contact Number:</w:t>
            </w:r>
          </w:p>
        </w:tc>
        <w:tc>
          <w:tcPr>
            <w:tcW w:w="2409" w:type="dxa"/>
            <w:vAlign w:val="center"/>
          </w:tcPr>
          <w:p w14:paraId="164FA132" w14:textId="0DCB8301" w:rsidR="00F5050F" w:rsidRPr="002008EB" w:rsidRDefault="00316FCC">
            <w:pPr>
              <w:rPr>
                <w:rFonts w:ascii="Times" w:eastAsia="Times" w:hAnsi="Times" w:cs="Times"/>
                <w:sz w:val="24"/>
                <w:szCs w:val="24"/>
              </w:rPr>
            </w:pPr>
            <w:r w:rsidRPr="00316FCC">
              <w:rPr>
                <w:rFonts w:ascii="Times" w:eastAsia="Times" w:hAnsi="Times" w:cs="Times"/>
                <w:sz w:val="24"/>
                <w:szCs w:val="24"/>
              </w:rPr>
              <w:t>&lt;&lt;CONTACT_NUMBER&gt;&gt;</w:t>
            </w:r>
          </w:p>
        </w:tc>
      </w:tr>
      <w:tr w:rsidR="00F5050F" w:rsidRPr="002008EB" w14:paraId="2028BB86" w14:textId="77777777" w:rsidTr="00DD7B8D">
        <w:trPr>
          <w:trHeight w:val="615"/>
        </w:trPr>
        <w:tc>
          <w:tcPr>
            <w:tcW w:w="2830" w:type="dxa"/>
            <w:shd w:val="clear" w:color="auto" w:fill="E2EFD9"/>
            <w:vAlign w:val="center"/>
          </w:tcPr>
          <w:p w14:paraId="5E4BD970"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Institution:</w:t>
            </w:r>
          </w:p>
        </w:tc>
        <w:tc>
          <w:tcPr>
            <w:tcW w:w="2835" w:type="dxa"/>
            <w:vAlign w:val="center"/>
          </w:tcPr>
          <w:p w14:paraId="1EE18A1C" w14:textId="25C349ED" w:rsidR="00F5050F" w:rsidRPr="002008EB" w:rsidRDefault="0037677D">
            <w:pPr>
              <w:rPr>
                <w:rFonts w:ascii="Times" w:eastAsia="Times" w:hAnsi="Times" w:cs="Times"/>
                <w:sz w:val="24"/>
                <w:szCs w:val="24"/>
              </w:rPr>
            </w:pPr>
            <w:r>
              <w:rPr>
                <w:rFonts w:ascii="Times" w:eastAsia="Times" w:hAnsi="Times" w:cs="Times"/>
                <w:sz w:val="24"/>
                <w:szCs w:val="24"/>
              </w:rPr>
              <w:t>&lt;&lt;INSTITUTION&gt;&gt;</w:t>
            </w:r>
          </w:p>
        </w:tc>
        <w:tc>
          <w:tcPr>
            <w:tcW w:w="1276" w:type="dxa"/>
            <w:shd w:val="clear" w:color="auto" w:fill="E2EFD9"/>
            <w:vAlign w:val="center"/>
          </w:tcPr>
          <w:p w14:paraId="4D7C27A4"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Email Address:</w:t>
            </w:r>
          </w:p>
        </w:tc>
        <w:tc>
          <w:tcPr>
            <w:tcW w:w="2409" w:type="dxa"/>
            <w:vAlign w:val="center"/>
          </w:tcPr>
          <w:p w14:paraId="2F09A5C1" w14:textId="75EF4E5B" w:rsidR="00F5050F" w:rsidRPr="002008EB" w:rsidRDefault="00316FCC">
            <w:pPr>
              <w:rPr>
                <w:rFonts w:ascii="Times" w:eastAsia="Times" w:hAnsi="Times" w:cs="Times"/>
                <w:sz w:val="24"/>
                <w:szCs w:val="24"/>
              </w:rPr>
            </w:pPr>
            <w:r w:rsidRPr="00316FCC">
              <w:rPr>
                <w:rFonts w:ascii="Times" w:eastAsia="Times" w:hAnsi="Times" w:cs="Times"/>
                <w:sz w:val="24"/>
                <w:szCs w:val="24"/>
              </w:rPr>
              <w:t>&lt;&lt;EMAIL&gt;&gt;</w:t>
            </w:r>
          </w:p>
        </w:tc>
      </w:tr>
      <w:tr w:rsidR="00F5050F" w:rsidRPr="002008EB" w14:paraId="4A328ABC" w14:textId="77777777">
        <w:trPr>
          <w:trHeight w:val="615"/>
        </w:trPr>
        <w:tc>
          <w:tcPr>
            <w:tcW w:w="2830" w:type="dxa"/>
            <w:shd w:val="clear" w:color="auto" w:fill="E2EFD9"/>
            <w:vAlign w:val="center"/>
          </w:tcPr>
          <w:p w14:paraId="55AED86C"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Adviser/s:</w:t>
            </w:r>
          </w:p>
        </w:tc>
        <w:tc>
          <w:tcPr>
            <w:tcW w:w="6520" w:type="dxa"/>
            <w:gridSpan w:val="3"/>
            <w:vAlign w:val="center"/>
          </w:tcPr>
          <w:p w14:paraId="2FB191C9" w14:textId="7E96BF8B" w:rsidR="00F5050F" w:rsidRPr="002008EB" w:rsidRDefault="00DD7B8D">
            <w:pPr>
              <w:rPr>
                <w:rFonts w:ascii="Times" w:eastAsia="Times" w:hAnsi="Times" w:cs="Times"/>
                <w:sz w:val="24"/>
                <w:szCs w:val="24"/>
              </w:rPr>
            </w:pPr>
            <w:r>
              <w:rPr>
                <w:rFonts w:ascii="Times" w:eastAsia="Times New Roman" w:hAnsi="Times" w:cs="Tahoma"/>
                <w:sz w:val="24"/>
                <w:szCs w:val="24"/>
              </w:rPr>
              <w:t>&lt;&lt;ADVISER&gt;&gt;</w:t>
            </w:r>
          </w:p>
        </w:tc>
      </w:tr>
      <w:tr w:rsidR="00F5050F" w:rsidRPr="002008EB" w14:paraId="7E78AFBA" w14:textId="77777777">
        <w:trPr>
          <w:trHeight w:val="615"/>
        </w:trPr>
        <w:tc>
          <w:tcPr>
            <w:tcW w:w="2830" w:type="dxa"/>
            <w:shd w:val="clear" w:color="auto" w:fill="E2EFD9"/>
            <w:vAlign w:val="center"/>
          </w:tcPr>
          <w:p w14:paraId="1001296A"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Date of Initial Submission:</w:t>
            </w:r>
          </w:p>
        </w:tc>
        <w:tc>
          <w:tcPr>
            <w:tcW w:w="2835" w:type="dxa"/>
            <w:vAlign w:val="center"/>
          </w:tcPr>
          <w:p w14:paraId="179E7631" w14:textId="1AF168F0" w:rsidR="00F5050F" w:rsidRPr="002008EB" w:rsidRDefault="00DD7B8D">
            <w:pPr>
              <w:rPr>
                <w:rFonts w:ascii="Times" w:eastAsia="Times" w:hAnsi="Times" w:cs="Times"/>
                <w:sz w:val="24"/>
                <w:szCs w:val="24"/>
              </w:rPr>
            </w:pPr>
            <w:r>
              <w:rPr>
                <w:rFonts w:ascii="Times" w:eastAsia="Times" w:hAnsi="Times" w:cs="Times"/>
                <w:sz w:val="24"/>
                <w:szCs w:val="24"/>
              </w:rPr>
              <w:t>&lt;&lt;INITIAL_DATE&gt;&gt;</w:t>
            </w:r>
          </w:p>
        </w:tc>
        <w:tc>
          <w:tcPr>
            <w:tcW w:w="3685" w:type="dxa"/>
            <w:gridSpan w:val="2"/>
            <w:vAlign w:val="center"/>
          </w:tcPr>
          <w:p w14:paraId="3528EF7F" w14:textId="48B81B9C" w:rsidR="00F5050F" w:rsidRPr="002008EB" w:rsidRDefault="00DD7B8D">
            <w:pPr>
              <w:rPr>
                <w:rFonts w:ascii="Times" w:eastAsia="Times" w:hAnsi="Times" w:cs="Times"/>
                <w:sz w:val="24"/>
                <w:szCs w:val="24"/>
              </w:rPr>
            </w:pPr>
            <w:r w:rsidRPr="002008EB">
              <w:rPr>
                <w:noProof/>
              </w:rPr>
              <mc:AlternateContent>
                <mc:Choice Requires="wps">
                  <w:drawing>
                    <wp:anchor distT="0" distB="0" distL="114300" distR="114300" simplePos="0" relativeHeight="251659264" behindDoc="0" locked="0" layoutInCell="1" hidden="0" allowOverlap="1" wp14:anchorId="27C3B9CF" wp14:editId="7184048F">
                      <wp:simplePos x="0" y="0"/>
                      <wp:positionH relativeFrom="column">
                        <wp:posOffset>1222375</wp:posOffset>
                      </wp:positionH>
                      <wp:positionV relativeFrom="paragraph">
                        <wp:posOffset>24130</wp:posOffset>
                      </wp:positionV>
                      <wp:extent cx="146050" cy="127000"/>
                      <wp:effectExtent l="0" t="0" r="0" b="0"/>
                      <wp:wrapNone/>
                      <wp:docPr id="47" name="Rectangle 47"/>
                      <wp:cNvGraphicFramePr/>
                      <a:graphic xmlns:a="http://schemas.openxmlformats.org/drawingml/2006/main">
                        <a:graphicData uri="http://schemas.microsoft.com/office/word/2010/wordprocessingShape">
                          <wps:wsp>
                            <wps:cNvSpPr/>
                            <wps:spPr>
                              <a:xfrm>
                                <a:off x="0" y="0"/>
                                <a:ext cx="146050" cy="127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5211561" w14:textId="77777777" w:rsidR="00F5050F" w:rsidRDefault="00F5050F">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7C3B9CF" id="Rectangle 47" o:spid="_x0000_s1026" style="position:absolute;margin-left:96.25pt;margin-top:1.9pt;width:11.5pt;height: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">
                      <v:stroke startarrowwidth="narrow" startarrowlength="short" endarrowwidth="narrow" endarrowlength="short"/>
                      <v:textbox inset="2.53958mm,2.53958mm,2.53958mm,2.53958mm">
                        <w:txbxContent>
                          <w:p w14:paraId="55211561" w14:textId="77777777" w:rsidR="00F5050F" w:rsidRDefault="00F5050F">
                            <w:pPr>
                              <w:spacing w:after="0" w:line="240" w:lineRule="auto"/>
                              <w:textDirection w:val="btLr"/>
                            </w:pPr>
                          </w:p>
                        </w:txbxContent>
                      </v:textbox>
                    </v:rect>
                  </w:pict>
                </mc:Fallback>
              </mc:AlternateContent>
            </w:r>
            <w:r w:rsidRPr="002008EB">
              <w:rPr>
                <w:rFonts w:ascii="Times" w:eastAsia="Times" w:hAnsi="Times" w:cs="Times"/>
                <w:sz w:val="24"/>
                <w:szCs w:val="24"/>
              </w:rPr>
              <w:t xml:space="preserve">     2</w:t>
            </w:r>
            <w:r w:rsidRPr="002008EB">
              <w:rPr>
                <w:rFonts w:ascii="Times" w:eastAsia="Times" w:hAnsi="Times" w:cs="Times"/>
                <w:sz w:val="24"/>
                <w:szCs w:val="24"/>
                <w:vertAlign w:val="superscript"/>
              </w:rPr>
              <w:t>nd</w:t>
            </w:r>
            <w:r w:rsidRPr="002008EB">
              <w:rPr>
                <w:rFonts w:ascii="Times" w:eastAsia="Times" w:hAnsi="Times" w:cs="Times"/>
                <w:sz w:val="24"/>
                <w:szCs w:val="24"/>
              </w:rPr>
              <w:t xml:space="preserve"> Review              3</w:t>
            </w:r>
            <w:r w:rsidRPr="002008EB">
              <w:rPr>
                <w:rFonts w:ascii="Times" w:eastAsia="Times" w:hAnsi="Times" w:cs="Times"/>
                <w:sz w:val="24"/>
                <w:szCs w:val="24"/>
                <w:vertAlign w:val="superscript"/>
              </w:rPr>
              <w:t>rd</w:t>
            </w:r>
            <w:r w:rsidRPr="002008EB">
              <w:rPr>
                <w:rFonts w:ascii="Times" w:eastAsia="Times" w:hAnsi="Times" w:cs="Times"/>
                <w:sz w:val="24"/>
                <w:szCs w:val="24"/>
              </w:rPr>
              <w:t xml:space="preserve"> Review</w:t>
            </w:r>
            <w:r w:rsidRPr="002008EB">
              <w:rPr>
                <w:noProof/>
              </w:rPr>
              <mc:AlternateContent>
                <mc:Choice Requires="wps">
                  <w:drawing>
                    <wp:anchor distT="0" distB="0" distL="114300" distR="114300" simplePos="0" relativeHeight="251658240" behindDoc="0" locked="0" layoutInCell="1" hidden="0" allowOverlap="1" wp14:anchorId="6E15B071" wp14:editId="1541BD39">
                      <wp:simplePos x="0" y="0"/>
                      <wp:positionH relativeFrom="column">
                        <wp:posOffset>1</wp:posOffset>
                      </wp:positionH>
                      <wp:positionV relativeFrom="paragraph">
                        <wp:posOffset>0</wp:posOffset>
                      </wp:positionV>
                      <wp:extent cx="146050" cy="127000"/>
                      <wp:effectExtent l="0" t="0" r="0" b="0"/>
                      <wp:wrapNone/>
                      <wp:docPr id="48" name="Rectangle 48"/>
                      <wp:cNvGraphicFramePr/>
                      <a:graphic xmlns:a="http://schemas.openxmlformats.org/drawingml/2006/main">
                        <a:graphicData uri="http://schemas.microsoft.com/office/word/2010/wordprocessingShape">
                          <wps:wsp>
                            <wps:cNvSpPr/>
                            <wps:spPr>
                              <a:xfrm>
                                <a:off x="5282500" y="3726025"/>
                                <a:ext cx="127000" cy="1079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4B90887" w14:textId="77777777" w:rsidR="00F5050F" w:rsidRDefault="00F5050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E15B071" id="Rectangle 48" o:spid="_x0000_s1027" style="position:absolute;margin-left:0;margin-top:0;width:11.5pt;height:10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">
                      <v:stroke startarrowwidth="narrow" startarrowlength="short" endarrowwidth="narrow" endarrowlength="short"/>
                      <v:textbox inset="2.53958mm,2.53958mm,2.53958mm,2.53958mm">
                        <w:txbxContent>
                          <w:p w14:paraId="34B90887" w14:textId="77777777" w:rsidR="00F5050F" w:rsidRDefault="00F5050F">
                            <w:pPr>
                              <w:spacing w:after="0" w:line="240" w:lineRule="auto"/>
                              <w:textDirection w:val="btLr"/>
                            </w:pPr>
                          </w:p>
                        </w:txbxContent>
                      </v:textbox>
                    </v:rect>
                  </w:pict>
                </mc:Fallback>
              </mc:AlternateContent>
            </w:r>
          </w:p>
        </w:tc>
      </w:tr>
      <w:tr w:rsidR="00F5050F" w:rsidRPr="002008EB" w14:paraId="363F4264" w14:textId="77777777" w:rsidTr="00DD7B8D">
        <w:trPr>
          <w:trHeight w:val="615"/>
        </w:trPr>
        <w:tc>
          <w:tcPr>
            <w:tcW w:w="2830" w:type="dxa"/>
            <w:shd w:val="clear" w:color="auto" w:fill="E2EFD9"/>
            <w:vAlign w:val="center"/>
          </w:tcPr>
          <w:p w14:paraId="76FA758B"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Date of Approval</w:t>
            </w:r>
          </w:p>
        </w:tc>
        <w:tc>
          <w:tcPr>
            <w:tcW w:w="2835" w:type="dxa"/>
            <w:vAlign w:val="center"/>
          </w:tcPr>
          <w:p w14:paraId="017C42D2" w14:textId="79297421" w:rsidR="00F5050F" w:rsidRPr="002008EB" w:rsidRDefault="00DD7B8D">
            <w:pPr>
              <w:rPr>
                <w:rFonts w:ascii="Times" w:eastAsia="Times" w:hAnsi="Times" w:cs="Times"/>
                <w:sz w:val="24"/>
                <w:szCs w:val="24"/>
              </w:rPr>
            </w:pPr>
            <w:r>
              <w:rPr>
                <w:rFonts w:ascii="Times" w:eastAsia="Times" w:hAnsi="Times" w:cs="Times"/>
                <w:sz w:val="24"/>
                <w:szCs w:val="24"/>
              </w:rPr>
              <w:t>&lt;&lt;APPROVED_DATE&gt;&gt;</w:t>
            </w:r>
          </w:p>
        </w:tc>
        <w:tc>
          <w:tcPr>
            <w:tcW w:w="1276" w:type="dxa"/>
            <w:shd w:val="clear" w:color="auto" w:fill="E2EFD9"/>
            <w:vAlign w:val="center"/>
          </w:tcPr>
          <w:p w14:paraId="171C265E"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Last Review Date:</w:t>
            </w:r>
          </w:p>
        </w:tc>
        <w:tc>
          <w:tcPr>
            <w:tcW w:w="2409" w:type="dxa"/>
            <w:vAlign w:val="center"/>
          </w:tcPr>
          <w:p w14:paraId="2DF8A0D8" w14:textId="0B07FA11" w:rsidR="00F5050F" w:rsidRPr="002008EB" w:rsidRDefault="00F5050F">
            <w:pPr>
              <w:rPr>
                <w:rFonts w:ascii="Times" w:eastAsia="Times" w:hAnsi="Times" w:cs="Times"/>
                <w:sz w:val="24"/>
                <w:szCs w:val="24"/>
              </w:rPr>
            </w:pPr>
          </w:p>
        </w:tc>
      </w:tr>
    </w:tbl>
    <w:p w14:paraId="33E2D633" w14:textId="77777777" w:rsidR="00F5050F" w:rsidRPr="002008EB" w:rsidRDefault="00F5050F">
      <w:pPr>
        <w:spacing w:after="0" w:line="240" w:lineRule="auto"/>
        <w:rPr>
          <w:rFonts w:ascii="Times" w:eastAsia="Times" w:hAnsi="Times" w:cs="Times"/>
          <w:sz w:val="24"/>
          <w:szCs w:val="24"/>
        </w:rPr>
      </w:pPr>
    </w:p>
    <w:p w14:paraId="204038D9" w14:textId="77777777" w:rsidR="00F5050F" w:rsidRPr="002008EB" w:rsidRDefault="00F5050F">
      <w:pPr>
        <w:spacing w:after="0" w:line="240" w:lineRule="auto"/>
        <w:rPr>
          <w:rFonts w:ascii="Times" w:eastAsia="Times" w:hAnsi="Times" w:cs="Times"/>
          <w:sz w:val="24"/>
          <w:szCs w:val="24"/>
        </w:rPr>
      </w:pPr>
    </w:p>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495"/>
      </w:tblGrid>
      <w:tr w:rsidR="00F5050F" w:rsidRPr="002008EB" w14:paraId="350F1FE8" w14:textId="77777777">
        <w:trPr>
          <w:trHeight w:val="851"/>
        </w:trPr>
        <w:tc>
          <w:tcPr>
            <w:tcW w:w="4855" w:type="dxa"/>
            <w:shd w:val="clear" w:color="auto" w:fill="E2EFD9"/>
            <w:vAlign w:val="center"/>
          </w:tcPr>
          <w:p w14:paraId="5AD199E6" w14:textId="77777777" w:rsidR="00F5050F" w:rsidRPr="002008EB" w:rsidRDefault="00000000">
            <w:pPr>
              <w:jc w:val="center"/>
              <w:rPr>
                <w:rFonts w:ascii="Times" w:eastAsia="Times" w:hAnsi="Times" w:cs="Times"/>
                <w:sz w:val="24"/>
                <w:szCs w:val="24"/>
              </w:rPr>
            </w:pPr>
            <w:r w:rsidRPr="002008EB">
              <w:rPr>
                <w:rFonts w:ascii="Times" w:eastAsia="Times" w:hAnsi="Times" w:cs="Times"/>
                <w:sz w:val="24"/>
                <w:szCs w:val="24"/>
              </w:rPr>
              <w:t>Number of participants at the start of study</w:t>
            </w:r>
          </w:p>
        </w:tc>
        <w:tc>
          <w:tcPr>
            <w:tcW w:w="4495" w:type="dxa"/>
            <w:shd w:val="clear" w:color="auto" w:fill="E2EFD9"/>
            <w:vAlign w:val="center"/>
          </w:tcPr>
          <w:p w14:paraId="3609E7D1"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Number of participants at the end of study</w:t>
            </w:r>
          </w:p>
        </w:tc>
      </w:tr>
      <w:tr w:rsidR="00F5050F" w:rsidRPr="002008EB" w14:paraId="2F2C062B" w14:textId="77777777">
        <w:trPr>
          <w:trHeight w:val="593"/>
        </w:trPr>
        <w:tc>
          <w:tcPr>
            <w:tcW w:w="4855" w:type="dxa"/>
            <w:shd w:val="clear" w:color="auto" w:fill="FFFFFF"/>
            <w:vAlign w:val="center"/>
          </w:tcPr>
          <w:p w14:paraId="2047DF19" w14:textId="77777777" w:rsidR="00F5050F" w:rsidRPr="002008EB" w:rsidRDefault="00F5050F">
            <w:pPr>
              <w:jc w:val="center"/>
              <w:rPr>
                <w:rFonts w:ascii="Times" w:eastAsia="Times" w:hAnsi="Times" w:cs="Times"/>
                <w:sz w:val="24"/>
                <w:szCs w:val="24"/>
              </w:rPr>
            </w:pPr>
          </w:p>
        </w:tc>
        <w:tc>
          <w:tcPr>
            <w:tcW w:w="4495" w:type="dxa"/>
            <w:shd w:val="clear" w:color="auto" w:fill="FFFFFF"/>
            <w:vAlign w:val="center"/>
          </w:tcPr>
          <w:p w14:paraId="0046976E" w14:textId="77777777" w:rsidR="00F5050F" w:rsidRPr="002008EB" w:rsidRDefault="00F5050F">
            <w:pPr>
              <w:rPr>
                <w:rFonts w:ascii="Times" w:eastAsia="Times" w:hAnsi="Times" w:cs="Times"/>
                <w:sz w:val="24"/>
                <w:szCs w:val="24"/>
              </w:rPr>
            </w:pPr>
          </w:p>
        </w:tc>
      </w:tr>
    </w:tbl>
    <w:p w14:paraId="46F563BB" w14:textId="77777777" w:rsidR="00F5050F" w:rsidRPr="002008EB" w:rsidRDefault="00F5050F">
      <w:pPr>
        <w:spacing w:after="0" w:line="240" w:lineRule="auto"/>
        <w:rPr>
          <w:rFonts w:ascii="Times" w:eastAsia="Times" w:hAnsi="Times" w:cs="Times"/>
          <w:sz w:val="24"/>
          <w:szCs w:val="24"/>
        </w:rPr>
      </w:pPr>
    </w:p>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709"/>
        <w:gridCol w:w="3826"/>
      </w:tblGrid>
      <w:tr w:rsidR="00F5050F" w:rsidRPr="002008EB" w14:paraId="1C7B5B1D" w14:textId="77777777">
        <w:trPr>
          <w:trHeight w:val="2087"/>
        </w:trPr>
        <w:tc>
          <w:tcPr>
            <w:tcW w:w="4815" w:type="dxa"/>
            <w:tcBorders>
              <w:bottom w:val="single" w:sz="4" w:space="0" w:color="000000"/>
            </w:tcBorders>
            <w:shd w:val="clear" w:color="auto" w:fill="FFF2CC"/>
            <w:vAlign w:val="center"/>
          </w:tcPr>
          <w:p w14:paraId="4EFFE96E" w14:textId="77777777" w:rsidR="00F5050F" w:rsidRPr="002008EB" w:rsidRDefault="00000000">
            <w:pPr>
              <w:rPr>
                <w:rFonts w:ascii="Times" w:eastAsia="Times" w:hAnsi="Times" w:cs="Times"/>
                <w:sz w:val="24"/>
                <w:szCs w:val="24"/>
              </w:rPr>
            </w:pPr>
            <w:bookmarkStart w:id="0" w:name="bookmark=id.i9q4cy3fu6t0" w:colFirst="0" w:colLast="0"/>
            <w:bookmarkEnd w:id="0"/>
            <w:r w:rsidRPr="002008EB">
              <w:rPr>
                <w:rFonts w:ascii="Times" w:eastAsia="Times" w:hAnsi="Times" w:cs="Times"/>
                <w:sz w:val="24"/>
                <w:szCs w:val="24"/>
              </w:rPr>
              <w:t>Summary of the results of the research</w:t>
            </w:r>
          </w:p>
        </w:tc>
        <w:tc>
          <w:tcPr>
            <w:tcW w:w="4535" w:type="dxa"/>
            <w:gridSpan w:val="2"/>
            <w:tcBorders>
              <w:bottom w:val="single" w:sz="4" w:space="0" w:color="000000"/>
            </w:tcBorders>
            <w:shd w:val="clear" w:color="auto" w:fill="FFFFFF"/>
            <w:vAlign w:val="center"/>
          </w:tcPr>
          <w:p w14:paraId="4AAAFB66" w14:textId="77777777" w:rsidR="00F5050F" w:rsidRPr="002008EB" w:rsidRDefault="00F5050F">
            <w:pPr>
              <w:jc w:val="center"/>
              <w:rPr>
                <w:rFonts w:ascii="Times" w:eastAsia="Times" w:hAnsi="Times" w:cs="Times"/>
                <w:b/>
                <w:sz w:val="24"/>
                <w:szCs w:val="24"/>
              </w:rPr>
            </w:pPr>
          </w:p>
        </w:tc>
      </w:tr>
      <w:tr w:rsidR="00F5050F" w:rsidRPr="002008EB" w14:paraId="0DFA4604" w14:textId="77777777">
        <w:trPr>
          <w:trHeight w:val="1655"/>
        </w:trPr>
        <w:tc>
          <w:tcPr>
            <w:tcW w:w="4815" w:type="dxa"/>
            <w:tcBorders>
              <w:bottom w:val="single" w:sz="4" w:space="0" w:color="000000"/>
            </w:tcBorders>
            <w:shd w:val="clear" w:color="auto" w:fill="FFF2CC"/>
            <w:vAlign w:val="center"/>
          </w:tcPr>
          <w:p w14:paraId="43631FF5" w14:textId="77777777" w:rsidR="00F5050F" w:rsidRPr="002008EB" w:rsidRDefault="00000000">
            <w:pPr>
              <w:rPr>
                <w:rFonts w:ascii="Times" w:eastAsia="Times" w:hAnsi="Times" w:cs="Times"/>
                <w:sz w:val="24"/>
                <w:szCs w:val="24"/>
              </w:rPr>
            </w:pPr>
            <w:bookmarkStart w:id="1" w:name="bookmark=id.q4plbnfxsen" w:colFirst="0" w:colLast="0"/>
            <w:bookmarkEnd w:id="1"/>
            <w:r w:rsidRPr="002008EB">
              <w:rPr>
                <w:rFonts w:ascii="Times" w:eastAsia="Times" w:hAnsi="Times" w:cs="Times"/>
                <w:sz w:val="24"/>
                <w:szCs w:val="24"/>
              </w:rPr>
              <w:lastRenderedPageBreak/>
              <w:t>Brief description how the results was disseminated to the participant/community (if applicable)</w:t>
            </w:r>
          </w:p>
        </w:tc>
        <w:tc>
          <w:tcPr>
            <w:tcW w:w="4535" w:type="dxa"/>
            <w:gridSpan w:val="2"/>
            <w:tcBorders>
              <w:bottom w:val="single" w:sz="4" w:space="0" w:color="000000"/>
            </w:tcBorders>
            <w:shd w:val="clear" w:color="auto" w:fill="FFFFFF"/>
            <w:vAlign w:val="center"/>
          </w:tcPr>
          <w:p w14:paraId="4CCDCB3A" w14:textId="77777777" w:rsidR="00F5050F" w:rsidRPr="002008EB" w:rsidRDefault="00F5050F">
            <w:pPr>
              <w:jc w:val="center"/>
              <w:rPr>
                <w:rFonts w:ascii="Times" w:eastAsia="Times" w:hAnsi="Times" w:cs="Times"/>
                <w:b/>
                <w:sz w:val="24"/>
                <w:szCs w:val="24"/>
              </w:rPr>
            </w:pPr>
          </w:p>
        </w:tc>
      </w:tr>
      <w:tr w:rsidR="00F5050F" w:rsidRPr="002008EB" w14:paraId="6E5BA5BB" w14:textId="77777777">
        <w:trPr>
          <w:trHeight w:val="800"/>
        </w:trPr>
        <w:tc>
          <w:tcPr>
            <w:tcW w:w="4815" w:type="dxa"/>
            <w:tcBorders>
              <w:bottom w:val="single" w:sz="4" w:space="0" w:color="000000"/>
            </w:tcBorders>
            <w:shd w:val="clear" w:color="auto" w:fill="FFF2CC"/>
            <w:vAlign w:val="center"/>
          </w:tcPr>
          <w:p w14:paraId="555CC80A"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Summary of amendments to the</w:t>
            </w:r>
          </w:p>
          <w:p w14:paraId="63731780" w14:textId="77777777" w:rsidR="00F5050F" w:rsidRPr="002008EB" w:rsidRDefault="00000000">
            <w:pPr>
              <w:rPr>
                <w:rFonts w:ascii="Times" w:eastAsia="Times" w:hAnsi="Times" w:cs="Times"/>
                <w:b/>
                <w:sz w:val="24"/>
                <w:szCs w:val="24"/>
              </w:rPr>
            </w:pPr>
            <w:r w:rsidRPr="002008EB">
              <w:rPr>
                <w:rFonts w:ascii="Times" w:eastAsia="Times" w:hAnsi="Times" w:cs="Times"/>
                <w:sz w:val="24"/>
                <w:szCs w:val="24"/>
              </w:rPr>
              <w:t>original protocol (include dates of approval)</w:t>
            </w:r>
          </w:p>
        </w:tc>
        <w:tc>
          <w:tcPr>
            <w:tcW w:w="4535" w:type="dxa"/>
            <w:gridSpan w:val="2"/>
            <w:tcBorders>
              <w:bottom w:val="single" w:sz="4" w:space="0" w:color="000000"/>
            </w:tcBorders>
            <w:shd w:val="clear" w:color="auto" w:fill="FFFFFF"/>
            <w:vAlign w:val="center"/>
          </w:tcPr>
          <w:p w14:paraId="51596A9B" w14:textId="77777777" w:rsidR="00F5050F" w:rsidRPr="002008EB" w:rsidRDefault="00F5050F">
            <w:pPr>
              <w:jc w:val="center"/>
              <w:rPr>
                <w:rFonts w:ascii="Times" w:eastAsia="Times" w:hAnsi="Times" w:cs="Times"/>
                <w:b/>
                <w:sz w:val="24"/>
                <w:szCs w:val="24"/>
              </w:rPr>
            </w:pPr>
          </w:p>
        </w:tc>
      </w:tr>
      <w:tr w:rsidR="00F5050F" w:rsidRPr="002008EB" w14:paraId="429DC442" w14:textId="77777777">
        <w:trPr>
          <w:trHeight w:val="564"/>
        </w:trPr>
        <w:tc>
          <w:tcPr>
            <w:tcW w:w="4815" w:type="dxa"/>
            <w:shd w:val="clear" w:color="auto" w:fill="FFF2CC"/>
            <w:vAlign w:val="center"/>
          </w:tcPr>
          <w:p w14:paraId="4CF1E694"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Summary of RNEs reported</w:t>
            </w:r>
          </w:p>
        </w:tc>
        <w:tc>
          <w:tcPr>
            <w:tcW w:w="4535" w:type="dxa"/>
            <w:gridSpan w:val="2"/>
          </w:tcPr>
          <w:p w14:paraId="7727881D" w14:textId="77777777" w:rsidR="00F5050F" w:rsidRPr="002008EB" w:rsidRDefault="00F5050F">
            <w:pPr>
              <w:rPr>
                <w:rFonts w:ascii="Times" w:eastAsia="Times" w:hAnsi="Times" w:cs="Times"/>
                <w:sz w:val="24"/>
                <w:szCs w:val="24"/>
              </w:rPr>
            </w:pPr>
          </w:p>
        </w:tc>
      </w:tr>
      <w:tr w:rsidR="00F5050F" w:rsidRPr="002008EB" w14:paraId="112C349B" w14:textId="77777777">
        <w:trPr>
          <w:trHeight w:val="564"/>
        </w:trPr>
        <w:tc>
          <w:tcPr>
            <w:tcW w:w="4815" w:type="dxa"/>
            <w:shd w:val="clear" w:color="auto" w:fill="FFF2CC"/>
            <w:vAlign w:val="center"/>
          </w:tcPr>
          <w:p w14:paraId="397EFE67"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Summary of participants’ complaints, if applicable</w:t>
            </w:r>
          </w:p>
        </w:tc>
        <w:tc>
          <w:tcPr>
            <w:tcW w:w="4535" w:type="dxa"/>
            <w:gridSpan w:val="2"/>
          </w:tcPr>
          <w:p w14:paraId="57F29ADF" w14:textId="77777777" w:rsidR="00F5050F" w:rsidRPr="002008EB" w:rsidRDefault="00F5050F">
            <w:pPr>
              <w:rPr>
                <w:rFonts w:ascii="Times" w:eastAsia="Times" w:hAnsi="Times" w:cs="Times"/>
                <w:sz w:val="24"/>
                <w:szCs w:val="24"/>
              </w:rPr>
            </w:pPr>
          </w:p>
        </w:tc>
      </w:tr>
      <w:tr w:rsidR="00F5050F" w:rsidRPr="002008EB" w14:paraId="41A137C6" w14:textId="77777777">
        <w:trPr>
          <w:trHeight w:val="564"/>
        </w:trPr>
        <w:tc>
          <w:tcPr>
            <w:tcW w:w="4815" w:type="dxa"/>
            <w:shd w:val="clear" w:color="auto" w:fill="FFF2CC"/>
            <w:vAlign w:val="center"/>
          </w:tcPr>
          <w:p w14:paraId="67EADEBF"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Summary of benefits documented</w:t>
            </w:r>
          </w:p>
        </w:tc>
        <w:tc>
          <w:tcPr>
            <w:tcW w:w="4535" w:type="dxa"/>
            <w:gridSpan w:val="2"/>
          </w:tcPr>
          <w:p w14:paraId="38702752" w14:textId="77777777" w:rsidR="00F5050F" w:rsidRPr="002008EB" w:rsidRDefault="00F5050F">
            <w:pPr>
              <w:rPr>
                <w:rFonts w:ascii="Times" w:eastAsia="Times" w:hAnsi="Times" w:cs="Times"/>
                <w:sz w:val="24"/>
                <w:szCs w:val="24"/>
              </w:rPr>
            </w:pPr>
          </w:p>
        </w:tc>
      </w:tr>
      <w:tr w:rsidR="00F5050F" w:rsidRPr="002008EB" w14:paraId="1088FEE7" w14:textId="77777777">
        <w:trPr>
          <w:trHeight w:val="564"/>
        </w:trPr>
        <w:tc>
          <w:tcPr>
            <w:tcW w:w="4815" w:type="dxa"/>
            <w:shd w:val="clear" w:color="auto" w:fill="FFF2CC"/>
            <w:vAlign w:val="center"/>
          </w:tcPr>
          <w:p w14:paraId="60E58F9A"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If terminated early, state the reason</w:t>
            </w:r>
          </w:p>
        </w:tc>
        <w:tc>
          <w:tcPr>
            <w:tcW w:w="4535" w:type="dxa"/>
            <w:gridSpan w:val="2"/>
          </w:tcPr>
          <w:p w14:paraId="61C2FDA1" w14:textId="77777777" w:rsidR="00F5050F" w:rsidRPr="002008EB" w:rsidRDefault="00F5050F">
            <w:pPr>
              <w:rPr>
                <w:rFonts w:ascii="Times" w:eastAsia="Times" w:hAnsi="Times" w:cs="Times"/>
                <w:sz w:val="24"/>
                <w:szCs w:val="24"/>
              </w:rPr>
            </w:pPr>
          </w:p>
        </w:tc>
      </w:tr>
      <w:tr w:rsidR="00F5050F" w:rsidRPr="002008EB" w14:paraId="2F4529F0" w14:textId="77777777">
        <w:trPr>
          <w:trHeight w:val="564"/>
        </w:trPr>
        <w:tc>
          <w:tcPr>
            <w:tcW w:w="4815" w:type="dxa"/>
            <w:shd w:val="clear" w:color="auto" w:fill="FFF2CC"/>
            <w:vAlign w:val="center"/>
          </w:tcPr>
          <w:p w14:paraId="72A7AF98"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Progress report dates with</w:t>
            </w:r>
          </w:p>
          <w:p w14:paraId="26084598"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corresponding SPUP REC actions</w:t>
            </w:r>
          </w:p>
        </w:tc>
        <w:tc>
          <w:tcPr>
            <w:tcW w:w="4535" w:type="dxa"/>
            <w:gridSpan w:val="2"/>
          </w:tcPr>
          <w:p w14:paraId="266296F0" w14:textId="77777777" w:rsidR="00F5050F" w:rsidRPr="002008EB" w:rsidRDefault="00F5050F">
            <w:pPr>
              <w:rPr>
                <w:rFonts w:ascii="Times" w:eastAsia="Times" w:hAnsi="Times" w:cs="Times"/>
                <w:sz w:val="24"/>
                <w:szCs w:val="24"/>
              </w:rPr>
            </w:pPr>
          </w:p>
        </w:tc>
      </w:tr>
      <w:tr w:rsidR="00F5050F" w:rsidRPr="002008EB" w14:paraId="7E7B2A5D" w14:textId="77777777">
        <w:trPr>
          <w:trHeight w:val="564"/>
        </w:trPr>
        <w:tc>
          <w:tcPr>
            <w:tcW w:w="4815" w:type="dxa"/>
            <w:shd w:val="clear" w:color="auto" w:fill="FFF2CC"/>
            <w:vAlign w:val="center"/>
          </w:tcPr>
          <w:p w14:paraId="0B66B13C"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Summary of study materials used</w:t>
            </w:r>
          </w:p>
        </w:tc>
        <w:tc>
          <w:tcPr>
            <w:tcW w:w="4535" w:type="dxa"/>
            <w:gridSpan w:val="2"/>
          </w:tcPr>
          <w:p w14:paraId="7DAA047D" w14:textId="77777777" w:rsidR="00F5050F" w:rsidRPr="002008EB" w:rsidRDefault="00F5050F">
            <w:pPr>
              <w:rPr>
                <w:rFonts w:ascii="Times" w:eastAsia="Times" w:hAnsi="Times" w:cs="Times"/>
                <w:sz w:val="24"/>
                <w:szCs w:val="24"/>
              </w:rPr>
            </w:pPr>
          </w:p>
        </w:tc>
      </w:tr>
      <w:tr w:rsidR="00F5050F" w:rsidRPr="002008EB" w14:paraId="2D9A2D3C" w14:textId="77777777">
        <w:trPr>
          <w:trHeight w:val="564"/>
        </w:trPr>
        <w:tc>
          <w:tcPr>
            <w:tcW w:w="4815" w:type="dxa"/>
            <w:shd w:val="clear" w:color="auto" w:fill="FFF2CC"/>
            <w:vAlign w:val="center"/>
          </w:tcPr>
          <w:p w14:paraId="561534D5"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Duration of the study</w:t>
            </w:r>
          </w:p>
        </w:tc>
        <w:tc>
          <w:tcPr>
            <w:tcW w:w="4535" w:type="dxa"/>
            <w:gridSpan w:val="2"/>
          </w:tcPr>
          <w:p w14:paraId="0698C3BF" w14:textId="77777777" w:rsidR="00F5050F" w:rsidRPr="002008EB" w:rsidRDefault="00F5050F">
            <w:pPr>
              <w:rPr>
                <w:rFonts w:ascii="Times" w:eastAsia="Times" w:hAnsi="Times" w:cs="Times"/>
                <w:sz w:val="24"/>
                <w:szCs w:val="24"/>
              </w:rPr>
            </w:pPr>
          </w:p>
        </w:tc>
      </w:tr>
      <w:tr w:rsidR="00F5050F" w:rsidRPr="002008EB" w14:paraId="6E6E42BA" w14:textId="77777777">
        <w:trPr>
          <w:trHeight w:val="106"/>
        </w:trPr>
        <w:tc>
          <w:tcPr>
            <w:tcW w:w="4815" w:type="dxa"/>
            <w:vMerge w:val="restart"/>
            <w:shd w:val="clear" w:color="auto" w:fill="FFF2CC"/>
            <w:vAlign w:val="center"/>
          </w:tcPr>
          <w:p w14:paraId="0EC62F24"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Summary of Recruitment</w:t>
            </w:r>
          </w:p>
        </w:tc>
        <w:tc>
          <w:tcPr>
            <w:tcW w:w="709" w:type="dxa"/>
          </w:tcPr>
          <w:p w14:paraId="640B3179" w14:textId="77777777" w:rsidR="00F5050F" w:rsidRPr="002008EB" w:rsidRDefault="00F5050F">
            <w:pPr>
              <w:rPr>
                <w:rFonts w:ascii="Times" w:eastAsia="Times" w:hAnsi="Times" w:cs="Times"/>
                <w:sz w:val="24"/>
                <w:szCs w:val="24"/>
              </w:rPr>
            </w:pPr>
          </w:p>
        </w:tc>
        <w:tc>
          <w:tcPr>
            <w:tcW w:w="3826" w:type="dxa"/>
          </w:tcPr>
          <w:p w14:paraId="1C75CE0B"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No. of Participants on the approved protocol</w:t>
            </w:r>
          </w:p>
        </w:tc>
      </w:tr>
      <w:tr w:rsidR="00F5050F" w:rsidRPr="002008EB" w14:paraId="36C15F35" w14:textId="77777777">
        <w:trPr>
          <w:trHeight w:val="106"/>
        </w:trPr>
        <w:tc>
          <w:tcPr>
            <w:tcW w:w="4815" w:type="dxa"/>
            <w:vMerge/>
            <w:shd w:val="clear" w:color="auto" w:fill="FFF2CC"/>
            <w:vAlign w:val="center"/>
          </w:tcPr>
          <w:p w14:paraId="1702C565" w14:textId="77777777" w:rsidR="00F5050F" w:rsidRPr="002008EB" w:rsidRDefault="00F5050F">
            <w:pPr>
              <w:widowControl w:val="0"/>
              <w:pBdr>
                <w:top w:val="nil"/>
                <w:left w:val="nil"/>
                <w:bottom w:val="nil"/>
                <w:right w:val="nil"/>
                <w:between w:val="nil"/>
              </w:pBdr>
              <w:spacing w:line="276" w:lineRule="auto"/>
              <w:rPr>
                <w:rFonts w:ascii="Times" w:eastAsia="Times" w:hAnsi="Times" w:cs="Times"/>
                <w:sz w:val="24"/>
                <w:szCs w:val="24"/>
              </w:rPr>
            </w:pPr>
          </w:p>
        </w:tc>
        <w:tc>
          <w:tcPr>
            <w:tcW w:w="709" w:type="dxa"/>
          </w:tcPr>
          <w:p w14:paraId="605B75DA" w14:textId="77777777" w:rsidR="00F5050F" w:rsidRPr="002008EB" w:rsidRDefault="00F5050F">
            <w:pPr>
              <w:rPr>
                <w:rFonts w:ascii="Times" w:eastAsia="Times" w:hAnsi="Times" w:cs="Times"/>
                <w:sz w:val="24"/>
                <w:szCs w:val="24"/>
              </w:rPr>
            </w:pPr>
          </w:p>
        </w:tc>
        <w:tc>
          <w:tcPr>
            <w:tcW w:w="3826" w:type="dxa"/>
          </w:tcPr>
          <w:p w14:paraId="2FC514F2"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No. of participants who are lost to follow up</w:t>
            </w:r>
          </w:p>
        </w:tc>
      </w:tr>
      <w:tr w:rsidR="00F5050F" w:rsidRPr="002008EB" w14:paraId="71CD29B7" w14:textId="77777777">
        <w:trPr>
          <w:trHeight w:val="106"/>
        </w:trPr>
        <w:tc>
          <w:tcPr>
            <w:tcW w:w="4815" w:type="dxa"/>
            <w:vMerge/>
            <w:shd w:val="clear" w:color="auto" w:fill="FFF2CC"/>
            <w:vAlign w:val="center"/>
          </w:tcPr>
          <w:p w14:paraId="336E3F2F" w14:textId="77777777" w:rsidR="00F5050F" w:rsidRPr="002008EB" w:rsidRDefault="00F5050F">
            <w:pPr>
              <w:widowControl w:val="0"/>
              <w:pBdr>
                <w:top w:val="nil"/>
                <w:left w:val="nil"/>
                <w:bottom w:val="nil"/>
                <w:right w:val="nil"/>
                <w:between w:val="nil"/>
              </w:pBdr>
              <w:spacing w:line="276" w:lineRule="auto"/>
              <w:rPr>
                <w:rFonts w:ascii="Times" w:eastAsia="Times" w:hAnsi="Times" w:cs="Times"/>
                <w:sz w:val="24"/>
                <w:szCs w:val="24"/>
              </w:rPr>
            </w:pPr>
          </w:p>
        </w:tc>
        <w:tc>
          <w:tcPr>
            <w:tcW w:w="709" w:type="dxa"/>
          </w:tcPr>
          <w:p w14:paraId="277ABA21" w14:textId="77777777" w:rsidR="00F5050F" w:rsidRPr="002008EB" w:rsidRDefault="00F5050F">
            <w:pPr>
              <w:rPr>
                <w:rFonts w:ascii="Times" w:eastAsia="Times" w:hAnsi="Times" w:cs="Times"/>
                <w:sz w:val="24"/>
                <w:szCs w:val="24"/>
              </w:rPr>
            </w:pPr>
          </w:p>
        </w:tc>
        <w:tc>
          <w:tcPr>
            <w:tcW w:w="3826" w:type="dxa"/>
          </w:tcPr>
          <w:p w14:paraId="2A43457A"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No. of participants withdrawn from the study</w:t>
            </w:r>
          </w:p>
        </w:tc>
      </w:tr>
      <w:tr w:rsidR="00F5050F" w:rsidRPr="002008EB" w14:paraId="26E691AE" w14:textId="77777777">
        <w:trPr>
          <w:trHeight w:val="106"/>
        </w:trPr>
        <w:tc>
          <w:tcPr>
            <w:tcW w:w="4815" w:type="dxa"/>
            <w:vMerge/>
            <w:shd w:val="clear" w:color="auto" w:fill="FFF2CC"/>
            <w:vAlign w:val="center"/>
          </w:tcPr>
          <w:p w14:paraId="66C64DDC" w14:textId="77777777" w:rsidR="00F5050F" w:rsidRPr="002008EB" w:rsidRDefault="00F5050F">
            <w:pPr>
              <w:widowControl w:val="0"/>
              <w:pBdr>
                <w:top w:val="nil"/>
                <w:left w:val="nil"/>
                <w:bottom w:val="nil"/>
                <w:right w:val="nil"/>
                <w:between w:val="nil"/>
              </w:pBdr>
              <w:spacing w:line="276" w:lineRule="auto"/>
              <w:rPr>
                <w:rFonts w:ascii="Times" w:eastAsia="Times" w:hAnsi="Times" w:cs="Times"/>
                <w:sz w:val="24"/>
                <w:szCs w:val="24"/>
              </w:rPr>
            </w:pPr>
          </w:p>
        </w:tc>
        <w:tc>
          <w:tcPr>
            <w:tcW w:w="709" w:type="dxa"/>
          </w:tcPr>
          <w:p w14:paraId="60A5DED7" w14:textId="77777777" w:rsidR="00F5050F" w:rsidRPr="002008EB" w:rsidRDefault="00F5050F">
            <w:pPr>
              <w:rPr>
                <w:rFonts w:ascii="Times" w:eastAsia="Times" w:hAnsi="Times" w:cs="Times"/>
                <w:sz w:val="24"/>
                <w:szCs w:val="24"/>
              </w:rPr>
            </w:pPr>
          </w:p>
        </w:tc>
        <w:tc>
          <w:tcPr>
            <w:tcW w:w="3826" w:type="dxa"/>
          </w:tcPr>
          <w:p w14:paraId="5662C9DA"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No. of participants affected by RNEs</w:t>
            </w:r>
          </w:p>
        </w:tc>
      </w:tr>
      <w:tr w:rsidR="00F5050F" w:rsidRPr="002008EB" w14:paraId="65CD4E8D" w14:textId="77777777">
        <w:trPr>
          <w:trHeight w:val="106"/>
        </w:trPr>
        <w:tc>
          <w:tcPr>
            <w:tcW w:w="4815" w:type="dxa"/>
            <w:vMerge/>
            <w:shd w:val="clear" w:color="auto" w:fill="FFF2CC"/>
            <w:vAlign w:val="center"/>
          </w:tcPr>
          <w:p w14:paraId="766F7FBF" w14:textId="77777777" w:rsidR="00F5050F" w:rsidRPr="002008EB" w:rsidRDefault="00F5050F">
            <w:pPr>
              <w:widowControl w:val="0"/>
              <w:pBdr>
                <w:top w:val="nil"/>
                <w:left w:val="nil"/>
                <w:bottom w:val="nil"/>
                <w:right w:val="nil"/>
                <w:between w:val="nil"/>
              </w:pBdr>
              <w:spacing w:line="276" w:lineRule="auto"/>
              <w:rPr>
                <w:rFonts w:ascii="Times" w:eastAsia="Times" w:hAnsi="Times" w:cs="Times"/>
                <w:sz w:val="24"/>
                <w:szCs w:val="24"/>
              </w:rPr>
            </w:pPr>
          </w:p>
        </w:tc>
        <w:tc>
          <w:tcPr>
            <w:tcW w:w="709" w:type="dxa"/>
          </w:tcPr>
          <w:p w14:paraId="2E84C3CA" w14:textId="77777777" w:rsidR="00F5050F" w:rsidRPr="002008EB" w:rsidRDefault="00F5050F">
            <w:pPr>
              <w:rPr>
                <w:rFonts w:ascii="Times" w:eastAsia="Times" w:hAnsi="Times" w:cs="Times"/>
                <w:sz w:val="24"/>
                <w:szCs w:val="24"/>
              </w:rPr>
            </w:pPr>
          </w:p>
        </w:tc>
        <w:tc>
          <w:tcPr>
            <w:tcW w:w="3826" w:type="dxa"/>
          </w:tcPr>
          <w:p w14:paraId="3657EA89"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No. of participants who completed the study</w:t>
            </w:r>
          </w:p>
        </w:tc>
      </w:tr>
      <w:tr w:rsidR="00F5050F" w:rsidRPr="002008EB" w14:paraId="13D204AC" w14:textId="77777777">
        <w:trPr>
          <w:trHeight w:val="564"/>
        </w:trPr>
        <w:tc>
          <w:tcPr>
            <w:tcW w:w="4815" w:type="dxa"/>
            <w:shd w:val="clear" w:color="auto" w:fill="FFF2CC"/>
            <w:vAlign w:val="center"/>
          </w:tcPr>
          <w:p w14:paraId="104B6DB0"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List of informed consent form used (version/date) and attach most recent version</w:t>
            </w:r>
          </w:p>
        </w:tc>
        <w:tc>
          <w:tcPr>
            <w:tcW w:w="4535" w:type="dxa"/>
            <w:gridSpan w:val="2"/>
            <w:tcBorders>
              <w:bottom w:val="single" w:sz="4" w:space="0" w:color="000000"/>
            </w:tcBorders>
          </w:tcPr>
          <w:p w14:paraId="38BBB315" w14:textId="77777777" w:rsidR="00F5050F" w:rsidRPr="002008EB" w:rsidRDefault="00F5050F">
            <w:pPr>
              <w:rPr>
                <w:rFonts w:ascii="Times" w:eastAsia="Times" w:hAnsi="Times" w:cs="Times"/>
                <w:sz w:val="24"/>
                <w:szCs w:val="24"/>
              </w:rPr>
            </w:pPr>
          </w:p>
        </w:tc>
      </w:tr>
      <w:tr w:rsidR="00F5050F" w:rsidRPr="002008EB" w14:paraId="7B548DAE" w14:textId="77777777">
        <w:trPr>
          <w:trHeight w:val="285"/>
        </w:trPr>
        <w:tc>
          <w:tcPr>
            <w:tcW w:w="4815" w:type="dxa"/>
            <w:vMerge w:val="restart"/>
            <w:shd w:val="clear" w:color="auto" w:fill="FFF2CC"/>
            <w:vAlign w:val="center"/>
          </w:tcPr>
          <w:p w14:paraId="7B09FE5E" w14:textId="77777777" w:rsidR="00F5050F" w:rsidRPr="002008EB" w:rsidRDefault="00000000">
            <w:pPr>
              <w:rPr>
                <w:rFonts w:ascii="Times" w:eastAsia="Times" w:hAnsi="Times" w:cs="Times"/>
                <w:sz w:val="24"/>
                <w:szCs w:val="24"/>
              </w:rPr>
            </w:pPr>
            <w:r w:rsidRPr="002008EB">
              <w:rPr>
                <w:rFonts w:ascii="Times" w:eastAsia="Times" w:hAnsi="Times" w:cs="Times"/>
                <w:sz w:val="24"/>
                <w:szCs w:val="24"/>
              </w:rPr>
              <w:t>Study Objectives</w:t>
            </w:r>
          </w:p>
          <w:p w14:paraId="49704BB7" w14:textId="77777777" w:rsidR="00F5050F" w:rsidRPr="002008EB" w:rsidRDefault="00F5050F">
            <w:pPr>
              <w:rPr>
                <w:rFonts w:ascii="Times" w:eastAsia="Times" w:hAnsi="Times" w:cs="Times"/>
                <w:sz w:val="24"/>
                <w:szCs w:val="24"/>
              </w:rPr>
            </w:pPr>
          </w:p>
        </w:tc>
        <w:tc>
          <w:tcPr>
            <w:tcW w:w="4535" w:type="dxa"/>
            <w:gridSpan w:val="2"/>
            <w:tcBorders>
              <w:top w:val="single" w:sz="4" w:space="0" w:color="000000"/>
              <w:bottom w:val="nil"/>
            </w:tcBorders>
          </w:tcPr>
          <w:p w14:paraId="74159726" w14:textId="77777777" w:rsidR="00F5050F" w:rsidRPr="002008EB" w:rsidRDefault="00F5050F">
            <w:pPr>
              <w:numPr>
                <w:ilvl w:val="0"/>
                <w:numId w:val="1"/>
              </w:numPr>
              <w:pBdr>
                <w:top w:val="nil"/>
                <w:left w:val="nil"/>
                <w:bottom w:val="nil"/>
                <w:right w:val="nil"/>
                <w:between w:val="nil"/>
              </w:pBdr>
              <w:rPr>
                <w:rFonts w:ascii="Times" w:eastAsia="Times" w:hAnsi="Times" w:cs="Times"/>
                <w:color w:val="000000"/>
                <w:sz w:val="24"/>
                <w:szCs w:val="24"/>
              </w:rPr>
            </w:pPr>
          </w:p>
        </w:tc>
      </w:tr>
      <w:tr w:rsidR="00F5050F" w:rsidRPr="002008EB" w14:paraId="3B553E69" w14:textId="77777777">
        <w:trPr>
          <w:trHeight w:val="285"/>
        </w:trPr>
        <w:tc>
          <w:tcPr>
            <w:tcW w:w="4815" w:type="dxa"/>
            <w:vMerge/>
            <w:shd w:val="clear" w:color="auto" w:fill="FFF2CC"/>
            <w:vAlign w:val="center"/>
          </w:tcPr>
          <w:p w14:paraId="75CC363B" w14:textId="77777777" w:rsidR="00F5050F" w:rsidRPr="002008EB" w:rsidRDefault="00F5050F">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4535" w:type="dxa"/>
            <w:gridSpan w:val="2"/>
            <w:tcBorders>
              <w:top w:val="nil"/>
              <w:bottom w:val="nil"/>
            </w:tcBorders>
          </w:tcPr>
          <w:p w14:paraId="36497689" w14:textId="77777777" w:rsidR="00F5050F" w:rsidRPr="002008EB" w:rsidRDefault="00F5050F">
            <w:pPr>
              <w:numPr>
                <w:ilvl w:val="0"/>
                <w:numId w:val="1"/>
              </w:numPr>
              <w:pBdr>
                <w:top w:val="nil"/>
                <w:left w:val="nil"/>
                <w:bottom w:val="nil"/>
                <w:right w:val="nil"/>
                <w:between w:val="nil"/>
              </w:pBdr>
              <w:rPr>
                <w:rFonts w:ascii="Times" w:eastAsia="Times" w:hAnsi="Times" w:cs="Times"/>
                <w:color w:val="000000"/>
                <w:sz w:val="24"/>
                <w:szCs w:val="24"/>
              </w:rPr>
            </w:pPr>
          </w:p>
        </w:tc>
      </w:tr>
      <w:tr w:rsidR="00F5050F" w:rsidRPr="002008EB" w14:paraId="21585668" w14:textId="77777777">
        <w:trPr>
          <w:trHeight w:val="285"/>
        </w:trPr>
        <w:tc>
          <w:tcPr>
            <w:tcW w:w="4815" w:type="dxa"/>
            <w:vMerge/>
            <w:shd w:val="clear" w:color="auto" w:fill="FFF2CC"/>
            <w:vAlign w:val="center"/>
          </w:tcPr>
          <w:p w14:paraId="5048176A" w14:textId="77777777" w:rsidR="00F5050F" w:rsidRPr="002008EB" w:rsidRDefault="00F5050F">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4535" w:type="dxa"/>
            <w:gridSpan w:val="2"/>
            <w:tcBorders>
              <w:top w:val="nil"/>
              <w:bottom w:val="nil"/>
            </w:tcBorders>
          </w:tcPr>
          <w:p w14:paraId="78B70C1B" w14:textId="77777777" w:rsidR="00F5050F" w:rsidRPr="002008EB" w:rsidRDefault="00F5050F">
            <w:pPr>
              <w:numPr>
                <w:ilvl w:val="0"/>
                <w:numId w:val="1"/>
              </w:numPr>
              <w:pBdr>
                <w:top w:val="nil"/>
                <w:left w:val="nil"/>
                <w:bottom w:val="nil"/>
                <w:right w:val="nil"/>
                <w:between w:val="nil"/>
              </w:pBdr>
              <w:rPr>
                <w:rFonts w:ascii="Times" w:eastAsia="Times" w:hAnsi="Times" w:cs="Times"/>
                <w:color w:val="000000"/>
                <w:sz w:val="24"/>
                <w:szCs w:val="24"/>
              </w:rPr>
            </w:pPr>
          </w:p>
        </w:tc>
      </w:tr>
      <w:tr w:rsidR="00F5050F" w:rsidRPr="002008EB" w14:paraId="6594FC02" w14:textId="77777777">
        <w:trPr>
          <w:trHeight w:val="285"/>
        </w:trPr>
        <w:tc>
          <w:tcPr>
            <w:tcW w:w="4815" w:type="dxa"/>
            <w:vMerge/>
            <w:shd w:val="clear" w:color="auto" w:fill="FFF2CC"/>
            <w:vAlign w:val="center"/>
          </w:tcPr>
          <w:p w14:paraId="54F78B27" w14:textId="77777777" w:rsidR="00F5050F" w:rsidRPr="002008EB" w:rsidRDefault="00F5050F">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4535" w:type="dxa"/>
            <w:gridSpan w:val="2"/>
            <w:tcBorders>
              <w:top w:val="nil"/>
              <w:bottom w:val="single" w:sz="4" w:space="0" w:color="000000"/>
            </w:tcBorders>
          </w:tcPr>
          <w:p w14:paraId="37A239ED" w14:textId="77777777" w:rsidR="00F5050F" w:rsidRPr="002008EB" w:rsidRDefault="00000000">
            <w:pPr>
              <w:numPr>
                <w:ilvl w:val="0"/>
                <w:numId w:val="1"/>
              </w:numPr>
              <w:pBdr>
                <w:top w:val="nil"/>
                <w:left w:val="nil"/>
                <w:bottom w:val="nil"/>
                <w:right w:val="nil"/>
                <w:between w:val="nil"/>
              </w:pBdr>
              <w:rPr>
                <w:rFonts w:ascii="Times" w:eastAsia="Times" w:hAnsi="Times" w:cs="Times"/>
                <w:i/>
                <w:color w:val="000000"/>
                <w:sz w:val="24"/>
                <w:szCs w:val="24"/>
              </w:rPr>
            </w:pPr>
            <w:r w:rsidRPr="002008EB">
              <w:rPr>
                <w:rFonts w:ascii="Times" w:eastAsia="Times" w:hAnsi="Times" w:cs="Times"/>
                <w:i/>
                <w:color w:val="000000"/>
                <w:sz w:val="24"/>
                <w:szCs w:val="24"/>
              </w:rPr>
              <w:t>(add rows when needed)</w:t>
            </w:r>
          </w:p>
        </w:tc>
      </w:tr>
    </w:tbl>
    <w:p w14:paraId="1F94BA6F" w14:textId="77777777" w:rsidR="00F5050F" w:rsidRPr="002008EB" w:rsidRDefault="00F5050F">
      <w:pPr>
        <w:spacing w:after="0" w:line="288" w:lineRule="auto"/>
        <w:rPr>
          <w:rFonts w:ascii="Times" w:eastAsia="Times" w:hAnsi="Times" w:cs="Times"/>
          <w:sz w:val="24"/>
          <w:szCs w:val="24"/>
        </w:rPr>
      </w:pPr>
    </w:p>
    <w:p w14:paraId="27C108C5" w14:textId="77777777" w:rsidR="00F5050F" w:rsidRPr="002008EB" w:rsidRDefault="00000000">
      <w:pPr>
        <w:spacing w:after="0" w:line="240" w:lineRule="auto"/>
        <w:rPr>
          <w:rFonts w:ascii="Times" w:eastAsia="Times" w:hAnsi="Times" w:cs="Times"/>
          <w:i/>
          <w:sz w:val="24"/>
          <w:szCs w:val="24"/>
        </w:rPr>
      </w:pPr>
      <w:r w:rsidRPr="002008EB">
        <w:rPr>
          <w:rFonts w:ascii="Times" w:eastAsia="Times" w:hAnsi="Times" w:cs="Times"/>
          <w:i/>
          <w:sz w:val="24"/>
          <w:szCs w:val="24"/>
        </w:rPr>
        <w:t>------------------------------- Section B (for the assigned primary reviewer) -----------------------------</w:t>
      </w:r>
    </w:p>
    <w:p w14:paraId="337A3C3E" w14:textId="77777777" w:rsidR="00F5050F" w:rsidRPr="002008EB" w:rsidRDefault="00F5050F">
      <w:pPr>
        <w:spacing w:after="0" w:line="240" w:lineRule="auto"/>
        <w:rPr>
          <w:rFonts w:ascii="Times" w:eastAsia="Times" w:hAnsi="Times" w:cs="Times"/>
          <w:i/>
          <w:sz w:val="24"/>
          <w:szCs w:val="24"/>
        </w:rPr>
      </w:pPr>
    </w:p>
    <w:tbl>
      <w:tblPr>
        <w:tblStyle w:val="a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565"/>
        <w:gridCol w:w="5670"/>
      </w:tblGrid>
      <w:tr w:rsidR="00F5050F" w:rsidRPr="002008EB" w14:paraId="272AC3D3" w14:textId="77777777">
        <w:tc>
          <w:tcPr>
            <w:tcW w:w="9351" w:type="dxa"/>
            <w:gridSpan w:val="3"/>
            <w:shd w:val="clear" w:color="auto" w:fill="E2EFD9"/>
          </w:tcPr>
          <w:p w14:paraId="7365E5B8" w14:textId="77777777" w:rsidR="00F5050F" w:rsidRPr="002008EB" w:rsidRDefault="00000000">
            <w:pPr>
              <w:spacing w:line="288" w:lineRule="auto"/>
              <w:rPr>
                <w:rFonts w:ascii="Times" w:eastAsia="Times" w:hAnsi="Times" w:cs="Times"/>
                <w:sz w:val="24"/>
                <w:szCs w:val="24"/>
              </w:rPr>
            </w:pPr>
            <w:r w:rsidRPr="002008EB">
              <w:rPr>
                <w:rFonts w:ascii="Times" w:eastAsia="Times" w:hAnsi="Times" w:cs="Times"/>
                <w:sz w:val="24"/>
                <w:szCs w:val="24"/>
              </w:rPr>
              <w:t>Assessment by the primary reviewer</w:t>
            </w:r>
          </w:p>
        </w:tc>
      </w:tr>
      <w:tr w:rsidR="00F5050F" w:rsidRPr="002008EB" w14:paraId="1F2B7F3B" w14:textId="77777777">
        <w:trPr>
          <w:trHeight w:val="1693"/>
        </w:trPr>
        <w:tc>
          <w:tcPr>
            <w:tcW w:w="3116" w:type="dxa"/>
            <w:shd w:val="clear" w:color="auto" w:fill="FFF2CC"/>
            <w:vAlign w:val="center"/>
          </w:tcPr>
          <w:p w14:paraId="2EA7326C" w14:textId="77777777" w:rsidR="00F5050F" w:rsidRPr="002008EB" w:rsidRDefault="00000000">
            <w:pPr>
              <w:spacing w:line="288" w:lineRule="auto"/>
              <w:rPr>
                <w:rFonts w:ascii="Times" w:eastAsia="Times" w:hAnsi="Times" w:cs="Times"/>
                <w:sz w:val="24"/>
                <w:szCs w:val="24"/>
              </w:rPr>
            </w:pPr>
            <w:r w:rsidRPr="002008EB">
              <w:rPr>
                <w:rFonts w:ascii="Times" w:eastAsia="Times" w:hAnsi="Times" w:cs="Times"/>
                <w:sz w:val="24"/>
                <w:szCs w:val="24"/>
              </w:rPr>
              <w:t>Comments/Conclusion</w:t>
            </w:r>
          </w:p>
        </w:tc>
        <w:tc>
          <w:tcPr>
            <w:tcW w:w="6235" w:type="dxa"/>
            <w:gridSpan w:val="2"/>
          </w:tcPr>
          <w:p w14:paraId="5F46189F" w14:textId="77777777" w:rsidR="00F5050F" w:rsidRPr="002008EB" w:rsidRDefault="00F5050F">
            <w:pPr>
              <w:spacing w:line="288" w:lineRule="auto"/>
              <w:rPr>
                <w:rFonts w:ascii="Times" w:eastAsia="Times" w:hAnsi="Times" w:cs="Times"/>
                <w:sz w:val="24"/>
                <w:szCs w:val="24"/>
              </w:rPr>
            </w:pPr>
          </w:p>
        </w:tc>
      </w:tr>
      <w:tr w:rsidR="00F5050F" w:rsidRPr="002008EB" w14:paraId="53C2EFC5" w14:textId="77777777">
        <w:tc>
          <w:tcPr>
            <w:tcW w:w="3116" w:type="dxa"/>
            <w:vMerge w:val="restart"/>
            <w:shd w:val="clear" w:color="auto" w:fill="FFF2CC"/>
            <w:vAlign w:val="center"/>
          </w:tcPr>
          <w:p w14:paraId="62BCAA63" w14:textId="77777777" w:rsidR="00F5050F" w:rsidRPr="002008EB" w:rsidRDefault="00000000">
            <w:pPr>
              <w:spacing w:line="288" w:lineRule="auto"/>
              <w:rPr>
                <w:rFonts w:ascii="Times" w:eastAsia="Times" w:hAnsi="Times" w:cs="Times"/>
                <w:sz w:val="24"/>
                <w:szCs w:val="24"/>
              </w:rPr>
            </w:pPr>
            <w:r w:rsidRPr="002008EB">
              <w:rPr>
                <w:rFonts w:ascii="Times" w:eastAsia="Times" w:hAnsi="Times" w:cs="Times"/>
                <w:sz w:val="24"/>
                <w:szCs w:val="24"/>
              </w:rPr>
              <w:t>Recommendations</w:t>
            </w:r>
          </w:p>
        </w:tc>
        <w:tc>
          <w:tcPr>
            <w:tcW w:w="565" w:type="dxa"/>
          </w:tcPr>
          <w:p w14:paraId="7AE17B64" w14:textId="77777777" w:rsidR="00F5050F" w:rsidRPr="002008EB" w:rsidRDefault="00F5050F">
            <w:pPr>
              <w:spacing w:line="288" w:lineRule="auto"/>
              <w:rPr>
                <w:rFonts w:ascii="Times" w:eastAsia="Times" w:hAnsi="Times" w:cs="Times"/>
                <w:sz w:val="24"/>
                <w:szCs w:val="24"/>
              </w:rPr>
            </w:pPr>
          </w:p>
        </w:tc>
        <w:tc>
          <w:tcPr>
            <w:tcW w:w="5670" w:type="dxa"/>
            <w:shd w:val="clear" w:color="auto" w:fill="E2EFD9"/>
          </w:tcPr>
          <w:p w14:paraId="3747ACF4" w14:textId="77777777" w:rsidR="00F5050F" w:rsidRPr="002008EB" w:rsidRDefault="00000000">
            <w:pPr>
              <w:spacing w:line="288" w:lineRule="auto"/>
              <w:rPr>
                <w:rFonts w:ascii="Times" w:eastAsia="Times" w:hAnsi="Times" w:cs="Times"/>
                <w:sz w:val="24"/>
                <w:szCs w:val="24"/>
              </w:rPr>
            </w:pPr>
            <w:r w:rsidRPr="002008EB">
              <w:rPr>
                <w:rFonts w:ascii="Times" w:eastAsia="Times" w:hAnsi="Times" w:cs="Times"/>
                <w:sz w:val="24"/>
                <w:szCs w:val="24"/>
              </w:rPr>
              <w:t>Acknowledged/Accepted</w:t>
            </w:r>
          </w:p>
        </w:tc>
      </w:tr>
      <w:tr w:rsidR="00F5050F" w:rsidRPr="002008EB" w14:paraId="37F927BE" w14:textId="77777777">
        <w:tc>
          <w:tcPr>
            <w:tcW w:w="3116" w:type="dxa"/>
            <w:vMerge/>
            <w:shd w:val="clear" w:color="auto" w:fill="FFF2CC"/>
            <w:vAlign w:val="center"/>
          </w:tcPr>
          <w:p w14:paraId="78753E51" w14:textId="77777777" w:rsidR="00F5050F" w:rsidRPr="002008EB" w:rsidRDefault="00F5050F">
            <w:pPr>
              <w:widowControl w:val="0"/>
              <w:pBdr>
                <w:top w:val="nil"/>
                <w:left w:val="nil"/>
                <w:bottom w:val="nil"/>
                <w:right w:val="nil"/>
                <w:between w:val="nil"/>
              </w:pBdr>
              <w:spacing w:line="276" w:lineRule="auto"/>
              <w:rPr>
                <w:rFonts w:ascii="Times" w:eastAsia="Times" w:hAnsi="Times" w:cs="Times"/>
                <w:sz w:val="24"/>
                <w:szCs w:val="24"/>
              </w:rPr>
            </w:pPr>
          </w:p>
        </w:tc>
        <w:tc>
          <w:tcPr>
            <w:tcW w:w="565" w:type="dxa"/>
          </w:tcPr>
          <w:p w14:paraId="44E49CE4" w14:textId="77777777" w:rsidR="00F5050F" w:rsidRPr="002008EB" w:rsidRDefault="00F5050F">
            <w:pPr>
              <w:spacing w:line="288" w:lineRule="auto"/>
              <w:rPr>
                <w:rFonts w:ascii="Times" w:eastAsia="Times" w:hAnsi="Times" w:cs="Times"/>
                <w:sz w:val="24"/>
                <w:szCs w:val="24"/>
              </w:rPr>
            </w:pPr>
          </w:p>
        </w:tc>
        <w:tc>
          <w:tcPr>
            <w:tcW w:w="5670" w:type="dxa"/>
            <w:shd w:val="clear" w:color="auto" w:fill="E2EFD9"/>
          </w:tcPr>
          <w:p w14:paraId="1163AD39" w14:textId="77777777" w:rsidR="00F5050F" w:rsidRPr="002008EB" w:rsidRDefault="00000000">
            <w:pPr>
              <w:spacing w:line="288" w:lineRule="auto"/>
              <w:rPr>
                <w:rFonts w:ascii="Times" w:eastAsia="Times" w:hAnsi="Times" w:cs="Times"/>
                <w:sz w:val="24"/>
                <w:szCs w:val="24"/>
              </w:rPr>
            </w:pPr>
            <w:r w:rsidRPr="002008EB">
              <w:rPr>
                <w:rFonts w:ascii="Times" w:eastAsia="Times" w:hAnsi="Times" w:cs="Times"/>
                <w:sz w:val="24"/>
                <w:szCs w:val="24"/>
              </w:rPr>
              <w:t>Request Additional Information</w:t>
            </w:r>
          </w:p>
        </w:tc>
      </w:tr>
      <w:tr w:rsidR="00F5050F" w:rsidRPr="002008EB" w14:paraId="2943D15C" w14:textId="77777777">
        <w:tc>
          <w:tcPr>
            <w:tcW w:w="3116" w:type="dxa"/>
            <w:vMerge/>
            <w:shd w:val="clear" w:color="auto" w:fill="FFF2CC"/>
            <w:vAlign w:val="center"/>
          </w:tcPr>
          <w:p w14:paraId="6C767B2A" w14:textId="77777777" w:rsidR="00F5050F" w:rsidRPr="002008EB" w:rsidRDefault="00F5050F">
            <w:pPr>
              <w:widowControl w:val="0"/>
              <w:pBdr>
                <w:top w:val="nil"/>
                <w:left w:val="nil"/>
                <w:bottom w:val="nil"/>
                <w:right w:val="nil"/>
                <w:between w:val="nil"/>
              </w:pBdr>
              <w:spacing w:line="276" w:lineRule="auto"/>
              <w:rPr>
                <w:rFonts w:ascii="Times" w:eastAsia="Times" w:hAnsi="Times" w:cs="Times"/>
                <w:sz w:val="24"/>
                <w:szCs w:val="24"/>
              </w:rPr>
            </w:pPr>
          </w:p>
        </w:tc>
        <w:tc>
          <w:tcPr>
            <w:tcW w:w="565" w:type="dxa"/>
          </w:tcPr>
          <w:p w14:paraId="185FDD9E" w14:textId="77777777" w:rsidR="00F5050F" w:rsidRPr="002008EB" w:rsidRDefault="00F5050F">
            <w:pPr>
              <w:spacing w:line="288" w:lineRule="auto"/>
              <w:rPr>
                <w:rFonts w:ascii="Times" w:eastAsia="Times" w:hAnsi="Times" w:cs="Times"/>
                <w:sz w:val="24"/>
                <w:szCs w:val="24"/>
              </w:rPr>
            </w:pPr>
          </w:p>
        </w:tc>
        <w:tc>
          <w:tcPr>
            <w:tcW w:w="5670" w:type="dxa"/>
            <w:shd w:val="clear" w:color="auto" w:fill="E2EFD9"/>
          </w:tcPr>
          <w:p w14:paraId="30C5A47B" w14:textId="77777777" w:rsidR="00F5050F" w:rsidRPr="002008EB" w:rsidRDefault="00000000">
            <w:pPr>
              <w:spacing w:line="288" w:lineRule="auto"/>
              <w:rPr>
                <w:rFonts w:ascii="Times" w:eastAsia="Times" w:hAnsi="Times" w:cs="Times"/>
                <w:sz w:val="24"/>
                <w:szCs w:val="24"/>
              </w:rPr>
            </w:pPr>
            <w:r w:rsidRPr="002008EB">
              <w:rPr>
                <w:rFonts w:ascii="Times" w:eastAsia="Times" w:hAnsi="Times" w:cs="Times"/>
                <w:sz w:val="24"/>
                <w:szCs w:val="24"/>
              </w:rPr>
              <w:t>Further Action Required</w:t>
            </w:r>
          </w:p>
        </w:tc>
      </w:tr>
    </w:tbl>
    <w:p w14:paraId="29C3859F" w14:textId="77777777" w:rsidR="00F5050F" w:rsidRPr="002008EB" w:rsidRDefault="00F5050F">
      <w:pPr>
        <w:spacing w:after="0" w:line="288" w:lineRule="auto"/>
        <w:rPr>
          <w:rFonts w:ascii="Times" w:eastAsia="Times" w:hAnsi="Times" w:cs="Times"/>
          <w:b/>
          <w:sz w:val="24"/>
          <w:szCs w:val="24"/>
        </w:rPr>
      </w:pPr>
    </w:p>
    <w:tbl>
      <w:tblPr>
        <w:tblStyle w:val="ab"/>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3187"/>
        <w:gridCol w:w="1488"/>
        <w:gridCol w:w="2339"/>
      </w:tblGrid>
      <w:tr w:rsidR="00F5050F" w14:paraId="74848F44" w14:textId="77777777">
        <w:tc>
          <w:tcPr>
            <w:tcW w:w="2337" w:type="dxa"/>
            <w:shd w:val="clear" w:color="auto" w:fill="E2EFD9"/>
            <w:vAlign w:val="center"/>
          </w:tcPr>
          <w:p w14:paraId="4CE9FE60" w14:textId="77777777" w:rsidR="00F5050F" w:rsidRPr="002008EB" w:rsidRDefault="00000000">
            <w:pPr>
              <w:jc w:val="center"/>
              <w:rPr>
                <w:rFonts w:ascii="Times" w:eastAsia="Times" w:hAnsi="Times" w:cs="Times"/>
                <w:sz w:val="24"/>
                <w:szCs w:val="24"/>
              </w:rPr>
            </w:pPr>
            <w:r w:rsidRPr="002008EB">
              <w:rPr>
                <w:rFonts w:ascii="Times" w:eastAsia="Times" w:hAnsi="Times" w:cs="Times"/>
                <w:sz w:val="24"/>
                <w:szCs w:val="24"/>
              </w:rPr>
              <w:t>Primary Reviewer</w:t>
            </w:r>
          </w:p>
          <w:p w14:paraId="47D08C01" w14:textId="77777777" w:rsidR="00F5050F" w:rsidRPr="002008EB" w:rsidRDefault="00000000">
            <w:pPr>
              <w:jc w:val="center"/>
              <w:rPr>
                <w:rFonts w:ascii="Times" w:eastAsia="Times" w:hAnsi="Times" w:cs="Times"/>
                <w:sz w:val="24"/>
                <w:szCs w:val="24"/>
              </w:rPr>
            </w:pPr>
            <w:r w:rsidRPr="002008EB">
              <w:rPr>
                <w:rFonts w:ascii="Times" w:eastAsia="Times" w:hAnsi="Times" w:cs="Times"/>
                <w:sz w:val="24"/>
                <w:szCs w:val="24"/>
              </w:rPr>
              <w:t>(Printed Name and Signature)</w:t>
            </w:r>
          </w:p>
        </w:tc>
        <w:tc>
          <w:tcPr>
            <w:tcW w:w="3187" w:type="dxa"/>
            <w:vAlign w:val="center"/>
          </w:tcPr>
          <w:p w14:paraId="2697E81E" w14:textId="77777777" w:rsidR="00F5050F" w:rsidRPr="002008EB" w:rsidRDefault="00F5050F">
            <w:pPr>
              <w:jc w:val="center"/>
              <w:rPr>
                <w:rFonts w:ascii="Times" w:eastAsia="Times" w:hAnsi="Times" w:cs="Times"/>
                <w:sz w:val="24"/>
                <w:szCs w:val="24"/>
              </w:rPr>
            </w:pPr>
          </w:p>
          <w:p w14:paraId="2CB09400" w14:textId="77777777" w:rsidR="00F5050F" w:rsidRPr="002008EB" w:rsidRDefault="00F5050F">
            <w:pPr>
              <w:jc w:val="center"/>
              <w:rPr>
                <w:rFonts w:ascii="Times" w:eastAsia="Times" w:hAnsi="Times" w:cs="Times"/>
                <w:sz w:val="24"/>
                <w:szCs w:val="24"/>
              </w:rPr>
            </w:pPr>
          </w:p>
          <w:p w14:paraId="0D2A9A52" w14:textId="77777777" w:rsidR="00F5050F" w:rsidRPr="002008EB" w:rsidRDefault="00F5050F">
            <w:pPr>
              <w:jc w:val="center"/>
              <w:rPr>
                <w:rFonts w:ascii="Times" w:eastAsia="Times" w:hAnsi="Times" w:cs="Times"/>
                <w:sz w:val="24"/>
                <w:szCs w:val="24"/>
              </w:rPr>
            </w:pPr>
          </w:p>
        </w:tc>
        <w:tc>
          <w:tcPr>
            <w:tcW w:w="1488" w:type="dxa"/>
            <w:shd w:val="clear" w:color="auto" w:fill="E2EFD9"/>
            <w:vAlign w:val="center"/>
          </w:tcPr>
          <w:p w14:paraId="366EF8DB" w14:textId="77777777" w:rsidR="00F5050F" w:rsidRDefault="00000000">
            <w:pPr>
              <w:jc w:val="center"/>
              <w:rPr>
                <w:rFonts w:ascii="Times" w:eastAsia="Times" w:hAnsi="Times" w:cs="Times"/>
                <w:sz w:val="24"/>
                <w:szCs w:val="24"/>
              </w:rPr>
            </w:pPr>
            <w:r w:rsidRPr="002008EB">
              <w:rPr>
                <w:rFonts w:ascii="Times" w:eastAsia="Times" w:hAnsi="Times" w:cs="Times"/>
                <w:sz w:val="24"/>
                <w:szCs w:val="24"/>
              </w:rPr>
              <w:t>Date Submitted</w:t>
            </w:r>
          </w:p>
        </w:tc>
        <w:tc>
          <w:tcPr>
            <w:tcW w:w="2339" w:type="dxa"/>
            <w:vAlign w:val="center"/>
          </w:tcPr>
          <w:p w14:paraId="5A4DC4D2" w14:textId="77777777" w:rsidR="00F5050F" w:rsidRDefault="00F5050F">
            <w:pPr>
              <w:jc w:val="center"/>
              <w:rPr>
                <w:rFonts w:ascii="Times" w:eastAsia="Times" w:hAnsi="Times" w:cs="Times"/>
                <w:sz w:val="24"/>
                <w:szCs w:val="24"/>
              </w:rPr>
            </w:pPr>
          </w:p>
        </w:tc>
      </w:tr>
    </w:tbl>
    <w:p w14:paraId="1C7921E3" w14:textId="77777777" w:rsidR="00F5050F" w:rsidRDefault="00F5050F">
      <w:pPr>
        <w:spacing w:after="0" w:line="288" w:lineRule="auto"/>
        <w:rPr>
          <w:rFonts w:ascii="Times" w:eastAsia="Times" w:hAnsi="Times" w:cs="Times"/>
          <w:sz w:val="24"/>
          <w:szCs w:val="24"/>
        </w:rPr>
      </w:pPr>
    </w:p>
    <w:sectPr w:rsidR="00F5050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807D7" w14:textId="77777777" w:rsidR="00A804E3" w:rsidRDefault="00A804E3">
      <w:pPr>
        <w:spacing w:after="0" w:line="240" w:lineRule="auto"/>
      </w:pPr>
      <w:r>
        <w:separator/>
      </w:r>
    </w:p>
  </w:endnote>
  <w:endnote w:type="continuationSeparator" w:id="0">
    <w:p w14:paraId="46A92B88" w14:textId="77777777" w:rsidR="00A804E3" w:rsidRDefault="00A80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51787" w14:textId="77777777" w:rsidR="00F5050F" w:rsidRDefault="00F5050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1596" w14:textId="77777777" w:rsidR="00F5050F" w:rsidRDefault="000000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2008EB">
      <w:rPr>
        <w:b/>
        <w:noProof/>
        <w:color w:val="000000"/>
        <w:sz w:val="24"/>
        <w:szCs w:val="24"/>
      </w:rPr>
      <w:t>1</w:t>
    </w:r>
    <w:r>
      <w:rPr>
        <w:b/>
        <w:color w:val="000000"/>
        <w:sz w:val="24"/>
        <w:szCs w:val="24"/>
      </w:rPr>
      <w:fldChar w:fldCharType="end"/>
    </w:r>
    <w:r>
      <w:rPr>
        <w:color w:val="000000"/>
        <w:sz w:val="24"/>
        <w:szCs w:val="24"/>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2008EB">
      <w:rPr>
        <w:b/>
        <w:noProof/>
        <w:color w:val="000000"/>
        <w:sz w:val="24"/>
        <w:szCs w:val="24"/>
      </w:rPr>
      <w:t>2</w:t>
    </w:r>
    <w:r>
      <w:rPr>
        <w:b/>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D1DC" w14:textId="77777777" w:rsidR="00F5050F" w:rsidRDefault="00F5050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249E1" w14:textId="77777777" w:rsidR="00A804E3" w:rsidRDefault="00A804E3">
      <w:pPr>
        <w:spacing w:after="0" w:line="240" w:lineRule="auto"/>
      </w:pPr>
      <w:r>
        <w:separator/>
      </w:r>
    </w:p>
  </w:footnote>
  <w:footnote w:type="continuationSeparator" w:id="0">
    <w:p w14:paraId="12AB7EF0" w14:textId="77777777" w:rsidR="00A804E3" w:rsidRDefault="00A80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7495" w14:textId="77777777" w:rsidR="00F5050F" w:rsidRDefault="00F5050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D160" w14:textId="77777777" w:rsidR="00F5050F" w:rsidRDefault="00F5050F">
    <w:pPr>
      <w:widowControl w:val="0"/>
      <w:pBdr>
        <w:top w:val="nil"/>
        <w:left w:val="nil"/>
        <w:bottom w:val="nil"/>
        <w:right w:val="nil"/>
        <w:between w:val="nil"/>
      </w:pBdr>
      <w:spacing w:after="0"/>
      <w:rPr>
        <w:rFonts w:ascii="Times" w:eastAsia="Times" w:hAnsi="Times" w:cs="Times"/>
        <w:sz w:val="24"/>
        <w:szCs w:val="24"/>
      </w:rPr>
    </w:pPr>
  </w:p>
  <w:tbl>
    <w:tblPr>
      <w:tblStyle w:val="ac"/>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230"/>
      <w:gridCol w:w="1710"/>
      <w:gridCol w:w="2003"/>
    </w:tblGrid>
    <w:tr w:rsidR="00F5050F" w14:paraId="4B2954E5" w14:textId="77777777">
      <w:trPr>
        <w:trHeight w:val="710"/>
      </w:trPr>
      <w:tc>
        <w:tcPr>
          <w:tcW w:w="1525" w:type="dxa"/>
          <w:vMerge w:val="restart"/>
          <w:tcMar>
            <w:left w:w="108" w:type="dxa"/>
          </w:tcMar>
          <w:vAlign w:val="center"/>
        </w:tcPr>
        <w:p w14:paraId="56C81EEC" w14:textId="77777777" w:rsidR="00F5050F" w:rsidRDefault="00000000">
          <w:pPr>
            <w:rPr>
              <w:rFonts w:ascii="Times New Roman" w:eastAsia="Times New Roman" w:hAnsi="Times New Roman" w:cs="Times New Roman"/>
              <w:color w:val="000000"/>
              <w:sz w:val="20"/>
              <w:szCs w:val="20"/>
              <w:vertAlign w:val="subscript"/>
            </w:rPr>
          </w:pPr>
          <w:r>
            <w:rPr>
              <w:noProof/>
            </w:rPr>
            <w:drawing>
              <wp:anchor distT="0" distB="0" distL="114300" distR="114300" simplePos="0" relativeHeight="251658240" behindDoc="0" locked="0" layoutInCell="1" hidden="0" allowOverlap="1" wp14:anchorId="2AD6159D" wp14:editId="7207EA6B">
                <wp:simplePos x="0" y="0"/>
                <wp:positionH relativeFrom="column">
                  <wp:posOffset>24767</wp:posOffset>
                </wp:positionH>
                <wp:positionV relativeFrom="paragraph">
                  <wp:posOffset>62230</wp:posOffset>
                </wp:positionV>
                <wp:extent cx="771525" cy="735330"/>
                <wp:effectExtent l="0" t="0" r="0" b="0"/>
                <wp:wrapNone/>
                <wp:docPr id="49" name="image1.png" descr="C:\Users\User\Desktop\Chris Tian\spuplogo.png"/>
                <wp:cNvGraphicFramePr/>
                <a:graphic xmlns:a="http://schemas.openxmlformats.org/drawingml/2006/main">
                  <a:graphicData uri="http://schemas.openxmlformats.org/drawingml/2006/picture">
                    <pic:pic xmlns:pic="http://schemas.openxmlformats.org/drawingml/2006/picture">
                      <pic:nvPicPr>
                        <pic:cNvPr id="0" name="image1.png" descr="C:\Users\User\Desktop\Chris Tian\spuplogo.png"/>
                        <pic:cNvPicPr preferRelativeResize="0"/>
                      </pic:nvPicPr>
                      <pic:blipFill>
                        <a:blip r:embed="rId1"/>
                        <a:srcRect/>
                        <a:stretch>
                          <a:fillRect/>
                        </a:stretch>
                      </pic:blipFill>
                      <pic:spPr>
                        <a:xfrm>
                          <a:off x="0" y="0"/>
                          <a:ext cx="771525" cy="735330"/>
                        </a:xfrm>
                        <a:prstGeom prst="rect">
                          <a:avLst/>
                        </a:prstGeom>
                        <a:ln/>
                      </pic:spPr>
                    </pic:pic>
                  </a:graphicData>
                </a:graphic>
              </wp:anchor>
            </w:drawing>
          </w:r>
        </w:p>
      </w:tc>
      <w:tc>
        <w:tcPr>
          <w:tcW w:w="4230" w:type="dxa"/>
          <w:tcMar>
            <w:left w:w="108" w:type="dxa"/>
          </w:tcMar>
          <w:vAlign w:val="center"/>
        </w:tcPr>
        <w:p w14:paraId="565735C6" w14:textId="77777777" w:rsidR="00F5050F" w:rsidRDefault="00000000">
          <w:pPr>
            <w:jc w:val="center"/>
            <w:rPr>
              <w:rFonts w:ascii="Old English Text MT" w:eastAsia="Old English Text MT" w:hAnsi="Old English Text MT" w:cs="Old English Text MT"/>
              <w:color w:val="000000"/>
              <w:sz w:val="30"/>
              <w:szCs w:val="30"/>
            </w:rPr>
          </w:pPr>
          <w:r>
            <w:rPr>
              <w:rFonts w:ascii="Old English Text MT" w:eastAsia="Old English Text MT" w:hAnsi="Old English Text MT" w:cs="Old English Text MT"/>
              <w:color w:val="000000"/>
              <w:sz w:val="30"/>
              <w:szCs w:val="30"/>
            </w:rPr>
            <w:t>St Paul University Philippines</w:t>
          </w:r>
        </w:p>
        <w:p w14:paraId="6AB6D84D" w14:textId="77777777" w:rsidR="00F5050F"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6"/>
              <w:szCs w:val="26"/>
            </w:rPr>
            <w:t xml:space="preserve">Research Ethics Committee </w:t>
          </w:r>
        </w:p>
      </w:tc>
      <w:tc>
        <w:tcPr>
          <w:tcW w:w="1710" w:type="dxa"/>
          <w:tcMar>
            <w:left w:w="108" w:type="dxa"/>
          </w:tcMar>
          <w:vAlign w:val="center"/>
        </w:tcPr>
        <w:p w14:paraId="0394E6FB" w14:textId="77777777" w:rsidR="00F5050F" w:rsidRDefault="00000000">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No:</w:t>
          </w:r>
        </w:p>
      </w:tc>
      <w:tc>
        <w:tcPr>
          <w:tcW w:w="2003" w:type="dxa"/>
          <w:tcMar>
            <w:left w:w="108" w:type="dxa"/>
          </w:tcMar>
          <w:vAlign w:val="center"/>
        </w:tcPr>
        <w:p w14:paraId="026DD8F8" w14:textId="77777777" w:rsidR="00F5050F"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14A</w:t>
          </w:r>
        </w:p>
      </w:tc>
    </w:tr>
    <w:tr w:rsidR="00BD0057" w14:paraId="719F3942" w14:textId="77777777">
      <w:trPr>
        <w:trHeight w:val="215"/>
      </w:trPr>
      <w:tc>
        <w:tcPr>
          <w:tcW w:w="1525" w:type="dxa"/>
          <w:vMerge/>
          <w:tcMar>
            <w:left w:w="108" w:type="dxa"/>
          </w:tcMar>
          <w:vAlign w:val="center"/>
        </w:tcPr>
        <w:p w14:paraId="0BAAB4E1" w14:textId="77777777" w:rsidR="00BD0057" w:rsidRDefault="00BD0057" w:rsidP="00BD0057">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230" w:type="dxa"/>
          <w:vMerge w:val="restart"/>
          <w:tcMar>
            <w:left w:w="108" w:type="dxa"/>
          </w:tcMar>
          <w:vAlign w:val="center"/>
        </w:tcPr>
        <w:p w14:paraId="2EE9E47F" w14:textId="77777777" w:rsidR="00BD0057" w:rsidRDefault="00BD0057" w:rsidP="00BD0057">
          <w:pPr>
            <w:jc w:val="center"/>
            <w:rPr>
              <w:rFonts w:ascii="Times" w:eastAsia="Times" w:hAnsi="Times" w:cs="Times"/>
              <w:b/>
              <w:sz w:val="24"/>
              <w:szCs w:val="24"/>
            </w:rPr>
          </w:pPr>
          <w:r>
            <w:rPr>
              <w:rFonts w:ascii="Times" w:eastAsia="Times" w:hAnsi="Times" w:cs="Times"/>
              <w:b/>
              <w:sz w:val="24"/>
              <w:szCs w:val="24"/>
            </w:rPr>
            <w:t>FINAL REPORT</w:t>
          </w:r>
        </w:p>
      </w:tc>
      <w:tc>
        <w:tcPr>
          <w:tcW w:w="1710" w:type="dxa"/>
          <w:tcMar>
            <w:left w:w="108" w:type="dxa"/>
          </w:tcMar>
          <w:vAlign w:val="center"/>
        </w:tcPr>
        <w:p w14:paraId="5DEF9DEC" w14:textId="77777777" w:rsidR="00BD0057" w:rsidRDefault="00BD0057" w:rsidP="00BD0057">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Version No:</w:t>
          </w:r>
        </w:p>
      </w:tc>
      <w:tc>
        <w:tcPr>
          <w:tcW w:w="2003" w:type="dxa"/>
          <w:tcMar>
            <w:left w:w="108" w:type="dxa"/>
          </w:tcMar>
          <w:vAlign w:val="center"/>
        </w:tcPr>
        <w:p w14:paraId="4C8A5301" w14:textId="6914132F" w:rsidR="00BD0057" w:rsidRDefault="00BD0057" w:rsidP="00BD0057">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w:t>
          </w:r>
        </w:p>
      </w:tc>
    </w:tr>
    <w:tr w:rsidR="00BD0057" w14:paraId="7366BCCC" w14:textId="77777777">
      <w:trPr>
        <w:trHeight w:val="107"/>
      </w:trPr>
      <w:tc>
        <w:tcPr>
          <w:tcW w:w="1525" w:type="dxa"/>
          <w:vMerge/>
          <w:tcMar>
            <w:left w:w="108" w:type="dxa"/>
          </w:tcMar>
          <w:vAlign w:val="center"/>
        </w:tcPr>
        <w:p w14:paraId="04648866" w14:textId="77777777" w:rsidR="00BD0057" w:rsidRDefault="00BD0057" w:rsidP="00BD0057">
          <w:pPr>
            <w:widowControl w:val="0"/>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230" w:type="dxa"/>
          <w:vMerge/>
          <w:tcMar>
            <w:left w:w="108" w:type="dxa"/>
          </w:tcMar>
          <w:vAlign w:val="center"/>
        </w:tcPr>
        <w:p w14:paraId="1FD1686E" w14:textId="77777777" w:rsidR="00BD0057" w:rsidRDefault="00BD0057" w:rsidP="00BD0057">
          <w:pPr>
            <w:widowControl w:val="0"/>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710" w:type="dxa"/>
          <w:tcMar>
            <w:left w:w="108" w:type="dxa"/>
          </w:tcMar>
          <w:vAlign w:val="center"/>
        </w:tcPr>
        <w:p w14:paraId="3FA0005A" w14:textId="77777777" w:rsidR="00BD0057" w:rsidRDefault="00BD0057" w:rsidP="00BD0057">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Approval Date:</w:t>
          </w:r>
        </w:p>
      </w:tc>
      <w:tc>
        <w:tcPr>
          <w:tcW w:w="2003" w:type="dxa"/>
          <w:tcMar>
            <w:left w:w="108" w:type="dxa"/>
          </w:tcMar>
          <w:vAlign w:val="center"/>
        </w:tcPr>
        <w:p w14:paraId="783A65F7" w14:textId="6678B141" w:rsidR="00BD0057" w:rsidRDefault="00BD0057" w:rsidP="00BD0057">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 May 2023</w:t>
          </w:r>
        </w:p>
      </w:tc>
    </w:tr>
    <w:tr w:rsidR="00BD0057" w14:paraId="7F00BBA4" w14:textId="77777777">
      <w:trPr>
        <w:trHeight w:val="98"/>
      </w:trPr>
      <w:tc>
        <w:tcPr>
          <w:tcW w:w="1525" w:type="dxa"/>
          <w:vMerge/>
          <w:tcMar>
            <w:left w:w="108" w:type="dxa"/>
          </w:tcMar>
          <w:vAlign w:val="center"/>
        </w:tcPr>
        <w:p w14:paraId="4765D8EB" w14:textId="77777777" w:rsidR="00BD0057" w:rsidRDefault="00BD0057" w:rsidP="00BD0057">
          <w:pPr>
            <w:widowControl w:val="0"/>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230" w:type="dxa"/>
          <w:vMerge/>
          <w:tcMar>
            <w:left w:w="108" w:type="dxa"/>
          </w:tcMar>
          <w:vAlign w:val="center"/>
        </w:tcPr>
        <w:p w14:paraId="293F7E1F" w14:textId="77777777" w:rsidR="00BD0057" w:rsidRDefault="00BD0057" w:rsidP="00BD0057">
          <w:pPr>
            <w:widowControl w:val="0"/>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710" w:type="dxa"/>
          <w:tcMar>
            <w:left w:w="108" w:type="dxa"/>
          </w:tcMar>
          <w:vAlign w:val="center"/>
        </w:tcPr>
        <w:p w14:paraId="03D6416F" w14:textId="77777777" w:rsidR="00BD0057" w:rsidRDefault="00BD0057" w:rsidP="00BD0057">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Effectivity Date:</w:t>
          </w:r>
        </w:p>
      </w:tc>
      <w:tc>
        <w:tcPr>
          <w:tcW w:w="2003" w:type="dxa"/>
          <w:tcMar>
            <w:left w:w="108" w:type="dxa"/>
          </w:tcMar>
          <w:vAlign w:val="center"/>
        </w:tcPr>
        <w:p w14:paraId="4D98EE74" w14:textId="6D29D0EB" w:rsidR="00BD0057" w:rsidRDefault="00BD0057" w:rsidP="00BD0057">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 July 2023</w:t>
          </w:r>
        </w:p>
      </w:tc>
    </w:tr>
  </w:tbl>
  <w:p w14:paraId="5A2B8B2C" w14:textId="77777777" w:rsidR="00F5050F" w:rsidRDefault="00F5050F">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E0BE0" w14:textId="77777777" w:rsidR="00F5050F" w:rsidRDefault="00F5050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E18"/>
    <w:multiLevelType w:val="multilevel"/>
    <w:tmpl w:val="E29401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4640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50F"/>
    <w:rsid w:val="000B54A9"/>
    <w:rsid w:val="000C781A"/>
    <w:rsid w:val="001B2A53"/>
    <w:rsid w:val="002008EB"/>
    <w:rsid w:val="00316FCC"/>
    <w:rsid w:val="0035164E"/>
    <w:rsid w:val="0037677D"/>
    <w:rsid w:val="003B6033"/>
    <w:rsid w:val="00814DF1"/>
    <w:rsid w:val="008C2DE2"/>
    <w:rsid w:val="008F04B1"/>
    <w:rsid w:val="00A804E3"/>
    <w:rsid w:val="00A945A1"/>
    <w:rsid w:val="00BD0057"/>
    <w:rsid w:val="00CF5FBD"/>
    <w:rsid w:val="00DD7B8D"/>
    <w:rsid w:val="00E84E06"/>
    <w:rsid w:val="00EC7E43"/>
    <w:rsid w:val="00F37DBC"/>
    <w:rsid w:val="00F5050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E0A92"/>
  <w15:docId w15:val="{BB316A8A-55FA-4A04-AA9C-283C0D8DE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87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F2875"/>
    <w:pPr>
      <w:ind w:left="720"/>
      <w:contextualSpacing/>
    </w:pPr>
  </w:style>
  <w:style w:type="paragraph" w:styleId="Header">
    <w:name w:val="header"/>
    <w:basedOn w:val="Normal"/>
    <w:link w:val="HeaderChar"/>
    <w:uiPriority w:val="99"/>
    <w:unhideWhenUsed/>
    <w:rsid w:val="000F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875"/>
  </w:style>
  <w:style w:type="paragraph" w:styleId="Footer">
    <w:name w:val="footer"/>
    <w:basedOn w:val="Normal"/>
    <w:link w:val="FooterChar"/>
    <w:uiPriority w:val="99"/>
    <w:unhideWhenUsed/>
    <w:rsid w:val="000F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875"/>
  </w:style>
  <w:style w:type="table" w:styleId="TableGrid">
    <w:name w:val="Table Grid"/>
    <w:basedOn w:val="TableNormal"/>
    <w:uiPriority w:val="59"/>
    <w:rsid w:val="00982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2B27"/>
    <w:rPr>
      <w:color w:val="0563C1" w:themeColor="hyperlink"/>
      <w:u w:val="single"/>
    </w:rPr>
  </w:style>
  <w:style w:type="character" w:styleId="UnresolvedMention">
    <w:name w:val="Unresolved Mention"/>
    <w:basedOn w:val="DefaultParagraphFont"/>
    <w:uiPriority w:val="99"/>
    <w:semiHidden/>
    <w:unhideWhenUsed/>
    <w:rsid w:val="009A2B2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CellMar>
        <w:left w:w="115" w:type="dxa"/>
        <w:right w:w="115" w:type="dxa"/>
      </w:tblCellMar>
    </w:tblPr>
  </w:style>
  <w:style w:type="table" w:customStyle="1" w:styleId="ac">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opv/8/RwxbUxALLwWNLtlH5x4g==">AMUW2mUTU7lWWvb9HdB4MmxuGX5vB9AxPMUCvKzjzNB+V/kwYP9NFdnh7MhOjs7YHL0Kz98WzrchlDYedOibpO6HD6UGyc7KzFvFzHxwbFvW/AK0LyTgLcxVoPrAOw+tocTnCsvsMrGFy+u25xA2vnAEumZWO82PSA==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Roldan Bangalan</dc:creator>
  <cp:lastModifiedBy>Angelo Peralta</cp:lastModifiedBy>
  <cp:revision>10</cp:revision>
  <dcterms:created xsi:type="dcterms:W3CDTF">2023-03-10T00:59:00Z</dcterms:created>
  <dcterms:modified xsi:type="dcterms:W3CDTF">2025-10-27T06:50:00Z</dcterms:modified>
</cp:coreProperties>
</file>