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0ECE4" w14:textId="77777777" w:rsidR="0000252E" w:rsidRPr="00AD10BB" w:rsidRDefault="0000252E" w:rsidP="0000252E">
      <w:pPr>
        <w:spacing w:after="0" w:line="240" w:lineRule="auto"/>
        <w:rPr>
          <w:rFonts w:ascii="Times" w:eastAsia="Times New Roman" w:hAnsi="Times" w:cs="Tahoma"/>
          <w:b/>
          <w:bCs/>
          <w:sz w:val="24"/>
          <w:szCs w:val="24"/>
          <w:lang w:val="en-US"/>
        </w:rPr>
      </w:pPr>
      <w:r w:rsidRPr="00FD3415">
        <w:rPr>
          <w:rFonts w:ascii="Times" w:eastAsia="Times New Roman" w:hAnsi="Times" w:cs="Tahoma"/>
          <w:b/>
          <w:bCs/>
          <w:sz w:val="24"/>
          <w:szCs w:val="24"/>
          <w:lang w:val="en-US"/>
        </w:rPr>
        <w:t>&lt;&lt;DATE</w:t>
      </w:r>
      <w:r>
        <w:rPr>
          <w:rFonts w:ascii="Times" w:eastAsia="Times New Roman" w:hAnsi="Times" w:cs="Tahoma"/>
          <w:b/>
          <w:bCs/>
          <w:sz w:val="24"/>
          <w:szCs w:val="24"/>
          <w:lang w:val="en-US"/>
        </w:rPr>
        <w:t>_</w:t>
      </w:r>
      <w:r w:rsidRPr="00FD3415">
        <w:rPr>
          <w:rFonts w:ascii="Times" w:eastAsia="Times New Roman" w:hAnsi="Times" w:cs="Tahoma"/>
          <w:b/>
          <w:bCs/>
          <w:sz w:val="24"/>
          <w:szCs w:val="24"/>
          <w:lang w:val="en-US"/>
        </w:rPr>
        <w:t>TODAY&gt;&gt;</w:t>
      </w:r>
    </w:p>
    <w:p w14:paraId="03B8E88A" w14:textId="67BD99CC" w:rsidR="001D5B29" w:rsidRPr="00360AA4" w:rsidRDefault="001D5B29" w:rsidP="00E8268C">
      <w:pPr>
        <w:spacing w:after="0" w:line="240" w:lineRule="auto"/>
        <w:rPr>
          <w:rFonts w:ascii="Times" w:eastAsia="Times New Roman" w:hAnsi="Times" w:cs="Tahoma"/>
          <w:sz w:val="24"/>
          <w:szCs w:val="24"/>
          <w:lang w:val="en-US"/>
        </w:rPr>
      </w:pPr>
    </w:p>
    <w:p w14:paraId="2B766B71" w14:textId="0BA35A49" w:rsidR="00327107" w:rsidRPr="00360AA4" w:rsidRDefault="001D5B29" w:rsidP="00E34FF5">
      <w:pPr>
        <w:spacing w:after="0" w:line="240" w:lineRule="auto"/>
        <w:jc w:val="both"/>
        <w:rPr>
          <w:rFonts w:ascii="Times" w:eastAsia="Times New Roman" w:hAnsi="Times" w:cs="Tahoma"/>
          <w:sz w:val="24"/>
          <w:szCs w:val="24"/>
          <w:lang w:val="en-US"/>
        </w:rPr>
      </w:pPr>
      <w:r w:rsidRPr="00360AA4">
        <w:rPr>
          <w:rFonts w:ascii="Times" w:eastAsia="Times New Roman" w:hAnsi="Times" w:cs="Tahoma"/>
          <w:sz w:val="24"/>
          <w:szCs w:val="24"/>
          <w:lang w:val="en-US"/>
        </w:rPr>
        <w:t xml:space="preserve">This is to </w:t>
      </w:r>
      <w:r w:rsidR="00E34FF5" w:rsidRPr="00360AA4">
        <w:rPr>
          <w:rFonts w:ascii="Times" w:eastAsia="Times New Roman" w:hAnsi="Times" w:cs="Tahoma"/>
          <w:sz w:val="24"/>
          <w:szCs w:val="24"/>
          <w:lang w:val="en-US"/>
        </w:rPr>
        <w:t>certify</w:t>
      </w:r>
      <w:r w:rsidRPr="00360AA4">
        <w:rPr>
          <w:rFonts w:ascii="Times" w:eastAsia="Times New Roman" w:hAnsi="Times" w:cs="Tahoma"/>
          <w:sz w:val="24"/>
          <w:szCs w:val="24"/>
          <w:lang w:val="en-US"/>
        </w:rPr>
        <w:t xml:space="preserve"> </w:t>
      </w:r>
      <w:r w:rsidR="00E34FF5" w:rsidRPr="00360AA4">
        <w:rPr>
          <w:rFonts w:ascii="Times" w:eastAsia="Times New Roman" w:hAnsi="Times" w:cs="Tahoma"/>
          <w:sz w:val="24"/>
          <w:szCs w:val="24"/>
          <w:lang w:val="en-US"/>
        </w:rPr>
        <w:t>that the following protocol</w:t>
      </w:r>
      <w:r w:rsidR="004C1125" w:rsidRPr="00360AA4">
        <w:rPr>
          <w:rFonts w:ascii="Times" w:eastAsia="Times New Roman" w:hAnsi="Times" w:cs="Tahoma"/>
          <w:sz w:val="24"/>
          <w:szCs w:val="24"/>
          <w:lang w:val="en-US"/>
        </w:rPr>
        <w:t xml:space="preserve"> with</w:t>
      </w:r>
      <w:r w:rsidR="00E34FF5" w:rsidRPr="00360AA4">
        <w:rPr>
          <w:rFonts w:ascii="Times" w:eastAsia="Times New Roman" w:hAnsi="Times" w:cs="Tahoma"/>
          <w:sz w:val="24"/>
          <w:szCs w:val="24"/>
          <w:lang w:val="en-US"/>
        </w:rPr>
        <w:t xml:space="preserve"> related documents have been reviewed and is hereby granted </w:t>
      </w:r>
      <w:r w:rsidR="00B93CD5">
        <w:rPr>
          <w:rFonts w:ascii="Times" w:eastAsia="Times New Roman" w:hAnsi="Times" w:cs="Tahoma"/>
          <w:b/>
          <w:bCs/>
          <w:sz w:val="24"/>
          <w:szCs w:val="24"/>
          <w:lang w:val="en-US"/>
        </w:rPr>
        <w:t>E</w:t>
      </w:r>
      <w:r w:rsidR="00E63C47">
        <w:rPr>
          <w:rFonts w:ascii="Times" w:eastAsia="Times New Roman" w:hAnsi="Times" w:cs="Tahoma"/>
          <w:b/>
          <w:bCs/>
          <w:sz w:val="24"/>
          <w:szCs w:val="24"/>
          <w:lang w:val="en-US"/>
        </w:rPr>
        <w:t>XEMPTION FROM REVIEW</w:t>
      </w:r>
      <w:r w:rsidR="00E34FF5" w:rsidRPr="00360AA4">
        <w:rPr>
          <w:rFonts w:ascii="Times" w:eastAsia="Times New Roman" w:hAnsi="Times" w:cs="Tahoma"/>
          <w:sz w:val="24"/>
          <w:szCs w:val="24"/>
          <w:lang w:val="en-US"/>
        </w:rPr>
        <w:t xml:space="preserve"> by the St. Paul University Philippines Research Ethics Committee</w:t>
      </w:r>
      <w:r w:rsidRPr="00360AA4">
        <w:rPr>
          <w:rFonts w:ascii="Times" w:eastAsia="Times New Roman" w:hAnsi="Times" w:cs="Tahoma"/>
          <w:sz w:val="24"/>
          <w:szCs w:val="24"/>
          <w:lang w:val="en-US"/>
        </w:rPr>
        <w:t xml:space="preserve"> </w:t>
      </w:r>
      <w:r w:rsidR="00E34FF5" w:rsidRPr="00360AA4">
        <w:rPr>
          <w:rFonts w:ascii="Times" w:eastAsia="Times New Roman" w:hAnsi="Times" w:cs="Tahoma"/>
          <w:sz w:val="24"/>
          <w:szCs w:val="24"/>
          <w:lang w:val="en-US"/>
        </w:rPr>
        <w:t>(</w:t>
      </w:r>
      <w:r w:rsidRPr="00360AA4">
        <w:rPr>
          <w:rFonts w:ascii="Times" w:eastAsia="Times New Roman" w:hAnsi="Times" w:cs="Tahoma"/>
          <w:sz w:val="24"/>
          <w:szCs w:val="24"/>
          <w:lang w:val="en-US"/>
        </w:rPr>
        <w:t>SPUP REC</w:t>
      </w:r>
      <w:r w:rsidR="00E34FF5" w:rsidRPr="00360AA4">
        <w:rPr>
          <w:rFonts w:ascii="Times" w:eastAsia="Times New Roman" w:hAnsi="Times" w:cs="Tahoma"/>
          <w:sz w:val="24"/>
          <w:szCs w:val="24"/>
          <w:lang w:val="en-US"/>
        </w:rPr>
        <w:t>) for implementation.</w:t>
      </w:r>
    </w:p>
    <w:p w14:paraId="3FEF26ED" w14:textId="77777777" w:rsidR="00327107" w:rsidRPr="00360AA4" w:rsidRDefault="00327107" w:rsidP="00E8268C">
      <w:pPr>
        <w:spacing w:after="0" w:line="240" w:lineRule="auto"/>
        <w:rPr>
          <w:rFonts w:ascii="Times" w:eastAsia="Times New Roman" w:hAnsi="Times" w:cs="Tahoma"/>
          <w:sz w:val="24"/>
          <w:szCs w:val="24"/>
          <w:lang w:val="en-US"/>
        </w:rPr>
      </w:pPr>
    </w:p>
    <w:tbl>
      <w:tblPr>
        <w:tblStyle w:val="TableGrid"/>
        <w:tblW w:w="0" w:type="auto"/>
        <w:tblLook w:val="04A0" w:firstRow="1" w:lastRow="0" w:firstColumn="1" w:lastColumn="0" w:noHBand="0" w:noVBand="1"/>
      </w:tblPr>
      <w:tblGrid>
        <w:gridCol w:w="2405"/>
        <w:gridCol w:w="6945"/>
      </w:tblGrid>
      <w:tr w:rsidR="00327107" w:rsidRPr="00360AA4" w14:paraId="4C25DC63" w14:textId="77777777" w:rsidTr="00AC5C7A">
        <w:tc>
          <w:tcPr>
            <w:tcW w:w="2405" w:type="dxa"/>
            <w:shd w:val="clear" w:color="auto" w:fill="E2EFD9" w:themeFill="accent6" w:themeFillTint="33"/>
            <w:vAlign w:val="center"/>
          </w:tcPr>
          <w:p w14:paraId="0916C850" w14:textId="4670FBC8" w:rsidR="00327107" w:rsidRPr="00360AA4" w:rsidRDefault="00327107" w:rsidP="00742C36">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SPUP REC Protocol Code</w:t>
            </w:r>
          </w:p>
        </w:tc>
        <w:tc>
          <w:tcPr>
            <w:tcW w:w="6945" w:type="dxa"/>
            <w:vAlign w:val="center"/>
          </w:tcPr>
          <w:p w14:paraId="4A0F686C" w14:textId="0DD8463D" w:rsidR="00327107" w:rsidRPr="00D75A97" w:rsidRDefault="0000252E" w:rsidP="00742C36">
            <w:pPr>
              <w:spacing w:after="0" w:line="240" w:lineRule="auto"/>
              <w:rPr>
                <w:rFonts w:ascii="Times" w:eastAsia="Times New Roman" w:hAnsi="Times" w:cs="Tahoma"/>
                <w:b/>
                <w:bCs/>
                <w:sz w:val="24"/>
                <w:szCs w:val="24"/>
              </w:rPr>
            </w:pPr>
            <w:r w:rsidRPr="0000252E">
              <w:rPr>
                <w:rFonts w:ascii="Times" w:eastAsia="Times New Roman" w:hAnsi="Times" w:cs="Tahoma"/>
                <w:b/>
                <w:bCs/>
                <w:sz w:val="24"/>
                <w:szCs w:val="24"/>
                <w:lang w:val="en-US"/>
              </w:rPr>
              <w:t>&lt;&lt;REC_CODE&gt;&gt;</w:t>
            </w:r>
          </w:p>
        </w:tc>
      </w:tr>
    </w:tbl>
    <w:p w14:paraId="6FC212A1" w14:textId="1D2F19D8" w:rsidR="001D5B29" w:rsidRPr="00360AA4" w:rsidRDefault="001D5B29" w:rsidP="00E8268C">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 xml:space="preserve"> </w:t>
      </w:r>
    </w:p>
    <w:tbl>
      <w:tblPr>
        <w:tblStyle w:val="TableGrid"/>
        <w:tblW w:w="9351" w:type="dxa"/>
        <w:tblLook w:val="04A0" w:firstRow="1" w:lastRow="0" w:firstColumn="1" w:lastColumn="0" w:noHBand="0" w:noVBand="1"/>
      </w:tblPr>
      <w:tblGrid>
        <w:gridCol w:w="2429"/>
        <w:gridCol w:w="6922"/>
      </w:tblGrid>
      <w:tr w:rsidR="0000252E" w:rsidRPr="00360AA4" w14:paraId="4CC717A5" w14:textId="77777777" w:rsidTr="00BC7315">
        <w:trPr>
          <w:trHeight w:val="1019"/>
        </w:trPr>
        <w:tc>
          <w:tcPr>
            <w:tcW w:w="2429" w:type="dxa"/>
            <w:shd w:val="clear" w:color="auto" w:fill="E2EFD9" w:themeFill="accent6" w:themeFillTint="33"/>
            <w:vAlign w:val="center"/>
          </w:tcPr>
          <w:p w14:paraId="7BBE3324" w14:textId="0B0AE51D" w:rsidR="0000252E" w:rsidRPr="00360AA4" w:rsidRDefault="0000252E" w:rsidP="0000252E">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Protocol Title</w:t>
            </w:r>
          </w:p>
        </w:tc>
        <w:tc>
          <w:tcPr>
            <w:tcW w:w="6922" w:type="dxa"/>
            <w:vAlign w:val="center"/>
          </w:tcPr>
          <w:p w14:paraId="4ABCEC6E" w14:textId="1B334A8F" w:rsidR="0000252E" w:rsidRPr="00D75A97" w:rsidRDefault="0000252E" w:rsidP="0000252E">
            <w:pPr>
              <w:spacing w:after="0" w:line="240" w:lineRule="auto"/>
              <w:jc w:val="both"/>
              <w:rPr>
                <w:rFonts w:ascii="Times" w:eastAsia="Times New Roman" w:hAnsi="Times" w:cs="Tahoma"/>
                <w:sz w:val="24"/>
                <w:szCs w:val="24"/>
              </w:rPr>
            </w:pPr>
            <w:r w:rsidRPr="00FD3415">
              <w:rPr>
                <w:rFonts w:ascii="Times" w:eastAsia="Times New Roman" w:hAnsi="Times" w:cs="Tahoma"/>
                <w:sz w:val="24"/>
                <w:szCs w:val="24"/>
                <w:lang w:val="en-US"/>
              </w:rPr>
              <w:t>&lt;&lt;PROTOCOL_TITLE&gt;&gt;</w:t>
            </w:r>
          </w:p>
        </w:tc>
      </w:tr>
      <w:tr w:rsidR="0000252E" w:rsidRPr="00360AA4" w14:paraId="450C5AD8" w14:textId="77777777" w:rsidTr="00742C36">
        <w:trPr>
          <w:trHeight w:val="376"/>
        </w:trPr>
        <w:tc>
          <w:tcPr>
            <w:tcW w:w="2429" w:type="dxa"/>
            <w:shd w:val="clear" w:color="auto" w:fill="E2EFD9" w:themeFill="accent6" w:themeFillTint="33"/>
          </w:tcPr>
          <w:p w14:paraId="2C7E5BED" w14:textId="438A56C8" w:rsidR="0000252E" w:rsidRPr="00360AA4" w:rsidRDefault="0000252E" w:rsidP="0000252E">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Principal Investigator</w:t>
            </w:r>
          </w:p>
        </w:tc>
        <w:tc>
          <w:tcPr>
            <w:tcW w:w="6922" w:type="dxa"/>
            <w:vAlign w:val="center"/>
          </w:tcPr>
          <w:p w14:paraId="06996034" w14:textId="7F5012FD" w:rsidR="0000252E" w:rsidRPr="00D75A97" w:rsidRDefault="0000252E" w:rsidP="0000252E">
            <w:pPr>
              <w:spacing w:after="0" w:line="240" w:lineRule="auto"/>
              <w:rPr>
                <w:rFonts w:ascii="Times" w:eastAsia="Times New Roman" w:hAnsi="Times" w:cs="Tahoma"/>
                <w:sz w:val="24"/>
                <w:szCs w:val="24"/>
              </w:rPr>
            </w:pPr>
            <w:r w:rsidRPr="0000252E">
              <w:rPr>
                <w:rFonts w:ascii="Times" w:eastAsia="Times New Roman" w:hAnsi="Times" w:cs="Tahoma"/>
                <w:sz w:val="24"/>
                <w:szCs w:val="24"/>
                <w:lang w:val="en-US"/>
              </w:rPr>
              <w:t>&lt;&lt;PRINCIPAL_INVESTIGATOR&gt;&gt;</w:t>
            </w:r>
          </w:p>
        </w:tc>
      </w:tr>
      <w:tr w:rsidR="0000252E" w:rsidRPr="00360AA4" w14:paraId="14C224FE" w14:textId="77777777" w:rsidTr="00742C36">
        <w:trPr>
          <w:trHeight w:val="376"/>
        </w:trPr>
        <w:tc>
          <w:tcPr>
            <w:tcW w:w="2429" w:type="dxa"/>
            <w:shd w:val="clear" w:color="auto" w:fill="E2EFD9" w:themeFill="accent6" w:themeFillTint="33"/>
          </w:tcPr>
          <w:p w14:paraId="6AFA2941" w14:textId="071C6CF8" w:rsidR="0000252E" w:rsidRPr="00360AA4" w:rsidRDefault="0000252E" w:rsidP="0000252E">
            <w:pPr>
              <w:spacing w:after="0" w:line="240" w:lineRule="auto"/>
              <w:rPr>
                <w:rFonts w:ascii="Times" w:eastAsia="Times New Roman" w:hAnsi="Times" w:cs="Tahoma"/>
                <w:sz w:val="24"/>
                <w:szCs w:val="24"/>
                <w:lang w:val="en-US"/>
              </w:rPr>
            </w:pPr>
            <w:r>
              <w:rPr>
                <w:rFonts w:ascii="Times" w:eastAsia="Times New Roman" w:hAnsi="Times" w:cs="Tahoma"/>
                <w:sz w:val="24"/>
                <w:szCs w:val="24"/>
                <w:lang w:val="en-US"/>
              </w:rPr>
              <w:t>Adviser</w:t>
            </w:r>
          </w:p>
        </w:tc>
        <w:tc>
          <w:tcPr>
            <w:tcW w:w="6922" w:type="dxa"/>
            <w:vAlign w:val="center"/>
          </w:tcPr>
          <w:p w14:paraId="1A0D8C0A" w14:textId="2189E876" w:rsidR="0000252E" w:rsidRPr="00D75A97" w:rsidRDefault="0000252E" w:rsidP="0000252E">
            <w:pPr>
              <w:spacing w:after="0" w:line="240" w:lineRule="auto"/>
              <w:rPr>
                <w:rFonts w:ascii="Times" w:eastAsia="Times New Roman" w:hAnsi="Times" w:cs="Tahoma"/>
                <w:sz w:val="24"/>
                <w:szCs w:val="24"/>
              </w:rPr>
            </w:pPr>
            <w:r w:rsidRPr="0000252E">
              <w:rPr>
                <w:rFonts w:ascii="Times" w:eastAsia="Times New Roman" w:hAnsi="Times" w:cs="Tahoma"/>
                <w:sz w:val="24"/>
                <w:szCs w:val="24"/>
                <w:lang w:val="en-US"/>
              </w:rPr>
              <w:t>&lt;&lt;ADVISER&gt;&gt;</w:t>
            </w:r>
          </w:p>
        </w:tc>
      </w:tr>
    </w:tbl>
    <w:p w14:paraId="4CFBE804" w14:textId="77777777" w:rsidR="00E34FF5" w:rsidRPr="00360AA4" w:rsidRDefault="00E34FF5" w:rsidP="00E8268C">
      <w:pPr>
        <w:spacing w:after="0" w:line="240" w:lineRule="auto"/>
        <w:rPr>
          <w:rFonts w:ascii="Times" w:eastAsia="Times New Roman" w:hAnsi="Times" w:cs="Tahoma"/>
          <w:sz w:val="24"/>
          <w:szCs w:val="24"/>
          <w:lang w:val="en-US"/>
        </w:rPr>
      </w:pPr>
    </w:p>
    <w:tbl>
      <w:tblPr>
        <w:tblStyle w:val="TableGrid"/>
        <w:tblW w:w="0" w:type="auto"/>
        <w:tblLook w:val="04A0" w:firstRow="1" w:lastRow="0" w:firstColumn="1" w:lastColumn="0" w:noHBand="0" w:noVBand="1"/>
      </w:tblPr>
      <w:tblGrid>
        <w:gridCol w:w="2330"/>
        <w:gridCol w:w="2330"/>
        <w:gridCol w:w="2332"/>
        <w:gridCol w:w="2358"/>
      </w:tblGrid>
      <w:tr w:rsidR="0000252E" w:rsidRPr="00360AA4" w14:paraId="7BAC0B46" w14:textId="77777777" w:rsidTr="00742C36">
        <w:trPr>
          <w:trHeight w:val="443"/>
        </w:trPr>
        <w:tc>
          <w:tcPr>
            <w:tcW w:w="2333" w:type="dxa"/>
            <w:shd w:val="clear" w:color="auto" w:fill="E2EFD9" w:themeFill="accent6" w:themeFillTint="33"/>
            <w:vAlign w:val="center"/>
          </w:tcPr>
          <w:p w14:paraId="4AF95630" w14:textId="6EF95CF5" w:rsidR="0000252E" w:rsidRPr="00360AA4" w:rsidRDefault="0000252E" w:rsidP="0000252E">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Protocol Version No.</w:t>
            </w:r>
          </w:p>
        </w:tc>
        <w:tc>
          <w:tcPr>
            <w:tcW w:w="2333" w:type="dxa"/>
            <w:vAlign w:val="center"/>
          </w:tcPr>
          <w:p w14:paraId="5A6C40E2" w14:textId="5906DF36" w:rsidR="0000252E" w:rsidRPr="00360AA4" w:rsidRDefault="0000252E" w:rsidP="0000252E">
            <w:pPr>
              <w:spacing w:after="0" w:line="240" w:lineRule="auto"/>
              <w:rPr>
                <w:rFonts w:ascii="Times" w:eastAsia="Times New Roman" w:hAnsi="Times" w:cs="Tahoma"/>
                <w:sz w:val="24"/>
                <w:szCs w:val="24"/>
                <w:lang w:val="en-US"/>
              </w:rPr>
            </w:pPr>
            <w:r>
              <w:rPr>
                <w:rFonts w:ascii="Times" w:eastAsia="Times New Roman" w:hAnsi="Times" w:cs="Tahoma"/>
                <w:sz w:val="24"/>
                <w:szCs w:val="24"/>
                <w:lang w:val="en-US"/>
              </w:rPr>
              <w:t>01</w:t>
            </w:r>
          </w:p>
        </w:tc>
        <w:tc>
          <w:tcPr>
            <w:tcW w:w="2334" w:type="dxa"/>
            <w:shd w:val="clear" w:color="auto" w:fill="E2EFD9" w:themeFill="accent6" w:themeFillTint="33"/>
            <w:vAlign w:val="center"/>
          </w:tcPr>
          <w:p w14:paraId="060208F4" w14:textId="5CC1297C" w:rsidR="0000252E" w:rsidRPr="00360AA4" w:rsidRDefault="0000252E" w:rsidP="0000252E">
            <w:pPr>
              <w:spacing w:after="0" w:line="240" w:lineRule="auto"/>
              <w:rPr>
                <w:rFonts w:ascii="Times" w:eastAsia="Times New Roman" w:hAnsi="Times" w:cs="Tahoma"/>
                <w:sz w:val="24"/>
                <w:szCs w:val="24"/>
                <w:lang w:val="en-US"/>
              </w:rPr>
            </w:pPr>
            <w:r w:rsidRPr="00360AA4">
              <w:rPr>
                <w:rFonts w:ascii="Times" w:eastAsia="Times New Roman" w:hAnsi="Times" w:cs="Tahoma"/>
                <w:sz w:val="24"/>
                <w:szCs w:val="24"/>
                <w:lang w:val="en-US"/>
              </w:rPr>
              <w:t>Version Date</w:t>
            </w:r>
          </w:p>
        </w:tc>
        <w:tc>
          <w:tcPr>
            <w:tcW w:w="2334" w:type="dxa"/>
            <w:vAlign w:val="center"/>
          </w:tcPr>
          <w:p w14:paraId="171E2CDE" w14:textId="6EC56833" w:rsidR="0000252E" w:rsidRPr="0000252E" w:rsidRDefault="0000252E" w:rsidP="0000252E">
            <w:pPr>
              <w:spacing w:after="0" w:line="240" w:lineRule="auto"/>
              <w:rPr>
                <w:rFonts w:ascii="Times" w:eastAsia="Times New Roman" w:hAnsi="Times" w:cs="Tahoma"/>
                <w:sz w:val="24"/>
                <w:szCs w:val="24"/>
                <w:lang w:val="en-US"/>
              </w:rPr>
            </w:pPr>
            <w:r w:rsidRPr="0000252E">
              <w:rPr>
                <w:rFonts w:ascii="Times" w:eastAsia="Times New Roman" w:hAnsi="Times" w:cs="Tahoma"/>
                <w:sz w:val="24"/>
                <w:szCs w:val="24"/>
                <w:lang w:val="en-US"/>
              </w:rPr>
              <w:t>&lt;&lt;DATE_TODAY&gt;&gt;</w:t>
            </w:r>
          </w:p>
        </w:tc>
      </w:tr>
    </w:tbl>
    <w:p w14:paraId="5C442DD5" w14:textId="77777777" w:rsidR="00E63C47" w:rsidRDefault="00E63C47" w:rsidP="00E63C47">
      <w:pPr>
        <w:pStyle w:val="NormalWeb"/>
        <w:spacing w:after="0" w:line="288" w:lineRule="auto"/>
        <w:rPr>
          <w:rFonts w:ascii="Times" w:hAnsi="Times"/>
          <w:b/>
          <w:bCs/>
        </w:rPr>
      </w:pPr>
      <w:r w:rsidRPr="00E63C47">
        <w:rPr>
          <w:rFonts w:ascii="Times" w:hAnsi="Times"/>
          <w:b/>
          <w:bCs/>
        </w:rPr>
        <w:t>Responsibilities of the Principal Investigator while the study is ongoing:</w:t>
      </w:r>
    </w:p>
    <w:p w14:paraId="2A1571E3" w14:textId="6D03F4A7" w:rsidR="00E63C47" w:rsidRPr="00E63C47" w:rsidRDefault="00E63C47" w:rsidP="00F550CE">
      <w:pPr>
        <w:pStyle w:val="NormalWeb"/>
        <w:numPr>
          <w:ilvl w:val="0"/>
          <w:numId w:val="9"/>
        </w:numPr>
        <w:spacing w:after="0" w:line="288" w:lineRule="auto"/>
        <w:ind w:left="851"/>
        <w:jc w:val="both"/>
        <w:rPr>
          <w:rFonts w:ascii="Times" w:hAnsi="Times"/>
          <w:b/>
          <w:bCs/>
        </w:rPr>
      </w:pPr>
      <w:r w:rsidRPr="00E63C47">
        <w:rPr>
          <w:rFonts w:ascii="Times" w:hAnsi="Times"/>
        </w:rPr>
        <w:t xml:space="preserve">To protect the rights and welfare of their subjects, adhere to </w:t>
      </w:r>
      <w:r>
        <w:rPr>
          <w:rFonts w:ascii="Times" w:hAnsi="Times"/>
        </w:rPr>
        <w:t>SPUP REC</w:t>
      </w:r>
      <w:r w:rsidRPr="00E63C47">
        <w:rPr>
          <w:rFonts w:ascii="Times" w:hAnsi="Times"/>
        </w:rPr>
        <w:t xml:space="preserve"> policies, and conduct their research in accordance with the ethical principles of Justice, Beneficence, and Respect for Persons, as well as applicable local regulations, including the Data Privacy Act of 2012 (RA 10173).</w:t>
      </w:r>
    </w:p>
    <w:p w14:paraId="52F83159" w14:textId="5B6E67B5" w:rsidR="00E63C47" w:rsidRDefault="00E63C47" w:rsidP="00F550CE">
      <w:pPr>
        <w:pStyle w:val="NormalWeb"/>
        <w:numPr>
          <w:ilvl w:val="0"/>
          <w:numId w:val="9"/>
        </w:numPr>
        <w:spacing w:after="0" w:line="288" w:lineRule="auto"/>
        <w:ind w:left="851"/>
        <w:jc w:val="both"/>
        <w:rPr>
          <w:rFonts w:ascii="Times" w:hAnsi="Times"/>
          <w:b/>
          <w:bCs/>
        </w:rPr>
      </w:pPr>
      <w:r w:rsidRPr="00E63C47">
        <w:rPr>
          <w:rFonts w:ascii="Times" w:hAnsi="Times"/>
        </w:rPr>
        <w:t>Continue to comply with the exemption criteria as stated in the National Ethical Guidelines for Health and Health-Related Research 20</w:t>
      </w:r>
      <w:r w:rsidR="009E4967">
        <w:rPr>
          <w:rFonts w:ascii="Times" w:hAnsi="Times"/>
        </w:rPr>
        <w:t>22</w:t>
      </w:r>
      <w:r>
        <w:rPr>
          <w:rFonts w:ascii="Times" w:hAnsi="Times"/>
        </w:rPr>
        <w:t>.</w:t>
      </w:r>
    </w:p>
    <w:p w14:paraId="41EA93DE" w14:textId="77777777" w:rsidR="00E63C47" w:rsidRDefault="00E63C47" w:rsidP="00F550CE">
      <w:pPr>
        <w:pStyle w:val="NormalWeb"/>
        <w:numPr>
          <w:ilvl w:val="0"/>
          <w:numId w:val="9"/>
        </w:numPr>
        <w:spacing w:after="0" w:line="288" w:lineRule="auto"/>
        <w:ind w:left="851"/>
        <w:jc w:val="both"/>
        <w:rPr>
          <w:rFonts w:ascii="Times" w:hAnsi="Times"/>
          <w:b/>
          <w:bCs/>
        </w:rPr>
      </w:pPr>
      <w:r w:rsidRPr="00E63C47">
        <w:rPr>
          <w:rFonts w:ascii="Times" w:hAnsi="Times"/>
        </w:rPr>
        <w:t>Submit all major/substantial modifications for review as a new protocol submission and wait for reissuance of certificate of exemption prior to implementation.</w:t>
      </w:r>
    </w:p>
    <w:p w14:paraId="43FD4955" w14:textId="3FF75BF8" w:rsidR="002F21BD" w:rsidRPr="002952DE" w:rsidRDefault="00E63C47" w:rsidP="00F550CE">
      <w:pPr>
        <w:pStyle w:val="NormalWeb"/>
        <w:numPr>
          <w:ilvl w:val="0"/>
          <w:numId w:val="9"/>
        </w:numPr>
        <w:spacing w:after="0" w:line="288" w:lineRule="auto"/>
        <w:ind w:left="851"/>
        <w:jc w:val="both"/>
        <w:rPr>
          <w:rFonts w:ascii="Times" w:hAnsi="Times"/>
          <w:b/>
          <w:bCs/>
        </w:rPr>
      </w:pPr>
      <w:r w:rsidRPr="00E63C47">
        <w:rPr>
          <w:rFonts w:ascii="Times" w:hAnsi="Times"/>
        </w:rPr>
        <w:t xml:space="preserve">Submit a Final Report together with </w:t>
      </w:r>
      <w:r w:rsidRPr="0023259B">
        <w:rPr>
          <w:rFonts w:ascii="Times" w:hAnsi="Times"/>
          <w:b/>
          <w:bCs/>
        </w:rPr>
        <w:t>F</w:t>
      </w:r>
      <w:r w:rsidR="00DE0B49" w:rsidRPr="0023259B">
        <w:rPr>
          <w:rFonts w:ascii="Times" w:hAnsi="Times"/>
          <w:b/>
          <w:bCs/>
        </w:rPr>
        <w:t>orm</w:t>
      </w:r>
      <w:r w:rsidRPr="0023259B">
        <w:rPr>
          <w:rFonts w:ascii="Times" w:hAnsi="Times"/>
          <w:b/>
          <w:bCs/>
        </w:rPr>
        <w:t xml:space="preserve"> 8A: Final Report</w:t>
      </w:r>
      <w:r w:rsidRPr="0023259B">
        <w:rPr>
          <w:rFonts w:ascii="Times" w:hAnsi="Times"/>
          <w:b/>
          <w:bCs/>
          <w:i/>
          <w:iCs/>
        </w:rPr>
        <w:t xml:space="preserve"> </w:t>
      </w:r>
      <w:r w:rsidRPr="0023259B">
        <w:rPr>
          <w:rFonts w:ascii="Times" w:hAnsi="Times"/>
          <w:b/>
          <w:bCs/>
        </w:rPr>
        <w:t>Form</w:t>
      </w:r>
      <w:r w:rsidRPr="00E817B1">
        <w:rPr>
          <w:rFonts w:ascii="Times" w:hAnsi="Times"/>
        </w:rPr>
        <w:t xml:space="preserve"> </w:t>
      </w:r>
      <w:r w:rsidRPr="00E63C47">
        <w:rPr>
          <w:rFonts w:ascii="Times" w:hAnsi="Times"/>
        </w:rPr>
        <w:t>within 1 month after completion of protocol procedures at the study site.</w:t>
      </w:r>
    </w:p>
    <w:p w14:paraId="7692E5A3" w14:textId="77777777" w:rsidR="002952DE" w:rsidRPr="00E63C47" w:rsidRDefault="002952DE" w:rsidP="002952DE">
      <w:pPr>
        <w:pStyle w:val="NormalWeb"/>
        <w:spacing w:after="0" w:line="288" w:lineRule="auto"/>
        <w:ind w:left="851"/>
        <w:jc w:val="both"/>
        <w:rPr>
          <w:rFonts w:ascii="Times" w:hAnsi="Times"/>
          <w:b/>
          <w:bCs/>
        </w:rPr>
      </w:pPr>
    </w:p>
    <w:p w14:paraId="6A3F68F2" w14:textId="4E897DCA" w:rsidR="00742C36" w:rsidRPr="00D75A97" w:rsidRDefault="00D75A97" w:rsidP="00742C36">
      <w:pPr>
        <w:spacing w:after="0"/>
        <w:jc w:val="both"/>
        <w:rPr>
          <w:rFonts w:ascii="Times" w:eastAsia="Times New Roman" w:hAnsi="Times" w:cs="Times New Roman"/>
          <w:b/>
          <w:sz w:val="24"/>
          <w:szCs w:val="24"/>
          <w:lang w:val="en-US"/>
        </w:rPr>
      </w:pPr>
      <w:r w:rsidRPr="00D75A97">
        <w:rPr>
          <w:rFonts w:ascii="Times" w:eastAsia="Times New Roman" w:hAnsi="Times" w:cs="Times New Roman"/>
          <w:b/>
          <w:sz w:val="24"/>
          <w:szCs w:val="24"/>
          <w:lang w:val="en-US"/>
        </w:rPr>
        <w:t>RITA B. DALIWAG, MST, LPT</w:t>
      </w:r>
    </w:p>
    <w:p w14:paraId="1DAA08F9" w14:textId="77777777" w:rsidR="00742C36" w:rsidRPr="00742C36" w:rsidRDefault="00742C36" w:rsidP="00742C36">
      <w:pPr>
        <w:spacing w:after="0"/>
        <w:jc w:val="both"/>
        <w:rPr>
          <w:rFonts w:ascii="Times" w:eastAsia="Times New Roman" w:hAnsi="Times" w:cs="Times New Roman"/>
          <w:bCs/>
          <w:sz w:val="24"/>
          <w:szCs w:val="24"/>
          <w:lang w:val="en-US"/>
        </w:rPr>
      </w:pPr>
      <w:r w:rsidRPr="00742C36">
        <w:rPr>
          <w:rFonts w:ascii="Times" w:eastAsia="Times New Roman" w:hAnsi="Times" w:cs="Times New Roman"/>
          <w:bCs/>
          <w:sz w:val="24"/>
          <w:szCs w:val="24"/>
          <w:lang w:val="en-US"/>
        </w:rPr>
        <w:t>Chairperson, Research Ethics Committee</w:t>
      </w:r>
    </w:p>
    <w:p w14:paraId="6D5D970D" w14:textId="3A78CD54" w:rsidR="0000252E" w:rsidRPr="00AD10BB" w:rsidRDefault="00742C36" w:rsidP="0000252E">
      <w:pPr>
        <w:spacing w:after="0" w:line="240" w:lineRule="auto"/>
        <w:jc w:val="both"/>
        <w:rPr>
          <w:rFonts w:ascii="Times" w:eastAsia="Times New Roman" w:hAnsi="Times" w:cs="Tahoma"/>
          <w:b/>
          <w:bCs/>
          <w:sz w:val="24"/>
          <w:szCs w:val="24"/>
          <w:lang w:val="en-US"/>
        </w:rPr>
      </w:pPr>
      <w:r w:rsidRPr="00742C36">
        <w:rPr>
          <w:rFonts w:ascii="Times" w:eastAsia="Times New Roman" w:hAnsi="Times" w:cs="Times New Roman"/>
          <w:bCs/>
          <w:sz w:val="24"/>
          <w:szCs w:val="24"/>
          <w:lang w:val="en-US"/>
        </w:rPr>
        <w:t>Date:</w:t>
      </w:r>
      <w:r w:rsidR="00C75D4B">
        <w:rPr>
          <w:rFonts w:ascii="Times" w:eastAsia="Times New Roman" w:hAnsi="Times" w:cs="Times New Roman"/>
          <w:bCs/>
          <w:sz w:val="24"/>
          <w:szCs w:val="24"/>
          <w:lang w:val="en-US"/>
        </w:rPr>
        <w:t xml:space="preserve"> </w:t>
      </w:r>
      <w:r w:rsidR="0000252E" w:rsidRPr="0000252E">
        <w:rPr>
          <w:rFonts w:ascii="Times" w:eastAsia="Times New Roman" w:hAnsi="Times" w:cs="Tahoma"/>
          <w:sz w:val="24"/>
          <w:szCs w:val="24"/>
          <w:lang w:val="en-US"/>
        </w:rPr>
        <w:t>&lt;&lt;DATE_TODAY&gt;&gt;</w:t>
      </w:r>
    </w:p>
    <w:p w14:paraId="1F26FD78" w14:textId="20674ED0" w:rsidR="00742C36" w:rsidRPr="00742C36" w:rsidRDefault="00742C36" w:rsidP="00742C36">
      <w:pPr>
        <w:spacing w:after="0"/>
        <w:jc w:val="both"/>
        <w:rPr>
          <w:rFonts w:ascii="Times" w:eastAsia="Times New Roman" w:hAnsi="Times" w:cs="Times New Roman"/>
          <w:bCs/>
          <w:sz w:val="24"/>
          <w:szCs w:val="24"/>
          <w:lang w:val="en-US"/>
        </w:rPr>
      </w:pPr>
    </w:p>
    <w:p w14:paraId="60313944" w14:textId="1217BC63" w:rsidR="00D62C61" w:rsidRPr="00DE53FE" w:rsidRDefault="00D62C61" w:rsidP="00742C36">
      <w:pPr>
        <w:spacing w:after="0"/>
        <w:jc w:val="both"/>
        <w:rPr>
          <w:rFonts w:ascii="Times" w:eastAsia="Times New Roman" w:hAnsi="Times" w:cs="Times New Roman"/>
          <w:bCs/>
          <w:sz w:val="24"/>
          <w:szCs w:val="24"/>
          <w:lang w:val="en-US"/>
        </w:rPr>
      </w:pPr>
    </w:p>
    <w:sectPr w:rsidR="00D62C61" w:rsidRPr="00DE53F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F2771" w14:textId="77777777" w:rsidR="00B90D3D" w:rsidRDefault="00B90D3D" w:rsidP="000F2875">
      <w:pPr>
        <w:spacing w:after="0" w:line="240" w:lineRule="auto"/>
      </w:pPr>
      <w:r>
        <w:separator/>
      </w:r>
    </w:p>
  </w:endnote>
  <w:endnote w:type="continuationSeparator" w:id="0">
    <w:p w14:paraId="730B4DD8" w14:textId="77777777" w:rsidR="00B90D3D" w:rsidRDefault="00B90D3D" w:rsidP="000F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Cond Light">
    <w:charset w:val="00"/>
    <w:family w:val="swiss"/>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4D75C" w14:textId="77777777" w:rsidR="00B90D3D" w:rsidRDefault="00B90D3D" w:rsidP="000F2875">
      <w:pPr>
        <w:spacing w:after="0" w:line="240" w:lineRule="auto"/>
      </w:pPr>
      <w:r>
        <w:separator/>
      </w:r>
    </w:p>
  </w:footnote>
  <w:footnote w:type="continuationSeparator" w:id="0">
    <w:p w14:paraId="50F5B020" w14:textId="77777777" w:rsidR="00B90D3D" w:rsidRDefault="00B90D3D" w:rsidP="000F2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horzAnchor="margin" w:tblpX="31" w:tblpY="153"/>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230"/>
      <w:gridCol w:w="1710"/>
      <w:gridCol w:w="2003"/>
    </w:tblGrid>
    <w:tr w:rsidR="00B71B87" w:rsidRPr="00757E18" w14:paraId="7087AD50" w14:textId="77777777" w:rsidTr="00936D0B">
      <w:trPr>
        <w:trHeight w:val="710"/>
      </w:trPr>
      <w:tc>
        <w:tcPr>
          <w:tcW w:w="1525" w:type="dxa"/>
          <w:vMerge w:val="restart"/>
          <w:shd w:val="clear" w:color="auto" w:fill="auto"/>
          <w:tcMar>
            <w:left w:w="108" w:type="dxa"/>
          </w:tcMar>
          <w:vAlign w:val="center"/>
        </w:tcPr>
        <w:p w14:paraId="643077AD" w14:textId="77777777" w:rsidR="00B71B87" w:rsidRPr="00757E18" w:rsidRDefault="00B71B87" w:rsidP="00B71B87">
          <w:pPr>
            <w:spacing w:after="0" w:line="240" w:lineRule="auto"/>
            <w:rPr>
              <w:rFonts w:ascii="Times New Roman" w:eastAsia="Times New Roman" w:hAnsi="Times New Roman" w:cs="Times New Roman"/>
              <w:color w:val="000000"/>
              <w:sz w:val="20"/>
              <w:szCs w:val="20"/>
              <w:vertAlign w:val="subscript"/>
              <w:lang w:val="en-US"/>
            </w:rPr>
          </w:pPr>
          <w:r w:rsidRPr="00757E18">
            <w:rPr>
              <w:rFonts w:ascii="Times New Roman" w:eastAsia="Times New Roman" w:hAnsi="Times New Roman" w:cs="Times New Roman"/>
              <w:noProof/>
              <w:sz w:val="20"/>
              <w:szCs w:val="20"/>
              <w:lang w:val="en-US"/>
            </w:rPr>
            <w:drawing>
              <wp:anchor distT="0" distB="0" distL="114300" distR="114300" simplePos="0" relativeHeight="251659264" behindDoc="0" locked="0" layoutInCell="1" allowOverlap="1" wp14:anchorId="12FF262B" wp14:editId="6167F8A4">
                <wp:simplePos x="0" y="0"/>
                <wp:positionH relativeFrom="column">
                  <wp:posOffset>24765</wp:posOffset>
                </wp:positionH>
                <wp:positionV relativeFrom="paragraph">
                  <wp:posOffset>62230</wp:posOffset>
                </wp:positionV>
                <wp:extent cx="771525" cy="735330"/>
                <wp:effectExtent l="0" t="0" r="0" b="0"/>
                <wp:wrapNone/>
                <wp:docPr id="43" name="Picture 45" descr="C:\Users\User\Desktop\Chris Tian\spup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C:\Users\User\Desktop\Chris Tian\spuplog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30" w:type="dxa"/>
          <w:shd w:val="clear" w:color="auto" w:fill="auto"/>
          <w:tcMar>
            <w:left w:w="108" w:type="dxa"/>
          </w:tcMar>
          <w:vAlign w:val="center"/>
        </w:tcPr>
        <w:p w14:paraId="326C17CB" w14:textId="77777777" w:rsidR="00B71B87" w:rsidRPr="00757E18" w:rsidRDefault="00B71B87" w:rsidP="00B71B87">
          <w:pPr>
            <w:spacing w:after="0" w:line="240" w:lineRule="auto"/>
            <w:jc w:val="center"/>
            <w:rPr>
              <w:rFonts w:ascii="Old English Text MT" w:eastAsia="Times New Roman" w:hAnsi="Old English Text MT" w:cs="Times New Roman"/>
              <w:color w:val="000000"/>
              <w:sz w:val="30"/>
              <w:szCs w:val="30"/>
              <w:lang w:val="en-US"/>
            </w:rPr>
          </w:pPr>
          <w:r w:rsidRPr="00757E18">
            <w:rPr>
              <w:rFonts w:ascii="Old English Text MT" w:eastAsia="Times New Roman" w:hAnsi="Old English Text MT" w:cs="Times New Roman"/>
              <w:color w:val="000000"/>
              <w:sz w:val="30"/>
              <w:szCs w:val="30"/>
              <w:lang w:val="en-US"/>
            </w:rPr>
            <w:t>St Paul University Philippines</w:t>
          </w:r>
        </w:p>
        <w:p w14:paraId="77D98875" w14:textId="77777777" w:rsidR="00B71B87" w:rsidRPr="00757E18" w:rsidRDefault="00B71B87" w:rsidP="00B71B87">
          <w:pPr>
            <w:spacing w:after="0" w:line="240" w:lineRule="auto"/>
            <w:jc w:val="center"/>
            <w:rPr>
              <w:rFonts w:ascii="Times New Roman" w:eastAsia="Times New Roman" w:hAnsi="Times New Roman" w:cs="Times New Roman"/>
              <w:color w:val="000000"/>
              <w:sz w:val="24"/>
              <w:szCs w:val="24"/>
              <w:lang w:val="en-US"/>
            </w:rPr>
          </w:pPr>
          <w:r w:rsidRPr="00757E18">
            <w:rPr>
              <w:rFonts w:ascii="Times New Roman" w:eastAsia="Times New Roman" w:hAnsi="Times New Roman" w:cs="Times New Roman"/>
              <w:color w:val="000000"/>
              <w:sz w:val="26"/>
              <w:szCs w:val="26"/>
              <w:lang w:val="en-US"/>
            </w:rPr>
            <w:t xml:space="preserve">Research Ethics Committee </w:t>
          </w:r>
        </w:p>
      </w:tc>
      <w:tc>
        <w:tcPr>
          <w:tcW w:w="1710" w:type="dxa"/>
          <w:shd w:val="clear" w:color="auto" w:fill="auto"/>
          <w:tcMar>
            <w:left w:w="108" w:type="dxa"/>
          </w:tcMar>
          <w:vAlign w:val="center"/>
        </w:tcPr>
        <w:p w14:paraId="6F54D5CE" w14:textId="77777777" w:rsidR="00B71B87" w:rsidRPr="00757E18" w:rsidRDefault="00B71B87" w:rsidP="00B71B87">
          <w:pPr>
            <w:spacing w:after="0" w:line="240" w:lineRule="auto"/>
            <w:jc w:val="right"/>
            <w:rPr>
              <w:rFonts w:ascii="Times New Roman" w:eastAsia="Times New Roman" w:hAnsi="Times New Roman" w:cs="Times New Roman"/>
              <w:color w:val="000000"/>
              <w:sz w:val="24"/>
              <w:szCs w:val="24"/>
              <w:lang w:val="en-US"/>
            </w:rPr>
          </w:pPr>
          <w:r w:rsidRPr="00757E18">
            <w:rPr>
              <w:rFonts w:ascii="Times New Roman" w:eastAsia="Times New Roman" w:hAnsi="Times New Roman" w:cs="Times New Roman"/>
              <w:color w:val="000000"/>
              <w:sz w:val="24"/>
              <w:szCs w:val="24"/>
              <w:lang w:val="en-US"/>
            </w:rPr>
            <w:t>Form No:</w:t>
          </w:r>
        </w:p>
      </w:tc>
      <w:tc>
        <w:tcPr>
          <w:tcW w:w="2003" w:type="dxa"/>
          <w:shd w:val="clear" w:color="auto" w:fill="auto"/>
          <w:tcMar>
            <w:left w:w="108" w:type="dxa"/>
          </w:tcMar>
          <w:vAlign w:val="center"/>
        </w:tcPr>
        <w:p w14:paraId="249B2FDB" w14:textId="7EDFEA51" w:rsidR="00B71B87" w:rsidRPr="00757E18" w:rsidRDefault="00B71B87" w:rsidP="00B71B8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04B</w:t>
          </w:r>
        </w:p>
      </w:tc>
    </w:tr>
    <w:tr w:rsidR="00B71B87" w:rsidRPr="00757E18" w14:paraId="15B32B2D" w14:textId="77777777" w:rsidTr="00936D0B">
      <w:trPr>
        <w:trHeight w:val="215"/>
      </w:trPr>
      <w:tc>
        <w:tcPr>
          <w:tcW w:w="1525" w:type="dxa"/>
          <w:vMerge/>
          <w:shd w:val="clear" w:color="auto" w:fill="auto"/>
          <w:tcMar>
            <w:left w:w="108" w:type="dxa"/>
          </w:tcMar>
        </w:tcPr>
        <w:p w14:paraId="2010BE37"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eastAsia="en-PH"/>
            </w:rPr>
          </w:pPr>
        </w:p>
      </w:tc>
      <w:tc>
        <w:tcPr>
          <w:tcW w:w="4230" w:type="dxa"/>
          <w:vMerge w:val="restart"/>
          <w:shd w:val="clear" w:color="auto" w:fill="auto"/>
          <w:tcMar>
            <w:left w:w="108" w:type="dxa"/>
          </w:tcMar>
          <w:vAlign w:val="center"/>
        </w:tcPr>
        <w:p w14:paraId="3D5E0A0A" w14:textId="5A0EDF95" w:rsidR="00B71B87" w:rsidRPr="00B71B87" w:rsidRDefault="00B71B87" w:rsidP="00B71B87">
          <w:pPr>
            <w:spacing w:after="0" w:line="240" w:lineRule="auto"/>
            <w:jc w:val="center"/>
            <w:rPr>
              <w:rFonts w:ascii="Times" w:eastAsia="Times New Roman" w:hAnsi="Times" w:cs="Tahoma"/>
              <w:sz w:val="24"/>
              <w:szCs w:val="24"/>
              <w:lang w:val="en-US"/>
            </w:rPr>
          </w:pPr>
          <w:r w:rsidRPr="00360AA4">
            <w:rPr>
              <w:rFonts w:ascii="Times" w:eastAsia="Calibri" w:hAnsi="Times" w:cs="Times New Roman"/>
              <w:b/>
              <w:bCs/>
              <w:sz w:val="24"/>
              <w:szCs w:val="24"/>
            </w:rPr>
            <w:t xml:space="preserve">CERTIFICATE OF </w:t>
          </w:r>
          <w:r>
            <w:rPr>
              <w:rFonts w:ascii="Times" w:eastAsia="Times New Roman" w:hAnsi="Times" w:cs="Tahoma"/>
              <w:b/>
              <w:bCs/>
              <w:sz w:val="24"/>
              <w:szCs w:val="24"/>
              <w:lang w:val="en-US"/>
            </w:rPr>
            <w:t>EXEMPTION FROM REVIEW</w:t>
          </w:r>
        </w:p>
      </w:tc>
      <w:tc>
        <w:tcPr>
          <w:tcW w:w="1710" w:type="dxa"/>
          <w:shd w:val="clear" w:color="auto" w:fill="auto"/>
          <w:tcMar>
            <w:left w:w="108" w:type="dxa"/>
          </w:tcMar>
          <w:vAlign w:val="center"/>
        </w:tcPr>
        <w:p w14:paraId="5BB3F51A" w14:textId="77777777" w:rsidR="00B71B87" w:rsidRPr="00757E18" w:rsidRDefault="00B71B87" w:rsidP="00B71B87">
          <w:pPr>
            <w:spacing w:after="0" w:line="240" w:lineRule="auto"/>
            <w:jc w:val="right"/>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Version No:</w:t>
          </w:r>
        </w:p>
      </w:tc>
      <w:tc>
        <w:tcPr>
          <w:tcW w:w="2003" w:type="dxa"/>
          <w:shd w:val="clear" w:color="auto" w:fill="auto"/>
          <w:tcMar>
            <w:left w:w="108" w:type="dxa"/>
          </w:tcMar>
          <w:vAlign w:val="center"/>
        </w:tcPr>
        <w:p w14:paraId="21CECDA0"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03</w:t>
          </w:r>
        </w:p>
      </w:tc>
    </w:tr>
    <w:tr w:rsidR="00B71B87" w:rsidRPr="00757E18" w14:paraId="1B99BADF" w14:textId="77777777" w:rsidTr="00936D0B">
      <w:trPr>
        <w:trHeight w:val="107"/>
      </w:trPr>
      <w:tc>
        <w:tcPr>
          <w:tcW w:w="1525" w:type="dxa"/>
          <w:vMerge/>
          <w:shd w:val="clear" w:color="auto" w:fill="auto"/>
          <w:tcMar>
            <w:left w:w="108" w:type="dxa"/>
          </w:tcMar>
        </w:tcPr>
        <w:p w14:paraId="158C0BBB"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eastAsia="en-PH"/>
            </w:rPr>
          </w:pPr>
        </w:p>
      </w:tc>
      <w:tc>
        <w:tcPr>
          <w:tcW w:w="4230" w:type="dxa"/>
          <w:vMerge/>
          <w:shd w:val="clear" w:color="auto" w:fill="auto"/>
          <w:tcMar>
            <w:left w:w="108" w:type="dxa"/>
          </w:tcMar>
        </w:tcPr>
        <w:p w14:paraId="38AAC91E"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rPr>
          </w:pPr>
        </w:p>
      </w:tc>
      <w:tc>
        <w:tcPr>
          <w:tcW w:w="1710" w:type="dxa"/>
          <w:shd w:val="clear" w:color="auto" w:fill="auto"/>
          <w:tcMar>
            <w:left w:w="108" w:type="dxa"/>
          </w:tcMar>
          <w:vAlign w:val="center"/>
        </w:tcPr>
        <w:p w14:paraId="0AF268FB" w14:textId="77777777" w:rsidR="00B71B87" w:rsidRPr="00757E18" w:rsidRDefault="00B71B87" w:rsidP="00B71B87">
          <w:pPr>
            <w:spacing w:after="0" w:line="240" w:lineRule="auto"/>
            <w:jc w:val="right"/>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Approval Date:</w:t>
          </w:r>
        </w:p>
      </w:tc>
      <w:tc>
        <w:tcPr>
          <w:tcW w:w="2003" w:type="dxa"/>
          <w:shd w:val="clear" w:color="auto" w:fill="auto"/>
          <w:tcMar>
            <w:left w:w="108" w:type="dxa"/>
          </w:tcMar>
          <w:vAlign w:val="center"/>
        </w:tcPr>
        <w:p w14:paraId="10B219F0"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28 September 2022</w:t>
          </w:r>
        </w:p>
      </w:tc>
    </w:tr>
    <w:tr w:rsidR="00B71B87" w:rsidRPr="00757E18" w14:paraId="17B4ED45" w14:textId="77777777" w:rsidTr="00936D0B">
      <w:trPr>
        <w:trHeight w:val="98"/>
      </w:trPr>
      <w:tc>
        <w:tcPr>
          <w:tcW w:w="1525" w:type="dxa"/>
          <w:vMerge/>
          <w:shd w:val="clear" w:color="auto" w:fill="auto"/>
          <w:tcMar>
            <w:left w:w="108" w:type="dxa"/>
          </w:tcMar>
        </w:tcPr>
        <w:p w14:paraId="73A2B6B4"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eastAsia="en-PH"/>
            </w:rPr>
          </w:pPr>
        </w:p>
      </w:tc>
      <w:tc>
        <w:tcPr>
          <w:tcW w:w="4230" w:type="dxa"/>
          <w:vMerge/>
          <w:shd w:val="clear" w:color="auto" w:fill="auto"/>
          <w:tcMar>
            <w:left w:w="108" w:type="dxa"/>
          </w:tcMar>
        </w:tcPr>
        <w:p w14:paraId="44481259"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rPr>
          </w:pPr>
        </w:p>
      </w:tc>
      <w:tc>
        <w:tcPr>
          <w:tcW w:w="1710" w:type="dxa"/>
          <w:shd w:val="clear" w:color="auto" w:fill="auto"/>
          <w:tcMar>
            <w:left w:w="108" w:type="dxa"/>
          </w:tcMar>
          <w:vAlign w:val="center"/>
        </w:tcPr>
        <w:p w14:paraId="1BF4BD05" w14:textId="77777777" w:rsidR="00B71B87" w:rsidRPr="00757E18" w:rsidRDefault="00B71B87" w:rsidP="00B71B87">
          <w:pPr>
            <w:spacing w:after="0" w:line="240" w:lineRule="auto"/>
            <w:jc w:val="right"/>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Effectivity Date:</w:t>
          </w:r>
        </w:p>
      </w:tc>
      <w:tc>
        <w:tcPr>
          <w:tcW w:w="2003" w:type="dxa"/>
          <w:shd w:val="clear" w:color="auto" w:fill="auto"/>
          <w:tcMar>
            <w:left w:w="108" w:type="dxa"/>
          </w:tcMar>
          <w:vAlign w:val="center"/>
        </w:tcPr>
        <w:p w14:paraId="170436BF" w14:textId="77777777" w:rsidR="00B71B87" w:rsidRPr="00757E18" w:rsidRDefault="00B71B87" w:rsidP="00B71B87">
          <w:pPr>
            <w:spacing w:after="0" w:line="240" w:lineRule="auto"/>
            <w:rPr>
              <w:rFonts w:ascii="Times New Roman" w:eastAsia="Times New Roman" w:hAnsi="Times New Roman" w:cs="Times New Roman"/>
              <w:color w:val="000000"/>
              <w:sz w:val="20"/>
              <w:szCs w:val="20"/>
              <w:lang w:val="en-US"/>
            </w:rPr>
          </w:pPr>
          <w:r w:rsidRPr="00757E18">
            <w:rPr>
              <w:rFonts w:ascii="Times New Roman" w:eastAsia="Times New Roman" w:hAnsi="Times New Roman" w:cs="Times New Roman"/>
              <w:color w:val="000000"/>
              <w:sz w:val="20"/>
              <w:szCs w:val="20"/>
              <w:lang w:val="en-US"/>
            </w:rPr>
            <w:t>03 October 2022</w:t>
          </w:r>
        </w:p>
      </w:tc>
    </w:tr>
  </w:tbl>
  <w:p w14:paraId="1C9E0F34" w14:textId="77777777" w:rsidR="000F2875" w:rsidRDefault="000F2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80A"/>
    <w:multiLevelType w:val="hybridMultilevel"/>
    <w:tmpl w:val="48EAAF24"/>
    <w:lvl w:ilvl="0" w:tplc="8B4C8630">
      <w:start w:val="5"/>
      <w:numFmt w:val="bullet"/>
      <w:lvlText w:val="•"/>
      <w:lvlJc w:val="left"/>
      <w:pPr>
        <w:ind w:left="720" w:hanging="360"/>
      </w:pPr>
      <w:rPr>
        <w:rFonts w:ascii="Arial Nova Cond Light" w:eastAsiaTheme="minorHAnsi" w:hAnsi="Arial Nova Cond Light"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D90CEC"/>
    <w:multiLevelType w:val="hybridMultilevel"/>
    <w:tmpl w:val="E07C88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31FBB"/>
    <w:multiLevelType w:val="hybridMultilevel"/>
    <w:tmpl w:val="2B42DDD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E30BC6"/>
    <w:multiLevelType w:val="multilevel"/>
    <w:tmpl w:val="5308C8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15417A4"/>
    <w:multiLevelType w:val="hybridMultilevel"/>
    <w:tmpl w:val="6DCCB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95A6F7F"/>
    <w:multiLevelType w:val="multilevel"/>
    <w:tmpl w:val="6CAA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F3182"/>
    <w:multiLevelType w:val="hybridMultilevel"/>
    <w:tmpl w:val="268AD1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BEE1049"/>
    <w:multiLevelType w:val="hybridMultilevel"/>
    <w:tmpl w:val="D778C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A6189F"/>
    <w:multiLevelType w:val="hybridMultilevel"/>
    <w:tmpl w:val="2278CE6C"/>
    <w:lvl w:ilvl="0" w:tplc="9934C7D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421802">
    <w:abstractNumId w:val="3"/>
  </w:num>
  <w:num w:numId="2" w16cid:durableId="1708991261">
    <w:abstractNumId w:val="2"/>
  </w:num>
  <w:num w:numId="3" w16cid:durableId="1959338310">
    <w:abstractNumId w:val="1"/>
  </w:num>
  <w:num w:numId="4" w16cid:durableId="1128282873">
    <w:abstractNumId w:val="6"/>
  </w:num>
  <w:num w:numId="5" w16cid:durableId="1625456097">
    <w:abstractNumId w:val="4"/>
  </w:num>
  <w:num w:numId="6" w16cid:durableId="1362708579">
    <w:abstractNumId w:val="0"/>
  </w:num>
  <w:num w:numId="7" w16cid:durableId="1524855628">
    <w:abstractNumId w:val="5"/>
  </w:num>
  <w:num w:numId="8" w16cid:durableId="1789159759">
    <w:abstractNumId w:val="7"/>
  </w:num>
  <w:num w:numId="9" w16cid:durableId="2061049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75"/>
    <w:rsid w:val="00000CEA"/>
    <w:rsid w:val="0000252E"/>
    <w:rsid w:val="00004405"/>
    <w:rsid w:val="0003772B"/>
    <w:rsid w:val="00037E3A"/>
    <w:rsid w:val="00041421"/>
    <w:rsid w:val="000433ED"/>
    <w:rsid w:val="00065505"/>
    <w:rsid w:val="0008552E"/>
    <w:rsid w:val="0009131F"/>
    <w:rsid w:val="000D30C4"/>
    <w:rsid w:val="000D60C3"/>
    <w:rsid w:val="000E0C3F"/>
    <w:rsid w:val="000E3D92"/>
    <w:rsid w:val="000E4EA3"/>
    <w:rsid w:val="000F2875"/>
    <w:rsid w:val="00103D80"/>
    <w:rsid w:val="00114952"/>
    <w:rsid w:val="00142817"/>
    <w:rsid w:val="00174C85"/>
    <w:rsid w:val="001805A5"/>
    <w:rsid w:val="001855AE"/>
    <w:rsid w:val="001A188C"/>
    <w:rsid w:val="001B0687"/>
    <w:rsid w:val="001B364E"/>
    <w:rsid w:val="001B70D2"/>
    <w:rsid w:val="001C6E94"/>
    <w:rsid w:val="001D0169"/>
    <w:rsid w:val="001D5B29"/>
    <w:rsid w:val="001E3FF0"/>
    <w:rsid w:val="001E75FF"/>
    <w:rsid w:val="002002CA"/>
    <w:rsid w:val="002005E6"/>
    <w:rsid w:val="00203727"/>
    <w:rsid w:val="002061D4"/>
    <w:rsid w:val="002262E5"/>
    <w:rsid w:val="00226819"/>
    <w:rsid w:val="00231C23"/>
    <w:rsid w:val="0023259B"/>
    <w:rsid w:val="002342E6"/>
    <w:rsid w:val="00242BA8"/>
    <w:rsid w:val="002503BB"/>
    <w:rsid w:val="002634F8"/>
    <w:rsid w:val="00273B97"/>
    <w:rsid w:val="002952DE"/>
    <w:rsid w:val="002D3588"/>
    <w:rsid w:val="002F21BD"/>
    <w:rsid w:val="00321C46"/>
    <w:rsid w:val="00321DD7"/>
    <w:rsid w:val="00326CCF"/>
    <w:rsid w:val="00327107"/>
    <w:rsid w:val="003361B7"/>
    <w:rsid w:val="003370B3"/>
    <w:rsid w:val="0034730A"/>
    <w:rsid w:val="00355338"/>
    <w:rsid w:val="00360AA4"/>
    <w:rsid w:val="003818EF"/>
    <w:rsid w:val="00386A93"/>
    <w:rsid w:val="0039272F"/>
    <w:rsid w:val="003928AF"/>
    <w:rsid w:val="003A4075"/>
    <w:rsid w:val="003B4799"/>
    <w:rsid w:val="003C32C7"/>
    <w:rsid w:val="003C4AE5"/>
    <w:rsid w:val="003E2F04"/>
    <w:rsid w:val="003E4984"/>
    <w:rsid w:val="003E7A43"/>
    <w:rsid w:val="00404D58"/>
    <w:rsid w:val="0042037B"/>
    <w:rsid w:val="00426EA9"/>
    <w:rsid w:val="00436131"/>
    <w:rsid w:val="00462679"/>
    <w:rsid w:val="00473182"/>
    <w:rsid w:val="004823FE"/>
    <w:rsid w:val="00492B11"/>
    <w:rsid w:val="00493FBA"/>
    <w:rsid w:val="004941EF"/>
    <w:rsid w:val="004B0EEC"/>
    <w:rsid w:val="004B2606"/>
    <w:rsid w:val="004C1125"/>
    <w:rsid w:val="004F2FDB"/>
    <w:rsid w:val="00543E83"/>
    <w:rsid w:val="00555ABC"/>
    <w:rsid w:val="00560AED"/>
    <w:rsid w:val="00565D84"/>
    <w:rsid w:val="005876CD"/>
    <w:rsid w:val="00597F83"/>
    <w:rsid w:val="005A5D6B"/>
    <w:rsid w:val="005E2B4F"/>
    <w:rsid w:val="005E7B8A"/>
    <w:rsid w:val="005F112A"/>
    <w:rsid w:val="006014B2"/>
    <w:rsid w:val="0062005C"/>
    <w:rsid w:val="006374BF"/>
    <w:rsid w:val="00645CC0"/>
    <w:rsid w:val="00683711"/>
    <w:rsid w:val="00686B5F"/>
    <w:rsid w:val="00692ED4"/>
    <w:rsid w:val="006B6C99"/>
    <w:rsid w:val="006C1192"/>
    <w:rsid w:val="006C2138"/>
    <w:rsid w:val="006D45D1"/>
    <w:rsid w:val="006F6AD3"/>
    <w:rsid w:val="0070321F"/>
    <w:rsid w:val="00705C84"/>
    <w:rsid w:val="00720994"/>
    <w:rsid w:val="00725461"/>
    <w:rsid w:val="0073403D"/>
    <w:rsid w:val="00742C36"/>
    <w:rsid w:val="00793FB7"/>
    <w:rsid w:val="007C74B0"/>
    <w:rsid w:val="007D23BB"/>
    <w:rsid w:val="007D2E85"/>
    <w:rsid w:val="007D667D"/>
    <w:rsid w:val="007E2F6B"/>
    <w:rsid w:val="007E41F1"/>
    <w:rsid w:val="00816A42"/>
    <w:rsid w:val="00832078"/>
    <w:rsid w:val="008402A7"/>
    <w:rsid w:val="00840A0A"/>
    <w:rsid w:val="008762AF"/>
    <w:rsid w:val="008A42EF"/>
    <w:rsid w:val="008B4B83"/>
    <w:rsid w:val="008C6918"/>
    <w:rsid w:val="008C7C30"/>
    <w:rsid w:val="008D4161"/>
    <w:rsid w:val="008E196A"/>
    <w:rsid w:val="008E78EE"/>
    <w:rsid w:val="009166A6"/>
    <w:rsid w:val="009429CC"/>
    <w:rsid w:val="00950148"/>
    <w:rsid w:val="00973FB5"/>
    <w:rsid w:val="00982675"/>
    <w:rsid w:val="00992370"/>
    <w:rsid w:val="009A2910"/>
    <w:rsid w:val="009A2B27"/>
    <w:rsid w:val="009A7BF8"/>
    <w:rsid w:val="009D707F"/>
    <w:rsid w:val="009D73DF"/>
    <w:rsid w:val="009E4967"/>
    <w:rsid w:val="009E7944"/>
    <w:rsid w:val="00A549B5"/>
    <w:rsid w:val="00A568B5"/>
    <w:rsid w:val="00A73EB1"/>
    <w:rsid w:val="00A87AE5"/>
    <w:rsid w:val="00A90774"/>
    <w:rsid w:val="00A95B15"/>
    <w:rsid w:val="00A95BB0"/>
    <w:rsid w:val="00AA1293"/>
    <w:rsid w:val="00AB17F7"/>
    <w:rsid w:val="00AC5C7A"/>
    <w:rsid w:val="00AD6D3D"/>
    <w:rsid w:val="00AE25E4"/>
    <w:rsid w:val="00B06B01"/>
    <w:rsid w:val="00B305C3"/>
    <w:rsid w:val="00B379BC"/>
    <w:rsid w:val="00B43B33"/>
    <w:rsid w:val="00B468A4"/>
    <w:rsid w:val="00B50EC1"/>
    <w:rsid w:val="00B71B87"/>
    <w:rsid w:val="00B90D3D"/>
    <w:rsid w:val="00B9149D"/>
    <w:rsid w:val="00B93CD5"/>
    <w:rsid w:val="00B953A2"/>
    <w:rsid w:val="00BA1CB4"/>
    <w:rsid w:val="00BB3697"/>
    <w:rsid w:val="00BC7315"/>
    <w:rsid w:val="00C14124"/>
    <w:rsid w:val="00C21640"/>
    <w:rsid w:val="00C3150B"/>
    <w:rsid w:val="00C34C8C"/>
    <w:rsid w:val="00C61AF5"/>
    <w:rsid w:val="00C75D4B"/>
    <w:rsid w:val="00C83036"/>
    <w:rsid w:val="00C96090"/>
    <w:rsid w:val="00CB74C5"/>
    <w:rsid w:val="00CB7FA3"/>
    <w:rsid w:val="00CD35DF"/>
    <w:rsid w:val="00CD5B5C"/>
    <w:rsid w:val="00D073DA"/>
    <w:rsid w:val="00D13811"/>
    <w:rsid w:val="00D17B47"/>
    <w:rsid w:val="00D27414"/>
    <w:rsid w:val="00D32827"/>
    <w:rsid w:val="00D359E6"/>
    <w:rsid w:val="00D40389"/>
    <w:rsid w:val="00D40F3C"/>
    <w:rsid w:val="00D4146B"/>
    <w:rsid w:val="00D56155"/>
    <w:rsid w:val="00D601B6"/>
    <w:rsid w:val="00D62C61"/>
    <w:rsid w:val="00D75A97"/>
    <w:rsid w:val="00D852C0"/>
    <w:rsid w:val="00DB49E0"/>
    <w:rsid w:val="00DD276C"/>
    <w:rsid w:val="00DE0B49"/>
    <w:rsid w:val="00DE53FE"/>
    <w:rsid w:val="00E06145"/>
    <w:rsid w:val="00E10D33"/>
    <w:rsid w:val="00E20E5F"/>
    <w:rsid w:val="00E3043B"/>
    <w:rsid w:val="00E34FF5"/>
    <w:rsid w:val="00E41BA7"/>
    <w:rsid w:val="00E50AAA"/>
    <w:rsid w:val="00E63C47"/>
    <w:rsid w:val="00E817B1"/>
    <w:rsid w:val="00E8268C"/>
    <w:rsid w:val="00E94F6B"/>
    <w:rsid w:val="00E9679A"/>
    <w:rsid w:val="00F0415D"/>
    <w:rsid w:val="00F072D3"/>
    <w:rsid w:val="00F245B9"/>
    <w:rsid w:val="00F308B9"/>
    <w:rsid w:val="00F3117C"/>
    <w:rsid w:val="00F501A8"/>
    <w:rsid w:val="00F550CE"/>
    <w:rsid w:val="00F7075C"/>
    <w:rsid w:val="00F91F80"/>
    <w:rsid w:val="00F97ABF"/>
    <w:rsid w:val="00FA2E95"/>
    <w:rsid w:val="00FC79AC"/>
    <w:rsid w:val="00FD65E1"/>
    <w:rsid w:val="00FF1481"/>
    <w:rsid w:val="00FF348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CC13"/>
  <w15:chartTrackingRefBased/>
  <w15:docId w15:val="{408E77CD-FA9F-4AF7-8202-E44EF4E3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7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75"/>
    <w:pPr>
      <w:ind w:left="720"/>
      <w:contextualSpacing/>
    </w:pPr>
  </w:style>
  <w:style w:type="paragraph" w:styleId="Header">
    <w:name w:val="header"/>
    <w:basedOn w:val="Normal"/>
    <w:link w:val="HeaderChar"/>
    <w:uiPriority w:val="99"/>
    <w:unhideWhenUsed/>
    <w:rsid w:val="000F2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875"/>
  </w:style>
  <w:style w:type="paragraph" w:styleId="Footer">
    <w:name w:val="footer"/>
    <w:basedOn w:val="Normal"/>
    <w:link w:val="FooterChar"/>
    <w:uiPriority w:val="99"/>
    <w:unhideWhenUsed/>
    <w:rsid w:val="000F2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875"/>
  </w:style>
  <w:style w:type="table" w:styleId="TableGrid">
    <w:name w:val="Table Grid"/>
    <w:basedOn w:val="TableNormal"/>
    <w:uiPriority w:val="59"/>
    <w:rsid w:val="0098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B27"/>
    <w:rPr>
      <w:color w:val="0563C1" w:themeColor="hyperlink"/>
      <w:u w:val="single"/>
    </w:rPr>
  </w:style>
  <w:style w:type="character" w:styleId="UnresolvedMention">
    <w:name w:val="Unresolved Mention"/>
    <w:basedOn w:val="DefaultParagraphFont"/>
    <w:uiPriority w:val="99"/>
    <w:semiHidden/>
    <w:unhideWhenUsed/>
    <w:rsid w:val="009A2B27"/>
    <w:rPr>
      <w:color w:val="605E5C"/>
      <w:shd w:val="clear" w:color="auto" w:fill="E1DFDD"/>
    </w:rPr>
  </w:style>
  <w:style w:type="paragraph" w:styleId="NormalWeb">
    <w:name w:val="Normal (Web)"/>
    <w:basedOn w:val="Normal"/>
    <w:uiPriority w:val="99"/>
    <w:unhideWhenUsed/>
    <w:rsid w:val="00D601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048">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sChild>
        <w:div w:id="512455168">
          <w:marLeft w:val="0"/>
          <w:marRight w:val="0"/>
          <w:marTop w:val="0"/>
          <w:marBottom w:val="0"/>
          <w:divBdr>
            <w:top w:val="none" w:sz="0" w:space="0" w:color="auto"/>
            <w:left w:val="none" w:sz="0" w:space="0" w:color="auto"/>
            <w:bottom w:val="none" w:sz="0" w:space="0" w:color="auto"/>
            <w:right w:val="none" w:sz="0" w:space="0" w:color="auto"/>
          </w:divBdr>
        </w:div>
      </w:divsChild>
    </w:div>
    <w:div w:id="172771304">
      <w:bodyDiv w:val="1"/>
      <w:marLeft w:val="0"/>
      <w:marRight w:val="0"/>
      <w:marTop w:val="0"/>
      <w:marBottom w:val="0"/>
      <w:divBdr>
        <w:top w:val="none" w:sz="0" w:space="0" w:color="auto"/>
        <w:left w:val="none" w:sz="0" w:space="0" w:color="auto"/>
        <w:bottom w:val="none" w:sz="0" w:space="0" w:color="auto"/>
        <w:right w:val="none" w:sz="0" w:space="0" w:color="auto"/>
      </w:divBdr>
    </w:div>
    <w:div w:id="181281192">
      <w:bodyDiv w:val="1"/>
      <w:marLeft w:val="0"/>
      <w:marRight w:val="0"/>
      <w:marTop w:val="0"/>
      <w:marBottom w:val="0"/>
      <w:divBdr>
        <w:top w:val="none" w:sz="0" w:space="0" w:color="auto"/>
        <w:left w:val="none" w:sz="0" w:space="0" w:color="auto"/>
        <w:bottom w:val="none" w:sz="0" w:space="0" w:color="auto"/>
        <w:right w:val="none" w:sz="0" w:space="0" w:color="auto"/>
      </w:divBdr>
    </w:div>
    <w:div w:id="206187827">
      <w:bodyDiv w:val="1"/>
      <w:marLeft w:val="0"/>
      <w:marRight w:val="0"/>
      <w:marTop w:val="0"/>
      <w:marBottom w:val="0"/>
      <w:divBdr>
        <w:top w:val="none" w:sz="0" w:space="0" w:color="auto"/>
        <w:left w:val="none" w:sz="0" w:space="0" w:color="auto"/>
        <w:bottom w:val="none" w:sz="0" w:space="0" w:color="auto"/>
        <w:right w:val="none" w:sz="0" w:space="0" w:color="auto"/>
      </w:divBdr>
      <w:divsChild>
        <w:div w:id="463498755">
          <w:marLeft w:val="0"/>
          <w:marRight w:val="0"/>
          <w:marTop w:val="0"/>
          <w:marBottom w:val="0"/>
          <w:divBdr>
            <w:top w:val="none" w:sz="0" w:space="0" w:color="auto"/>
            <w:left w:val="none" w:sz="0" w:space="0" w:color="auto"/>
            <w:bottom w:val="none" w:sz="0" w:space="0" w:color="auto"/>
            <w:right w:val="none" w:sz="0" w:space="0" w:color="auto"/>
          </w:divBdr>
          <w:divsChild>
            <w:div w:id="811604451">
              <w:marLeft w:val="0"/>
              <w:marRight w:val="0"/>
              <w:marTop w:val="0"/>
              <w:marBottom w:val="0"/>
              <w:divBdr>
                <w:top w:val="none" w:sz="0" w:space="0" w:color="auto"/>
                <w:left w:val="none" w:sz="0" w:space="0" w:color="auto"/>
                <w:bottom w:val="none" w:sz="0" w:space="0" w:color="auto"/>
                <w:right w:val="none" w:sz="0" w:space="0" w:color="auto"/>
              </w:divBdr>
              <w:divsChild>
                <w:div w:id="20734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328">
      <w:bodyDiv w:val="1"/>
      <w:marLeft w:val="0"/>
      <w:marRight w:val="0"/>
      <w:marTop w:val="0"/>
      <w:marBottom w:val="0"/>
      <w:divBdr>
        <w:top w:val="none" w:sz="0" w:space="0" w:color="auto"/>
        <w:left w:val="none" w:sz="0" w:space="0" w:color="auto"/>
        <w:bottom w:val="none" w:sz="0" w:space="0" w:color="auto"/>
        <w:right w:val="none" w:sz="0" w:space="0" w:color="auto"/>
      </w:divBdr>
    </w:div>
    <w:div w:id="949363804">
      <w:bodyDiv w:val="1"/>
      <w:marLeft w:val="0"/>
      <w:marRight w:val="0"/>
      <w:marTop w:val="0"/>
      <w:marBottom w:val="0"/>
      <w:divBdr>
        <w:top w:val="none" w:sz="0" w:space="0" w:color="auto"/>
        <w:left w:val="none" w:sz="0" w:space="0" w:color="auto"/>
        <w:bottom w:val="none" w:sz="0" w:space="0" w:color="auto"/>
        <w:right w:val="none" w:sz="0" w:space="0" w:color="auto"/>
      </w:divBdr>
      <w:divsChild>
        <w:div w:id="626089882">
          <w:marLeft w:val="0"/>
          <w:marRight w:val="0"/>
          <w:marTop w:val="0"/>
          <w:marBottom w:val="0"/>
          <w:divBdr>
            <w:top w:val="none" w:sz="0" w:space="0" w:color="auto"/>
            <w:left w:val="none" w:sz="0" w:space="0" w:color="auto"/>
            <w:bottom w:val="none" w:sz="0" w:space="0" w:color="auto"/>
            <w:right w:val="none" w:sz="0" w:space="0" w:color="auto"/>
          </w:divBdr>
        </w:div>
      </w:divsChild>
    </w:div>
    <w:div w:id="1078289472">
      <w:bodyDiv w:val="1"/>
      <w:marLeft w:val="0"/>
      <w:marRight w:val="0"/>
      <w:marTop w:val="0"/>
      <w:marBottom w:val="0"/>
      <w:divBdr>
        <w:top w:val="none" w:sz="0" w:space="0" w:color="auto"/>
        <w:left w:val="none" w:sz="0" w:space="0" w:color="auto"/>
        <w:bottom w:val="none" w:sz="0" w:space="0" w:color="auto"/>
        <w:right w:val="none" w:sz="0" w:space="0" w:color="auto"/>
      </w:divBdr>
    </w:div>
    <w:div w:id="1518080586">
      <w:bodyDiv w:val="1"/>
      <w:marLeft w:val="0"/>
      <w:marRight w:val="0"/>
      <w:marTop w:val="0"/>
      <w:marBottom w:val="0"/>
      <w:divBdr>
        <w:top w:val="none" w:sz="0" w:space="0" w:color="auto"/>
        <w:left w:val="none" w:sz="0" w:space="0" w:color="auto"/>
        <w:bottom w:val="none" w:sz="0" w:space="0" w:color="auto"/>
        <w:right w:val="none" w:sz="0" w:space="0" w:color="auto"/>
      </w:divBdr>
    </w:div>
    <w:div w:id="19879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Roldan Bangalan</dc:creator>
  <cp:keywords/>
  <dc:description/>
  <cp:lastModifiedBy>Angelo Peralta</cp:lastModifiedBy>
  <cp:revision>19</cp:revision>
  <cp:lastPrinted>2024-09-23T03:46:00Z</cp:lastPrinted>
  <dcterms:created xsi:type="dcterms:W3CDTF">2024-07-19T07:48:00Z</dcterms:created>
  <dcterms:modified xsi:type="dcterms:W3CDTF">2024-10-03T02:08:00Z</dcterms:modified>
</cp:coreProperties>
</file>