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ADB33" w14:textId="602970F4" w:rsidR="00D303D3" w:rsidRPr="0091048E" w:rsidRDefault="003F6A6A" w:rsidP="00D303D3">
      <w:r w:rsidRPr="00295AE8">
        <w:rPr>
          <w:noProof/>
        </w:rPr>
        <w:drawing>
          <wp:anchor distT="0" distB="0" distL="114300" distR="114300" simplePos="0" relativeHeight="251668480" behindDoc="0" locked="0" layoutInCell="1" allowOverlap="1" wp14:anchorId="2DB8B994" wp14:editId="582911FD">
            <wp:simplePos x="0" y="0"/>
            <wp:positionH relativeFrom="column">
              <wp:posOffset>-937260</wp:posOffset>
            </wp:positionH>
            <wp:positionV relativeFrom="paragraph">
              <wp:posOffset>-814070</wp:posOffset>
            </wp:positionV>
            <wp:extent cx="1303655" cy="1403985"/>
            <wp:effectExtent l="0" t="0" r="0" b="0"/>
            <wp:wrapNone/>
            <wp:docPr id="666089942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89942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03D3" w:rsidRPr="0091048E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E1E6499" wp14:editId="4133ACCE">
                <wp:simplePos x="0" y="0"/>
                <wp:positionH relativeFrom="margin">
                  <wp:posOffset>3329940</wp:posOffset>
                </wp:positionH>
                <wp:positionV relativeFrom="paragraph">
                  <wp:posOffset>2994025</wp:posOffset>
                </wp:positionV>
                <wp:extent cx="1354455" cy="6823710"/>
                <wp:effectExtent l="2743200" t="0" r="2722245" b="0"/>
                <wp:wrapNone/>
                <wp:docPr id="140845517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 flipV="1">
                          <a:off x="0" y="0"/>
                          <a:ext cx="1354455" cy="68237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EC35E9" id="Rectangle 2" o:spid="_x0000_s1026" style="position:absolute;margin-left:262.2pt;margin-top:235.75pt;width:106.65pt;height:537.3pt;rotation:90;flip:y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" fillcolor="#f2f2f2 [3052]" stroked="f">
                <w10:wrap anchorx="margin"/>
              </v:rect>
            </w:pict>
          </mc:Fallback>
        </mc:AlternateContent>
      </w:r>
      <w:r w:rsidR="00D303D3" w:rsidRPr="0091048E">
        <w:rPr>
          <w:noProof/>
        </w:rPr>
        <w:drawing>
          <wp:anchor distT="0" distB="0" distL="114300" distR="114300" simplePos="0" relativeHeight="251662336" behindDoc="1" locked="0" layoutInCell="1" allowOverlap="1" wp14:anchorId="77852DA3" wp14:editId="4AF207CB">
            <wp:simplePos x="0" y="0"/>
            <wp:positionH relativeFrom="column">
              <wp:posOffset>609600</wp:posOffset>
            </wp:positionH>
            <wp:positionV relativeFrom="paragraph">
              <wp:posOffset>7080250</wp:posOffset>
            </wp:positionV>
            <wp:extent cx="5826760" cy="5826760"/>
            <wp:effectExtent l="0" t="0" r="0" b="0"/>
            <wp:wrapNone/>
            <wp:docPr id="13523458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4587" name="Graphic 1352345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3D3" w:rsidRPr="0091048E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402DF2E" wp14:editId="7CBDE328">
                <wp:simplePos x="0" y="0"/>
                <wp:positionH relativeFrom="margin">
                  <wp:posOffset>-1161169</wp:posOffset>
                </wp:positionH>
                <wp:positionV relativeFrom="paragraph">
                  <wp:posOffset>-1087755</wp:posOffset>
                </wp:positionV>
                <wp:extent cx="1757680" cy="11163935"/>
                <wp:effectExtent l="0" t="0" r="0" b="0"/>
                <wp:wrapNone/>
                <wp:docPr id="122802002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7680" cy="1116393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86D2A8" id="Rectangle 7" o:spid="_x0000_s1026" style="position:absolute;margin-left:-91.45pt;margin-top:-85.65pt;width:138.4pt;height:879.0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" fillcolor="#2e74b5 [2408]" stroked="f">
                <w10:wrap anchorx="margin"/>
              </v:rect>
            </w:pict>
          </mc:Fallback>
        </mc:AlternateContent>
      </w:r>
      <w:r w:rsidR="00D303D3" w:rsidRPr="0091048E">
        <w:softHyphen/>
      </w:r>
    </w:p>
    <w:p w14:paraId="1747E1FC" w14:textId="79F8BD7F" w:rsidR="00D303D3" w:rsidRPr="0091048E" w:rsidRDefault="00D303D3" w:rsidP="00D303D3">
      <w:r w:rsidRPr="0091048E"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0" allowOverlap="1" wp14:anchorId="61D5E447" wp14:editId="3907BDBF">
                <wp:simplePos x="0" y="0"/>
                <wp:positionH relativeFrom="column">
                  <wp:posOffset>4902835</wp:posOffset>
                </wp:positionH>
                <wp:positionV relativeFrom="paragraph">
                  <wp:posOffset>472127</wp:posOffset>
                </wp:positionV>
                <wp:extent cx="1014095" cy="826135"/>
                <wp:effectExtent l="19050" t="19050" r="14605" b="12065"/>
                <wp:wrapNone/>
                <wp:docPr id="114071160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588600">
                          <a:off x="0" y="0"/>
                          <a:ext cx="1014095" cy="82613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9D35D9C" w14:textId="657BD096" w:rsidR="00D303D3" w:rsidRPr="0091048E" w:rsidRDefault="00D303D3" w:rsidP="00D303D3">
                            <w:pPr>
                              <w:overflowPunct w:val="0"/>
                              <w:spacing w:after="0" w:line="240" w:lineRule="auto"/>
                              <w:jc w:val="right"/>
                              <w:rPr>
                                <w:rFonts w:ascii="Open Sans" w:hAnsi="Open Sans" w:cs="Open Sans"/>
                                <w:color w:val="2E74B5" w:themeColor="accent5" w:themeShade="BF"/>
                                <w:sz w:val="18"/>
                                <w:szCs w:val="18"/>
                              </w:rPr>
                            </w:pPr>
                            <w:r w:rsidRPr="0091048E">
                              <w:rPr>
                                <w:rFonts w:ascii="Open Sans" w:hAnsi="Open Sans" w:cs="Open Sans"/>
                                <w:color w:val="2E74B5" w:themeColor="accent5" w:themeShade="BF"/>
                                <w:sz w:val="56"/>
                                <w:szCs w:val="56"/>
                              </w:rPr>
                              <w:t>202</w:t>
                            </w:r>
                            <w:r w:rsidR="0091048E" w:rsidRPr="0091048E">
                              <w:rPr>
                                <w:rFonts w:ascii="Open Sans" w:hAnsi="Open Sans" w:cs="Open Sans"/>
                                <w:color w:val="2E74B5" w:themeColor="accent5" w:themeShade="BF"/>
                                <w:sz w:val="56"/>
                                <w:szCs w:val="56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D5E44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86.05pt;margin-top:37.2pt;width:79.85pt;height:65.05pt;rotation:-12452fd;z-index:251665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" o:allowincell="f" filled="f" stroked="f" strokeweight="0">
                <v:textbox inset="0,0,0,0">
                  <w:txbxContent>
                    <w:p w14:paraId="19D35D9C" w14:textId="657BD096" w:rsidR="00D303D3" w:rsidRPr="0091048E" w:rsidRDefault="00D303D3" w:rsidP="00D303D3">
                      <w:pPr>
                        <w:overflowPunct w:val="0"/>
                        <w:spacing w:after="0" w:line="240" w:lineRule="auto"/>
                        <w:jc w:val="right"/>
                        <w:rPr>
                          <w:rFonts w:ascii="Open Sans" w:hAnsi="Open Sans" w:cs="Open Sans"/>
                          <w:color w:val="2E74B5" w:themeColor="accent5" w:themeShade="BF"/>
                          <w:sz w:val="18"/>
                          <w:szCs w:val="18"/>
                        </w:rPr>
                      </w:pPr>
                      <w:r w:rsidRPr="0091048E">
                        <w:rPr>
                          <w:rFonts w:ascii="Open Sans" w:hAnsi="Open Sans" w:cs="Open Sans"/>
                          <w:color w:val="2E74B5" w:themeColor="accent5" w:themeShade="BF"/>
                          <w:sz w:val="56"/>
                          <w:szCs w:val="56"/>
                        </w:rPr>
                        <w:t>202</w:t>
                      </w:r>
                      <w:r w:rsidR="0091048E" w:rsidRPr="0091048E">
                        <w:rPr>
                          <w:rFonts w:ascii="Open Sans" w:hAnsi="Open Sans" w:cs="Open Sans"/>
                          <w:color w:val="2E74B5" w:themeColor="accent5" w:themeShade="BF"/>
                          <w:sz w:val="56"/>
                          <w:szCs w:val="5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91048E"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0" allowOverlap="1" wp14:anchorId="7F0E02CC" wp14:editId="684282CD">
                <wp:simplePos x="0" y="0"/>
                <wp:positionH relativeFrom="column">
                  <wp:posOffset>1157605</wp:posOffset>
                </wp:positionH>
                <wp:positionV relativeFrom="paragraph">
                  <wp:posOffset>2311211</wp:posOffset>
                </wp:positionV>
                <wp:extent cx="4490113" cy="483235"/>
                <wp:effectExtent l="0" t="0" r="5715" b="12065"/>
                <wp:wrapNone/>
                <wp:docPr id="64554014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90113" cy="48323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E014C77" w14:textId="6DE4F966" w:rsidR="00D303D3" w:rsidRPr="0091048E" w:rsidRDefault="0091048E" w:rsidP="00D303D3">
                            <w:pPr>
                              <w:pStyle w:val="Contenidodelmarco"/>
                              <w:rPr>
                                <w:rFonts w:ascii="Open Sans" w:hAnsi="Open Sans" w:cs="Open Sans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Open Sans" w:eastAsia="SimSun" w:hAnsi="Open Sans" w:cs="Open Sans"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Modulo </w:t>
                            </w:r>
                            <w:r w:rsidR="00AE5671">
                              <w:rPr>
                                <w:rFonts w:ascii="Open Sans" w:eastAsia="SimSun" w:hAnsi="Open Sans" w:cs="Open Sans"/>
                                <w:color w:val="000000" w:themeColor="text1"/>
                                <w:sz w:val="56"/>
                                <w:szCs w:val="5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0E02CC" id="Rectangle 1" o:spid="_x0000_s1027" style="position:absolute;margin-left:91.15pt;margin-top:182pt;width:353.55pt;height:38.05pt;z-index:251664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" o:allowincell="f" filled="f" stroked="f" strokeweight="0">
                <v:textbox inset="0,0,0,0">
                  <w:txbxContent>
                    <w:p w14:paraId="6E014C77" w14:textId="6DE4F966" w:rsidR="00D303D3" w:rsidRPr="0091048E" w:rsidRDefault="0091048E" w:rsidP="00D303D3">
                      <w:pPr>
                        <w:pStyle w:val="Contenidodelmarco"/>
                        <w:rPr>
                          <w:rFonts w:ascii="Open Sans" w:hAnsi="Open Sans" w:cs="Open Sans"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Open Sans" w:eastAsia="SimSun" w:hAnsi="Open Sans" w:cs="Open Sans"/>
                          <w:color w:val="000000" w:themeColor="text1"/>
                          <w:sz w:val="56"/>
                          <w:szCs w:val="56"/>
                        </w:rPr>
                        <w:t xml:space="preserve">Modulo </w:t>
                      </w:r>
                      <w:r w:rsidR="00AE5671">
                        <w:rPr>
                          <w:rFonts w:ascii="Open Sans" w:eastAsia="SimSun" w:hAnsi="Open Sans" w:cs="Open Sans"/>
                          <w:color w:val="000000" w:themeColor="text1"/>
                          <w:sz w:val="56"/>
                          <w:szCs w:val="56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91048E"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55DB0A98" wp14:editId="472A21A5">
                <wp:simplePos x="0" y="0"/>
                <wp:positionH relativeFrom="column">
                  <wp:posOffset>1155795</wp:posOffset>
                </wp:positionH>
                <wp:positionV relativeFrom="paragraph">
                  <wp:posOffset>3314472</wp:posOffset>
                </wp:positionV>
                <wp:extent cx="4676775" cy="1070610"/>
                <wp:effectExtent l="0" t="0" r="0" b="0"/>
                <wp:wrapNone/>
                <wp:docPr id="58585463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76775" cy="107061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71FCE0" w14:textId="5EA02AF5" w:rsidR="0091048E" w:rsidRPr="0091048E" w:rsidRDefault="0091048E" w:rsidP="00D303D3">
                            <w:pPr>
                              <w:pStyle w:val="Contenidodelmarco"/>
                              <w:rPr>
                                <w:rFonts w:ascii="Open Sans" w:eastAsia="SimSun" w:hAnsi="Open Sans" w:cs="Open Sans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1048E"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Proyecto:</w:t>
                            </w:r>
                            <w:r w:rsidRPr="0091048E">
                              <w:rPr>
                                <w:rFonts w:ascii="Open Sans" w:eastAsia="SimSun" w:hAnsi="Open Sans" w:cs="Open Sans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Gestor de Órdenes de Compra y Control de Insumos (MOBIMEDLINE)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DB0A98" id="Rectangle 3" o:spid="_x0000_s1028" style="position:absolute;margin-left:91pt;margin-top:261pt;width:368.25pt;height:84.3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" o:allowincell="f" filled="f" stroked="f" strokeweight="0">
                <v:textbox inset="0,0,0,0">
                  <w:txbxContent>
                    <w:p w14:paraId="1271FCE0" w14:textId="5EA02AF5" w:rsidR="0091048E" w:rsidRPr="0091048E" w:rsidRDefault="0091048E" w:rsidP="00D303D3">
                      <w:pPr>
                        <w:pStyle w:val="Contenidodelmarco"/>
                        <w:rPr>
                          <w:rFonts w:ascii="Open Sans" w:eastAsia="SimSun" w:hAnsi="Open Sans" w:cs="Open Sans"/>
                          <w:color w:val="000000" w:themeColor="text1"/>
                          <w:sz w:val="36"/>
                          <w:szCs w:val="36"/>
                        </w:rPr>
                      </w:pPr>
                      <w:r w:rsidRPr="0091048E">
                        <w:rPr>
                          <w:rFonts w:ascii="Open Sans" w:eastAsia="SimSun" w:hAnsi="Open Sans" w:cs="Open Sans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Proyecto:</w:t>
                      </w:r>
                      <w:r w:rsidRPr="0091048E">
                        <w:rPr>
                          <w:rFonts w:ascii="Open Sans" w:eastAsia="SimSun" w:hAnsi="Open Sans" w:cs="Open Sans"/>
                          <w:color w:val="000000" w:themeColor="text1"/>
                          <w:sz w:val="36"/>
                          <w:szCs w:val="36"/>
                        </w:rPr>
                        <w:t xml:space="preserve"> Gestor de Órdenes de Compra y Control de Insumos (MOBIMEDLINE)</w:t>
                      </w:r>
                    </w:p>
                  </w:txbxContent>
                </v:textbox>
              </v:rect>
            </w:pict>
          </mc:Fallback>
        </mc:AlternateContent>
      </w:r>
      <w:r w:rsidRPr="0091048E"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0" allowOverlap="1" wp14:anchorId="67140105" wp14:editId="538C7462">
                <wp:simplePos x="0" y="0"/>
                <wp:positionH relativeFrom="column">
                  <wp:posOffset>1237226</wp:posOffset>
                </wp:positionH>
                <wp:positionV relativeFrom="paragraph">
                  <wp:posOffset>5734685</wp:posOffset>
                </wp:positionV>
                <wp:extent cx="4676775" cy="709930"/>
                <wp:effectExtent l="0" t="0" r="0" b="0"/>
                <wp:wrapNone/>
                <wp:docPr id="127178411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76775" cy="70993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09322D9" w14:textId="74F9D3D8" w:rsidR="00D303D3" w:rsidRPr="003F6A6A" w:rsidRDefault="00524E91" w:rsidP="00524E91">
                            <w:pPr>
                              <w:pStyle w:val="Contenidodelmarco"/>
                              <w:jc w:val="both"/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24E91">
                              <w:rPr>
                                <w:rFonts w:ascii="Open Sans" w:eastAsia="SimSun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El presente documento especifica los </w:t>
                            </w:r>
                            <w:r w:rsidRPr="00524E91"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Requerimientos Funcionales del Módulo </w:t>
                            </w:r>
                            <w:r w:rsidR="00AE5671"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  <w:r w:rsidRPr="00524E91"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(Seguridad y Gestión de Accesos)</w:t>
                            </w:r>
                            <w:r w:rsidRPr="00524E91">
                              <w:rPr>
                                <w:rFonts w:ascii="Open Sans" w:eastAsia="SimSun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para el sistema </w:t>
                            </w:r>
                            <w:r w:rsidRPr="00524E91"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MobiMedline</w:t>
                            </w:r>
                            <w:r w:rsidRPr="00524E91">
                              <w:rPr>
                                <w:rFonts w:ascii="Open Sans" w:eastAsia="SimSun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. Su propósito es establecer las reglas operativas para el registro completo de usuarios, el control de acceso basado en roles, el cifrado de credenciales, la generación de tokens JWT</w:t>
                            </w:r>
                            <w:r>
                              <w:rPr>
                                <w:rFonts w:ascii="Open Sans" w:eastAsia="SimSun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140105" id="Rectangle 6" o:spid="_x0000_s1029" style="position:absolute;margin-left:97.4pt;margin-top:451.55pt;width:368.25pt;height:55.9pt;z-index:251667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" o:allowincell="f" filled="f" stroked="f" strokeweight="0">
                <v:textbox inset="0,0,0,0">
                  <w:txbxContent>
                    <w:p w14:paraId="709322D9" w14:textId="74F9D3D8" w:rsidR="00D303D3" w:rsidRPr="003F6A6A" w:rsidRDefault="00524E91" w:rsidP="00524E91">
                      <w:pPr>
                        <w:pStyle w:val="Contenidodelmarco"/>
                        <w:jc w:val="both"/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</w:pPr>
                      <w:r w:rsidRPr="00524E91">
                        <w:rPr>
                          <w:rFonts w:ascii="Open Sans" w:eastAsia="SimSun" w:hAnsi="Open Sans" w:cs="Open Sans"/>
                          <w:color w:val="000000" w:themeColor="text1"/>
                          <w:sz w:val="18"/>
                          <w:szCs w:val="18"/>
                        </w:rPr>
                        <w:t xml:space="preserve">El presente documento especifica los </w:t>
                      </w:r>
                      <w:r w:rsidRPr="00524E91">
                        <w:rPr>
                          <w:rFonts w:ascii="Open Sans" w:eastAsia="SimSun" w:hAnsi="Open Sans" w:cs="Open San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Requerimientos Funcionales del Módulo </w:t>
                      </w:r>
                      <w:r w:rsidR="00AE5671">
                        <w:rPr>
                          <w:rFonts w:ascii="Open Sans" w:eastAsia="SimSun" w:hAnsi="Open Sans" w:cs="Open San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  <w:r w:rsidRPr="00524E91">
                        <w:rPr>
                          <w:rFonts w:ascii="Open Sans" w:eastAsia="SimSun" w:hAnsi="Open Sans" w:cs="Open San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(Seguridad y Gestión de Accesos)</w:t>
                      </w:r>
                      <w:r w:rsidRPr="00524E91">
                        <w:rPr>
                          <w:rFonts w:ascii="Open Sans" w:eastAsia="SimSun" w:hAnsi="Open Sans" w:cs="Open Sans"/>
                          <w:color w:val="000000" w:themeColor="text1"/>
                          <w:sz w:val="18"/>
                          <w:szCs w:val="18"/>
                        </w:rPr>
                        <w:t xml:space="preserve"> para el sistema </w:t>
                      </w:r>
                      <w:r w:rsidRPr="00524E91">
                        <w:rPr>
                          <w:rFonts w:ascii="Open Sans" w:eastAsia="SimSun" w:hAnsi="Open Sans" w:cs="Open San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MobiMedline</w:t>
                      </w:r>
                      <w:r w:rsidRPr="00524E91">
                        <w:rPr>
                          <w:rFonts w:ascii="Open Sans" w:eastAsia="SimSun" w:hAnsi="Open Sans" w:cs="Open Sans"/>
                          <w:color w:val="000000" w:themeColor="text1"/>
                          <w:sz w:val="18"/>
                          <w:szCs w:val="18"/>
                        </w:rPr>
                        <w:t>. Su propósito es establecer las reglas operativas para el registro completo de usuarios, el control de acceso basado en roles, el cifrado de credenciales, la generación de tokens JWT</w:t>
                      </w:r>
                      <w:r>
                        <w:rPr>
                          <w:rFonts w:ascii="Open Sans" w:eastAsia="SimSun" w:hAnsi="Open Sans" w:cs="Open Sans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76585202" w14:textId="568AACD8" w:rsidR="00000A08" w:rsidRDefault="00295AE8">
      <w:r w:rsidRPr="0091048E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0" allowOverlap="1" wp14:anchorId="7428F071" wp14:editId="3ACE65DC">
                <wp:simplePos x="0" y="0"/>
                <wp:positionH relativeFrom="column">
                  <wp:posOffset>1155065</wp:posOffset>
                </wp:positionH>
                <wp:positionV relativeFrom="paragraph">
                  <wp:posOffset>22931</wp:posOffset>
                </wp:positionV>
                <wp:extent cx="3743016" cy="1965325"/>
                <wp:effectExtent l="0" t="0" r="10160" b="15875"/>
                <wp:wrapNone/>
                <wp:docPr id="164257764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3016" cy="19653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BCABE0D" w14:textId="7C0BB36E" w:rsidR="00D303D3" w:rsidRPr="00295AE8" w:rsidRDefault="00323D41" w:rsidP="00D303D3">
                            <w:pPr>
                              <w:pStyle w:val="Contenidodelmarco"/>
                              <w:spacing w:line="240" w:lineRule="auto"/>
                              <w:rPr>
                                <w:rFonts w:ascii="Open Sans" w:hAnsi="Open Sans" w:cs="Open Sans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Requerimientos Funcionales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28F071" id="Rectangle 4" o:spid="_x0000_s1030" style="position:absolute;margin-left:90.95pt;margin-top:1.8pt;width:294.75pt;height:154.75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" o:allowincell="f" filled="f" stroked="f" strokeweight="0">
                <v:textbox inset="0,0,0,0">
                  <w:txbxContent>
                    <w:p w14:paraId="0BCABE0D" w14:textId="7C0BB36E" w:rsidR="00D303D3" w:rsidRPr="00295AE8" w:rsidRDefault="00323D41" w:rsidP="00D303D3">
                      <w:pPr>
                        <w:pStyle w:val="Contenidodelmarco"/>
                        <w:spacing w:line="240" w:lineRule="auto"/>
                        <w:rPr>
                          <w:rFonts w:ascii="Open Sans" w:hAnsi="Open Sans" w:cs="Open Sans"/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Requerimientos Funcionales</w:t>
                      </w:r>
                    </w:p>
                  </w:txbxContent>
                </v:textbox>
              </v:rect>
            </w:pict>
          </mc:Fallback>
        </mc:AlternateContent>
      </w:r>
    </w:p>
    <w:p w14:paraId="0015C357" w14:textId="77777777" w:rsidR="00295AE8" w:rsidRPr="00295AE8" w:rsidRDefault="00295AE8" w:rsidP="00295AE8"/>
    <w:p w14:paraId="65FA6A7D" w14:textId="77777777" w:rsidR="00295AE8" w:rsidRPr="00295AE8" w:rsidRDefault="00295AE8" w:rsidP="00295AE8"/>
    <w:p w14:paraId="2FBA6AD5" w14:textId="77777777" w:rsidR="00295AE8" w:rsidRPr="00295AE8" w:rsidRDefault="00295AE8" w:rsidP="00295AE8"/>
    <w:p w14:paraId="50107730" w14:textId="77777777" w:rsidR="00295AE8" w:rsidRDefault="00295AE8" w:rsidP="00295AE8"/>
    <w:p w14:paraId="37C72F1B" w14:textId="69D262E5" w:rsidR="00295AE8" w:rsidRDefault="00295AE8" w:rsidP="00295AE8">
      <w:pPr>
        <w:tabs>
          <w:tab w:val="left" w:pos="7800"/>
        </w:tabs>
      </w:pPr>
      <w:r>
        <w:tab/>
      </w:r>
    </w:p>
    <w:p w14:paraId="4728DB0F" w14:textId="77777777" w:rsidR="00295AE8" w:rsidRDefault="00295AE8">
      <w:pPr>
        <w:suppressAutoHyphens w:val="0"/>
        <w:spacing w:after="160" w:line="259" w:lineRule="auto"/>
      </w:pPr>
      <w: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471"/>
        <w:gridCol w:w="4894"/>
      </w:tblGrid>
      <w:tr w:rsidR="00323D41" w14:paraId="54875D81" w14:textId="77777777" w:rsidTr="00C04745">
        <w:trPr>
          <w:gridAfter w:val="1"/>
          <w:wAfter w:w="4894" w:type="dxa"/>
        </w:trPr>
        <w:tc>
          <w:tcPr>
            <w:tcW w:w="1129" w:type="dxa"/>
            <w:vAlign w:val="center"/>
          </w:tcPr>
          <w:p w14:paraId="4F966C80" w14:textId="77777777" w:rsidR="00323D41" w:rsidRDefault="00323D41" w:rsidP="00C04745">
            <w:pPr>
              <w:tabs>
                <w:tab w:val="left" w:pos="7800"/>
              </w:tabs>
              <w:spacing w:line="240" w:lineRule="auto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lastRenderedPageBreak/>
              <w:t>Autor:</w:t>
            </w:r>
          </w:p>
        </w:tc>
        <w:tc>
          <w:tcPr>
            <w:tcW w:w="2471" w:type="dxa"/>
            <w:vAlign w:val="center"/>
          </w:tcPr>
          <w:p w14:paraId="58CD3C19" w14:textId="77777777" w:rsidR="00323D41" w:rsidRPr="00713F47" w:rsidRDefault="00323D41" w:rsidP="00C04745">
            <w:pPr>
              <w:tabs>
                <w:tab w:val="left" w:pos="7800"/>
              </w:tabs>
              <w:spacing w:line="240" w:lineRule="auto"/>
              <w:rPr>
                <w:rFonts w:ascii="Aptos Display" w:hAnsi="Aptos Display"/>
                <w:color w:val="000000" w:themeColor="text1"/>
              </w:rPr>
            </w:pPr>
            <w:r w:rsidRPr="00713F47">
              <w:rPr>
                <w:rFonts w:ascii="Aptos Display" w:hAnsi="Aptos Display"/>
                <w:color w:val="000000" w:themeColor="text1"/>
              </w:rPr>
              <w:t>Ortiz Pérez Miguel Ángel</w:t>
            </w:r>
          </w:p>
        </w:tc>
      </w:tr>
      <w:tr w:rsidR="00323D41" w14:paraId="3BAB9023" w14:textId="77777777" w:rsidTr="00C04745">
        <w:tc>
          <w:tcPr>
            <w:tcW w:w="1129" w:type="dxa"/>
            <w:vAlign w:val="center"/>
          </w:tcPr>
          <w:p w14:paraId="681AF035" w14:textId="77777777" w:rsidR="00323D41" w:rsidRDefault="00323D41" w:rsidP="00C04745">
            <w:pPr>
              <w:tabs>
                <w:tab w:val="left" w:pos="7800"/>
              </w:tabs>
              <w:spacing w:line="240" w:lineRule="auto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Fecha:</w:t>
            </w:r>
          </w:p>
        </w:tc>
        <w:tc>
          <w:tcPr>
            <w:tcW w:w="7365" w:type="dxa"/>
            <w:gridSpan w:val="2"/>
            <w:vAlign w:val="center"/>
          </w:tcPr>
          <w:p w14:paraId="6C7E12FE" w14:textId="19396E90" w:rsidR="00323D41" w:rsidRPr="00713F47" w:rsidRDefault="00CD11E5" w:rsidP="00C04745">
            <w:pPr>
              <w:tabs>
                <w:tab w:val="left" w:pos="7800"/>
              </w:tabs>
              <w:spacing w:line="240" w:lineRule="auto"/>
              <w:rPr>
                <w:rFonts w:ascii="Aptos Display" w:hAnsi="Aptos Display"/>
                <w:color w:val="000000" w:themeColor="text1"/>
              </w:rPr>
            </w:pPr>
            <w:r>
              <w:rPr>
                <w:rFonts w:ascii="Aptos Display" w:hAnsi="Aptos Display"/>
                <w:color w:val="000000" w:themeColor="text1"/>
              </w:rPr>
              <w:t>26</w:t>
            </w:r>
            <w:r w:rsidR="00323D41" w:rsidRPr="00713F47">
              <w:rPr>
                <w:rFonts w:ascii="Aptos Display" w:hAnsi="Aptos Display"/>
                <w:color w:val="000000" w:themeColor="text1"/>
              </w:rPr>
              <w:t>/</w:t>
            </w:r>
            <w:r>
              <w:rPr>
                <w:rFonts w:ascii="Aptos Display" w:hAnsi="Aptos Display"/>
                <w:color w:val="000000" w:themeColor="text1"/>
              </w:rPr>
              <w:t>10</w:t>
            </w:r>
            <w:r w:rsidR="00323D41" w:rsidRPr="00713F47">
              <w:rPr>
                <w:rFonts w:ascii="Aptos Display" w:hAnsi="Aptos Display"/>
                <w:color w:val="000000" w:themeColor="text1"/>
              </w:rPr>
              <w:t>/2026</w:t>
            </w:r>
          </w:p>
        </w:tc>
      </w:tr>
    </w:tbl>
    <w:p w14:paraId="3F02A2CF" w14:textId="62D2241C" w:rsidR="00DF08FE" w:rsidRPr="00D63D9A" w:rsidRDefault="00323D41" w:rsidP="00DF08FE">
      <w:pPr>
        <w:tabs>
          <w:tab w:val="left" w:pos="7800"/>
        </w:tabs>
        <w:rPr>
          <w:rFonts w:ascii="Aptos Display" w:hAnsi="Aptos Display"/>
          <w:b/>
          <w:bCs/>
          <w:color w:val="387EB9"/>
          <w:sz w:val="40"/>
          <w:szCs w:val="40"/>
        </w:rPr>
      </w:pPr>
      <w:r w:rsidRPr="00D63D9A">
        <w:rPr>
          <w:rFonts w:ascii="Aptos Display" w:hAnsi="Aptos Display"/>
          <w:b/>
          <w:bCs/>
          <w:color w:val="387EB9"/>
          <w:sz w:val="40"/>
          <w:szCs w:val="40"/>
        </w:rPr>
        <w:t>Listado de Requerimientos</w:t>
      </w:r>
    </w:p>
    <w:tbl>
      <w:tblPr>
        <w:tblW w:w="10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8"/>
        <w:gridCol w:w="8003"/>
      </w:tblGrid>
      <w:tr w:rsidR="00323D41" w:rsidRPr="00093B35" w14:paraId="4A0A7745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035390D3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Nombre</w:t>
            </w:r>
          </w:p>
        </w:tc>
        <w:tc>
          <w:tcPr>
            <w:tcW w:w="8003" w:type="dxa"/>
          </w:tcPr>
          <w:p w14:paraId="37E7934B" w14:textId="03C335E4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>R1 -</w:t>
            </w:r>
            <w:r w:rsidR="0095234F">
              <w:rPr>
                <w:rFonts w:ascii="Aptos Display" w:hAnsi="Aptos Display"/>
                <w:b w:val="0"/>
                <w:sz w:val="18"/>
                <w:szCs w:val="18"/>
              </w:rPr>
              <w:t xml:space="preserve"> </w:t>
            </w:r>
            <w:r w:rsidR="0095234F" w:rsidRPr="0095234F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Registrar información del usuario</w:t>
            </w:r>
          </w:p>
        </w:tc>
      </w:tr>
      <w:tr w:rsidR="00323D41" w:rsidRPr="00093B35" w14:paraId="01555C04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0E8E6670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Resumen</w:t>
            </w: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07FC9E66" w14:textId="48DEBB15" w:rsidR="00323D41" w:rsidRPr="00093B35" w:rsidRDefault="0095234F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95234F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Se requiere capturar la información básica para la creación de una cuenta de usuario en el sistema. Dichos datos permiten gestionar su expediente y su posterior activación</w:t>
            </w:r>
            <w:r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.</w:t>
            </w:r>
          </w:p>
        </w:tc>
      </w:tr>
      <w:tr w:rsidR="00323D41" w:rsidRPr="00093B35" w14:paraId="1D27552C" w14:textId="77777777" w:rsidTr="00323D41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42B7B854" w14:textId="33B3A70C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Entradas</w:t>
            </w:r>
            <w:r w:rsidR="0095234F">
              <w:rPr>
                <w:rFonts w:ascii="Aptos Display" w:hAnsi="Aptos Display"/>
                <w:color w:val="DDDDDD"/>
                <w:sz w:val="22"/>
                <w:szCs w:val="22"/>
              </w:rPr>
              <w:t xml:space="preserve"> </w:t>
            </w:r>
          </w:p>
        </w:tc>
      </w:tr>
      <w:tr w:rsidR="00323D41" w:rsidRPr="00093B35" w14:paraId="27BD12D7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08FB3215" w14:textId="43FBB5CA" w:rsidR="00323D41" w:rsidRPr="00093B35" w:rsidRDefault="0095234F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95234F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Nombre completo del usuario</w:t>
            </w:r>
          </w:p>
        </w:tc>
      </w:tr>
      <w:tr w:rsidR="0095234F" w:rsidRPr="00093B35" w14:paraId="115DA5B8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5C1AF609" w14:textId="477C23DE" w:rsidR="0095234F" w:rsidRPr="0095234F" w:rsidRDefault="0095234F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</w:pPr>
            <w:r w:rsidRPr="0095234F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Correo electrónico</w:t>
            </w:r>
          </w:p>
        </w:tc>
      </w:tr>
      <w:tr w:rsidR="0095234F" w:rsidRPr="00093B35" w14:paraId="468AD4C6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265C85EE" w14:textId="4F491C94" w:rsidR="0095234F" w:rsidRPr="0095234F" w:rsidRDefault="0095234F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</w:pPr>
            <w:r w:rsidRPr="0095234F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Teléfono de contacto</w:t>
            </w:r>
          </w:p>
        </w:tc>
      </w:tr>
      <w:tr w:rsidR="0095234F" w:rsidRPr="00093B35" w14:paraId="635A3731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1EF2CAC9" w14:textId="0E3C759B" w:rsidR="0095234F" w:rsidRPr="0095234F" w:rsidRDefault="0095234F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</w:pPr>
            <w:r w:rsidRPr="0095234F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Contraseña de acceso</w:t>
            </w:r>
          </w:p>
        </w:tc>
      </w:tr>
      <w:tr w:rsidR="00323D41" w:rsidRPr="00093B35" w14:paraId="626EC91C" w14:textId="77777777" w:rsidTr="00323D41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1B889953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Resultados</w:t>
            </w:r>
          </w:p>
        </w:tc>
      </w:tr>
      <w:tr w:rsidR="00323D41" w:rsidRPr="00093B35" w14:paraId="06B4603C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4F262DB5" w14:textId="72BD38F2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La información es validada, la contraseña se cifra con BCrypt y el registro queda guardado en base de datos con estado inactivo [activo = 0]</w:t>
            </w:r>
          </w:p>
        </w:tc>
      </w:tr>
    </w:tbl>
    <w:p w14:paraId="4125D110" w14:textId="77777777" w:rsidR="00323D41" w:rsidRPr="00093B35" w:rsidRDefault="00323D41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tbl>
      <w:tblPr>
        <w:tblW w:w="10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8"/>
        <w:gridCol w:w="8003"/>
      </w:tblGrid>
      <w:tr w:rsidR="00323D41" w:rsidRPr="00093B35" w14:paraId="23484CC4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63449B88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Nombre</w:t>
            </w:r>
          </w:p>
        </w:tc>
        <w:tc>
          <w:tcPr>
            <w:tcW w:w="8003" w:type="dxa"/>
          </w:tcPr>
          <w:p w14:paraId="5A0F9808" w14:textId="17E6E07D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>R</w:t>
            </w:r>
            <w:r w:rsidR="00206060">
              <w:rPr>
                <w:rFonts w:ascii="Aptos Display" w:hAnsi="Aptos Display"/>
                <w:b w:val="0"/>
                <w:sz w:val="18"/>
                <w:szCs w:val="18"/>
              </w:rPr>
              <w:t>2</w:t>
            </w: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 xml:space="preserve"> -</w:t>
            </w:r>
            <w:r w:rsidR="00206060">
              <w:rPr>
                <w:rFonts w:ascii="Aptos Display" w:hAnsi="Aptos Display"/>
                <w:b w:val="0"/>
                <w:sz w:val="18"/>
                <w:szCs w:val="18"/>
              </w:rPr>
              <w:t xml:space="preserve"> </w:t>
            </w:r>
            <w:r w:rsidR="00206060"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Notificar solicitud de registro vía Telegram</w:t>
            </w:r>
          </w:p>
        </w:tc>
      </w:tr>
      <w:tr w:rsidR="00323D41" w:rsidRPr="00093B35" w14:paraId="7A9E5106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27B5B739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Resumen</w:t>
            </w: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0142CC25" w14:textId="28757EEC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Enviar de forma asíncrona una alerta HTTP al Bot de Telegram configurado para notificar al Administrador sobre una nueva cuenta registrada y pendiente de activación</w:t>
            </w:r>
            <w:r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.</w:t>
            </w:r>
          </w:p>
        </w:tc>
      </w:tr>
      <w:tr w:rsidR="00323D41" w:rsidRPr="00093B35" w14:paraId="154FE05C" w14:textId="77777777" w:rsidTr="00C04745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26974C1E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Entradas</w:t>
            </w:r>
          </w:p>
        </w:tc>
      </w:tr>
      <w:tr w:rsidR="00323D41" w:rsidRPr="00093B35" w14:paraId="387DBC02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345EEB82" w14:textId="111DB4AF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ID del usuario</w:t>
            </w:r>
          </w:p>
        </w:tc>
      </w:tr>
      <w:tr w:rsidR="00206060" w:rsidRPr="00093B35" w14:paraId="6847DBBE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44B82A9E" w14:textId="32A793E1" w:rsidR="00206060" w:rsidRPr="00206060" w:rsidRDefault="00206060" w:rsidP="00206060">
            <w:pPr>
              <w:pStyle w:val="TituloPrincipla"/>
              <w:jc w:val="left"/>
              <w:rPr>
                <w:rFonts w:ascii="Aptos Display" w:hAnsi="Aptos Display"/>
                <w:b w:val="0"/>
                <w:bCs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bCs/>
                <w:sz w:val="18"/>
                <w:szCs w:val="18"/>
              </w:rPr>
              <w:t>Código de verificación generado (6 dígitos)</w:t>
            </w:r>
          </w:p>
        </w:tc>
      </w:tr>
      <w:tr w:rsidR="00323D41" w:rsidRPr="00093B35" w14:paraId="554E53A1" w14:textId="77777777" w:rsidTr="00C04745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4AA27424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Resultados</w:t>
            </w:r>
          </w:p>
        </w:tc>
      </w:tr>
      <w:tr w:rsidR="00323D41" w:rsidRPr="00093B35" w14:paraId="33A054B1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38EB3D6D" w14:textId="507F7A2C" w:rsidR="00323D41" w:rsidRPr="00206060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18"/>
                <w:szCs w:val="18"/>
                <w:lang w:val="es-MX"/>
              </w:rPr>
            </w:pPr>
            <w:r w:rsidRPr="00206060">
              <w:rPr>
                <w:rFonts w:ascii="Aptos Display" w:hAnsi="Aptos Display"/>
                <w:sz w:val="18"/>
                <w:szCs w:val="18"/>
                <w:lang w:val="es-MX"/>
              </w:rPr>
              <w:t xml:space="preserve">Mensaje de alerta entregado exitosamente al chat de Telegram del Administrador. Si existe falla de red, la excepción es capturada mediante try-catch omitiendo la notificación externa y conservando el registro local. </w:t>
            </w:r>
          </w:p>
        </w:tc>
      </w:tr>
    </w:tbl>
    <w:p w14:paraId="7AF9FBFA" w14:textId="77777777" w:rsidR="00323D41" w:rsidRPr="00093B35" w:rsidRDefault="00323D41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tbl>
      <w:tblPr>
        <w:tblW w:w="10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8"/>
        <w:gridCol w:w="8003"/>
      </w:tblGrid>
      <w:tr w:rsidR="00323D41" w:rsidRPr="00093B35" w14:paraId="51E7035F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1CCECBA7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Nombre</w:t>
            </w:r>
          </w:p>
        </w:tc>
        <w:tc>
          <w:tcPr>
            <w:tcW w:w="8003" w:type="dxa"/>
          </w:tcPr>
          <w:p w14:paraId="446781B0" w14:textId="11D5D172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>R</w:t>
            </w:r>
            <w:r w:rsidR="00206060">
              <w:rPr>
                <w:rFonts w:ascii="Aptos Display" w:hAnsi="Aptos Display"/>
                <w:b w:val="0"/>
                <w:sz w:val="18"/>
                <w:szCs w:val="18"/>
              </w:rPr>
              <w:t>3</w:t>
            </w: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 xml:space="preserve"> -</w:t>
            </w:r>
            <w:r w:rsidR="00206060">
              <w:rPr>
                <w:rFonts w:ascii="Aptos Display" w:hAnsi="Aptos Display"/>
                <w:b w:val="0"/>
                <w:sz w:val="18"/>
                <w:szCs w:val="18"/>
              </w:rPr>
              <w:t xml:space="preserve"> </w:t>
            </w:r>
            <w:r w:rsidR="00206060"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Aprobar y activar cuenta de usuario</w:t>
            </w:r>
          </w:p>
        </w:tc>
      </w:tr>
      <w:tr w:rsidR="00323D41" w:rsidRPr="00093B35" w14:paraId="3D4C00F9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26792376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Resumen</w:t>
            </w: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10523871" w14:textId="7DD24B4E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Permitir la habilitación de una cuenta inactiva para concederle acceso al sistema, ya sea por acción directa del Administrador o mediante validación de código.</w:t>
            </w:r>
          </w:p>
        </w:tc>
      </w:tr>
      <w:tr w:rsidR="00323D41" w:rsidRPr="00093B35" w14:paraId="27D27E78" w14:textId="77777777" w:rsidTr="00C04745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27CE1398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Entradas</w:t>
            </w:r>
          </w:p>
        </w:tc>
      </w:tr>
      <w:tr w:rsidR="00323D41" w:rsidRPr="00093B35" w14:paraId="339081A6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514A89AD" w14:textId="61FE028E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ID del usuario a aprobar</w:t>
            </w:r>
          </w:p>
        </w:tc>
      </w:tr>
      <w:tr w:rsidR="00206060" w:rsidRPr="00093B35" w14:paraId="6217A2EC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3C569ED2" w14:textId="77D2B04F" w:rsidR="00206060" w:rsidRPr="00206060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Código de verificación de 6 dígitos ingresado por el usuario</w:t>
            </w:r>
          </w:p>
        </w:tc>
      </w:tr>
      <w:tr w:rsidR="00323D41" w:rsidRPr="00093B35" w14:paraId="78E7BCB6" w14:textId="77777777" w:rsidTr="00C04745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49CA81F0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Resultados</w:t>
            </w:r>
          </w:p>
        </w:tc>
      </w:tr>
      <w:tr w:rsidR="00323D41" w:rsidRPr="00093B35" w14:paraId="37596E17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6D3F7ADD" w14:textId="4410809E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El estado de la cuenta en la base de datos se actualiza a activo [activo = 1]. Si el código es incorrecto, el sistema rechaza la activación</w:t>
            </w:r>
          </w:p>
        </w:tc>
      </w:tr>
    </w:tbl>
    <w:p w14:paraId="61D3FE47" w14:textId="77777777" w:rsidR="00323D41" w:rsidRDefault="00323D41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p w14:paraId="5E93C266" w14:textId="77777777" w:rsidR="00206060" w:rsidRPr="00093B35" w:rsidRDefault="00206060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tbl>
      <w:tblPr>
        <w:tblW w:w="10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8"/>
        <w:gridCol w:w="8003"/>
      </w:tblGrid>
      <w:tr w:rsidR="00323D41" w:rsidRPr="00093B35" w14:paraId="522032DF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62917997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lastRenderedPageBreak/>
              <w:t>Nombre</w:t>
            </w:r>
          </w:p>
        </w:tc>
        <w:tc>
          <w:tcPr>
            <w:tcW w:w="8003" w:type="dxa"/>
          </w:tcPr>
          <w:p w14:paraId="01F293E4" w14:textId="60DDB136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>R</w:t>
            </w:r>
            <w:r w:rsidR="00206060">
              <w:rPr>
                <w:rFonts w:ascii="Aptos Display" w:hAnsi="Aptos Display"/>
                <w:b w:val="0"/>
                <w:sz w:val="18"/>
                <w:szCs w:val="18"/>
              </w:rPr>
              <w:t>4</w:t>
            </w: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 xml:space="preserve"> -</w:t>
            </w:r>
            <w:r w:rsidR="00206060">
              <w:rPr>
                <w:rFonts w:ascii="Aptos Display" w:hAnsi="Aptos Display"/>
                <w:b w:val="0"/>
                <w:sz w:val="18"/>
                <w:szCs w:val="18"/>
              </w:rPr>
              <w:t xml:space="preserve"> </w:t>
            </w:r>
            <w:r w:rsidR="00206060"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Autenticar usuario y gestionar intentos fallidos</w:t>
            </w:r>
          </w:p>
        </w:tc>
      </w:tr>
      <w:tr w:rsidR="00323D41" w:rsidRPr="00093B35" w14:paraId="465AEC8A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384C72D3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Resumen</w:t>
            </w: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67DDE304" w14:textId="0ED5DA48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Validar las credenciales de acceso del usuario (CU-02) para permitir el ingreso y aplicar mecanismos de bloqueo temporal ante ataques de fuerza bruta</w:t>
            </w:r>
          </w:p>
        </w:tc>
      </w:tr>
      <w:tr w:rsidR="00323D41" w:rsidRPr="00093B35" w14:paraId="6365497B" w14:textId="77777777" w:rsidTr="00C04745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29314D0A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Entradas</w:t>
            </w:r>
          </w:p>
        </w:tc>
      </w:tr>
      <w:tr w:rsidR="00323D41" w:rsidRPr="00093B35" w14:paraId="628AFFFF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3FC0CD26" w14:textId="708A86C3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Correo electrónico registrado</w:t>
            </w:r>
          </w:p>
        </w:tc>
      </w:tr>
      <w:tr w:rsidR="00206060" w:rsidRPr="00093B35" w14:paraId="31D89E12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54E35FA2" w14:textId="673A6639" w:rsidR="00206060" w:rsidRPr="00206060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Contraseña ingresada</w:t>
            </w:r>
          </w:p>
        </w:tc>
      </w:tr>
      <w:tr w:rsidR="00323D41" w:rsidRPr="00093B35" w14:paraId="52765E34" w14:textId="77777777" w:rsidTr="00C04745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098BC7A3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Resultados</w:t>
            </w:r>
          </w:p>
        </w:tc>
      </w:tr>
      <w:tr w:rsidR="00323D41" w:rsidRPr="00093B35" w14:paraId="46DD5387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2208CE41" w14:textId="323E860E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Si las credenciales son válidas, se genera y retorna un Token JWT de sesión. Si la contraseña es incorrecta en menos de 5 intentos, se registra el fallo; al acumular 5 intentos fallidos, la cuenta pasa al estado BloqueadoTemporal por 15 minutos</w:t>
            </w:r>
            <w:r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.</w:t>
            </w:r>
          </w:p>
        </w:tc>
      </w:tr>
    </w:tbl>
    <w:p w14:paraId="24E3896D" w14:textId="77777777" w:rsidR="00323D41" w:rsidRPr="00093B35" w:rsidRDefault="00323D41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tbl>
      <w:tblPr>
        <w:tblW w:w="10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8"/>
        <w:gridCol w:w="8003"/>
      </w:tblGrid>
      <w:tr w:rsidR="00323D41" w:rsidRPr="00093B35" w14:paraId="135D0BC5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677A98B5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Nombre</w:t>
            </w:r>
          </w:p>
        </w:tc>
        <w:tc>
          <w:tcPr>
            <w:tcW w:w="8003" w:type="dxa"/>
          </w:tcPr>
          <w:p w14:paraId="654140BA" w14:textId="7E8FB782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>R</w:t>
            </w:r>
            <w:r w:rsidR="00206060">
              <w:rPr>
                <w:rFonts w:ascii="Aptos Display" w:hAnsi="Aptos Display"/>
                <w:b w:val="0"/>
                <w:sz w:val="18"/>
                <w:szCs w:val="18"/>
              </w:rPr>
              <w:t>5</w:t>
            </w: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 xml:space="preserve"> -</w:t>
            </w:r>
            <w:r w:rsidR="00206060">
              <w:rPr>
                <w:rFonts w:ascii="Aptos Display" w:hAnsi="Aptos Display"/>
                <w:b w:val="0"/>
                <w:sz w:val="18"/>
                <w:szCs w:val="18"/>
              </w:rPr>
              <w:t xml:space="preserve"> </w:t>
            </w:r>
            <w:r w:rsidR="00206060"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Autorizar peticiones mediante JWT y control de sesión</w:t>
            </w:r>
          </w:p>
        </w:tc>
      </w:tr>
      <w:tr w:rsidR="00323D41" w:rsidRPr="00093B35" w14:paraId="7F6BE47A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73994321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Resumen</w:t>
            </w: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59B13C87" w14:textId="665368F0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Validar la vigencia del token JWT presentado por el cliente al solicitar servicios o recursos protegidos (CU-03), y controlar el cierre de sesión.</w:t>
            </w:r>
          </w:p>
        </w:tc>
      </w:tr>
      <w:tr w:rsidR="00323D41" w:rsidRPr="00093B35" w14:paraId="6660D338" w14:textId="77777777" w:rsidTr="00C04745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69290990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Entradas</w:t>
            </w:r>
          </w:p>
        </w:tc>
      </w:tr>
      <w:tr w:rsidR="00323D41" w:rsidRPr="00093B35" w14:paraId="66D70AB2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2B93F97D" w14:textId="02CA192B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Token JWT enviado en el encabezado de la petición HTTP</w:t>
            </w:r>
          </w:p>
        </w:tc>
      </w:tr>
      <w:tr w:rsidR="00206060" w:rsidRPr="00093B35" w14:paraId="069F5197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0EF92223" w14:textId="65851E65" w:rsidR="00206060" w:rsidRPr="00206060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Evento explícito de "Cerrar Sesión"</w:t>
            </w:r>
          </w:p>
        </w:tc>
      </w:tr>
      <w:tr w:rsidR="00323D41" w:rsidRPr="00093B35" w14:paraId="52A35478" w14:textId="77777777" w:rsidTr="00C04745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62C24A25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Resultados</w:t>
            </w:r>
          </w:p>
        </w:tc>
      </w:tr>
      <w:tr w:rsidR="00323D41" w:rsidRPr="00093B35" w14:paraId="2AC8792A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5EEC5011" w14:textId="50644627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Acceso concedido a los endpoints mediante consultas seguras (</w:t>
            </w:r>
            <w:r w:rsidRPr="00206060">
              <w:rPr>
                <w:rFonts w:ascii="Aptos Display" w:hAnsi="Aptos Display"/>
                <w:b w:val="0"/>
                <w:i/>
                <w:iCs/>
                <w:sz w:val="18"/>
                <w:szCs w:val="18"/>
                <w:lang w:val="es-MX"/>
              </w:rPr>
              <w:t>Prepared Statements</w:t>
            </w: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). Si transcurren 8 horas de inactividad o la sesión expira, se invalida el token y se redirige al usuario a la pantalla de Login</w:t>
            </w:r>
          </w:p>
        </w:tc>
      </w:tr>
    </w:tbl>
    <w:p w14:paraId="090A249B" w14:textId="77777777" w:rsidR="005F6636" w:rsidRDefault="005F6636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tbl>
      <w:tblPr>
        <w:tblW w:w="10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8"/>
        <w:gridCol w:w="8003"/>
      </w:tblGrid>
      <w:tr w:rsidR="005F6636" w:rsidRPr="00093B35" w14:paraId="35603121" w14:textId="77777777" w:rsidTr="00620711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5694EDA1" w14:textId="77777777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Nombre</w:t>
            </w:r>
          </w:p>
        </w:tc>
        <w:tc>
          <w:tcPr>
            <w:tcW w:w="8003" w:type="dxa"/>
          </w:tcPr>
          <w:p w14:paraId="2A6D1234" w14:textId="12935A65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R6 - Gestión de Conexión y Conmutación de Persistencia</w:t>
            </w:r>
          </w:p>
        </w:tc>
      </w:tr>
      <w:tr w:rsidR="005F6636" w:rsidRPr="00093B35" w14:paraId="373B43BE" w14:textId="77777777" w:rsidTr="00620711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46498978" w14:textId="77777777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Resumen</w:t>
            </w: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0E2B8934" w14:textId="1810F825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Proveer un mecanismo de control (</w:t>
            </w:r>
            <w:r w:rsidRPr="005F6636">
              <w:rPr>
                <w:rFonts w:ascii="Aptos Display" w:hAnsi="Aptos Display"/>
                <w:b w:val="0"/>
                <w:i/>
                <w:iCs/>
                <w:sz w:val="18"/>
                <w:szCs w:val="18"/>
                <w:lang w:val="es-MX"/>
              </w:rPr>
              <w:t>switch</w:t>
            </w: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) basado en un parámetro booleano para alternar dinámicamente el flujo transaccional entre la base de datos simulada local y la futura conexión limpia hacia la base de datos definitiva.</w:t>
            </w:r>
          </w:p>
        </w:tc>
      </w:tr>
      <w:tr w:rsidR="005F6636" w:rsidRPr="00093B35" w14:paraId="349AE922" w14:textId="77777777" w:rsidTr="00620711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77A29E2C" w14:textId="77777777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Entradas</w:t>
            </w:r>
          </w:p>
        </w:tc>
      </w:tr>
      <w:tr w:rsidR="005F6636" w:rsidRPr="00093B35" w14:paraId="1BBB1507" w14:textId="77777777" w:rsidTr="00620711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35EE8D9A" w14:textId="612D9C92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Indicador booleano de estado de conexión (true/false).</w:t>
            </w:r>
          </w:p>
        </w:tc>
      </w:tr>
      <w:tr w:rsidR="005F6636" w:rsidRPr="00093B35" w14:paraId="0D2F5D9B" w14:textId="77777777" w:rsidTr="00620711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73227D57" w14:textId="6844FBEF" w:rsidR="005F6636" w:rsidRPr="00206060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</w:pP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Datos de la entidad Usuarios procesados por el servicio</w:t>
            </w:r>
          </w:p>
        </w:tc>
      </w:tr>
      <w:tr w:rsidR="005F6636" w:rsidRPr="00093B35" w14:paraId="03727559" w14:textId="77777777" w:rsidTr="00620711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6D26C578" w14:textId="77777777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Resultados</w:t>
            </w:r>
          </w:p>
        </w:tc>
      </w:tr>
      <w:tr w:rsidR="005F6636" w:rsidRPr="00093B35" w14:paraId="50D9FD02" w14:textId="77777777" w:rsidTr="00620711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590C8869" w14:textId="41A981C1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El sistema redirige la ruta de persistencia de manera transparente según la configuración activa, manteniendo la integridad del flujo de negocio y preparando la infraestructura para la base de datos real.</w:t>
            </w:r>
          </w:p>
        </w:tc>
      </w:tr>
    </w:tbl>
    <w:p w14:paraId="3E40CA12" w14:textId="77777777" w:rsidR="005F6636" w:rsidRDefault="005F6636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p w14:paraId="55562529" w14:textId="77777777" w:rsidR="005F6636" w:rsidRDefault="005F6636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p w14:paraId="7B54E753" w14:textId="77777777" w:rsidR="005F6636" w:rsidRDefault="005F6636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p w14:paraId="13B72BA4" w14:textId="77777777" w:rsidR="005F6636" w:rsidRDefault="005F6636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p w14:paraId="4C2C1ED2" w14:textId="77777777" w:rsidR="005F6636" w:rsidRDefault="005F6636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tbl>
      <w:tblPr>
        <w:tblW w:w="10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8"/>
        <w:gridCol w:w="8003"/>
      </w:tblGrid>
      <w:tr w:rsidR="005F6636" w:rsidRPr="00093B35" w14:paraId="3DC7C185" w14:textId="77777777" w:rsidTr="00620711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34AFFEE3" w14:textId="77777777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lastRenderedPageBreak/>
              <w:t>Nombre</w:t>
            </w:r>
          </w:p>
        </w:tc>
        <w:tc>
          <w:tcPr>
            <w:tcW w:w="8003" w:type="dxa"/>
          </w:tcPr>
          <w:p w14:paraId="5ED21DA2" w14:textId="79B04C30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R7 - Centralización de Notificaciones y Alertas (DialogService)</w:t>
            </w:r>
          </w:p>
        </w:tc>
      </w:tr>
      <w:tr w:rsidR="005F6636" w:rsidRPr="00093B35" w14:paraId="49547489" w14:textId="77777777" w:rsidTr="00620711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3357D3D9" w14:textId="77777777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Resumen</w:t>
            </w: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4B66FF14" w14:textId="7FE848D4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Modularizar y centralizar de forma exclusiva la emisión de mensajes, alertas, advertencias y confirmaciones visuales dirigidas al usuario final en la interfaz gráfica (JavaFX)</w:t>
            </w:r>
          </w:p>
        </w:tc>
      </w:tr>
      <w:tr w:rsidR="005F6636" w:rsidRPr="00093B35" w14:paraId="6627261D" w14:textId="77777777" w:rsidTr="00620711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4807968B" w14:textId="77777777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Entradas</w:t>
            </w:r>
          </w:p>
        </w:tc>
      </w:tr>
      <w:tr w:rsidR="005F6636" w:rsidRPr="00093B35" w14:paraId="77A78578" w14:textId="77777777" w:rsidTr="00620711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06EE1BA7" w14:textId="1AD5F10D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Tipo de mensaje (éxito, error, advertencia).</w:t>
            </w:r>
          </w:p>
        </w:tc>
      </w:tr>
      <w:tr w:rsidR="005F6636" w:rsidRPr="00093B35" w14:paraId="68C0475B" w14:textId="77777777" w:rsidTr="00620711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70B84873" w14:textId="648CDBCF" w:rsidR="005F6636" w:rsidRPr="00206060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</w:pP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Texto descriptivo del evento.</w:t>
            </w:r>
          </w:p>
        </w:tc>
      </w:tr>
      <w:tr w:rsidR="005F6636" w:rsidRPr="00093B35" w14:paraId="10E93997" w14:textId="77777777" w:rsidTr="00620711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337E5755" w14:textId="77777777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Resultados</w:t>
            </w:r>
          </w:p>
        </w:tc>
      </w:tr>
      <w:tr w:rsidR="005F6636" w:rsidRPr="00093B35" w14:paraId="31CADCDD" w14:textId="77777777" w:rsidTr="00620711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5E5303EF" w14:textId="33A2A8D5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La interfaz renderiza de manera unificada y desacoplada los diálogos necesarios, evitando la duplicación de código en los controladores (RegistroController, ControlAccesosController, etc.).</w:t>
            </w:r>
          </w:p>
        </w:tc>
      </w:tr>
    </w:tbl>
    <w:p w14:paraId="12F0A328" w14:textId="77777777" w:rsidR="005F6636" w:rsidRPr="00FB5678" w:rsidRDefault="005F6636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  <w:u w:val="single"/>
        </w:rPr>
      </w:pPr>
    </w:p>
    <w:tbl>
      <w:tblPr>
        <w:tblW w:w="10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8"/>
        <w:gridCol w:w="8003"/>
      </w:tblGrid>
      <w:tr w:rsidR="005F6636" w:rsidRPr="00093B35" w14:paraId="412B5809" w14:textId="77777777" w:rsidTr="00620711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1516895A" w14:textId="77777777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Nombre</w:t>
            </w:r>
          </w:p>
        </w:tc>
        <w:tc>
          <w:tcPr>
            <w:tcW w:w="8003" w:type="dxa"/>
          </w:tcPr>
          <w:p w14:paraId="1C9FFFF7" w14:textId="210926EB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R8 - Administración Offline de Accesos y Estatus de Empleados</w:t>
            </w:r>
          </w:p>
        </w:tc>
      </w:tr>
      <w:tr w:rsidR="005F6636" w:rsidRPr="00093B35" w14:paraId="708950C1" w14:textId="77777777" w:rsidTr="00620711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36DD18AD" w14:textId="77777777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Resumen</w:t>
            </w: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5B0882A8" w14:textId="6DA4D732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 xml:space="preserve">Permitir al rol de </w:t>
            </w:r>
            <w:r w:rsidR="00A0213D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Gerente</w:t>
            </w: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 xml:space="preserve"> consultar, filtrar y modificar de manera segura el rol operativo y el estado de activación (activo = 1 o inactivo/suspendido) del personal a través de los paneles de control de accesos y de empleados.</w:t>
            </w:r>
          </w:p>
        </w:tc>
      </w:tr>
      <w:tr w:rsidR="005F6636" w:rsidRPr="00093B35" w14:paraId="1A2DCFF0" w14:textId="77777777" w:rsidTr="00620711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5EEBE144" w14:textId="77777777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Entradas</w:t>
            </w:r>
          </w:p>
        </w:tc>
      </w:tr>
      <w:tr w:rsidR="005F6636" w:rsidRPr="00093B35" w14:paraId="069B2BC5" w14:textId="77777777" w:rsidTr="00620711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6A8EE2AE" w14:textId="7A5B5A1B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Identificador o correo del empleado a modificar.</w:t>
            </w:r>
          </w:p>
        </w:tc>
      </w:tr>
      <w:tr w:rsidR="005F6636" w:rsidRPr="00093B35" w14:paraId="103B5D82" w14:textId="77777777" w:rsidTr="00620711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09EAD007" w14:textId="36962A3C" w:rsidR="005F6636" w:rsidRPr="00206060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</w:pP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Nuevo rol asignado (</w:t>
            </w:r>
            <w:r w:rsidR="00A0213D">
              <w:rPr>
                <w:rFonts w:ascii="Aptos Display" w:hAnsi="Aptos Display"/>
                <w:b w:val="0"/>
                <w:i/>
                <w:iCs/>
                <w:sz w:val="18"/>
                <w:szCs w:val="18"/>
                <w:lang w:val="es-MX"/>
              </w:rPr>
              <w:t>Gerente</w:t>
            </w: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 xml:space="preserve"> / </w:t>
            </w:r>
            <w:r w:rsidR="00A0213D">
              <w:rPr>
                <w:rFonts w:ascii="Aptos Display" w:hAnsi="Aptos Display"/>
                <w:b w:val="0"/>
                <w:i/>
                <w:iCs/>
                <w:sz w:val="18"/>
                <w:szCs w:val="18"/>
                <w:lang w:val="es-MX"/>
              </w:rPr>
              <w:t>Empleado</w:t>
            </w: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).</w:t>
            </w:r>
          </w:p>
        </w:tc>
      </w:tr>
      <w:tr w:rsidR="005F6636" w:rsidRPr="00093B35" w14:paraId="4F89B7A3" w14:textId="77777777" w:rsidTr="00620711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4268F4F2" w14:textId="611DED18" w:rsidR="005F6636" w:rsidRPr="005F6636" w:rsidRDefault="005F6636" w:rsidP="005F6636">
            <w:pPr>
              <w:pStyle w:val="TituloPrincipla"/>
              <w:tabs>
                <w:tab w:val="left" w:pos="1935"/>
              </w:tabs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</w:pPr>
            <w:r w:rsidRPr="005F6636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Estado operativo actualizado.</w:t>
            </w:r>
          </w:p>
        </w:tc>
      </w:tr>
      <w:tr w:rsidR="005F6636" w:rsidRPr="00093B35" w14:paraId="34B7861F" w14:textId="77777777" w:rsidTr="00620711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507F0A35" w14:textId="77777777" w:rsidR="005F6636" w:rsidRPr="00093B35" w:rsidRDefault="005F6636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Resultados</w:t>
            </w:r>
          </w:p>
        </w:tc>
      </w:tr>
      <w:tr w:rsidR="005F6636" w:rsidRPr="00093B35" w14:paraId="622A1433" w14:textId="77777777" w:rsidTr="00620711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7FA11831" w14:textId="1D04983D" w:rsidR="005F6636" w:rsidRPr="00093B35" w:rsidRDefault="00FB5678" w:rsidP="00620711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FB5678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Los cambios se aplican de forma persistente en la base de datos mediante sentencias preparadas, actualizando simultáneamente los contadores y métricas en tiempo real de la interfaz.</w:t>
            </w:r>
          </w:p>
        </w:tc>
      </w:tr>
    </w:tbl>
    <w:p w14:paraId="4F7D4D97" w14:textId="77777777" w:rsidR="005F6636" w:rsidRPr="00323D41" w:rsidRDefault="005F6636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p w14:paraId="442C5CD9" w14:textId="77777777" w:rsidR="00DF08FE" w:rsidRDefault="00DF08FE" w:rsidP="00DF08FE">
      <w:pPr>
        <w:tabs>
          <w:tab w:val="left" w:pos="7800"/>
        </w:tabs>
        <w:rPr>
          <w:rFonts w:ascii="Aptos Display" w:hAnsi="Aptos Display"/>
        </w:rPr>
      </w:pPr>
    </w:p>
    <w:p w14:paraId="2280ECB5" w14:textId="77777777" w:rsidR="00DF08FE" w:rsidRDefault="00DF08FE" w:rsidP="00DF08FE">
      <w:pPr>
        <w:tabs>
          <w:tab w:val="left" w:pos="7800"/>
        </w:tabs>
        <w:rPr>
          <w:rFonts w:ascii="Aptos Display" w:hAnsi="Aptos Display"/>
        </w:rPr>
      </w:pPr>
    </w:p>
    <w:p w14:paraId="400BE5CA" w14:textId="77777777" w:rsidR="00DF08FE" w:rsidRDefault="00DF08FE" w:rsidP="00DF08FE">
      <w:pPr>
        <w:tabs>
          <w:tab w:val="left" w:pos="7800"/>
        </w:tabs>
        <w:rPr>
          <w:rFonts w:ascii="Aptos Display" w:hAnsi="Aptos Display"/>
        </w:rPr>
      </w:pPr>
    </w:p>
    <w:p w14:paraId="4C03B4EA" w14:textId="77777777" w:rsidR="00DF08FE" w:rsidRDefault="00DF08FE" w:rsidP="00DF08FE">
      <w:pPr>
        <w:tabs>
          <w:tab w:val="left" w:pos="7800"/>
        </w:tabs>
        <w:rPr>
          <w:rFonts w:ascii="Aptos Display" w:hAnsi="Aptos Display"/>
        </w:rPr>
      </w:pPr>
    </w:p>
    <w:p w14:paraId="4F90A755" w14:textId="77777777" w:rsidR="00DF08FE" w:rsidRDefault="00DF08FE" w:rsidP="00DF08FE">
      <w:pPr>
        <w:tabs>
          <w:tab w:val="left" w:pos="7800"/>
        </w:tabs>
        <w:rPr>
          <w:rFonts w:ascii="Aptos Display" w:hAnsi="Aptos Display"/>
        </w:rPr>
      </w:pPr>
    </w:p>
    <w:p w14:paraId="1ACFD5F4" w14:textId="77777777" w:rsidR="00DF08FE" w:rsidRDefault="00DF08FE" w:rsidP="00DF08FE">
      <w:pPr>
        <w:tabs>
          <w:tab w:val="left" w:pos="7800"/>
        </w:tabs>
        <w:rPr>
          <w:rFonts w:ascii="Aptos Display" w:hAnsi="Aptos Display"/>
        </w:rPr>
      </w:pPr>
    </w:p>
    <w:p w14:paraId="3444C428" w14:textId="77777777" w:rsidR="00DF08FE" w:rsidRDefault="00DF08FE" w:rsidP="00DF08FE">
      <w:pPr>
        <w:tabs>
          <w:tab w:val="left" w:pos="7800"/>
        </w:tabs>
        <w:rPr>
          <w:rFonts w:ascii="Aptos Display" w:hAnsi="Aptos Display"/>
        </w:rPr>
      </w:pPr>
    </w:p>
    <w:p w14:paraId="487EA121" w14:textId="77777777" w:rsidR="00DF08FE" w:rsidRDefault="00DF08FE" w:rsidP="00DF08FE">
      <w:pPr>
        <w:tabs>
          <w:tab w:val="left" w:pos="7800"/>
        </w:tabs>
        <w:rPr>
          <w:rFonts w:ascii="Aptos Display" w:hAnsi="Aptos Display"/>
        </w:rPr>
      </w:pPr>
    </w:p>
    <w:p w14:paraId="502C3D06" w14:textId="77777777" w:rsidR="008F50AF" w:rsidRDefault="008F50AF" w:rsidP="00DF08FE">
      <w:pPr>
        <w:tabs>
          <w:tab w:val="left" w:pos="7800"/>
        </w:tabs>
        <w:rPr>
          <w:rFonts w:ascii="Aptos Display" w:hAnsi="Aptos Display"/>
        </w:rPr>
      </w:pPr>
    </w:p>
    <w:p w14:paraId="0034253A" w14:textId="77777777" w:rsidR="00B03505" w:rsidRPr="00B03505" w:rsidRDefault="00B03505" w:rsidP="00E637DC">
      <w:pPr>
        <w:tabs>
          <w:tab w:val="left" w:pos="1155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sectPr w:rsidR="00B03505" w:rsidRPr="00B03505" w:rsidSect="00A339BE">
      <w:footerReference w:type="default" r:id="rId12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0EFAB" w14:textId="77777777" w:rsidR="00B37015" w:rsidRPr="0091048E" w:rsidRDefault="00B37015" w:rsidP="00D303D3">
      <w:pPr>
        <w:spacing w:after="0" w:line="240" w:lineRule="auto"/>
      </w:pPr>
      <w:r w:rsidRPr="0091048E">
        <w:separator/>
      </w:r>
    </w:p>
  </w:endnote>
  <w:endnote w:type="continuationSeparator" w:id="0">
    <w:p w14:paraId="13E3CE8D" w14:textId="77777777" w:rsidR="00B37015" w:rsidRPr="0091048E" w:rsidRDefault="00B37015" w:rsidP="00D303D3">
      <w:pPr>
        <w:spacing w:after="0" w:line="240" w:lineRule="auto"/>
      </w:pPr>
      <w:r w:rsidRPr="0091048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eem Kufi"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6803"/>
      <w:gridCol w:w="1701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-1385942607"/>
        <w:docPartObj>
          <w:docPartGallery w:val="Page Numbers (Bottom of Page)"/>
          <w:docPartUnique/>
        </w:docPartObj>
      </w:sdtPr>
      <w:sdtEndPr>
        <w:rPr>
          <w:rFonts w:asciiTheme="minorHAnsi" w:eastAsiaTheme="minorEastAsia" w:hAnsiTheme="minorHAnsi" w:cstheme="minorBidi"/>
          <w:sz w:val="22"/>
          <w:szCs w:val="22"/>
        </w:rPr>
      </w:sdtEndPr>
      <w:sdtContent>
        <w:tr w:rsidR="00A339BE" w14:paraId="6A340EEC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4472C4" w:themeColor="accent1"/>
              </w:tcBorders>
            </w:tcPr>
            <w:p w14:paraId="7369162A" w14:textId="6C38B632" w:rsidR="00A339BE" w:rsidRDefault="00A339BE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4472C4" w:themeColor="accent1"/>
              </w:tcBorders>
            </w:tcPr>
            <w:p w14:paraId="21844411" w14:textId="6A2D7043" w:rsidR="00A339BE" w:rsidRDefault="00A339BE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rPr>
                  <w:lang w:val="es-ES"/>
                </w:rPr>
                <w:t>2</w:t>
              </w:r>
              <w:r>
                <w:fldChar w:fldCharType="end"/>
              </w:r>
            </w:p>
          </w:tc>
        </w:tr>
      </w:sdtContent>
    </w:sdt>
  </w:tbl>
  <w:p w14:paraId="2B02B437" w14:textId="77777777" w:rsidR="00A339BE" w:rsidRDefault="00A339BE" w:rsidP="00A339B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69888" w14:textId="77777777" w:rsidR="00B37015" w:rsidRPr="0091048E" w:rsidRDefault="00B37015" w:rsidP="00D303D3">
      <w:pPr>
        <w:spacing w:after="0" w:line="240" w:lineRule="auto"/>
      </w:pPr>
      <w:r w:rsidRPr="0091048E">
        <w:separator/>
      </w:r>
    </w:p>
  </w:footnote>
  <w:footnote w:type="continuationSeparator" w:id="0">
    <w:p w14:paraId="57640972" w14:textId="77777777" w:rsidR="00B37015" w:rsidRPr="0091048E" w:rsidRDefault="00B37015" w:rsidP="00D303D3">
      <w:pPr>
        <w:spacing w:after="0" w:line="240" w:lineRule="auto"/>
      </w:pPr>
      <w:r w:rsidRPr="0091048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69D"/>
    <w:multiLevelType w:val="multilevel"/>
    <w:tmpl w:val="6F5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15425"/>
    <w:multiLevelType w:val="multilevel"/>
    <w:tmpl w:val="BEE8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F415F"/>
    <w:multiLevelType w:val="multilevel"/>
    <w:tmpl w:val="1B8E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5285D"/>
    <w:multiLevelType w:val="multilevel"/>
    <w:tmpl w:val="7702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E7E0D"/>
    <w:multiLevelType w:val="hybridMultilevel"/>
    <w:tmpl w:val="393038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95B16"/>
    <w:multiLevelType w:val="hybridMultilevel"/>
    <w:tmpl w:val="32B0DF80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98F6369"/>
    <w:multiLevelType w:val="hybridMultilevel"/>
    <w:tmpl w:val="393038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A46532"/>
    <w:multiLevelType w:val="hybridMultilevel"/>
    <w:tmpl w:val="D1A89298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A787EA4"/>
    <w:multiLevelType w:val="multilevel"/>
    <w:tmpl w:val="367C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409375">
    <w:abstractNumId w:val="6"/>
  </w:num>
  <w:num w:numId="2" w16cid:durableId="414017258">
    <w:abstractNumId w:val="4"/>
  </w:num>
  <w:num w:numId="3" w16cid:durableId="855969283">
    <w:abstractNumId w:val="7"/>
  </w:num>
  <w:num w:numId="4" w16cid:durableId="419104428">
    <w:abstractNumId w:val="5"/>
  </w:num>
  <w:num w:numId="5" w16cid:durableId="1852446087">
    <w:abstractNumId w:val="0"/>
  </w:num>
  <w:num w:numId="6" w16cid:durableId="1664236246">
    <w:abstractNumId w:val="2"/>
  </w:num>
  <w:num w:numId="7" w16cid:durableId="1886017645">
    <w:abstractNumId w:val="8"/>
  </w:num>
  <w:num w:numId="8" w16cid:durableId="715392827">
    <w:abstractNumId w:val="3"/>
  </w:num>
  <w:num w:numId="9" w16cid:durableId="859582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D3"/>
    <w:rsid w:val="00000A08"/>
    <w:rsid w:val="00085537"/>
    <w:rsid w:val="00093B35"/>
    <w:rsid w:val="000F75BB"/>
    <w:rsid w:val="00141412"/>
    <w:rsid w:val="001431AA"/>
    <w:rsid w:val="00146E13"/>
    <w:rsid w:val="001A53F9"/>
    <w:rsid w:val="001B7A4F"/>
    <w:rsid w:val="00206060"/>
    <w:rsid w:val="00255D7B"/>
    <w:rsid w:val="00263FA1"/>
    <w:rsid w:val="00295AE8"/>
    <w:rsid w:val="00323D41"/>
    <w:rsid w:val="003D6A53"/>
    <w:rsid w:val="003F6A6A"/>
    <w:rsid w:val="0046352D"/>
    <w:rsid w:val="004B7037"/>
    <w:rsid w:val="00524E91"/>
    <w:rsid w:val="005A47C2"/>
    <w:rsid w:val="005F6636"/>
    <w:rsid w:val="00635BB0"/>
    <w:rsid w:val="00646F83"/>
    <w:rsid w:val="006966AA"/>
    <w:rsid w:val="007062D0"/>
    <w:rsid w:val="00713F47"/>
    <w:rsid w:val="00864598"/>
    <w:rsid w:val="00866DAA"/>
    <w:rsid w:val="008751F3"/>
    <w:rsid w:val="008B2822"/>
    <w:rsid w:val="008E28AD"/>
    <w:rsid w:val="008F50AF"/>
    <w:rsid w:val="0091048E"/>
    <w:rsid w:val="0095234F"/>
    <w:rsid w:val="009D41C0"/>
    <w:rsid w:val="00A0213D"/>
    <w:rsid w:val="00A339BE"/>
    <w:rsid w:val="00A54802"/>
    <w:rsid w:val="00AA5BB4"/>
    <w:rsid w:val="00AE5671"/>
    <w:rsid w:val="00B03505"/>
    <w:rsid w:val="00B37015"/>
    <w:rsid w:val="00B71C7F"/>
    <w:rsid w:val="00B75376"/>
    <w:rsid w:val="00BB24D0"/>
    <w:rsid w:val="00BD282B"/>
    <w:rsid w:val="00C03DA7"/>
    <w:rsid w:val="00CD11E5"/>
    <w:rsid w:val="00CF6F83"/>
    <w:rsid w:val="00D303D3"/>
    <w:rsid w:val="00D31686"/>
    <w:rsid w:val="00D45171"/>
    <w:rsid w:val="00D63D9A"/>
    <w:rsid w:val="00DA31FD"/>
    <w:rsid w:val="00DA7A8B"/>
    <w:rsid w:val="00DC470E"/>
    <w:rsid w:val="00DD55A6"/>
    <w:rsid w:val="00DF08FE"/>
    <w:rsid w:val="00E53C11"/>
    <w:rsid w:val="00E637DC"/>
    <w:rsid w:val="00F105D0"/>
    <w:rsid w:val="00F67F87"/>
    <w:rsid w:val="00F929D3"/>
    <w:rsid w:val="00FB5678"/>
    <w:rsid w:val="00FF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5C1755"/>
  <w15:chartTrackingRefBased/>
  <w15:docId w15:val="{303053C7-2744-417B-93A1-FD40A9B4B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3D3"/>
    <w:pPr>
      <w:suppressAutoHyphens/>
      <w:spacing w:after="200" w:line="276" w:lineRule="auto"/>
    </w:pPr>
    <w:rPr>
      <w:rFonts w:eastAsiaTheme="minorEastAsia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8F50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28AD"/>
    <w:pPr>
      <w:keepNext/>
      <w:keepLines/>
      <w:spacing w:before="40" w:after="0"/>
      <w:outlineLvl w:val="1"/>
    </w:pPr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28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28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E28AD"/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D303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3D3"/>
  </w:style>
  <w:style w:type="paragraph" w:styleId="Piedepgina">
    <w:name w:val="footer"/>
    <w:basedOn w:val="Normal"/>
    <w:link w:val="PiedepginaCar"/>
    <w:uiPriority w:val="99"/>
    <w:unhideWhenUsed/>
    <w:rsid w:val="00D303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3D3"/>
  </w:style>
  <w:style w:type="paragraph" w:customStyle="1" w:styleId="Contenidodelmarco">
    <w:name w:val="Contenido del marco"/>
    <w:basedOn w:val="Normal"/>
    <w:qFormat/>
    <w:rsid w:val="00D303D3"/>
  </w:style>
  <w:style w:type="paragraph" w:styleId="Prrafodelista">
    <w:name w:val="List Paragraph"/>
    <w:basedOn w:val="Normal"/>
    <w:uiPriority w:val="34"/>
    <w:qFormat/>
    <w:rsid w:val="00BD282B"/>
    <w:pPr>
      <w:ind w:left="720"/>
      <w:contextualSpacing/>
    </w:pPr>
  </w:style>
  <w:style w:type="table" w:styleId="Tablaconcuadrcula">
    <w:name w:val="Table Grid"/>
    <w:basedOn w:val="Tablanormal"/>
    <w:uiPriority w:val="39"/>
    <w:rsid w:val="00E53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46F8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6F8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062D0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F50A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8F50AF"/>
    <w:pPr>
      <w:suppressAutoHyphens w:val="0"/>
      <w:spacing w:line="259" w:lineRule="auto"/>
      <w:outlineLvl w:val="9"/>
    </w:pPr>
    <w:rPr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F50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F50AF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8B282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2822"/>
    <w:rPr>
      <w:rFonts w:asciiTheme="majorHAnsi" w:eastAsiaTheme="majorEastAsia" w:hAnsiTheme="majorHAnsi" w:cstheme="majorBidi"/>
      <w:i/>
      <w:iCs/>
      <w:color w:val="2F5496" w:themeColor="accent1" w:themeShade="BF"/>
      <w:lang w:val="es-MX"/>
    </w:rPr>
  </w:style>
  <w:style w:type="paragraph" w:customStyle="1" w:styleId="TituloPrincipla">
    <w:name w:val="Titulo Principla"/>
    <w:basedOn w:val="Normal"/>
    <w:rsid w:val="00323D41"/>
    <w:pPr>
      <w:suppressAutoHyphens w:val="0"/>
      <w:spacing w:after="240" w:line="240" w:lineRule="auto"/>
      <w:jc w:val="center"/>
    </w:pPr>
    <w:rPr>
      <w:rFonts w:ascii="Arial" w:eastAsia="Times New Roman" w:hAnsi="Arial" w:cs="Arial"/>
      <w:b/>
      <w:sz w:val="28"/>
      <w:szCs w:val="28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66EE3-519D-42D4-9E78-69980FB8E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4</Pages>
  <Words>696</Words>
  <Characters>3828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ANGEL ORTIZ PEREZ</cp:lastModifiedBy>
  <cp:revision>20</cp:revision>
  <dcterms:created xsi:type="dcterms:W3CDTF">2024-03-31T12:12:00Z</dcterms:created>
  <dcterms:modified xsi:type="dcterms:W3CDTF">2026-10-26T00:01:00Z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487fe3c6a34e7ecbf42f736b040efc53151614177459c157586e1d35b29f9582</vt:lpwstr>
  </property>
</Properties>
</file>