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B551E" w14:textId="216612D5" w:rsidR="00907BFA" w:rsidRDefault="00907BFA" w:rsidP="00DC0CB3">
      <w:pPr>
        <w:jc w:val="center"/>
        <w:rPr>
          <w:b/>
          <w:lang w:val="en-US"/>
        </w:rPr>
      </w:pPr>
      <w:r>
        <w:rPr>
          <w:b/>
          <w:lang w:val="en-US"/>
        </w:rPr>
        <w:t>COMPUTATIONAL NEUROSCIENCE COURSEWORK</w:t>
      </w:r>
    </w:p>
    <w:p w14:paraId="059F11AD" w14:textId="2CC8BE5A" w:rsidR="00DC0CB3" w:rsidRPr="007A1277" w:rsidRDefault="00DC0CB3" w:rsidP="00DC0CB3">
      <w:pPr>
        <w:jc w:val="center"/>
        <w:rPr>
          <w:b/>
          <w:lang w:val="en-US"/>
        </w:rPr>
      </w:pPr>
      <w:r w:rsidRPr="007A1277">
        <w:rPr>
          <w:b/>
          <w:lang w:val="en-US"/>
        </w:rPr>
        <w:t>ANGELOS CHARITIDIS</w:t>
      </w:r>
    </w:p>
    <w:p w14:paraId="472E6017" w14:textId="3E477C58" w:rsidR="00DC0CB3" w:rsidRPr="007A1277" w:rsidRDefault="00094B92" w:rsidP="00094B92">
      <w:pPr>
        <w:jc w:val="center"/>
        <w:rPr>
          <w:b/>
          <w:lang w:val="en-US"/>
        </w:rPr>
      </w:pPr>
      <w:r w:rsidRPr="007A1277">
        <w:rPr>
          <w:b/>
          <w:lang w:val="en-US"/>
        </w:rPr>
        <w:t>CANDIDATE NUMBER: 77652</w:t>
      </w:r>
    </w:p>
    <w:p w14:paraId="7E817BF3" w14:textId="77777777" w:rsidR="00DC0CB3" w:rsidRDefault="00DC0CB3" w:rsidP="00DC0CB3">
      <w:pPr>
        <w:rPr>
          <w:b/>
          <w:u w:val="single"/>
          <w:lang w:val="en-US"/>
        </w:rPr>
      </w:pPr>
    </w:p>
    <w:p w14:paraId="1E86A1FF" w14:textId="577A00E7" w:rsidR="00094B92" w:rsidRDefault="00094B92" w:rsidP="00DC0CB3">
      <w:pPr>
        <w:rPr>
          <w:b/>
          <w:u w:val="single"/>
          <w:lang w:val="en-US"/>
        </w:rPr>
        <w:sectPr w:rsidR="00094B92" w:rsidSect="00B7789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7264748" w14:textId="323F9B1B" w:rsidR="00A04691" w:rsidRDefault="000F7FB4" w:rsidP="000F7FB4">
      <w:pPr>
        <w:jc w:val="center"/>
        <w:rPr>
          <w:b/>
          <w:u w:val="single"/>
          <w:lang w:val="en-US"/>
        </w:rPr>
      </w:pPr>
      <w:r w:rsidRPr="000F7FB4">
        <w:rPr>
          <w:b/>
          <w:u w:val="single"/>
          <w:lang w:val="en-US"/>
        </w:rPr>
        <w:t>QUESTION 1</w:t>
      </w:r>
    </w:p>
    <w:p w14:paraId="4D2E206B" w14:textId="77777777" w:rsidR="00F770FF" w:rsidRDefault="00F770FF" w:rsidP="00F770FF">
      <w:pPr>
        <w:rPr>
          <w:b/>
          <w:u w:val="single"/>
          <w:lang w:val="en-US"/>
        </w:rPr>
      </w:pPr>
    </w:p>
    <w:p w14:paraId="1C8A2821" w14:textId="36798EC8" w:rsidR="00907BFA" w:rsidRDefault="007B6E40" w:rsidP="00907BF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676426" wp14:editId="10E65C00">
            <wp:extent cx="4023360" cy="3017520"/>
            <wp:effectExtent l="0" t="0" r="0" b="9525"/>
            <wp:docPr id="29" name="Picture 2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8DDB" w14:textId="77777777" w:rsidR="007B6E40" w:rsidRDefault="007B6E40" w:rsidP="00956E8F">
      <w:pPr>
        <w:jc w:val="center"/>
        <w:rPr>
          <w:b/>
          <w:u w:val="single"/>
          <w:lang w:val="en-US"/>
        </w:rPr>
      </w:pPr>
    </w:p>
    <w:p w14:paraId="46C9E671" w14:textId="40C1DC0C" w:rsidR="000F7FB4" w:rsidRDefault="000F7FB4" w:rsidP="00956E8F">
      <w:pPr>
        <w:jc w:val="center"/>
        <w:rPr>
          <w:b/>
          <w:u w:val="single"/>
          <w:lang w:val="en-US"/>
        </w:rPr>
      </w:pPr>
      <w:r w:rsidRPr="000F7FB4">
        <w:rPr>
          <w:b/>
          <w:u w:val="single"/>
          <w:lang w:val="en-US"/>
        </w:rPr>
        <w:t xml:space="preserve">QUESTION </w:t>
      </w:r>
      <w:r>
        <w:rPr>
          <w:b/>
          <w:u w:val="single"/>
          <w:lang w:val="en-US"/>
        </w:rPr>
        <w:t>2</w:t>
      </w:r>
    </w:p>
    <w:p w14:paraId="68239725" w14:textId="5B3E3236" w:rsidR="00F770FF" w:rsidRPr="00F770FF" w:rsidRDefault="00F770FF" w:rsidP="00F770FF">
      <w:pPr>
        <w:rPr>
          <w:lang w:val="en-US"/>
        </w:rPr>
      </w:pPr>
      <w:r>
        <w:rPr>
          <w:lang w:val="en-US"/>
        </w:rPr>
        <w:t>Voltage rate for two neurons connected with excitatory synaptic connection:</w:t>
      </w:r>
    </w:p>
    <w:p w14:paraId="038C9BFD" w14:textId="278EE29C" w:rsidR="00956E8F" w:rsidRDefault="00B77892" w:rsidP="00B77892">
      <w:pPr>
        <w:jc w:val="center"/>
        <w:rPr>
          <w:b/>
          <w:u w:val="single"/>
          <w:lang w:val="en-US"/>
        </w:rPr>
      </w:pPr>
      <w:r w:rsidRPr="00B77892">
        <w:rPr>
          <w:b/>
          <w:noProof/>
          <w:lang w:val="en-US"/>
        </w:rPr>
        <w:drawing>
          <wp:inline distT="0" distB="0" distL="0" distR="0" wp14:anchorId="60B7D53D" wp14:editId="3FAE018F">
            <wp:extent cx="4023360" cy="3218688"/>
            <wp:effectExtent l="0" t="0" r="0" b="1270"/>
            <wp:docPr id="30" name="Picture 3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Q2_ex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9C43" w14:textId="7DD96FEE" w:rsidR="00F770FF" w:rsidRPr="00F770FF" w:rsidRDefault="00F770FF" w:rsidP="00F770FF">
      <w:pPr>
        <w:jc w:val="both"/>
        <w:rPr>
          <w:lang w:val="en-US"/>
        </w:rPr>
      </w:pPr>
      <w:r>
        <w:rPr>
          <w:lang w:val="en-US"/>
        </w:rPr>
        <w:lastRenderedPageBreak/>
        <w:t xml:space="preserve">Voltage rate for two neurons connected with </w:t>
      </w:r>
      <w:r>
        <w:rPr>
          <w:lang w:val="en-US"/>
        </w:rPr>
        <w:t>inhibitory</w:t>
      </w:r>
      <w:r>
        <w:rPr>
          <w:lang w:val="en-US"/>
        </w:rPr>
        <w:t xml:space="preserve"> synaptic connection</w:t>
      </w:r>
      <w:r>
        <w:rPr>
          <w:lang w:val="en-US"/>
        </w:rPr>
        <w:t>:</w:t>
      </w:r>
    </w:p>
    <w:p w14:paraId="4BCA01A2" w14:textId="22207C7A" w:rsidR="007B6E40" w:rsidRDefault="00B77892" w:rsidP="00B77892">
      <w:pPr>
        <w:jc w:val="center"/>
        <w:rPr>
          <w:b/>
          <w:u w:val="single"/>
          <w:lang w:val="en-US"/>
        </w:rPr>
      </w:pPr>
      <w:r w:rsidRPr="00B77892">
        <w:rPr>
          <w:b/>
          <w:noProof/>
          <w:lang w:val="en-US"/>
        </w:rPr>
        <w:drawing>
          <wp:inline distT="0" distB="0" distL="0" distR="0" wp14:anchorId="3AE98091" wp14:editId="6160A860">
            <wp:extent cx="4023360" cy="3218688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Q2_in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8ECC" w14:textId="77777777" w:rsidR="00A64ABD" w:rsidRDefault="00A64ABD" w:rsidP="00A359F0">
      <w:pPr>
        <w:rPr>
          <w:b/>
          <w:u w:val="single"/>
          <w:lang w:val="en-US"/>
        </w:rPr>
      </w:pPr>
    </w:p>
    <w:p w14:paraId="12038993" w14:textId="77777777" w:rsidR="007B6E40" w:rsidRDefault="000F7FB4" w:rsidP="00DD18DE">
      <w:pPr>
        <w:jc w:val="center"/>
        <w:rPr>
          <w:b/>
          <w:u w:val="single"/>
          <w:lang w:val="en-US"/>
        </w:rPr>
      </w:pPr>
      <w:r w:rsidRPr="000F7FB4">
        <w:rPr>
          <w:b/>
          <w:u w:val="single"/>
          <w:lang w:val="en-US"/>
        </w:rPr>
        <w:t>QUESTION</w:t>
      </w:r>
      <w:r>
        <w:rPr>
          <w:b/>
          <w:u w:val="single"/>
          <w:lang w:val="en-US"/>
        </w:rPr>
        <w:t xml:space="preserve"> 3</w:t>
      </w:r>
    </w:p>
    <w:p w14:paraId="6AD4EA69" w14:textId="31DB1DAF" w:rsidR="005860E4" w:rsidRDefault="005860E4" w:rsidP="005860E4">
      <w:pPr>
        <w:rPr>
          <w:u w:val="single"/>
          <w:lang w:val="en-US"/>
        </w:rPr>
      </w:pPr>
      <w:r>
        <w:rPr>
          <w:u w:val="single"/>
          <w:lang w:val="en-US"/>
        </w:rPr>
        <w:t>PART A:</w:t>
      </w:r>
      <w:r w:rsidRPr="005860E4">
        <w:rPr>
          <w:i/>
          <w:sz w:val="24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 w:cs="CMMI8"/>
                  <w:color w:val="auto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MMI10"/>
                  <w:color w:val="auto"/>
                  <w:sz w:val="20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CMMI8"/>
                  <w:color w:val="auto"/>
                  <w:sz w:val="20"/>
                </w:rPr>
                <m:t>m</m:t>
              </m:r>
            </m:sub>
          </m:sSub>
          <m:r>
            <w:rPr>
              <w:rFonts w:ascii="Cambria Math" w:hAnsi="Cambria Math" w:cs="CMMI8"/>
              <w:color w:val="auto"/>
              <w:sz w:val="20"/>
            </w:rPr>
            <m:t>∙</m:t>
          </m:r>
          <m:sSub>
            <m:sSubPr>
              <m:ctrlPr>
                <w:rPr>
                  <w:rFonts w:ascii="Cambria Math" w:hAnsi="Cambria Math" w:cs="CMMI8"/>
                  <w:color w:val="auto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MMI10"/>
                  <w:color w:val="auto"/>
                  <w:sz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CMMI8"/>
                  <w:color w:val="auto"/>
                  <w:sz w:val="20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cs="CMMI8"/>
              <w:color w:val="auto"/>
              <w:sz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cs="CMMI10"/>
              <w:color w:val="auto"/>
              <w:sz w:val="20"/>
            </w:rPr>
            <m:t>&gt;</m:t>
          </m:r>
          <m:sSub>
            <m:sSubPr>
              <m:ctrlPr>
                <w:rPr>
                  <w:rFonts w:ascii="Cambria Math" w:hAnsi="Cambria Math" w:cs="CMMI10"/>
                  <w:color w:val="auto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MMI10"/>
                  <w:color w:val="auto"/>
                  <w:sz w:val="20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CMMI8"/>
                  <w:color w:val="auto"/>
                  <w:sz w:val="20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MMI10"/>
              <w:color w:val="auto"/>
              <w:sz w:val="20"/>
            </w:rPr>
            <m:t>-</m:t>
          </m:r>
          <m:sSub>
            <m:sSubPr>
              <m:ctrlPr>
                <w:rPr>
                  <w:rFonts w:ascii="Cambria Math" w:hAnsi="Cambria Math" w:cs="CMMI8"/>
                  <w:color w:val="auto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MMI10"/>
                  <w:color w:val="auto"/>
                  <w:sz w:val="20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CMMI8"/>
                  <w:color w:val="auto"/>
                  <w:sz w:val="20"/>
                </w:rPr>
                <m:t>L</m:t>
              </m:r>
            </m:sub>
          </m:sSub>
          <m:r>
            <w:rPr>
              <w:rFonts w:ascii="Cambria Math" w:eastAsiaTheme="minorEastAsia" w:hAnsi="Cambria Math"/>
              <w:color w:val="auto"/>
              <w:sz w:val="20"/>
            </w:rPr>
            <m:t xml:space="preserve">  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color w:val="auto"/>
                  <w:sz w:val="20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eastAsiaTheme="minorEastAsia" w:hAnsi="Cambria Math"/>
                      <w:i/>
                      <w:color w:val="auto"/>
                      <w:sz w:val="20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/>
              <w:color w:val="auto"/>
              <w:sz w:val="20"/>
            </w:rPr>
            <m:t xml:space="preserve">  </m:t>
          </m:r>
          <m:sSub>
            <m:sSubPr>
              <m:ctrlPr>
                <w:rPr>
                  <w:rFonts w:ascii="Cambria Math" w:hAnsi="Cambria Math" w:cs="CMMI8"/>
                  <w:color w:val="auto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MMI10"/>
                  <w:color w:val="auto"/>
                  <w:sz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CMMI8"/>
                  <w:color w:val="auto"/>
                  <w:sz w:val="20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cs="CMMI8"/>
              <w:color w:val="auto"/>
              <w:sz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cs="CMMI10"/>
              <w:color w:val="auto"/>
              <w:sz w:val="20"/>
            </w:rPr>
            <m:t>&gt;</m:t>
          </m:r>
          <m:f>
            <m:fPr>
              <m:ctrlPr>
                <w:rPr>
                  <w:rFonts w:ascii="Cambria Math" w:hAnsi="Cambria Math" w:cs="CMMI10"/>
                  <w:i/>
                  <w:color w:val="auto"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MMI10"/>
                      <w:color w:val="auto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MMI10"/>
                      <w:color w:val="auto"/>
                      <w:sz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MMI8"/>
                      <w:color w:val="auto"/>
                      <w:sz w:val="20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MMI10"/>
                  <w:color w:val="auto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MMI8"/>
                      <w:color w:val="auto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MMI10"/>
                      <w:color w:val="auto"/>
                      <w:sz w:val="20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MMI8"/>
                      <w:color w:val="auto"/>
                      <w:sz w:val="20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MMI8"/>
                      <w:color w:val="auto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MMI10"/>
                      <w:color w:val="auto"/>
                      <w:sz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MMI8"/>
                      <w:color w:val="auto"/>
                      <w:sz w:val="20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CMMI10"/>
              <w:color w:val="auto"/>
              <w:sz w:val="20"/>
            </w:rPr>
            <m:t xml:space="preserve"> </m:t>
          </m:r>
          <m:groupChr>
            <m:groupChrPr>
              <m:chr m:val="⇔"/>
              <m:pos m:val="top"/>
              <m:ctrlPr>
                <w:rPr>
                  <w:rFonts w:ascii="Cambria Math" w:eastAsiaTheme="minorEastAsia" w:hAnsi="Cambria Math"/>
                  <w:i/>
                  <w:color w:val="auto"/>
                  <w:sz w:val="20"/>
                </w:rPr>
              </m:ctrlPr>
            </m:groupChrPr>
            <m:e/>
          </m:groupChr>
          <m:r>
            <w:rPr>
              <w:rFonts w:ascii="Cambria Math" w:eastAsiaTheme="minorEastAsia" w:hAnsi="Cambria Math"/>
              <w:color w:val="auto"/>
              <w:sz w:val="20"/>
            </w:rPr>
            <m:t xml:space="preserve"> </m:t>
          </m:r>
          <m:sSub>
            <m:sSubPr>
              <m:ctrlPr>
                <w:rPr>
                  <w:rFonts w:ascii="Cambria Math" w:hAnsi="Cambria Math" w:cs="CMMI8"/>
                  <w:color w:val="auto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MMI10"/>
                  <w:color w:val="auto"/>
                  <w:sz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CMMI8"/>
                  <w:color w:val="auto"/>
                  <w:sz w:val="20"/>
                </w:rPr>
                <m:t>e-min</m:t>
              </m:r>
            </m:sub>
          </m:sSub>
          <m:r>
            <m:rPr>
              <m:sty m:val="p"/>
            </m:rPr>
            <w:rPr>
              <w:rFonts w:ascii="Cambria Math" w:hAnsi="Cambria Math" w:cs="CMMI8"/>
              <w:color w:val="auto"/>
              <w:sz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cs="CMMI10"/>
              <w:color w:val="auto"/>
              <w:sz w:val="20"/>
            </w:rPr>
            <m:t>=</m:t>
          </m:r>
          <m:f>
            <m:fPr>
              <m:ctrlPr>
                <w:rPr>
                  <w:rFonts w:ascii="Cambria Math" w:hAnsi="Cambria Math" w:cs="CMMI10"/>
                  <w:i/>
                  <w:color w:val="auto"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MMI10"/>
                      <w:color w:val="auto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MMI10"/>
                      <w:color w:val="auto"/>
                      <w:sz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MMI8"/>
                      <w:color w:val="auto"/>
                      <w:sz w:val="20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MMI10"/>
                  <w:color w:val="auto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MMI8"/>
                      <w:color w:val="auto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MMI10"/>
                      <w:color w:val="auto"/>
                      <w:sz w:val="20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MMI8"/>
                      <w:color w:val="auto"/>
                      <w:sz w:val="20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MMI8"/>
                      <w:color w:val="auto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MMI10"/>
                      <w:color w:val="auto"/>
                      <w:sz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MMI8"/>
                      <w:color w:val="auto"/>
                      <w:sz w:val="20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CMMI10"/>
              <w:color w:val="auto"/>
              <w:sz w:val="20"/>
            </w:rPr>
            <m:t xml:space="preserve"> </m:t>
          </m:r>
          <m:groupChr>
            <m:groupChrPr>
              <m:chr m:val="⇔"/>
              <m:pos m:val="top"/>
              <m:ctrlPr>
                <w:rPr>
                  <w:rFonts w:ascii="Cambria Math" w:eastAsiaTheme="minorEastAsia" w:hAnsi="Cambria Math"/>
                  <w:i/>
                  <w:color w:val="auto"/>
                  <w:sz w:val="20"/>
                </w:rPr>
              </m:ctrlPr>
            </m:groupChrPr>
            <m:e/>
          </m:groupChr>
          <m:r>
            <w:rPr>
              <w:rFonts w:ascii="Cambria Math" w:eastAsiaTheme="minorEastAsia" w:hAnsi="Cambria Math"/>
              <w:color w:val="auto"/>
              <w:sz w:val="20"/>
            </w:rPr>
            <m:t xml:space="preserve"> </m:t>
          </m:r>
          <m:sSub>
            <m:sSubPr>
              <m:ctrlPr>
                <w:rPr>
                  <w:rFonts w:ascii="Cambria Math" w:hAnsi="Cambria Math" w:cs="CMMI8"/>
                  <w:color w:val="auto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MMI10"/>
                  <w:color w:val="auto"/>
                  <w:sz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CMMI8"/>
                  <w:color w:val="auto"/>
                  <w:sz w:val="20"/>
                </w:rPr>
                <m:t>e-min</m:t>
              </m:r>
            </m:sub>
          </m:sSub>
          <m:r>
            <m:rPr>
              <m:sty m:val="p"/>
            </m:rPr>
            <w:rPr>
              <w:rFonts w:ascii="Cambria Math" w:hAnsi="Cambria Math" w:cs="CMMI8"/>
              <w:color w:val="auto"/>
              <w:sz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cs="CMMI10"/>
              <w:color w:val="auto"/>
              <w:sz w:val="20"/>
            </w:rPr>
            <m:t>=</m:t>
          </m:r>
          <m:f>
            <m:fPr>
              <m:ctrlPr>
                <w:rPr>
                  <w:rFonts w:ascii="Cambria Math" w:hAnsi="Cambria Math" w:cs="CMMI10"/>
                  <w:i/>
                  <w:color w:val="auto"/>
                  <w:sz w:val="20"/>
                </w:rPr>
              </m:ctrlPr>
            </m:fPr>
            <m:num>
              <m:r>
                <w:rPr>
                  <w:rFonts w:ascii="Cambria Math" w:hAnsi="Cambria Math" w:cs="CMMI10"/>
                  <w:color w:val="auto"/>
                  <w:sz w:val="20"/>
                </w:rPr>
                <m:t>-40-(-70)</m:t>
              </m:r>
            </m:num>
            <m:den>
              <m:r>
                <w:rPr>
                  <w:rFonts w:ascii="Cambria Math" w:hAnsi="Cambria Math" w:cs="CMMI8"/>
                  <w:color w:val="auto"/>
                  <w:sz w:val="20"/>
                </w:rPr>
                <m:t>10</m:t>
              </m:r>
            </m:den>
          </m:f>
          <m:r>
            <w:rPr>
              <w:rFonts w:ascii="Cambria Math" w:hAnsi="Cambria Math" w:cs="CMMI10"/>
              <w:color w:val="auto"/>
              <w:sz w:val="20"/>
            </w:rPr>
            <m:t xml:space="preserve"> </m:t>
          </m:r>
          <m:groupChr>
            <m:groupChrPr>
              <m:chr m:val="⇔"/>
              <m:pos m:val="top"/>
              <m:ctrlPr>
                <w:rPr>
                  <w:rFonts w:ascii="Cambria Math" w:eastAsiaTheme="minorEastAsia" w:hAnsi="Cambria Math"/>
                  <w:i/>
                  <w:color w:val="auto"/>
                  <w:sz w:val="20"/>
                </w:rPr>
              </m:ctrlPr>
            </m:groupChrPr>
            <m:e/>
          </m:groupChr>
          <m:r>
            <w:rPr>
              <w:rFonts w:ascii="Cambria Math" w:eastAsiaTheme="minorEastAsia" w:hAnsi="Cambria Math"/>
              <w:color w:val="auto"/>
              <w:sz w:val="20"/>
            </w:rPr>
            <m:t xml:space="preserve"> </m:t>
          </m:r>
          <m:sSub>
            <m:sSubPr>
              <m:ctrlPr>
                <w:rPr>
                  <w:rFonts w:ascii="Cambria Math" w:hAnsi="Cambria Math" w:cs="CMMI8"/>
                  <w:color w:val="auto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MMI10"/>
                  <w:color w:val="auto"/>
                  <w:sz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CMMI8"/>
                  <w:color w:val="auto"/>
                  <w:sz w:val="20"/>
                </w:rPr>
                <m:t>e-min</m:t>
              </m:r>
            </m:sub>
          </m:sSub>
          <m:r>
            <w:rPr>
              <w:rFonts w:ascii="Cambria Math" w:hAnsi="Cambria Math" w:cs="CMMI8"/>
              <w:color w:val="auto"/>
              <w:sz w:val="20"/>
            </w:rPr>
            <m:t>=3</m:t>
          </m:r>
          <m:r>
            <w:rPr>
              <w:rFonts w:ascii="Cambria Math" w:hAnsi="Cambria Math" w:cs="CMMI8"/>
              <w:color w:val="auto"/>
              <w:sz w:val="20"/>
            </w:rPr>
            <m:t xml:space="preserve">.0 </m:t>
          </m:r>
          <w:bookmarkStart w:id="0" w:name="_GoBack"/>
          <w:bookmarkEnd w:id="0"/>
          <m:r>
            <w:rPr>
              <w:rFonts w:ascii="Cambria Math" w:hAnsi="Cambria Math" w:cs="CMMI8"/>
              <w:color w:val="auto"/>
              <w:sz w:val="20"/>
            </w:rPr>
            <m:t>nA</m:t>
          </m:r>
          <m:r>
            <w:rPr>
              <w:rFonts w:eastAsiaTheme="minorEastAsia"/>
              <w:color w:val="auto"/>
            </w:rPr>
            <w:br/>
          </m:r>
        </m:oMath>
      </m:oMathPara>
      <w:r w:rsidR="00F770FF">
        <w:rPr>
          <w:rFonts w:eastAsiaTheme="minorEastAsia"/>
          <w:color w:val="auto"/>
        </w:rPr>
        <w:br/>
      </w:r>
      <w:r w:rsidR="00F770FF">
        <w:rPr>
          <w:rFonts w:eastAsiaTheme="minorEastAsia"/>
          <w:color w:val="auto"/>
        </w:rPr>
        <w:t xml:space="preserve">Given the parameters from Q1, any value above 3nA will </w:t>
      </w:r>
      <w:r w:rsidR="00F770FF" w:rsidRPr="00F770FF">
        <w:rPr>
          <w:rFonts w:eastAsiaTheme="minorEastAsia"/>
          <w:color w:val="auto"/>
        </w:rPr>
        <w:t>produce an action potential</w:t>
      </w:r>
      <w:r w:rsidR="00F770FF">
        <w:rPr>
          <w:rFonts w:eastAsiaTheme="minorEastAsia"/>
          <w:color w:val="auto"/>
        </w:rPr>
        <w:t>.</w:t>
      </w:r>
      <m:oMath>
        <m:r>
          <m:rPr>
            <m:sty m:val="p"/>
          </m:rPr>
          <w:rPr>
            <w:rFonts w:ascii="Cambria Math" w:eastAsiaTheme="minorEastAsia" w:hAnsi="Cambria Math"/>
            <w:color w:val="auto"/>
          </w:rPr>
          <w:br/>
        </m:r>
      </m:oMath>
    </w:p>
    <w:p w14:paraId="42FD9391" w14:textId="047C2077" w:rsidR="005860E4" w:rsidRDefault="005860E4" w:rsidP="005860E4">
      <w:pPr>
        <w:rPr>
          <w:u w:val="single"/>
          <w:lang w:val="en-US"/>
        </w:rPr>
      </w:pPr>
      <w:r>
        <w:rPr>
          <w:u w:val="single"/>
          <w:lang w:val="en-US"/>
        </w:rPr>
        <w:t>PART B:</w:t>
      </w:r>
    </w:p>
    <w:p w14:paraId="1B901ADF" w14:textId="7D1DCCD5" w:rsidR="00F770FF" w:rsidRPr="004C076D" w:rsidRDefault="004C076D" w:rsidP="005860E4">
      <w:pPr>
        <w:rPr>
          <w:lang w:val="en-US"/>
        </w:rPr>
      </w:pPr>
      <w:r>
        <w:rPr>
          <w:lang w:val="en-US"/>
        </w:rPr>
        <w:t>Integrate and Fire model with 2.9nA</w:t>
      </w:r>
      <w:r w:rsidR="00D7447F">
        <w:rPr>
          <w:lang w:val="en-US"/>
        </w:rPr>
        <w:t xml:space="preserve"> electrode current. Electrode current is smaller than the minimum current needed to produce an action potential. </w:t>
      </w:r>
    </w:p>
    <w:p w14:paraId="1680EF05" w14:textId="048E525E" w:rsidR="005860E4" w:rsidRDefault="00B77892" w:rsidP="00B77892">
      <w:pPr>
        <w:jc w:val="center"/>
        <w:rPr>
          <w:u w:val="single"/>
          <w:lang w:val="en-US"/>
        </w:rPr>
      </w:pPr>
      <w:r w:rsidRPr="00B77892">
        <w:rPr>
          <w:noProof/>
          <w:lang w:val="en-US"/>
        </w:rPr>
        <w:drawing>
          <wp:inline distT="0" distB="0" distL="0" distR="0" wp14:anchorId="62FA8BAE" wp14:editId="419D75AB">
            <wp:extent cx="3280173" cy="2624138"/>
            <wp:effectExtent l="0" t="0" r="0" b="5080"/>
            <wp:docPr id="32" name="Picture 3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Q3-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263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5EA8" w14:textId="18430A05" w:rsidR="005860E4" w:rsidRDefault="005860E4" w:rsidP="005860E4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PART C:</w:t>
      </w:r>
    </w:p>
    <w:p w14:paraId="5EE427DF" w14:textId="6538F005" w:rsidR="00D7447F" w:rsidRPr="007754C2" w:rsidRDefault="007754C2" w:rsidP="005860E4">
      <w:pPr>
        <w:rPr>
          <w:lang w:val="en-US"/>
        </w:rPr>
      </w:pPr>
      <w:r>
        <w:rPr>
          <w:lang w:val="en-US"/>
        </w:rPr>
        <w:t xml:space="preserve">Firing Rate vs Input Current for </w:t>
      </w:r>
      <w:r>
        <w:rPr>
          <w:lang w:val="en-US"/>
        </w:rPr>
        <w:t>Input Current</w:t>
      </w:r>
      <w:r>
        <w:rPr>
          <w:lang w:val="en-US"/>
        </w:rPr>
        <w:t xml:space="preserve"> from 2.0 to 5.0 and 0.1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step. </w:t>
      </w:r>
    </w:p>
    <w:p w14:paraId="11B1BE4F" w14:textId="13A9009B" w:rsidR="005860E4" w:rsidRPr="005860E4" w:rsidRDefault="00D7447F" w:rsidP="007C0D83">
      <w:pPr>
        <w:jc w:val="center"/>
        <w:rPr>
          <w:u w:val="single"/>
          <w:lang w:val="en-US"/>
        </w:rPr>
      </w:pPr>
      <w:r w:rsidRPr="00D7447F">
        <w:rPr>
          <w:noProof/>
          <w:lang w:val="en-US"/>
        </w:rPr>
        <w:drawing>
          <wp:inline distT="0" distB="0" distL="0" distR="0" wp14:anchorId="638FFE8E" wp14:editId="71530065">
            <wp:extent cx="3907972" cy="3126378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3-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613" cy="313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0E4" w:rsidRPr="005860E4" w:rsidSect="00B77892">
      <w:type w:val="continuous"/>
      <w:pgSz w:w="11906" w:h="16838"/>
      <w:pgMar w:top="1440" w:right="1440" w:bottom="1440" w:left="1440" w:header="708" w:footer="708" w:gutter="0"/>
      <w:cols w:sep="1" w:space="70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FB4"/>
    <w:rsid w:val="00003C4A"/>
    <w:rsid w:val="000341E2"/>
    <w:rsid w:val="00071644"/>
    <w:rsid w:val="0007696B"/>
    <w:rsid w:val="00090617"/>
    <w:rsid w:val="00094B92"/>
    <w:rsid w:val="000B3060"/>
    <w:rsid w:val="000F7FB4"/>
    <w:rsid w:val="00117543"/>
    <w:rsid w:val="00170061"/>
    <w:rsid w:val="00255A83"/>
    <w:rsid w:val="00353F4E"/>
    <w:rsid w:val="003A1677"/>
    <w:rsid w:val="00400A88"/>
    <w:rsid w:val="0048236A"/>
    <w:rsid w:val="004C076D"/>
    <w:rsid w:val="005860E4"/>
    <w:rsid w:val="0061294C"/>
    <w:rsid w:val="00707518"/>
    <w:rsid w:val="007754C2"/>
    <w:rsid w:val="00793F5F"/>
    <w:rsid w:val="007A1277"/>
    <w:rsid w:val="007B6E40"/>
    <w:rsid w:val="007C0D83"/>
    <w:rsid w:val="0088183C"/>
    <w:rsid w:val="008B2934"/>
    <w:rsid w:val="0090307D"/>
    <w:rsid w:val="00907BFA"/>
    <w:rsid w:val="00956E8F"/>
    <w:rsid w:val="00A04691"/>
    <w:rsid w:val="00A058A3"/>
    <w:rsid w:val="00A05C18"/>
    <w:rsid w:val="00A359F0"/>
    <w:rsid w:val="00A64ABD"/>
    <w:rsid w:val="00AE0094"/>
    <w:rsid w:val="00B65BB2"/>
    <w:rsid w:val="00B77892"/>
    <w:rsid w:val="00C4403F"/>
    <w:rsid w:val="00CB46B6"/>
    <w:rsid w:val="00D10C4E"/>
    <w:rsid w:val="00D26629"/>
    <w:rsid w:val="00D7447F"/>
    <w:rsid w:val="00DC0CB3"/>
    <w:rsid w:val="00DD18DE"/>
    <w:rsid w:val="00E20545"/>
    <w:rsid w:val="00E47D72"/>
    <w:rsid w:val="00E7696E"/>
    <w:rsid w:val="00E84324"/>
    <w:rsid w:val="00F7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D2140"/>
  <w15:chartTrackingRefBased/>
  <w15:docId w15:val="{A2FFC686-5E74-40A0-BC25-0BCDA073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545"/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545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545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0545"/>
    <w:rPr>
      <w:rFonts w:ascii="Times New Roman" w:eastAsiaTheme="majorEastAsia" w:hAnsi="Times New Roman" w:cstheme="majorBidi"/>
      <w:color w:val="000000" w:themeColor="text1"/>
      <w:sz w:val="28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0545"/>
    <w:rPr>
      <w:rFonts w:ascii="Times New Roman" w:eastAsiaTheme="majorEastAsia" w:hAnsi="Times New Roman" w:cstheme="majorBidi"/>
      <w:b/>
      <w:sz w:val="32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20545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545"/>
    <w:rPr>
      <w:rFonts w:ascii="Times New Roman" w:eastAsiaTheme="majorEastAsia" w:hAnsi="Times New Roman" w:cstheme="majorBidi"/>
      <w:color w:val="000000" w:themeColor="text1"/>
      <w:spacing w:val="-10"/>
      <w:kern w:val="28"/>
      <w:sz w:val="32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F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FB4"/>
    <w:rPr>
      <w:rFonts w:ascii="Segoe UI" w:hAnsi="Segoe UI" w:cs="Segoe UI"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rsid w:val="000F7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129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3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Angelos Charitidis</dc:creator>
  <cp:keywords/>
  <dc:description/>
  <cp:lastModifiedBy>Angelos Charitidis</cp:lastModifiedBy>
  <cp:revision>39</cp:revision>
  <cp:lastPrinted>2019-05-08T15:33:00Z</cp:lastPrinted>
  <dcterms:created xsi:type="dcterms:W3CDTF">2019-03-31T19:24:00Z</dcterms:created>
  <dcterms:modified xsi:type="dcterms:W3CDTF">2019-05-08T15:34:00Z</dcterms:modified>
</cp:coreProperties>
</file>