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Pr="004F718C" w:rsidRDefault="009A7EA5" w:rsidP="009A7EA5">
      <w:pPr>
        <w:spacing w:after="200"/>
        <w:jc w:val="center"/>
        <w:rPr>
          <w:b/>
          <w:sz w:val="60"/>
          <w:szCs w:val="60"/>
        </w:rPr>
      </w:pPr>
      <w:r w:rsidRPr="004F718C">
        <w:rPr>
          <w:b/>
          <w:color w:val="1F4E79" w:themeColor="accent1" w:themeShade="80"/>
          <w:sz w:val="60"/>
          <w:szCs w:val="60"/>
        </w:rPr>
        <w:t>Manual de Usuario</w:t>
      </w:r>
    </w:p>
    <w:p w:rsidR="009A7EA5" w:rsidRDefault="009A7EA5" w:rsidP="009A7EA5">
      <w:pPr>
        <w:spacing w:after="200"/>
        <w:jc w:val="center"/>
        <w:rPr>
          <w:b/>
          <w:sz w:val="28"/>
          <w:szCs w:val="28"/>
        </w:rPr>
      </w:pPr>
      <w:r>
        <w:rPr>
          <w:b/>
          <w:sz w:val="28"/>
          <w:szCs w:val="28"/>
        </w:rPr>
        <w:t>Versión 1.0</w:t>
      </w:r>
    </w:p>
    <w:p w:rsidR="009A7EA5" w:rsidRDefault="009A7EA5" w:rsidP="009A7EA5">
      <w:pPr>
        <w:spacing w:after="200"/>
        <w:jc w:val="center"/>
        <w:rPr>
          <w:b/>
          <w:sz w:val="28"/>
          <w:szCs w:val="28"/>
        </w:rPr>
      </w:pPr>
    </w:p>
    <w:p w:rsidR="009A7EA5" w:rsidRDefault="009A7EA5" w:rsidP="009A7EA5">
      <w:pPr>
        <w:spacing w:after="200"/>
        <w:jc w:val="center"/>
        <w:rPr>
          <w:b/>
          <w:sz w:val="28"/>
          <w:szCs w:val="28"/>
        </w:rPr>
      </w:pPr>
      <w:r>
        <w:rPr>
          <w:b/>
          <w:sz w:val="28"/>
          <w:szCs w:val="28"/>
        </w:rPr>
        <w:t>AGOSTO 2021</w:t>
      </w:r>
    </w:p>
    <w:p w:rsidR="009A7EA5" w:rsidRDefault="009A7EA5" w:rsidP="009A7EA5">
      <w:pPr>
        <w:spacing w:after="200"/>
        <w:jc w:val="center"/>
        <w:rPr>
          <w:sz w:val="24"/>
          <w:szCs w:val="24"/>
        </w:rPr>
      </w:pPr>
    </w:p>
    <w:p w:rsidR="009A7EA5" w:rsidRDefault="009A7EA5" w:rsidP="009A7EA5">
      <w:pPr>
        <w:spacing w:after="200"/>
        <w:jc w:val="center"/>
        <w:rPr>
          <w:sz w:val="24"/>
          <w:szCs w:val="24"/>
        </w:rPr>
      </w:pPr>
    </w:p>
    <w:p w:rsidR="009A7EA5" w:rsidRDefault="009A7EA5" w:rsidP="009A7EA5">
      <w:pPr>
        <w:spacing w:after="200"/>
        <w:jc w:val="center"/>
        <w:rPr>
          <w:sz w:val="24"/>
          <w:szCs w:val="24"/>
        </w:rPr>
      </w:pPr>
    </w:p>
    <w:p w:rsidR="009A7EA5" w:rsidRDefault="009A7EA5" w:rsidP="009A7EA5">
      <w:pPr>
        <w:spacing w:after="200"/>
        <w:jc w:val="center"/>
        <w:rPr>
          <w:sz w:val="24"/>
          <w:szCs w:val="24"/>
        </w:rPr>
      </w:pPr>
    </w:p>
    <w:p w:rsidR="009A7EA5" w:rsidRDefault="009A7EA5" w:rsidP="009A7EA5">
      <w:pPr>
        <w:spacing w:after="200"/>
        <w:jc w:val="both"/>
        <w:rPr>
          <w:sz w:val="24"/>
          <w:szCs w:val="24"/>
        </w:rPr>
      </w:pPr>
    </w:p>
    <w:p w:rsidR="009A7EA5" w:rsidRDefault="009A7EA5" w:rsidP="009A7EA5">
      <w:pPr>
        <w:spacing w:after="200"/>
        <w:jc w:val="center"/>
        <w:rPr>
          <w:sz w:val="24"/>
          <w:szCs w:val="24"/>
        </w:rPr>
      </w:pPr>
    </w:p>
    <w:p w:rsidR="009A7EA5" w:rsidRDefault="009A7EA5" w:rsidP="009A7EA5">
      <w:pPr>
        <w:keepNext/>
        <w:keepLines/>
        <w:tabs>
          <w:tab w:val="left" w:pos="3375"/>
        </w:tabs>
        <w:spacing w:before="480"/>
        <w:jc w:val="both"/>
        <w:rPr>
          <w:b/>
          <w:sz w:val="32"/>
          <w:szCs w:val="32"/>
        </w:rPr>
      </w:pPr>
      <w:r>
        <w:rPr>
          <w:b/>
          <w:sz w:val="32"/>
          <w:szCs w:val="32"/>
        </w:rPr>
        <w:lastRenderedPageBreak/>
        <w:t>Índice</w:t>
      </w:r>
      <w:r>
        <w:rPr>
          <w:b/>
          <w:sz w:val="32"/>
          <w:szCs w:val="32"/>
        </w:rPr>
        <w:tab/>
      </w:r>
    </w:p>
    <w:sdt>
      <w:sdtPr>
        <w:rPr>
          <w:rFonts w:ascii="Arial" w:eastAsia="Arial" w:hAnsi="Arial" w:cs="Arial"/>
          <w:color w:val="000000"/>
          <w:sz w:val="22"/>
          <w:szCs w:val="22"/>
          <w:lang w:val="es-ES"/>
        </w:rPr>
        <w:id w:val="-461123843"/>
        <w:docPartObj>
          <w:docPartGallery w:val="Table of Contents"/>
          <w:docPartUnique/>
        </w:docPartObj>
      </w:sdtPr>
      <w:sdtEndPr>
        <w:rPr>
          <w:rFonts w:asciiTheme="minorHAnsi" w:eastAsiaTheme="minorHAnsi" w:hAnsiTheme="minorHAnsi" w:cstheme="minorBidi"/>
          <w:b/>
          <w:bCs/>
          <w:color w:val="auto"/>
          <w:lang w:eastAsia="en-US"/>
        </w:rPr>
      </w:sdtEndPr>
      <w:sdtContent>
        <w:p w:rsidR="009A7EA5" w:rsidRDefault="009A7EA5" w:rsidP="009A7EA5">
          <w:pPr>
            <w:pStyle w:val="TtulodeTDC"/>
          </w:pPr>
          <w:r>
            <w:rPr>
              <w:lang w:val="es-ES"/>
            </w:rPr>
            <w:t>Contenido</w:t>
          </w:r>
        </w:p>
        <w:p w:rsidR="009A7EA5" w:rsidRPr="00AB7BBF" w:rsidRDefault="009A7EA5" w:rsidP="009A7EA5">
          <w:pPr>
            <w:pStyle w:val="TDC1"/>
            <w:tabs>
              <w:tab w:val="left" w:pos="440"/>
              <w:tab w:val="right" w:leader="dot" w:pos="9019"/>
            </w:tabs>
            <w:rPr>
              <w:rFonts w:asciiTheme="minorHAnsi" w:eastAsiaTheme="minorEastAsia" w:hAnsiTheme="minorHAnsi" w:cstheme="minorBidi"/>
              <w:noProof/>
              <w:color w:val="auto"/>
            </w:rPr>
          </w:pPr>
          <w:r w:rsidRPr="00AB7BBF">
            <w:rPr>
              <w:b/>
              <w:bCs/>
              <w:lang w:val="es-ES"/>
            </w:rPr>
            <w:fldChar w:fldCharType="begin"/>
          </w:r>
          <w:r w:rsidRPr="00AB7BBF">
            <w:rPr>
              <w:b/>
              <w:bCs/>
              <w:lang w:val="es-ES"/>
            </w:rPr>
            <w:instrText xml:space="preserve"> TOC \o "1-3" \h \z \u </w:instrText>
          </w:r>
          <w:r w:rsidRPr="00AB7BBF">
            <w:rPr>
              <w:b/>
              <w:bCs/>
              <w:lang w:val="es-ES"/>
            </w:rPr>
            <w:fldChar w:fldCharType="separate"/>
          </w:r>
          <w:hyperlink w:anchor="_Toc25071501" w:history="1">
            <w:r w:rsidRPr="00AB7BBF">
              <w:rPr>
                <w:rStyle w:val="Hipervnculo"/>
                <w:b/>
                <w:noProof/>
              </w:rPr>
              <w:t>1.</w:t>
            </w:r>
            <w:r w:rsidRPr="00AB7BBF">
              <w:rPr>
                <w:rFonts w:asciiTheme="minorHAnsi" w:eastAsiaTheme="minorEastAsia" w:hAnsiTheme="minorHAnsi" w:cstheme="minorBidi"/>
                <w:noProof/>
                <w:color w:val="auto"/>
              </w:rPr>
              <w:tab/>
            </w:r>
            <w:r w:rsidRPr="00AB7BBF">
              <w:rPr>
                <w:rStyle w:val="Hipervnculo"/>
                <w:b/>
                <w:noProof/>
              </w:rPr>
              <w:t>Introducción</w:t>
            </w:r>
            <w:r w:rsidRPr="00AB7BBF">
              <w:rPr>
                <w:noProof/>
                <w:webHidden/>
              </w:rPr>
              <w:tab/>
            </w:r>
            <w:r w:rsidRPr="00AB7BBF">
              <w:rPr>
                <w:noProof/>
                <w:webHidden/>
              </w:rPr>
              <w:fldChar w:fldCharType="begin"/>
            </w:r>
            <w:r w:rsidRPr="00AB7BBF">
              <w:rPr>
                <w:noProof/>
                <w:webHidden/>
              </w:rPr>
              <w:instrText xml:space="preserve"> PAGEREF _Toc25071501 \h </w:instrText>
            </w:r>
            <w:r w:rsidRPr="00AB7BBF">
              <w:rPr>
                <w:noProof/>
                <w:webHidden/>
              </w:rPr>
            </w:r>
            <w:r w:rsidRPr="00AB7BBF">
              <w:rPr>
                <w:noProof/>
                <w:webHidden/>
              </w:rPr>
              <w:fldChar w:fldCharType="separate"/>
            </w:r>
            <w:r>
              <w:rPr>
                <w:noProof/>
                <w:webHidden/>
              </w:rPr>
              <w:t>4</w:t>
            </w:r>
            <w:r w:rsidRPr="00AB7BBF">
              <w:rPr>
                <w:noProof/>
                <w:webHidden/>
              </w:rPr>
              <w:fldChar w:fldCharType="end"/>
            </w:r>
          </w:hyperlink>
        </w:p>
        <w:p w:rsidR="009A7EA5" w:rsidRPr="00AB7BBF" w:rsidRDefault="009A7EA5" w:rsidP="009A7EA5">
          <w:pPr>
            <w:pStyle w:val="TDC1"/>
            <w:tabs>
              <w:tab w:val="left" w:pos="440"/>
              <w:tab w:val="right" w:leader="dot" w:pos="9019"/>
            </w:tabs>
            <w:rPr>
              <w:rFonts w:asciiTheme="minorHAnsi" w:eastAsiaTheme="minorEastAsia" w:hAnsiTheme="minorHAnsi" w:cstheme="minorBidi"/>
              <w:noProof/>
              <w:color w:val="auto"/>
            </w:rPr>
          </w:pPr>
          <w:hyperlink w:anchor="_Toc25071502" w:history="1">
            <w:r w:rsidRPr="00AB7BBF">
              <w:rPr>
                <w:rStyle w:val="Hipervnculo"/>
                <w:b/>
                <w:noProof/>
              </w:rPr>
              <w:t>2.</w:t>
            </w:r>
            <w:r w:rsidRPr="00AB7BBF">
              <w:rPr>
                <w:rFonts w:asciiTheme="minorHAnsi" w:eastAsiaTheme="minorEastAsia" w:hAnsiTheme="minorHAnsi" w:cstheme="minorBidi"/>
                <w:noProof/>
                <w:color w:val="auto"/>
              </w:rPr>
              <w:tab/>
            </w:r>
            <w:r w:rsidRPr="00AB7BBF">
              <w:rPr>
                <w:rStyle w:val="Hipervnculo"/>
                <w:b/>
                <w:noProof/>
              </w:rPr>
              <w:t>Ingreso al sistema</w:t>
            </w:r>
            <w:r w:rsidRPr="00AB7BBF">
              <w:rPr>
                <w:noProof/>
                <w:webHidden/>
              </w:rPr>
              <w:tab/>
            </w:r>
            <w:r w:rsidRPr="00AB7BBF">
              <w:rPr>
                <w:noProof/>
                <w:webHidden/>
              </w:rPr>
              <w:fldChar w:fldCharType="begin"/>
            </w:r>
            <w:r w:rsidRPr="00AB7BBF">
              <w:rPr>
                <w:noProof/>
                <w:webHidden/>
              </w:rPr>
              <w:instrText xml:space="preserve"> PAGEREF _Toc25071502 \h </w:instrText>
            </w:r>
            <w:r w:rsidRPr="00AB7BBF">
              <w:rPr>
                <w:noProof/>
                <w:webHidden/>
              </w:rPr>
            </w:r>
            <w:r w:rsidRPr="00AB7BBF">
              <w:rPr>
                <w:noProof/>
                <w:webHidden/>
              </w:rPr>
              <w:fldChar w:fldCharType="separate"/>
            </w:r>
            <w:r>
              <w:rPr>
                <w:noProof/>
                <w:webHidden/>
              </w:rPr>
              <w:t>5</w:t>
            </w:r>
            <w:r w:rsidRPr="00AB7BBF">
              <w:rPr>
                <w:noProof/>
                <w:webHidden/>
              </w:rPr>
              <w:fldChar w:fldCharType="end"/>
            </w:r>
          </w:hyperlink>
        </w:p>
        <w:p w:rsidR="009A7EA5" w:rsidRPr="00AB7BBF" w:rsidRDefault="009A7EA5" w:rsidP="009A7EA5">
          <w:pPr>
            <w:pStyle w:val="TDC1"/>
            <w:tabs>
              <w:tab w:val="left" w:pos="440"/>
              <w:tab w:val="right" w:leader="dot" w:pos="9019"/>
            </w:tabs>
            <w:rPr>
              <w:rFonts w:asciiTheme="minorHAnsi" w:eastAsiaTheme="minorEastAsia" w:hAnsiTheme="minorHAnsi" w:cstheme="minorBidi"/>
              <w:noProof/>
              <w:color w:val="auto"/>
            </w:rPr>
          </w:pPr>
          <w:hyperlink w:anchor="_Toc25071503" w:history="1">
            <w:r w:rsidRPr="00AB7BBF">
              <w:rPr>
                <w:rStyle w:val="Hipervnculo"/>
                <w:b/>
                <w:noProof/>
              </w:rPr>
              <w:t>3.</w:t>
            </w:r>
            <w:r w:rsidRPr="00AB7BBF">
              <w:rPr>
                <w:rFonts w:asciiTheme="minorHAnsi" w:eastAsiaTheme="minorEastAsia" w:hAnsiTheme="minorHAnsi" w:cstheme="minorBidi"/>
                <w:noProof/>
                <w:color w:val="auto"/>
              </w:rPr>
              <w:tab/>
            </w:r>
            <w:r w:rsidRPr="00AB7BBF">
              <w:rPr>
                <w:rStyle w:val="Hipervnculo"/>
                <w:b/>
                <w:noProof/>
              </w:rPr>
              <w:t>Ajuste de Sistema</w:t>
            </w:r>
            <w:r w:rsidRPr="00AB7BBF">
              <w:rPr>
                <w:noProof/>
                <w:webHidden/>
              </w:rPr>
              <w:tab/>
            </w:r>
            <w:r w:rsidRPr="00AB7BBF">
              <w:rPr>
                <w:noProof/>
                <w:webHidden/>
              </w:rPr>
              <w:fldChar w:fldCharType="begin"/>
            </w:r>
            <w:r w:rsidRPr="00AB7BBF">
              <w:rPr>
                <w:noProof/>
                <w:webHidden/>
              </w:rPr>
              <w:instrText xml:space="preserve"> PAGEREF _Toc25071503 \h </w:instrText>
            </w:r>
            <w:r w:rsidRPr="00AB7BBF">
              <w:rPr>
                <w:noProof/>
                <w:webHidden/>
              </w:rPr>
            </w:r>
            <w:r w:rsidRPr="00AB7BBF">
              <w:rPr>
                <w:noProof/>
                <w:webHidden/>
              </w:rPr>
              <w:fldChar w:fldCharType="separate"/>
            </w:r>
            <w:r>
              <w:rPr>
                <w:noProof/>
                <w:webHidden/>
              </w:rPr>
              <w:t>6</w:t>
            </w:r>
            <w:r w:rsidRPr="00AB7BBF">
              <w:rPr>
                <w:noProof/>
                <w:webHidden/>
              </w:rPr>
              <w:fldChar w:fldCharType="end"/>
            </w:r>
          </w:hyperlink>
        </w:p>
        <w:p w:rsidR="009A7EA5" w:rsidRPr="00AB7BBF" w:rsidRDefault="009A7EA5" w:rsidP="009A7EA5">
          <w:pPr>
            <w:pStyle w:val="TDC1"/>
            <w:tabs>
              <w:tab w:val="left" w:pos="440"/>
              <w:tab w:val="right" w:leader="dot" w:pos="9019"/>
            </w:tabs>
            <w:rPr>
              <w:rFonts w:asciiTheme="minorHAnsi" w:eastAsiaTheme="minorEastAsia" w:hAnsiTheme="minorHAnsi" w:cstheme="minorBidi"/>
              <w:noProof/>
              <w:color w:val="auto"/>
            </w:rPr>
          </w:pPr>
          <w:hyperlink w:anchor="_Toc25071504" w:history="1">
            <w:r w:rsidRPr="00AB7BBF">
              <w:rPr>
                <w:rStyle w:val="Hipervnculo"/>
                <w:b/>
                <w:noProof/>
              </w:rPr>
              <w:t>4.</w:t>
            </w:r>
            <w:r w:rsidRPr="00AB7BBF">
              <w:rPr>
                <w:rFonts w:asciiTheme="minorHAnsi" w:eastAsiaTheme="minorEastAsia" w:hAnsiTheme="minorHAnsi" w:cstheme="minorBidi"/>
                <w:noProof/>
                <w:color w:val="auto"/>
              </w:rPr>
              <w:tab/>
            </w:r>
            <w:r w:rsidRPr="00AB7BBF">
              <w:rPr>
                <w:rStyle w:val="Hipervnculo"/>
                <w:b/>
                <w:noProof/>
              </w:rPr>
              <w:t>Cerrar sesión</w:t>
            </w:r>
            <w:r w:rsidRPr="00AB7BBF">
              <w:rPr>
                <w:noProof/>
                <w:webHidden/>
              </w:rPr>
              <w:tab/>
            </w:r>
            <w:r w:rsidRPr="00AB7BBF">
              <w:rPr>
                <w:noProof/>
                <w:webHidden/>
              </w:rPr>
              <w:fldChar w:fldCharType="begin"/>
            </w:r>
            <w:r w:rsidRPr="00AB7BBF">
              <w:rPr>
                <w:noProof/>
                <w:webHidden/>
              </w:rPr>
              <w:instrText xml:space="preserve"> PAGEREF _Toc25071504 \h </w:instrText>
            </w:r>
            <w:r w:rsidRPr="00AB7BBF">
              <w:rPr>
                <w:noProof/>
                <w:webHidden/>
              </w:rPr>
            </w:r>
            <w:r w:rsidRPr="00AB7BBF">
              <w:rPr>
                <w:noProof/>
                <w:webHidden/>
              </w:rPr>
              <w:fldChar w:fldCharType="separate"/>
            </w:r>
            <w:r>
              <w:rPr>
                <w:noProof/>
                <w:webHidden/>
              </w:rPr>
              <w:t>6</w:t>
            </w:r>
            <w:r w:rsidRPr="00AB7BBF">
              <w:rPr>
                <w:noProof/>
                <w:webHidden/>
              </w:rPr>
              <w:fldChar w:fldCharType="end"/>
            </w:r>
          </w:hyperlink>
        </w:p>
        <w:p w:rsidR="009A7EA5" w:rsidRPr="00AB7BBF" w:rsidRDefault="009A7EA5" w:rsidP="009A7EA5">
          <w:pPr>
            <w:pStyle w:val="TDC1"/>
            <w:tabs>
              <w:tab w:val="left" w:pos="440"/>
              <w:tab w:val="right" w:leader="dot" w:pos="9019"/>
            </w:tabs>
            <w:rPr>
              <w:rFonts w:asciiTheme="minorHAnsi" w:eastAsiaTheme="minorEastAsia" w:hAnsiTheme="minorHAnsi" w:cstheme="minorBidi"/>
              <w:noProof/>
              <w:color w:val="auto"/>
            </w:rPr>
          </w:pPr>
          <w:hyperlink w:anchor="_Toc25071505" w:history="1">
            <w:r w:rsidRPr="00AB7BBF">
              <w:rPr>
                <w:rStyle w:val="Hipervnculo"/>
                <w:b/>
                <w:noProof/>
              </w:rPr>
              <w:t>5.</w:t>
            </w:r>
            <w:r w:rsidRPr="00AB7BBF">
              <w:rPr>
                <w:rFonts w:asciiTheme="minorHAnsi" w:eastAsiaTheme="minorEastAsia" w:hAnsiTheme="minorHAnsi" w:cstheme="minorBidi"/>
                <w:noProof/>
                <w:color w:val="auto"/>
              </w:rPr>
              <w:tab/>
            </w:r>
            <w:r w:rsidRPr="00AB7BBF">
              <w:rPr>
                <w:rStyle w:val="Hipervnculo"/>
                <w:b/>
                <w:noProof/>
              </w:rPr>
              <w:t>Entidad</w:t>
            </w:r>
            <w:r w:rsidRPr="00AB7BBF">
              <w:rPr>
                <w:noProof/>
                <w:webHidden/>
              </w:rPr>
              <w:tab/>
            </w:r>
            <w:r w:rsidRPr="00AB7BBF">
              <w:rPr>
                <w:noProof/>
                <w:webHidden/>
              </w:rPr>
              <w:fldChar w:fldCharType="begin"/>
            </w:r>
            <w:r w:rsidRPr="00AB7BBF">
              <w:rPr>
                <w:noProof/>
                <w:webHidden/>
              </w:rPr>
              <w:instrText xml:space="preserve"> PAGEREF _Toc25071505 \h </w:instrText>
            </w:r>
            <w:r w:rsidRPr="00AB7BBF">
              <w:rPr>
                <w:noProof/>
                <w:webHidden/>
              </w:rPr>
            </w:r>
            <w:r w:rsidRPr="00AB7BBF">
              <w:rPr>
                <w:noProof/>
                <w:webHidden/>
              </w:rPr>
              <w:fldChar w:fldCharType="separate"/>
            </w:r>
            <w:r>
              <w:rPr>
                <w:noProof/>
                <w:webHidden/>
              </w:rPr>
              <w:t>7</w:t>
            </w:r>
            <w:r w:rsidRPr="00AB7BBF">
              <w:rPr>
                <w:noProof/>
                <w:webHidden/>
              </w:rPr>
              <w:fldChar w:fldCharType="end"/>
            </w:r>
          </w:hyperlink>
        </w:p>
        <w:p w:rsidR="009A7EA5" w:rsidRPr="00AB7BBF" w:rsidRDefault="009A7EA5" w:rsidP="009A7EA5">
          <w:pPr>
            <w:pStyle w:val="TDC2"/>
            <w:rPr>
              <w:rFonts w:asciiTheme="minorHAnsi" w:eastAsiaTheme="minorEastAsia" w:hAnsiTheme="minorHAnsi" w:cstheme="minorBidi"/>
              <w:color w:val="auto"/>
            </w:rPr>
          </w:pPr>
          <w:r w:rsidRPr="00AB7BBF">
            <w:rPr>
              <w:rStyle w:val="Hipervnculo"/>
              <w:b w:val="0"/>
            </w:rPr>
            <w:tab/>
          </w:r>
          <w:hyperlink w:anchor="_Toc25071506" w:history="1">
            <w:r w:rsidRPr="00AB7BBF">
              <w:rPr>
                <w:rStyle w:val="Hipervnculo"/>
                <w:b w:val="0"/>
              </w:rPr>
              <w:t>5.1.</w:t>
            </w:r>
            <w:r w:rsidRPr="00AB7BBF">
              <w:rPr>
                <w:rFonts w:asciiTheme="minorHAnsi" w:eastAsiaTheme="minorEastAsia" w:hAnsiTheme="minorHAnsi" w:cstheme="minorBidi"/>
                <w:color w:val="auto"/>
              </w:rPr>
              <w:tab/>
            </w:r>
            <w:r w:rsidRPr="00AB7BBF">
              <w:rPr>
                <w:rStyle w:val="Hipervnculo"/>
                <w:b w:val="0"/>
              </w:rPr>
              <w:t>Entidad Lista</w:t>
            </w:r>
            <w:r w:rsidRPr="00AB7BBF">
              <w:rPr>
                <w:webHidden/>
              </w:rPr>
              <w:tab/>
            </w:r>
            <w:r w:rsidRPr="00AB7BBF">
              <w:rPr>
                <w:webHidden/>
              </w:rPr>
              <w:fldChar w:fldCharType="begin"/>
            </w:r>
            <w:r w:rsidRPr="00AB7BBF">
              <w:rPr>
                <w:webHidden/>
              </w:rPr>
              <w:instrText xml:space="preserve"> PAGEREF _Toc25071506 \h </w:instrText>
            </w:r>
            <w:r w:rsidRPr="00AB7BBF">
              <w:rPr>
                <w:webHidden/>
              </w:rPr>
            </w:r>
            <w:r w:rsidRPr="00AB7BBF">
              <w:rPr>
                <w:webHidden/>
              </w:rPr>
              <w:fldChar w:fldCharType="separate"/>
            </w:r>
            <w:r>
              <w:rPr>
                <w:webHidden/>
              </w:rPr>
              <w:t>7</w:t>
            </w:r>
            <w:r w:rsidRPr="00AB7BBF">
              <w:rPr>
                <w:webHidden/>
              </w:rPr>
              <w:fldChar w:fldCharType="end"/>
            </w:r>
          </w:hyperlink>
        </w:p>
        <w:p w:rsidR="009A7EA5" w:rsidRPr="00AB7BBF" w:rsidRDefault="009A7EA5" w:rsidP="009A7EA5">
          <w:pPr>
            <w:pStyle w:val="TDC2"/>
            <w:ind w:left="0"/>
            <w:rPr>
              <w:rFonts w:asciiTheme="minorHAnsi" w:eastAsiaTheme="minorEastAsia" w:hAnsiTheme="minorHAnsi" w:cstheme="minorBidi"/>
              <w:color w:val="auto"/>
            </w:rPr>
          </w:pPr>
          <w:hyperlink w:anchor="_Toc25071507" w:history="1">
            <w:r w:rsidRPr="00AB7BBF">
              <w:rPr>
                <w:rStyle w:val="Hipervnculo"/>
              </w:rPr>
              <w:t>6.</w:t>
            </w:r>
            <w:r w:rsidRPr="00AB7BBF">
              <w:rPr>
                <w:rFonts w:asciiTheme="minorHAnsi" w:eastAsiaTheme="minorEastAsia" w:hAnsiTheme="minorHAnsi" w:cstheme="minorBidi"/>
                <w:color w:val="auto"/>
              </w:rPr>
              <w:tab/>
            </w:r>
            <w:r w:rsidRPr="00AB7BBF">
              <w:rPr>
                <w:rStyle w:val="Hipervnculo"/>
              </w:rPr>
              <w:t>Configuración</w:t>
            </w:r>
            <w:r w:rsidRPr="00AB7BBF">
              <w:rPr>
                <w:webHidden/>
              </w:rPr>
              <w:tab/>
            </w:r>
            <w:r w:rsidRPr="00AB7BBF">
              <w:rPr>
                <w:webHidden/>
              </w:rPr>
              <w:fldChar w:fldCharType="begin"/>
            </w:r>
            <w:r w:rsidRPr="00AB7BBF">
              <w:rPr>
                <w:webHidden/>
              </w:rPr>
              <w:instrText xml:space="preserve"> PAGEREF _Toc25071507 \h </w:instrText>
            </w:r>
            <w:r w:rsidRPr="00AB7BBF">
              <w:rPr>
                <w:webHidden/>
              </w:rPr>
            </w:r>
            <w:r w:rsidRPr="00AB7BBF">
              <w:rPr>
                <w:webHidden/>
              </w:rPr>
              <w:fldChar w:fldCharType="separate"/>
            </w:r>
            <w:r>
              <w:rPr>
                <w:webHidden/>
              </w:rPr>
              <w:t>8</w:t>
            </w:r>
            <w:r w:rsidRPr="00AB7BBF">
              <w:rPr>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sidRPr="00AB7BBF">
            <w:rPr>
              <w:rStyle w:val="Hipervnculo"/>
              <w:b w:val="0"/>
            </w:rPr>
            <w:tab/>
          </w:r>
          <w:hyperlink w:anchor="_Toc25071508" w:history="1">
            <w:r w:rsidRPr="00AB7BBF">
              <w:rPr>
                <w:rStyle w:val="Hipervnculo"/>
                <w:b w:val="0"/>
              </w:rPr>
              <w:t>6.1.</w:t>
            </w:r>
            <w:r w:rsidRPr="00AB7BBF">
              <w:rPr>
                <w:rFonts w:asciiTheme="minorHAnsi" w:eastAsiaTheme="minorEastAsia" w:hAnsiTheme="minorHAnsi" w:cstheme="minorBidi"/>
                <w:b w:val="0"/>
                <w:color w:val="auto"/>
              </w:rPr>
              <w:tab/>
            </w:r>
            <w:r w:rsidRPr="00AB7BBF">
              <w:rPr>
                <w:rStyle w:val="Hipervnculo"/>
                <w:b w:val="0"/>
              </w:rPr>
              <w:t>Mantenimiento de Stages</w:t>
            </w:r>
            <w:r w:rsidRPr="00AB7BBF">
              <w:rPr>
                <w:b w:val="0"/>
                <w:webHidden/>
              </w:rPr>
              <w:tab/>
            </w:r>
            <w:r w:rsidRPr="00AB7BBF">
              <w:rPr>
                <w:b w:val="0"/>
                <w:webHidden/>
              </w:rPr>
              <w:fldChar w:fldCharType="begin"/>
            </w:r>
            <w:r w:rsidRPr="00AB7BBF">
              <w:rPr>
                <w:b w:val="0"/>
                <w:webHidden/>
              </w:rPr>
              <w:instrText xml:space="preserve"> PAGEREF _Toc25071508 \h </w:instrText>
            </w:r>
            <w:r w:rsidRPr="00AB7BBF">
              <w:rPr>
                <w:b w:val="0"/>
                <w:webHidden/>
              </w:rPr>
            </w:r>
            <w:r w:rsidRPr="00AB7BBF">
              <w:rPr>
                <w:b w:val="0"/>
                <w:webHidden/>
              </w:rPr>
              <w:fldChar w:fldCharType="separate"/>
            </w:r>
            <w:r>
              <w:rPr>
                <w:b w:val="0"/>
                <w:webHidden/>
              </w:rPr>
              <w:t>8</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hyperlink w:anchor="_Toc25071509" w:history="1">
            <w:r w:rsidRPr="00AB7BBF">
              <w:rPr>
                <w:rStyle w:val="Hipervnculo"/>
                <w:b w:val="0"/>
              </w:rPr>
              <w:t>6.2.</w:t>
            </w:r>
            <w:r w:rsidRPr="00AB7BBF">
              <w:rPr>
                <w:rFonts w:asciiTheme="minorHAnsi" w:eastAsiaTheme="minorEastAsia" w:hAnsiTheme="minorHAnsi" w:cstheme="minorBidi"/>
                <w:b w:val="0"/>
                <w:color w:val="auto"/>
              </w:rPr>
              <w:tab/>
            </w:r>
            <w:r w:rsidRPr="00AB7BBF">
              <w:rPr>
                <w:rStyle w:val="Hipervnculo"/>
                <w:b w:val="0"/>
              </w:rPr>
              <w:t>Parámetros de Negocio</w:t>
            </w:r>
            <w:r w:rsidRPr="00AB7BBF">
              <w:rPr>
                <w:b w:val="0"/>
                <w:webHidden/>
              </w:rPr>
              <w:tab/>
            </w:r>
            <w:r w:rsidRPr="00AB7BBF">
              <w:rPr>
                <w:b w:val="0"/>
                <w:webHidden/>
              </w:rPr>
              <w:fldChar w:fldCharType="begin"/>
            </w:r>
            <w:r w:rsidRPr="00AB7BBF">
              <w:rPr>
                <w:b w:val="0"/>
                <w:webHidden/>
              </w:rPr>
              <w:instrText xml:space="preserve"> PAGEREF _Toc25071509 \h </w:instrText>
            </w:r>
            <w:r w:rsidRPr="00AB7BBF">
              <w:rPr>
                <w:b w:val="0"/>
                <w:webHidden/>
              </w:rPr>
            </w:r>
            <w:r w:rsidRPr="00AB7BBF">
              <w:rPr>
                <w:b w:val="0"/>
                <w:webHidden/>
              </w:rPr>
              <w:fldChar w:fldCharType="separate"/>
            </w:r>
            <w:r>
              <w:rPr>
                <w:b w:val="0"/>
                <w:webHidden/>
              </w:rPr>
              <w:t>8</w:t>
            </w:r>
            <w:r w:rsidRPr="00AB7BBF">
              <w:rPr>
                <w:b w:val="0"/>
                <w:webHidden/>
              </w:rPr>
              <w:fldChar w:fldCharType="end"/>
            </w:r>
          </w:hyperlink>
        </w:p>
        <w:p w:rsidR="009A7EA5" w:rsidRPr="00AB7BBF" w:rsidRDefault="009A7EA5" w:rsidP="009A7EA5">
          <w:pPr>
            <w:pStyle w:val="TDC2"/>
            <w:tabs>
              <w:tab w:val="left" w:pos="1560"/>
            </w:tabs>
            <w:rPr>
              <w:rFonts w:asciiTheme="minorHAnsi" w:eastAsiaTheme="minorEastAsia" w:hAnsiTheme="minorHAnsi" w:cstheme="minorBidi"/>
              <w:b w:val="0"/>
              <w:color w:val="auto"/>
            </w:rPr>
          </w:pPr>
          <w:r>
            <w:rPr>
              <w:rStyle w:val="Hipervnculo"/>
              <w:b w:val="0"/>
            </w:rPr>
            <w:tab/>
          </w:r>
          <w:r>
            <w:rPr>
              <w:rStyle w:val="Hipervnculo"/>
              <w:b w:val="0"/>
            </w:rPr>
            <w:tab/>
          </w:r>
          <w:hyperlink w:anchor="_Toc25071510" w:history="1">
            <w:r w:rsidRPr="00AB7BBF">
              <w:rPr>
                <w:rStyle w:val="Hipervnculo"/>
                <w:b w:val="0"/>
              </w:rPr>
              <w:t>6.2.1.Características del gestor</w:t>
            </w:r>
            <w:r w:rsidRPr="00AB7BBF">
              <w:rPr>
                <w:b w:val="0"/>
                <w:webHidden/>
              </w:rPr>
              <w:tab/>
            </w:r>
            <w:r w:rsidRPr="00AB7BBF">
              <w:rPr>
                <w:b w:val="0"/>
                <w:webHidden/>
              </w:rPr>
              <w:fldChar w:fldCharType="begin"/>
            </w:r>
            <w:r w:rsidRPr="00AB7BBF">
              <w:rPr>
                <w:b w:val="0"/>
                <w:webHidden/>
              </w:rPr>
              <w:instrText xml:space="preserve"> PAGEREF _Toc25071510 \h </w:instrText>
            </w:r>
            <w:r w:rsidRPr="00AB7BBF">
              <w:rPr>
                <w:b w:val="0"/>
                <w:webHidden/>
              </w:rPr>
            </w:r>
            <w:r w:rsidRPr="00AB7BBF">
              <w:rPr>
                <w:b w:val="0"/>
                <w:webHidden/>
              </w:rPr>
              <w:fldChar w:fldCharType="separate"/>
            </w:r>
            <w:r>
              <w:rPr>
                <w:b w:val="0"/>
                <w:webHidden/>
              </w:rPr>
              <w:t>9</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11" w:history="1">
            <w:r w:rsidRPr="00AB7BBF">
              <w:rPr>
                <w:rStyle w:val="Hipervnculo"/>
                <w:b w:val="0"/>
              </w:rPr>
              <w:t>6.2.2.Creación de Parámetros de negocio</w:t>
            </w:r>
            <w:r w:rsidRPr="00AB7BBF">
              <w:rPr>
                <w:b w:val="0"/>
                <w:webHidden/>
              </w:rPr>
              <w:tab/>
            </w:r>
            <w:r w:rsidRPr="00AB7BBF">
              <w:rPr>
                <w:b w:val="0"/>
                <w:webHidden/>
              </w:rPr>
              <w:fldChar w:fldCharType="begin"/>
            </w:r>
            <w:r w:rsidRPr="00AB7BBF">
              <w:rPr>
                <w:b w:val="0"/>
                <w:webHidden/>
              </w:rPr>
              <w:instrText xml:space="preserve"> PAGEREF _Toc25071511 \h </w:instrText>
            </w:r>
            <w:r w:rsidRPr="00AB7BBF">
              <w:rPr>
                <w:b w:val="0"/>
                <w:webHidden/>
              </w:rPr>
            </w:r>
            <w:r w:rsidRPr="00AB7BBF">
              <w:rPr>
                <w:b w:val="0"/>
                <w:webHidden/>
              </w:rPr>
              <w:fldChar w:fldCharType="separate"/>
            </w:r>
            <w:r>
              <w:rPr>
                <w:b w:val="0"/>
                <w:webHidden/>
              </w:rPr>
              <w:t>10</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12" w:history="1">
            <w:r w:rsidRPr="00AB7BBF">
              <w:rPr>
                <w:rStyle w:val="Hipervnculo"/>
                <w:b w:val="0"/>
              </w:rPr>
              <w:t>6.2.3.Modificación de Parámetros de negocio:</w:t>
            </w:r>
            <w:r w:rsidRPr="00AB7BBF">
              <w:rPr>
                <w:b w:val="0"/>
                <w:webHidden/>
              </w:rPr>
              <w:tab/>
            </w:r>
            <w:r w:rsidRPr="00AB7BBF">
              <w:rPr>
                <w:b w:val="0"/>
                <w:webHidden/>
              </w:rPr>
              <w:fldChar w:fldCharType="begin"/>
            </w:r>
            <w:r w:rsidRPr="00AB7BBF">
              <w:rPr>
                <w:b w:val="0"/>
                <w:webHidden/>
              </w:rPr>
              <w:instrText xml:space="preserve"> PAGEREF _Toc25071512 \h </w:instrText>
            </w:r>
            <w:r w:rsidRPr="00AB7BBF">
              <w:rPr>
                <w:b w:val="0"/>
                <w:webHidden/>
              </w:rPr>
            </w:r>
            <w:r w:rsidRPr="00AB7BBF">
              <w:rPr>
                <w:b w:val="0"/>
                <w:webHidden/>
              </w:rPr>
              <w:fldChar w:fldCharType="separate"/>
            </w:r>
            <w:r>
              <w:rPr>
                <w:b w:val="0"/>
                <w:webHidden/>
              </w:rPr>
              <w:t>12</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13" w:history="1">
            <w:r w:rsidRPr="00AB7BBF">
              <w:rPr>
                <w:rStyle w:val="Hipervnculo"/>
                <w:b w:val="0"/>
              </w:rPr>
              <w:t>6.2.4.Filtros de parámetros de negocio:</w:t>
            </w:r>
            <w:r w:rsidRPr="00AB7BBF">
              <w:rPr>
                <w:b w:val="0"/>
                <w:webHidden/>
              </w:rPr>
              <w:tab/>
            </w:r>
            <w:r w:rsidRPr="00AB7BBF">
              <w:rPr>
                <w:b w:val="0"/>
                <w:webHidden/>
              </w:rPr>
              <w:fldChar w:fldCharType="begin"/>
            </w:r>
            <w:r w:rsidRPr="00AB7BBF">
              <w:rPr>
                <w:b w:val="0"/>
                <w:webHidden/>
              </w:rPr>
              <w:instrText xml:space="preserve"> PAGEREF _Toc25071513 \h </w:instrText>
            </w:r>
            <w:r w:rsidRPr="00AB7BBF">
              <w:rPr>
                <w:b w:val="0"/>
                <w:webHidden/>
              </w:rPr>
            </w:r>
            <w:r w:rsidRPr="00AB7BBF">
              <w:rPr>
                <w:b w:val="0"/>
                <w:webHidden/>
              </w:rPr>
              <w:fldChar w:fldCharType="separate"/>
            </w:r>
            <w:r>
              <w:rPr>
                <w:b w:val="0"/>
                <w:webHidden/>
              </w:rPr>
              <w:t>13</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color w:val="auto"/>
            </w:rPr>
          </w:pPr>
          <w:hyperlink w:anchor="_Toc25071514" w:history="1">
            <w:r w:rsidRPr="00AB7BBF">
              <w:rPr>
                <w:rStyle w:val="Hipervnculo"/>
              </w:rPr>
              <w:t>7.</w:t>
            </w:r>
            <w:r w:rsidRPr="00AB7BBF">
              <w:rPr>
                <w:rFonts w:asciiTheme="minorHAnsi" w:eastAsiaTheme="minorEastAsia" w:hAnsiTheme="minorHAnsi" w:cstheme="minorBidi"/>
                <w:color w:val="auto"/>
              </w:rPr>
              <w:tab/>
            </w:r>
            <w:r w:rsidRPr="00AB7BBF">
              <w:rPr>
                <w:rStyle w:val="Hipervnculo"/>
              </w:rPr>
              <w:t>Bandeja de casos</w:t>
            </w:r>
            <w:r w:rsidRPr="00AB7BBF">
              <w:rPr>
                <w:webHidden/>
              </w:rPr>
              <w:tab/>
            </w:r>
            <w:r w:rsidRPr="00AB7BBF">
              <w:rPr>
                <w:webHidden/>
              </w:rPr>
              <w:fldChar w:fldCharType="begin"/>
            </w:r>
            <w:r w:rsidRPr="00AB7BBF">
              <w:rPr>
                <w:webHidden/>
              </w:rPr>
              <w:instrText xml:space="preserve"> PAGEREF _Toc25071514 \h </w:instrText>
            </w:r>
            <w:r w:rsidRPr="00AB7BBF">
              <w:rPr>
                <w:webHidden/>
              </w:rPr>
            </w:r>
            <w:r w:rsidRPr="00AB7BBF">
              <w:rPr>
                <w:webHidden/>
              </w:rPr>
              <w:fldChar w:fldCharType="separate"/>
            </w:r>
            <w:r>
              <w:rPr>
                <w:webHidden/>
              </w:rPr>
              <w:t>15</w:t>
            </w:r>
            <w:r w:rsidRPr="00AB7BBF">
              <w:rPr>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hyperlink w:anchor="_Toc25071515" w:history="1">
            <w:r w:rsidRPr="00AB7BBF">
              <w:rPr>
                <w:rStyle w:val="Hipervnculo"/>
                <w:b w:val="0"/>
              </w:rPr>
              <w:t>7.1.</w:t>
            </w:r>
            <w:r w:rsidRPr="00AB7BBF">
              <w:rPr>
                <w:rFonts w:asciiTheme="minorHAnsi" w:eastAsiaTheme="minorEastAsia" w:hAnsiTheme="minorHAnsi" w:cstheme="minorBidi"/>
                <w:b w:val="0"/>
                <w:color w:val="auto"/>
              </w:rPr>
              <w:tab/>
            </w:r>
            <w:r w:rsidRPr="00AB7BBF">
              <w:rPr>
                <w:rStyle w:val="Hipervnculo"/>
                <w:b w:val="0"/>
              </w:rPr>
              <w:t>Vista de Casos</w:t>
            </w:r>
            <w:r w:rsidRPr="00AB7BBF">
              <w:rPr>
                <w:b w:val="0"/>
                <w:webHidden/>
              </w:rPr>
              <w:tab/>
            </w:r>
            <w:r w:rsidRPr="00AB7BBF">
              <w:rPr>
                <w:b w:val="0"/>
                <w:webHidden/>
              </w:rPr>
              <w:fldChar w:fldCharType="begin"/>
            </w:r>
            <w:r w:rsidRPr="00AB7BBF">
              <w:rPr>
                <w:b w:val="0"/>
                <w:webHidden/>
              </w:rPr>
              <w:instrText xml:space="preserve"> PAGEREF _Toc25071515 \h </w:instrText>
            </w:r>
            <w:r w:rsidRPr="00AB7BBF">
              <w:rPr>
                <w:b w:val="0"/>
                <w:webHidden/>
              </w:rPr>
            </w:r>
            <w:r w:rsidRPr="00AB7BBF">
              <w:rPr>
                <w:b w:val="0"/>
                <w:webHidden/>
              </w:rPr>
              <w:fldChar w:fldCharType="separate"/>
            </w:r>
            <w:r>
              <w:rPr>
                <w:b w:val="0"/>
                <w:webHidden/>
              </w:rPr>
              <w:t>15</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16" w:history="1">
            <w:r w:rsidRPr="00AB7BBF">
              <w:rPr>
                <w:rStyle w:val="Hipervnculo"/>
                <w:b w:val="0"/>
              </w:rPr>
              <w:t>7.1.1.Cuando el usuario es responsable</w:t>
            </w:r>
            <w:r w:rsidRPr="00AB7BBF">
              <w:rPr>
                <w:b w:val="0"/>
                <w:webHidden/>
              </w:rPr>
              <w:tab/>
            </w:r>
            <w:r w:rsidRPr="00AB7BBF">
              <w:rPr>
                <w:b w:val="0"/>
                <w:webHidden/>
              </w:rPr>
              <w:fldChar w:fldCharType="begin"/>
            </w:r>
            <w:r w:rsidRPr="00AB7BBF">
              <w:rPr>
                <w:b w:val="0"/>
                <w:webHidden/>
              </w:rPr>
              <w:instrText xml:space="preserve"> PAGEREF _Toc25071516 \h </w:instrText>
            </w:r>
            <w:r w:rsidRPr="00AB7BBF">
              <w:rPr>
                <w:b w:val="0"/>
                <w:webHidden/>
              </w:rPr>
            </w:r>
            <w:r w:rsidRPr="00AB7BBF">
              <w:rPr>
                <w:b w:val="0"/>
                <w:webHidden/>
              </w:rPr>
              <w:fldChar w:fldCharType="separate"/>
            </w:r>
            <w:r>
              <w:rPr>
                <w:b w:val="0"/>
                <w:webHidden/>
              </w:rPr>
              <w:t>15</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17" w:history="1">
            <w:r w:rsidRPr="00AB7BBF">
              <w:rPr>
                <w:rStyle w:val="Hipervnculo"/>
                <w:b w:val="0"/>
              </w:rPr>
              <w:t>7.1.2.Cuando el usuario pertenece a un grupo de responsables</w:t>
            </w:r>
            <w:r w:rsidRPr="00AB7BBF">
              <w:rPr>
                <w:b w:val="0"/>
                <w:webHidden/>
              </w:rPr>
              <w:tab/>
            </w:r>
            <w:r w:rsidRPr="00AB7BBF">
              <w:rPr>
                <w:b w:val="0"/>
                <w:webHidden/>
              </w:rPr>
              <w:fldChar w:fldCharType="begin"/>
            </w:r>
            <w:r w:rsidRPr="00AB7BBF">
              <w:rPr>
                <w:b w:val="0"/>
                <w:webHidden/>
              </w:rPr>
              <w:instrText xml:space="preserve"> PAGEREF _Toc25071517 \h </w:instrText>
            </w:r>
            <w:r w:rsidRPr="00AB7BBF">
              <w:rPr>
                <w:b w:val="0"/>
                <w:webHidden/>
              </w:rPr>
            </w:r>
            <w:r w:rsidRPr="00AB7BBF">
              <w:rPr>
                <w:b w:val="0"/>
                <w:webHidden/>
              </w:rPr>
              <w:fldChar w:fldCharType="separate"/>
            </w:r>
            <w:r>
              <w:rPr>
                <w:b w:val="0"/>
                <w:webHidden/>
              </w:rPr>
              <w:t>16</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18" w:history="1">
            <w:r w:rsidRPr="00AB7BBF">
              <w:rPr>
                <w:rStyle w:val="Hipervnculo"/>
                <w:b w:val="0"/>
              </w:rPr>
              <w:t>7.1.3.Cuando el usuario es Supervisor</w:t>
            </w:r>
            <w:r w:rsidRPr="00AB7BBF">
              <w:rPr>
                <w:b w:val="0"/>
                <w:webHidden/>
              </w:rPr>
              <w:tab/>
            </w:r>
            <w:r w:rsidRPr="00AB7BBF">
              <w:rPr>
                <w:b w:val="0"/>
                <w:webHidden/>
              </w:rPr>
              <w:fldChar w:fldCharType="begin"/>
            </w:r>
            <w:r w:rsidRPr="00AB7BBF">
              <w:rPr>
                <w:b w:val="0"/>
                <w:webHidden/>
              </w:rPr>
              <w:instrText xml:space="preserve"> PAGEREF _Toc25071518 \h </w:instrText>
            </w:r>
            <w:r w:rsidRPr="00AB7BBF">
              <w:rPr>
                <w:b w:val="0"/>
                <w:webHidden/>
              </w:rPr>
            </w:r>
            <w:r w:rsidRPr="00AB7BBF">
              <w:rPr>
                <w:b w:val="0"/>
                <w:webHidden/>
              </w:rPr>
              <w:fldChar w:fldCharType="separate"/>
            </w:r>
            <w:r>
              <w:rPr>
                <w:b w:val="0"/>
                <w:webHidden/>
              </w:rPr>
              <w:t>16</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hyperlink w:anchor="_Toc25071519" w:history="1">
            <w:r w:rsidRPr="00AB7BBF">
              <w:rPr>
                <w:rStyle w:val="Hipervnculo"/>
                <w:b w:val="0"/>
              </w:rPr>
              <w:t>7.2.</w:t>
            </w:r>
            <w:r w:rsidRPr="00AB7BBF">
              <w:rPr>
                <w:rFonts w:asciiTheme="minorHAnsi" w:eastAsiaTheme="minorEastAsia" w:hAnsiTheme="minorHAnsi" w:cstheme="minorBidi"/>
                <w:b w:val="0"/>
                <w:color w:val="auto"/>
              </w:rPr>
              <w:tab/>
            </w:r>
            <w:r w:rsidRPr="00AB7BBF">
              <w:rPr>
                <w:rStyle w:val="Hipervnculo"/>
                <w:b w:val="0"/>
              </w:rPr>
              <w:t>Vista de casos por Stages</w:t>
            </w:r>
            <w:r w:rsidRPr="00AB7BBF">
              <w:rPr>
                <w:b w:val="0"/>
                <w:webHidden/>
              </w:rPr>
              <w:tab/>
            </w:r>
            <w:r w:rsidRPr="00AB7BBF">
              <w:rPr>
                <w:b w:val="0"/>
                <w:webHidden/>
              </w:rPr>
              <w:fldChar w:fldCharType="begin"/>
            </w:r>
            <w:r w:rsidRPr="00AB7BBF">
              <w:rPr>
                <w:b w:val="0"/>
                <w:webHidden/>
              </w:rPr>
              <w:instrText xml:space="preserve"> PAGEREF _Toc25071519 \h </w:instrText>
            </w:r>
            <w:r w:rsidRPr="00AB7BBF">
              <w:rPr>
                <w:b w:val="0"/>
                <w:webHidden/>
              </w:rPr>
            </w:r>
            <w:r w:rsidRPr="00AB7BBF">
              <w:rPr>
                <w:b w:val="0"/>
                <w:webHidden/>
              </w:rPr>
              <w:fldChar w:fldCharType="separate"/>
            </w:r>
            <w:r>
              <w:rPr>
                <w:b w:val="0"/>
                <w:webHidden/>
              </w:rPr>
              <w:t>17</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hyperlink w:anchor="_Toc25071520" w:history="1">
            <w:r w:rsidRPr="00AB7BBF">
              <w:rPr>
                <w:rStyle w:val="Hipervnculo"/>
                <w:b w:val="0"/>
              </w:rPr>
              <w:t>7.3.</w:t>
            </w:r>
            <w:r w:rsidRPr="00AB7BBF">
              <w:rPr>
                <w:rFonts w:asciiTheme="minorHAnsi" w:eastAsiaTheme="minorEastAsia" w:hAnsiTheme="minorHAnsi" w:cstheme="minorBidi"/>
                <w:b w:val="0"/>
                <w:color w:val="auto"/>
              </w:rPr>
              <w:tab/>
            </w:r>
            <w:r w:rsidRPr="00AB7BBF">
              <w:rPr>
                <w:rStyle w:val="Hipervnculo"/>
                <w:b w:val="0"/>
              </w:rPr>
              <w:t>Opciones disponibles en la lista de casos de la bandeja</w:t>
            </w:r>
            <w:r w:rsidRPr="00AB7BBF">
              <w:rPr>
                <w:b w:val="0"/>
                <w:webHidden/>
              </w:rPr>
              <w:tab/>
            </w:r>
            <w:r w:rsidRPr="00AB7BBF">
              <w:rPr>
                <w:b w:val="0"/>
                <w:webHidden/>
              </w:rPr>
              <w:fldChar w:fldCharType="begin"/>
            </w:r>
            <w:r w:rsidRPr="00AB7BBF">
              <w:rPr>
                <w:b w:val="0"/>
                <w:webHidden/>
              </w:rPr>
              <w:instrText xml:space="preserve"> PAGEREF _Toc25071520 \h </w:instrText>
            </w:r>
            <w:r w:rsidRPr="00AB7BBF">
              <w:rPr>
                <w:b w:val="0"/>
                <w:webHidden/>
              </w:rPr>
            </w:r>
            <w:r w:rsidRPr="00AB7BBF">
              <w:rPr>
                <w:b w:val="0"/>
                <w:webHidden/>
              </w:rPr>
              <w:fldChar w:fldCharType="separate"/>
            </w:r>
            <w:r>
              <w:rPr>
                <w:b w:val="0"/>
                <w:webHidden/>
              </w:rPr>
              <w:t>18</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21" w:history="1">
            <w:r w:rsidRPr="00AB7BBF">
              <w:rPr>
                <w:rStyle w:val="Hipervnculo"/>
                <w:b w:val="0"/>
              </w:rPr>
              <w:t>7.3.1.Actualizar</w:t>
            </w:r>
            <w:r w:rsidRPr="00AB7BBF">
              <w:rPr>
                <w:b w:val="0"/>
                <w:webHidden/>
              </w:rPr>
              <w:tab/>
            </w:r>
            <w:r w:rsidRPr="00AB7BBF">
              <w:rPr>
                <w:b w:val="0"/>
                <w:webHidden/>
              </w:rPr>
              <w:fldChar w:fldCharType="begin"/>
            </w:r>
            <w:r w:rsidRPr="00AB7BBF">
              <w:rPr>
                <w:b w:val="0"/>
                <w:webHidden/>
              </w:rPr>
              <w:instrText xml:space="preserve"> PAGEREF _Toc25071521 \h </w:instrText>
            </w:r>
            <w:r w:rsidRPr="00AB7BBF">
              <w:rPr>
                <w:b w:val="0"/>
                <w:webHidden/>
              </w:rPr>
            </w:r>
            <w:r w:rsidRPr="00AB7BBF">
              <w:rPr>
                <w:b w:val="0"/>
                <w:webHidden/>
              </w:rPr>
              <w:fldChar w:fldCharType="separate"/>
            </w:r>
            <w:r>
              <w:rPr>
                <w:b w:val="0"/>
                <w:webHidden/>
              </w:rPr>
              <w:t>18</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22" w:history="1">
            <w:r w:rsidRPr="00AB7BBF">
              <w:rPr>
                <w:rStyle w:val="Hipervnculo"/>
                <w:b w:val="0"/>
              </w:rPr>
              <w:t>7.3.2.Filtros</w:t>
            </w:r>
            <w:r w:rsidRPr="00AB7BBF">
              <w:rPr>
                <w:b w:val="0"/>
                <w:webHidden/>
              </w:rPr>
              <w:tab/>
            </w:r>
            <w:r w:rsidRPr="00AB7BBF">
              <w:rPr>
                <w:b w:val="0"/>
                <w:webHidden/>
              </w:rPr>
              <w:fldChar w:fldCharType="begin"/>
            </w:r>
            <w:r w:rsidRPr="00AB7BBF">
              <w:rPr>
                <w:b w:val="0"/>
                <w:webHidden/>
              </w:rPr>
              <w:instrText xml:space="preserve"> PAGEREF _Toc25071522 \h </w:instrText>
            </w:r>
            <w:r w:rsidRPr="00AB7BBF">
              <w:rPr>
                <w:b w:val="0"/>
                <w:webHidden/>
              </w:rPr>
            </w:r>
            <w:r w:rsidRPr="00AB7BBF">
              <w:rPr>
                <w:b w:val="0"/>
                <w:webHidden/>
              </w:rPr>
              <w:fldChar w:fldCharType="separate"/>
            </w:r>
            <w:r>
              <w:rPr>
                <w:b w:val="0"/>
                <w:webHidden/>
              </w:rPr>
              <w:t>18</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23" w:history="1">
            <w:r w:rsidRPr="00AB7BBF">
              <w:rPr>
                <w:rStyle w:val="Hipervnculo"/>
                <w:b w:val="0"/>
              </w:rPr>
              <w:t>7.3.3.Filtro rápido</w:t>
            </w:r>
            <w:r w:rsidRPr="00AB7BBF">
              <w:rPr>
                <w:b w:val="0"/>
                <w:webHidden/>
              </w:rPr>
              <w:tab/>
            </w:r>
            <w:r w:rsidRPr="00AB7BBF">
              <w:rPr>
                <w:b w:val="0"/>
                <w:webHidden/>
              </w:rPr>
              <w:fldChar w:fldCharType="begin"/>
            </w:r>
            <w:r w:rsidRPr="00AB7BBF">
              <w:rPr>
                <w:b w:val="0"/>
                <w:webHidden/>
              </w:rPr>
              <w:instrText xml:space="preserve"> PAGEREF _Toc25071523 \h </w:instrText>
            </w:r>
            <w:r w:rsidRPr="00AB7BBF">
              <w:rPr>
                <w:b w:val="0"/>
                <w:webHidden/>
              </w:rPr>
            </w:r>
            <w:r w:rsidRPr="00AB7BBF">
              <w:rPr>
                <w:b w:val="0"/>
                <w:webHidden/>
              </w:rPr>
              <w:fldChar w:fldCharType="separate"/>
            </w:r>
            <w:r>
              <w:rPr>
                <w:b w:val="0"/>
                <w:webHidden/>
              </w:rPr>
              <w:t>20</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hyperlink w:anchor="_Toc25071524" w:history="1">
            <w:r w:rsidRPr="00AB7BBF">
              <w:rPr>
                <w:rStyle w:val="Hipervnculo"/>
                <w:b w:val="0"/>
              </w:rPr>
              <w:t>7.4.</w:t>
            </w:r>
            <w:r w:rsidRPr="00AB7BBF">
              <w:rPr>
                <w:rFonts w:asciiTheme="minorHAnsi" w:eastAsiaTheme="minorEastAsia" w:hAnsiTheme="minorHAnsi" w:cstheme="minorBidi"/>
                <w:b w:val="0"/>
                <w:color w:val="auto"/>
              </w:rPr>
              <w:tab/>
            </w:r>
            <w:r w:rsidRPr="00AB7BBF">
              <w:rPr>
                <w:rStyle w:val="Hipervnculo"/>
                <w:b w:val="0"/>
              </w:rPr>
              <w:t>Atención de Casos</w:t>
            </w:r>
            <w:r w:rsidRPr="00AB7BBF">
              <w:rPr>
                <w:b w:val="0"/>
                <w:webHidden/>
              </w:rPr>
              <w:tab/>
            </w:r>
            <w:r w:rsidRPr="00AB7BBF">
              <w:rPr>
                <w:b w:val="0"/>
                <w:webHidden/>
              </w:rPr>
              <w:fldChar w:fldCharType="begin"/>
            </w:r>
            <w:r w:rsidRPr="00AB7BBF">
              <w:rPr>
                <w:b w:val="0"/>
                <w:webHidden/>
              </w:rPr>
              <w:instrText xml:space="preserve"> PAGEREF _Toc25071524 \h </w:instrText>
            </w:r>
            <w:r w:rsidRPr="00AB7BBF">
              <w:rPr>
                <w:b w:val="0"/>
                <w:webHidden/>
              </w:rPr>
            </w:r>
            <w:r w:rsidRPr="00AB7BBF">
              <w:rPr>
                <w:b w:val="0"/>
                <w:webHidden/>
              </w:rPr>
              <w:fldChar w:fldCharType="separate"/>
            </w:r>
            <w:r>
              <w:rPr>
                <w:b w:val="0"/>
                <w:webHidden/>
              </w:rPr>
              <w:t>21</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25" w:history="1">
            <w:r w:rsidRPr="00AB7BBF">
              <w:rPr>
                <w:rStyle w:val="Hipervnculo"/>
                <w:b w:val="0"/>
              </w:rPr>
              <w:t>7.4.1.Cuando el usuario es Responsable</w:t>
            </w:r>
            <w:r w:rsidRPr="00AB7BBF">
              <w:rPr>
                <w:b w:val="0"/>
                <w:webHidden/>
              </w:rPr>
              <w:tab/>
            </w:r>
            <w:r w:rsidRPr="00AB7BBF">
              <w:rPr>
                <w:b w:val="0"/>
                <w:webHidden/>
              </w:rPr>
              <w:fldChar w:fldCharType="begin"/>
            </w:r>
            <w:r w:rsidRPr="00AB7BBF">
              <w:rPr>
                <w:b w:val="0"/>
                <w:webHidden/>
              </w:rPr>
              <w:instrText xml:space="preserve"> PAGEREF _Toc25071525 \h </w:instrText>
            </w:r>
            <w:r w:rsidRPr="00AB7BBF">
              <w:rPr>
                <w:b w:val="0"/>
                <w:webHidden/>
              </w:rPr>
            </w:r>
            <w:r w:rsidRPr="00AB7BBF">
              <w:rPr>
                <w:b w:val="0"/>
                <w:webHidden/>
              </w:rPr>
              <w:fldChar w:fldCharType="separate"/>
            </w:r>
            <w:r>
              <w:rPr>
                <w:b w:val="0"/>
                <w:webHidden/>
              </w:rPr>
              <w:t>21</w:t>
            </w:r>
            <w:r w:rsidRPr="00AB7BBF">
              <w:rPr>
                <w:b w:val="0"/>
                <w:webHidden/>
              </w:rPr>
              <w:fldChar w:fldCharType="end"/>
            </w:r>
          </w:hyperlink>
        </w:p>
        <w:p w:rsidR="009A7EA5" w:rsidRPr="00AB7BBF" w:rsidRDefault="009A7EA5" w:rsidP="009A7EA5">
          <w:pPr>
            <w:pStyle w:val="TDC2"/>
            <w:tabs>
              <w:tab w:val="clear" w:pos="880"/>
              <w:tab w:val="left" w:pos="993"/>
            </w:tabs>
            <w:rPr>
              <w:rFonts w:asciiTheme="minorHAnsi" w:eastAsiaTheme="minorEastAsia" w:hAnsiTheme="minorHAnsi" w:cstheme="minorBidi"/>
              <w:b w:val="0"/>
              <w:color w:val="auto"/>
            </w:rPr>
          </w:pPr>
          <w:r>
            <w:rPr>
              <w:rStyle w:val="Hipervnculo"/>
              <w:b w:val="0"/>
            </w:rPr>
            <w:tab/>
          </w:r>
          <w:r>
            <w:rPr>
              <w:rStyle w:val="Hipervnculo"/>
              <w:b w:val="0"/>
            </w:rPr>
            <w:tab/>
          </w:r>
          <w:hyperlink w:anchor="_Toc25071526" w:history="1">
            <w:r w:rsidRPr="00AB7BBF">
              <w:rPr>
                <w:rStyle w:val="Hipervnculo"/>
                <w:b w:val="0"/>
              </w:rPr>
              <w:t>7.4.1.1.Asignarme un caso</w:t>
            </w:r>
            <w:r w:rsidRPr="00AB7BBF">
              <w:rPr>
                <w:b w:val="0"/>
                <w:webHidden/>
              </w:rPr>
              <w:tab/>
            </w:r>
            <w:r w:rsidRPr="00AB7BBF">
              <w:rPr>
                <w:b w:val="0"/>
                <w:webHidden/>
              </w:rPr>
              <w:fldChar w:fldCharType="begin"/>
            </w:r>
            <w:r w:rsidRPr="00AB7BBF">
              <w:rPr>
                <w:b w:val="0"/>
                <w:webHidden/>
              </w:rPr>
              <w:instrText xml:space="preserve"> PAGEREF _Toc25071526 \h </w:instrText>
            </w:r>
            <w:r w:rsidRPr="00AB7BBF">
              <w:rPr>
                <w:b w:val="0"/>
                <w:webHidden/>
              </w:rPr>
            </w:r>
            <w:r w:rsidRPr="00AB7BBF">
              <w:rPr>
                <w:b w:val="0"/>
                <w:webHidden/>
              </w:rPr>
              <w:fldChar w:fldCharType="separate"/>
            </w:r>
            <w:r>
              <w:rPr>
                <w:b w:val="0"/>
                <w:webHidden/>
              </w:rPr>
              <w:t>21</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27" w:history="1">
            <w:r w:rsidRPr="00AB7BBF">
              <w:rPr>
                <w:rStyle w:val="Hipervnculo"/>
                <w:b w:val="0"/>
              </w:rPr>
              <w:t>7.4.1.2.Atención de un caso desde la grilla de casos</w:t>
            </w:r>
            <w:r w:rsidRPr="00AB7BBF">
              <w:rPr>
                <w:b w:val="0"/>
                <w:webHidden/>
              </w:rPr>
              <w:tab/>
            </w:r>
            <w:r w:rsidRPr="00AB7BBF">
              <w:rPr>
                <w:b w:val="0"/>
                <w:webHidden/>
              </w:rPr>
              <w:fldChar w:fldCharType="begin"/>
            </w:r>
            <w:r w:rsidRPr="00AB7BBF">
              <w:rPr>
                <w:b w:val="0"/>
                <w:webHidden/>
              </w:rPr>
              <w:instrText xml:space="preserve"> PAGEREF _Toc25071527 \h </w:instrText>
            </w:r>
            <w:r w:rsidRPr="00AB7BBF">
              <w:rPr>
                <w:b w:val="0"/>
                <w:webHidden/>
              </w:rPr>
            </w:r>
            <w:r w:rsidRPr="00AB7BBF">
              <w:rPr>
                <w:b w:val="0"/>
                <w:webHidden/>
              </w:rPr>
              <w:fldChar w:fldCharType="separate"/>
            </w:r>
            <w:r>
              <w:rPr>
                <w:b w:val="0"/>
                <w:webHidden/>
              </w:rPr>
              <w:t>22</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28" w:history="1">
            <w:r w:rsidRPr="00AB7BBF">
              <w:rPr>
                <w:rStyle w:val="Hipervnculo"/>
                <w:b w:val="0"/>
              </w:rPr>
              <w:t>7.4.1.3.Atención de un caso desde el detalle de un caso</w:t>
            </w:r>
            <w:r w:rsidRPr="00AB7BBF">
              <w:rPr>
                <w:b w:val="0"/>
                <w:webHidden/>
              </w:rPr>
              <w:tab/>
            </w:r>
            <w:r w:rsidRPr="00AB7BBF">
              <w:rPr>
                <w:b w:val="0"/>
                <w:webHidden/>
              </w:rPr>
              <w:fldChar w:fldCharType="begin"/>
            </w:r>
            <w:r w:rsidRPr="00AB7BBF">
              <w:rPr>
                <w:b w:val="0"/>
                <w:webHidden/>
              </w:rPr>
              <w:instrText xml:space="preserve"> PAGEREF _Toc25071528 \h </w:instrText>
            </w:r>
            <w:r w:rsidRPr="00AB7BBF">
              <w:rPr>
                <w:b w:val="0"/>
                <w:webHidden/>
              </w:rPr>
            </w:r>
            <w:r w:rsidRPr="00AB7BBF">
              <w:rPr>
                <w:b w:val="0"/>
                <w:webHidden/>
              </w:rPr>
              <w:fldChar w:fldCharType="separate"/>
            </w:r>
            <w:r>
              <w:rPr>
                <w:b w:val="0"/>
                <w:webHidden/>
              </w:rPr>
              <w:t>25</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29" w:history="1">
            <w:r w:rsidRPr="00AB7BBF">
              <w:rPr>
                <w:rStyle w:val="Hipervnculo"/>
                <w:b w:val="0"/>
              </w:rPr>
              <w:t>7.4.2.Cuando el usuario es Supervisor</w:t>
            </w:r>
            <w:r w:rsidRPr="00AB7BBF">
              <w:rPr>
                <w:b w:val="0"/>
                <w:webHidden/>
              </w:rPr>
              <w:tab/>
            </w:r>
            <w:r w:rsidRPr="00AB7BBF">
              <w:rPr>
                <w:b w:val="0"/>
                <w:webHidden/>
              </w:rPr>
              <w:fldChar w:fldCharType="begin"/>
            </w:r>
            <w:r w:rsidRPr="00AB7BBF">
              <w:rPr>
                <w:b w:val="0"/>
                <w:webHidden/>
              </w:rPr>
              <w:instrText xml:space="preserve"> PAGEREF _Toc25071529 \h </w:instrText>
            </w:r>
            <w:r w:rsidRPr="00AB7BBF">
              <w:rPr>
                <w:b w:val="0"/>
                <w:webHidden/>
              </w:rPr>
            </w:r>
            <w:r w:rsidRPr="00AB7BBF">
              <w:rPr>
                <w:b w:val="0"/>
                <w:webHidden/>
              </w:rPr>
              <w:fldChar w:fldCharType="separate"/>
            </w:r>
            <w:r>
              <w:rPr>
                <w:b w:val="0"/>
                <w:webHidden/>
              </w:rPr>
              <w:t>26</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0" w:history="1">
            <w:r w:rsidRPr="00AB7BBF">
              <w:rPr>
                <w:rStyle w:val="Hipervnculo"/>
                <w:b w:val="0"/>
              </w:rPr>
              <w:t>7.4.2.1.Asignar un caso</w:t>
            </w:r>
            <w:r w:rsidRPr="00AB7BBF">
              <w:rPr>
                <w:b w:val="0"/>
                <w:webHidden/>
              </w:rPr>
              <w:tab/>
            </w:r>
            <w:r w:rsidRPr="00AB7BBF">
              <w:rPr>
                <w:b w:val="0"/>
                <w:webHidden/>
              </w:rPr>
              <w:fldChar w:fldCharType="begin"/>
            </w:r>
            <w:r w:rsidRPr="00AB7BBF">
              <w:rPr>
                <w:b w:val="0"/>
                <w:webHidden/>
              </w:rPr>
              <w:instrText xml:space="preserve"> PAGEREF _Toc25071530 \h </w:instrText>
            </w:r>
            <w:r w:rsidRPr="00AB7BBF">
              <w:rPr>
                <w:b w:val="0"/>
                <w:webHidden/>
              </w:rPr>
            </w:r>
            <w:r w:rsidRPr="00AB7BBF">
              <w:rPr>
                <w:b w:val="0"/>
                <w:webHidden/>
              </w:rPr>
              <w:fldChar w:fldCharType="separate"/>
            </w:r>
            <w:r>
              <w:rPr>
                <w:b w:val="0"/>
                <w:webHidden/>
              </w:rPr>
              <w:t>26</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1" w:history="1">
            <w:r w:rsidRPr="00AB7BBF">
              <w:rPr>
                <w:rStyle w:val="Hipervnculo"/>
                <w:b w:val="0"/>
              </w:rPr>
              <w:t>7.4.2.2.Reasignar un caso</w:t>
            </w:r>
            <w:r w:rsidRPr="00AB7BBF">
              <w:rPr>
                <w:b w:val="0"/>
                <w:webHidden/>
              </w:rPr>
              <w:tab/>
            </w:r>
            <w:r w:rsidRPr="00AB7BBF">
              <w:rPr>
                <w:b w:val="0"/>
                <w:webHidden/>
              </w:rPr>
              <w:fldChar w:fldCharType="begin"/>
            </w:r>
            <w:r w:rsidRPr="00AB7BBF">
              <w:rPr>
                <w:b w:val="0"/>
                <w:webHidden/>
              </w:rPr>
              <w:instrText xml:space="preserve"> PAGEREF _Toc25071531 \h </w:instrText>
            </w:r>
            <w:r w:rsidRPr="00AB7BBF">
              <w:rPr>
                <w:b w:val="0"/>
                <w:webHidden/>
              </w:rPr>
            </w:r>
            <w:r w:rsidRPr="00AB7BBF">
              <w:rPr>
                <w:b w:val="0"/>
                <w:webHidden/>
              </w:rPr>
              <w:fldChar w:fldCharType="separate"/>
            </w:r>
            <w:r>
              <w:rPr>
                <w:b w:val="0"/>
                <w:webHidden/>
              </w:rPr>
              <w:t>27</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lastRenderedPageBreak/>
            <w:tab/>
          </w:r>
          <w:r>
            <w:rPr>
              <w:rStyle w:val="Hipervnculo"/>
              <w:b w:val="0"/>
            </w:rPr>
            <w:tab/>
          </w:r>
          <w:hyperlink w:anchor="_Toc25071532" w:history="1">
            <w:r w:rsidRPr="00AB7BBF">
              <w:rPr>
                <w:rStyle w:val="Hipervnculo"/>
                <w:b w:val="0"/>
              </w:rPr>
              <w:t>7.4.2.3.Asignarme un caso</w:t>
            </w:r>
            <w:r w:rsidRPr="00AB7BBF">
              <w:rPr>
                <w:b w:val="0"/>
                <w:webHidden/>
              </w:rPr>
              <w:tab/>
            </w:r>
            <w:r w:rsidRPr="00AB7BBF">
              <w:rPr>
                <w:b w:val="0"/>
                <w:webHidden/>
              </w:rPr>
              <w:fldChar w:fldCharType="begin"/>
            </w:r>
            <w:r w:rsidRPr="00AB7BBF">
              <w:rPr>
                <w:b w:val="0"/>
                <w:webHidden/>
              </w:rPr>
              <w:instrText xml:space="preserve"> PAGEREF _Toc25071532 \h </w:instrText>
            </w:r>
            <w:r w:rsidRPr="00AB7BBF">
              <w:rPr>
                <w:b w:val="0"/>
                <w:webHidden/>
              </w:rPr>
            </w:r>
            <w:r w:rsidRPr="00AB7BBF">
              <w:rPr>
                <w:b w:val="0"/>
                <w:webHidden/>
              </w:rPr>
              <w:fldChar w:fldCharType="separate"/>
            </w:r>
            <w:r>
              <w:rPr>
                <w:b w:val="0"/>
                <w:webHidden/>
              </w:rPr>
              <w:t>28</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3" w:history="1">
            <w:r w:rsidRPr="00AB7BBF">
              <w:rPr>
                <w:rStyle w:val="Hipervnculo"/>
                <w:b w:val="0"/>
              </w:rPr>
              <w:t>7.4.2.4.Atención de un caso desde la grilla de casos</w:t>
            </w:r>
            <w:r w:rsidRPr="00AB7BBF">
              <w:rPr>
                <w:b w:val="0"/>
                <w:webHidden/>
              </w:rPr>
              <w:tab/>
            </w:r>
            <w:r w:rsidRPr="00AB7BBF">
              <w:rPr>
                <w:b w:val="0"/>
                <w:webHidden/>
              </w:rPr>
              <w:fldChar w:fldCharType="begin"/>
            </w:r>
            <w:r w:rsidRPr="00AB7BBF">
              <w:rPr>
                <w:b w:val="0"/>
                <w:webHidden/>
              </w:rPr>
              <w:instrText xml:space="preserve"> PAGEREF _Toc25071533 \h </w:instrText>
            </w:r>
            <w:r w:rsidRPr="00AB7BBF">
              <w:rPr>
                <w:b w:val="0"/>
                <w:webHidden/>
              </w:rPr>
            </w:r>
            <w:r w:rsidRPr="00AB7BBF">
              <w:rPr>
                <w:b w:val="0"/>
                <w:webHidden/>
              </w:rPr>
              <w:fldChar w:fldCharType="separate"/>
            </w:r>
            <w:r>
              <w:rPr>
                <w:b w:val="0"/>
                <w:webHidden/>
              </w:rPr>
              <w:t>28</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4" w:history="1">
            <w:r w:rsidRPr="00AB7BBF">
              <w:rPr>
                <w:rStyle w:val="Hipervnculo"/>
                <w:b w:val="0"/>
              </w:rPr>
              <w:t>7.4.2.5.Atención de un caso desde el detalle de un caso</w:t>
            </w:r>
            <w:r w:rsidRPr="00AB7BBF">
              <w:rPr>
                <w:b w:val="0"/>
                <w:webHidden/>
              </w:rPr>
              <w:tab/>
            </w:r>
            <w:r w:rsidRPr="00AB7BBF">
              <w:rPr>
                <w:b w:val="0"/>
                <w:webHidden/>
              </w:rPr>
              <w:fldChar w:fldCharType="begin"/>
            </w:r>
            <w:r w:rsidRPr="00AB7BBF">
              <w:rPr>
                <w:b w:val="0"/>
                <w:webHidden/>
              </w:rPr>
              <w:instrText xml:space="preserve"> PAGEREF _Toc25071534 \h </w:instrText>
            </w:r>
            <w:r w:rsidRPr="00AB7BBF">
              <w:rPr>
                <w:b w:val="0"/>
                <w:webHidden/>
              </w:rPr>
            </w:r>
            <w:r w:rsidRPr="00AB7BBF">
              <w:rPr>
                <w:b w:val="0"/>
                <w:webHidden/>
              </w:rPr>
              <w:fldChar w:fldCharType="separate"/>
            </w:r>
            <w:r>
              <w:rPr>
                <w:b w:val="0"/>
                <w:webHidden/>
              </w:rPr>
              <w:t>29</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hyperlink w:anchor="_Toc25071535" w:history="1">
            <w:r w:rsidRPr="00AB7BBF">
              <w:rPr>
                <w:rStyle w:val="Hipervnculo"/>
                <w:b w:val="0"/>
              </w:rPr>
              <w:t>7.5.</w:t>
            </w:r>
            <w:r w:rsidRPr="00AB7BBF">
              <w:rPr>
                <w:rFonts w:asciiTheme="minorHAnsi" w:eastAsiaTheme="minorEastAsia" w:hAnsiTheme="minorHAnsi" w:cstheme="minorBidi"/>
                <w:b w:val="0"/>
                <w:color w:val="auto"/>
              </w:rPr>
              <w:tab/>
            </w:r>
            <w:r w:rsidRPr="00AB7BBF">
              <w:rPr>
                <w:rStyle w:val="Hipervnculo"/>
                <w:b w:val="0"/>
              </w:rPr>
              <w:t>Opciones disponibles en el detalle de casos</w:t>
            </w:r>
            <w:r w:rsidRPr="00AB7BBF">
              <w:rPr>
                <w:b w:val="0"/>
                <w:webHidden/>
              </w:rPr>
              <w:tab/>
            </w:r>
            <w:r w:rsidRPr="00AB7BBF">
              <w:rPr>
                <w:b w:val="0"/>
                <w:webHidden/>
              </w:rPr>
              <w:fldChar w:fldCharType="begin"/>
            </w:r>
            <w:r w:rsidRPr="00AB7BBF">
              <w:rPr>
                <w:b w:val="0"/>
                <w:webHidden/>
              </w:rPr>
              <w:instrText xml:space="preserve"> PAGEREF _Toc25071535 \h </w:instrText>
            </w:r>
            <w:r w:rsidRPr="00AB7BBF">
              <w:rPr>
                <w:b w:val="0"/>
                <w:webHidden/>
              </w:rPr>
            </w:r>
            <w:r w:rsidRPr="00AB7BBF">
              <w:rPr>
                <w:b w:val="0"/>
                <w:webHidden/>
              </w:rPr>
              <w:fldChar w:fldCharType="separate"/>
            </w:r>
            <w:r>
              <w:rPr>
                <w:b w:val="0"/>
                <w:webHidden/>
              </w:rPr>
              <w:t>29</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6" w:history="1">
            <w:r w:rsidRPr="00AB7BBF">
              <w:rPr>
                <w:rStyle w:val="Hipervnculo"/>
                <w:b w:val="0"/>
              </w:rPr>
              <w:t>7.5.1.Registrar Seguimiento</w:t>
            </w:r>
            <w:r w:rsidRPr="00AB7BBF">
              <w:rPr>
                <w:b w:val="0"/>
                <w:webHidden/>
              </w:rPr>
              <w:tab/>
            </w:r>
            <w:r w:rsidRPr="00AB7BBF">
              <w:rPr>
                <w:b w:val="0"/>
                <w:webHidden/>
              </w:rPr>
              <w:fldChar w:fldCharType="begin"/>
            </w:r>
            <w:r w:rsidRPr="00AB7BBF">
              <w:rPr>
                <w:b w:val="0"/>
                <w:webHidden/>
              </w:rPr>
              <w:instrText xml:space="preserve"> PAGEREF _Toc25071536 \h </w:instrText>
            </w:r>
            <w:r w:rsidRPr="00AB7BBF">
              <w:rPr>
                <w:b w:val="0"/>
                <w:webHidden/>
              </w:rPr>
            </w:r>
            <w:r w:rsidRPr="00AB7BBF">
              <w:rPr>
                <w:b w:val="0"/>
                <w:webHidden/>
              </w:rPr>
              <w:fldChar w:fldCharType="separate"/>
            </w:r>
            <w:r>
              <w:rPr>
                <w:b w:val="0"/>
                <w:webHidden/>
              </w:rPr>
              <w:t>29</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7" w:history="1">
            <w:r w:rsidRPr="00AB7BBF">
              <w:rPr>
                <w:rStyle w:val="Hipervnculo"/>
                <w:b w:val="0"/>
              </w:rPr>
              <w:t>7.5.2.Acciones manuales</w:t>
            </w:r>
            <w:r w:rsidRPr="00AB7BBF">
              <w:rPr>
                <w:b w:val="0"/>
                <w:webHidden/>
              </w:rPr>
              <w:tab/>
            </w:r>
            <w:r w:rsidRPr="00AB7BBF">
              <w:rPr>
                <w:b w:val="0"/>
                <w:webHidden/>
              </w:rPr>
              <w:fldChar w:fldCharType="begin"/>
            </w:r>
            <w:r w:rsidRPr="00AB7BBF">
              <w:rPr>
                <w:b w:val="0"/>
                <w:webHidden/>
              </w:rPr>
              <w:instrText xml:space="preserve"> PAGEREF _Toc25071537 \h </w:instrText>
            </w:r>
            <w:r w:rsidRPr="00AB7BBF">
              <w:rPr>
                <w:b w:val="0"/>
                <w:webHidden/>
              </w:rPr>
            </w:r>
            <w:r w:rsidRPr="00AB7BBF">
              <w:rPr>
                <w:b w:val="0"/>
                <w:webHidden/>
              </w:rPr>
              <w:fldChar w:fldCharType="separate"/>
            </w:r>
            <w:r>
              <w:rPr>
                <w:b w:val="0"/>
                <w:webHidden/>
              </w:rPr>
              <w:t>29</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8" w:history="1">
            <w:r w:rsidRPr="00AB7BBF">
              <w:rPr>
                <w:rStyle w:val="Hipervnculo"/>
                <w:b w:val="0"/>
              </w:rPr>
              <w:t>7.5.3.Línea de tiempo</w:t>
            </w:r>
            <w:r w:rsidRPr="00AB7BBF">
              <w:rPr>
                <w:b w:val="0"/>
                <w:webHidden/>
              </w:rPr>
              <w:tab/>
            </w:r>
            <w:r w:rsidRPr="00AB7BBF">
              <w:rPr>
                <w:b w:val="0"/>
                <w:webHidden/>
              </w:rPr>
              <w:fldChar w:fldCharType="begin"/>
            </w:r>
            <w:r w:rsidRPr="00AB7BBF">
              <w:rPr>
                <w:b w:val="0"/>
                <w:webHidden/>
              </w:rPr>
              <w:instrText xml:space="preserve"> PAGEREF _Toc25071538 \h </w:instrText>
            </w:r>
            <w:r w:rsidRPr="00AB7BBF">
              <w:rPr>
                <w:b w:val="0"/>
                <w:webHidden/>
              </w:rPr>
            </w:r>
            <w:r w:rsidRPr="00AB7BBF">
              <w:rPr>
                <w:b w:val="0"/>
                <w:webHidden/>
              </w:rPr>
              <w:fldChar w:fldCharType="separate"/>
            </w:r>
            <w:r>
              <w:rPr>
                <w:b w:val="0"/>
                <w:webHidden/>
              </w:rPr>
              <w:t>30</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39" w:history="1">
            <w:r w:rsidRPr="00AB7BBF">
              <w:rPr>
                <w:rStyle w:val="Hipervnculo"/>
                <w:b w:val="0"/>
              </w:rPr>
              <w:t>7.5.4.Información del Header del caso</w:t>
            </w:r>
            <w:r w:rsidRPr="00AB7BBF">
              <w:rPr>
                <w:b w:val="0"/>
                <w:webHidden/>
              </w:rPr>
              <w:tab/>
            </w:r>
            <w:r w:rsidRPr="00AB7BBF">
              <w:rPr>
                <w:b w:val="0"/>
                <w:webHidden/>
              </w:rPr>
              <w:fldChar w:fldCharType="begin"/>
            </w:r>
            <w:r w:rsidRPr="00AB7BBF">
              <w:rPr>
                <w:b w:val="0"/>
                <w:webHidden/>
              </w:rPr>
              <w:instrText xml:space="preserve"> PAGEREF _Toc25071539 \h </w:instrText>
            </w:r>
            <w:r w:rsidRPr="00AB7BBF">
              <w:rPr>
                <w:b w:val="0"/>
                <w:webHidden/>
              </w:rPr>
            </w:r>
            <w:r w:rsidRPr="00AB7BBF">
              <w:rPr>
                <w:b w:val="0"/>
                <w:webHidden/>
              </w:rPr>
              <w:fldChar w:fldCharType="separate"/>
            </w:r>
            <w:r>
              <w:rPr>
                <w:b w:val="0"/>
                <w:webHidden/>
              </w:rPr>
              <w:t>31</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40" w:history="1">
            <w:r w:rsidRPr="00AB7BBF">
              <w:rPr>
                <w:rStyle w:val="Hipervnculo"/>
                <w:b w:val="0"/>
              </w:rPr>
              <w:t>7.5.5.Causa</w:t>
            </w:r>
            <w:r w:rsidRPr="00AB7BBF">
              <w:rPr>
                <w:b w:val="0"/>
                <w:webHidden/>
              </w:rPr>
              <w:tab/>
            </w:r>
            <w:r w:rsidRPr="00AB7BBF">
              <w:rPr>
                <w:b w:val="0"/>
                <w:webHidden/>
              </w:rPr>
              <w:fldChar w:fldCharType="begin"/>
            </w:r>
            <w:r w:rsidRPr="00AB7BBF">
              <w:rPr>
                <w:b w:val="0"/>
                <w:webHidden/>
              </w:rPr>
              <w:instrText xml:space="preserve"> PAGEREF _Toc25071540 \h </w:instrText>
            </w:r>
            <w:r w:rsidRPr="00AB7BBF">
              <w:rPr>
                <w:b w:val="0"/>
                <w:webHidden/>
              </w:rPr>
            </w:r>
            <w:r w:rsidRPr="00AB7BBF">
              <w:rPr>
                <w:b w:val="0"/>
                <w:webHidden/>
              </w:rPr>
              <w:fldChar w:fldCharType="separate"/>
            </w:r>
            <w:r>
              <w:rPr>
                <w:b w:val="0"/>
                <w:webHidden/>
              </w:rPr>
              <w:t>31</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41" w:history="1">
            <w:r w:rsidRPr="00AB7BBF">
              <w:rPr>
                <w:rStyle w:val="Hipervnculo"/>
                <w:b w:val="0"/>
              </w:rPr>
              <w:t>7.5.6.Campos evaluados</w:t>
            </w:r>
            <w:r w:rsidRPr="00AB7BBF">
              <w:rPr>
                <w:b w:val="0"/>
                <w:webHidden/>
              </w:rPr>
              <w:tab/>
            </w:r>
            <w:r w:rsidRPr="00AB7BBF">
              <w:rPr>
                <w:b w:val="0"/>
                <w:webHidden/>
              </w:rPr>
              <w:fldChar w:fldCharType="begin"/>
            </w:r>
            <w:r w:rsidRPr="00AB7BBF">
              <w:rPr>
                <w:b w:val="0"/>
                <w:webHidden/>
              </w:rPr>
              <w:instrText xml:space="preserve"> PAGEREF _Toc25071541 \h </w:instrText>
            </w:r>
            <w:r w:rsidRPr="00AB7BBF">
              <w:rPr>
                <w:b w:val="0"/>
                <w:webHidden/>
              </w:rPr>
            </w:r>
            <w:r w:rsidRPr="00AB7BBF">
              <w:rPr>
                <w:b w:val="0"/>
                <w:webHidden/>
              </w:rPr>
              <w:fldChar w:fldCharType="separate"/>
            </w:r>
            <w:r>
              <w:rPr>
                <w:b w:val="0"/>
                <w:webHidden/>
              </w:rPr>
              <w:t>31</w:t>
            </w:r>
            <w:r w:rsidRPr="00AB7BBF">
              <w:rPr>
                <w:b w:val="0"/>
                <w:webHidden/>
              </w:rPr>
              <w:fldChar w:fldCharType="end"/>
            </w:r>
          </w:hyperlink>
        </w:p>
        <w:p w:rsidR="009A7EA5" w:rsidRPr="00AB7BBF" w:rsidRDefault="009A7EA5" w:rsidP="009A7EA5">
          <w:pPr>
            <w:pStyle w:val="TDC2"/>
            <w:rPr>
              <w:rFonts w:asciiTheme="minorHAnsi" w:eastAsiaTheme="minorEastAsia" w:hAnsiTheme="minorHAnsi" w:cstheme="minorBidi"/>
              <w:b w:val="0"/>
              <w:color w:val="auto"/>
            </w:rPr>
          </w:pPr>
          <w:r>
            <w:rPr>
              <w:rStyle w:val="Hipervnculo"/>
              <w:b w:val="0"/>
            </w:rPr>
            <w:tab/>
          </w:r>
          <w:r>
            <w:rPr>
              <w:rStyle w:val="Hipervnculo"/>
              <w:b w:val="0"/>
            </w:rPr>
            <w:tab/>
          </w:r>
          <w:hyperlink w:anchor="_Toc25071542" w:history="1">
            <w:r w:rsidRPr="00AB7BBF">
              <w:rPr>
                <w:rStyle w:val="Hipervnculo"/>
                <w:b w:val="0"/>
              </w:rPr>
              <w:t>7.5.7.Reglas activadas en la evaluación</w:t>
            </w:r>
            <w:r w:rsidRPr="00AB7BBF">
              <w:rPr>
                <w:b w:val="0"/>
                <w:webHidden/>
              </w:rPr>
              <w:tab/>
            </w:r>
            <w:r w:rsidRPr="00AB7BBF">
              <w:rPr>
                <w:b w:val="0"/>
                <w:webHidden/>
              </w:rPr>
              <w:fldChar w:fldCharType="begin"/>
            </w:r>
            <w:r w:rsidRPr="00AB7BBF">
              <w:rPr>
                <w:b w:val="0"/>
                <w:webHidden/>
              </w:rPr>
              <w:instrText xml:space="preserve"> PAGEREF _Toc25071542 \h </w:instrText>
            </w:r>
            <w:r w:rsidRPr="00AB7BBF">
              <w:rPr>
                <w:b w:val="0"/>
                <w:webHidden/>
              </w:rPr>
            </w:r>
            <w:r w:rsidRPr="00AB7BBF">
              <w:rPr>
                <w:b w:val="0"/>
                <w:webHidden/>
              </w:rPr>
              <w:fldChar w:fldCharType="separate"/>
            </w:r>
            <w:r>
              <w:rPr>
                <w:b w:val="0"/>
                <w:webHidden/>
              </w:rPr>
              <w:t>32</w:t>
            </w:r>
            <w:r w:rsidRPr="00AB7BBF">
              <w:rPr>
                <w:b w:val="0"/>
                <w:webHidden/>
              </w:rPr>
              <w:fldChar w:fldCharType="end"/>
            </w:r>
          </w:hyperlink>
        </w:p>
        <w:p w:rsidR="009A7EA5" w:rsidRDefault="009A7EA5" w:rsidP="009A7EA5">
          <w:r w:rsidRPr="00AB7BBF">
            <w:rPr>
              <w:b/>
              <w:bCs/>
              <w:lang w:val="es-ES"/>
            </w:rPr>
            <w:fldChar w:fldCharType="end"/>
          </w:r>
        </w:p>
      </w:sdtContent>
    </w:sdt>
    <w:p w:rsidR="009A7EA5" w:rsidRDefault="009A7EA5" w:rsidP="009A7EA5">
      <w:pPr>
        <w:spacing w:after="200"/>
        <w:jc w:val="both"/>
        <w:rPr>
          <w:sz w:val="24"/>
          <w:szCs w:val="24"/>
        </w:rPr>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after="200"/>
        <w:jc w:val="both"/>
      </w:pPr>
    </w:p>
    <w:p w:rsidR="009A7EA5" w:rsidRDefault="009A7EA5" w:rsidP="009A7EA5">
      <w:pPr>
        <w:spacing w:line="240" w:lineRule="auto"/>
        <w:jc w:val="both"/>
        <w:rPr>
          <w:sz w:val="24"/>
          <w:szCs w:val="24"/>
        </w:rPr>
      </w:pPr>
    </w:p>
    <w:p w:rsidR="009A7EA5" w:rsidRDefault="009A7EA5" w:rsidP="009A7EA5">
      <w:pPr>
        <w:pStyle w:val="Ttulo1"/>
        <w:numPr>
          <w:ilvl w:val="0"/>
          <w:numId w:val="5"/>
        </w:numPr>
        <w:spacing w:before="0" w:after="0" w:line="240" w:lineRule="auto"/>
        <w:ind w:left="426" w:hanging="426"/>
        <w:jc w:val="both"/>
        <w:rPr>
          <w:b/>
          <w:sz w:val="32"/>
          <w:szCs w:val="32"/>
        </w:rPr>
      </w:pPr>
      <w:bookmarkStart w:id="0" w:name="_Toc25071501"/>
      <w:r>
        <w:rPr>
          <w:b/>
          <w:sz w:val="32"/>
          <w:szCs w:val="32"/>
        </w:rPr>
        <w:lastRenderedPageBreak/>
        <w:t>Introducción</w:t>
      </w:r>
      <w:bookmarkEnd w:id="0"/>
    </w:p>
    <w:p w:rsidR="009A7EA5" w:rsidRPr="00D90B20" w:rsidRDefault="009A7EA5" w:rsidP="009A7EA5">
      <w:pPr>
        <w:jc w:val="both"/>
        <w:rPr>
          <w:sz w:val="24"/>
          <w:szCs w:val="24"/>
        </w:rPr>
      </w:pPr>
    </w:p>
    <w:p w:rsidR="009A7EA5" w:rsidRDefault="009A7EA5" w:rsidP="009A7EA5">
      <w:pPr>
        <w:ind w:left="426"/>
        <w:jc w:val="both"/>
        <w:rPr>
          <w:sz w:val="24"/>
          <w:szCs w:val="24"/>
        </w:rPr>
      </w:pPr>
      <w:r>
        <w:rPr>
          <w:sz w:val="24"/>
          <w:szCs w:val="24"/>
        </w:rPr>
        <w:t xml:space="preserve">ECI </w:t>
      </w:r>
      <w:r w:rsidRPr="00AB6B4B">
        <w:rPr>
          <w:sz w:val="24"/>
          <w:szCs w:val="24"/>
        </w:rPr>
        <w:t>es una solución corporativa basada en reglas de negocioconfigurables que da valor agregado a las transacciones, eventos e información generada en losdiferentes sistemas dentro y fuera de la organización, con la finalidad de identificarcomportamientos inusuales que indiquen la existencia de un posible fraude o riesgo operativo.</w:t>
      </w:r>
    </w:p>
    <w:p w:rsidR="009A7EA5" w:rsidRPr="00306934" w:rsidRDefault="009A7EA5" w:rsidP="009A7EA5">
      <w:pPr>
        <w:jc w:val="both"/>
        <w:rPr>
          <w:sz w:val="32"/>
          <w:szCs w:val="32"/>
        </w:rPr>
      </w:pPr>
    </w:p>
    <w:p w:rsidR="009A7EA5" w:rsidRDefault="009A7EA5" w:rsidP="009A7EA5">
      <w:pPr>
        <w:ind w:left="426"/>
        <w:jc w:val="both"/>
        <w:rPr>
          <w:sz w:val="24"/>
          <w:szCs w:val="24"/>
        </w:rPr>
      </w:pPr>
      <w:r>
        <w:rPr>
          <w:sz w:val="24"/>
          <w:szCs w:val="24"/>
        </w:rPr>
        <w:t>ECI</w:t>
      </w:r>
      <w:r w:rsidRPr="00306934">
        <w:rPr>
          <w:sz w:val="24"/>
          <w:szCs w:val="24"/>
        </w:rPr>
        <w:t xml:space="preserve"> es agnóstico a la tecnología lo que permite incorporar reglas de negocio de cualquierdepartamento, proceso o sistema dentro de la organización. Permiteconfigurar diferentes fuentesde datos, interpretarlos, correlacionarlos y aplicar reglas de negocio para la generación de casos oalarmas, los cuales son notificadas a través de diferentes medios electrónicos como SMS, correoelectrónico</w:t>
      </w:r>
      <w:r>
        <w:rPr>
          <w:sz w:val="24"/>
          <w:szCs w:val="24"/>
        </w:rPr>
        <w:t>, etc</w:t>
      </w:r>
      <w:r w:rsidRPr="00306934">
        <w:rPr>
          <w:sz w:val="24"/>
          <w:szCs w:val="24"/>
        </w:rPr>
        <w:t>.</w:t>
      </w:r>
    </w:p>
    <w:p w:rsidR="009A7EA5" w:rsidRPr="000C58BD" w:rsidRDefault="009A7EA5" w:rsidP="009A7EA5">
      <w:pPr>
        <w:jc w:val="both"/>
        <w:rPr>
          <w:sz w:val="24"/>
          <w:szCs w:val="24"/>
        </w:rPr>
      </w:pPr>
    </w:p>
    <w:p w:rsidR="009A7EA5" w:rsidRPr="000C58BD" w:rsidRDefault="009A7EA5" w:rsidP="009A7EA5">
      <w:pPr>
        <w:ind w:left="426"/>
        <w:jc w:val="both"/>
        <w:rPr>
          <w:color w:val="FF0000"/>
          <w:sz w:val="24"/>
          <w:szCs w:val="24"/>
        </w:rPr>
      </w:pPr>
      <w:r>
        <w:rPr>
          <w:sz w:val="24"/>
          <w:szCs w:val="24"/>
        </w:rPr>
        <w:t>ECI</w:t>
      </w:r>
      <w:r w:rsidRPr="000C58BD">
        <w:rPr>
          <w:sz w:val="24"/>
          <w:szCs w:val="24"/>
        </w:rPr>
        <w:t xml:space="preserve"> está basado en un sistema inteligente de asignación y seguimiento de casos</w:t>
      </w:r>
      <w:r>
        <w:rPr>
          <w:sz w:val="24"/>
          <w:szCs w:val="24"/>
        </w:rPr>
        <w:t xml:space="preserve"> o alertas</w:t>
      </w:r>
      <w:r w:rsidRPr="000C58BD">
        <w:rPr>
          <w:sz w:val="24"/>
          <w:szCs w:val="24"/>
        </w:rPr>
        <w:t>, lo que permitirá que estas se asignen a las personas más adecuadas al momento de generarse l</w:t>
      </w:r>
      <w:r>
        <w:rPr>
          <w:sz w:val="24"/>
          <w:szCs w:val="24"/>
        </w:rPr>
        <w:t>o</w:t>
      </w:r>
      <w:r w:rsidRPr="000C58BD">
        <w:rPr>
          <w:sz w:val="24"/>
          <w:szCs w:val="24"/>
        </w:rPr>
        <w:t>s mism</w:t>
      </w:r>
      <w:r>
        <w:rPr>
          <w:sz w:val="24"/>
          <w:szCs w:val="24"/>
        </w:rPr>
        <w:t>o</w:t>
      </w:r>
      <w:r w:rsidRPr="000C58BD">
        <w:rPr>
          <w:sz w:val="24"/>
          <w:szCs w:val="24"/>
        </w:rPr>
        <w:t>s. Adicionalmente, permitirá a los supervisores conocer en todo momento el estado de los casos.</w:t>
      </w:r>
    </w:p>
    <w:p w:rsidR="009A7EA5" w:rsidRPr="000C58BD" w:rsidRDefault="009A7EA5" w:rsidP="009A7EA5">
      <w:pPr>
        <w:jc w:val="both"/>
        <w:rPr>
          <w:sz w:val="24"/>
          <w:szCs w:val="24"/>
        </w:rPr>
      </w:pPr>
    </w:p>
    <w:p w:rsidR="009A7EA5" w:rsidRDefault="009A7EA5" w:rsidP="009A7EA5">
      <w:pPr>
        <w:spacing w:after="200"/>
        <w:ind w:left="426"/>
        <w:jc w:val="both"/>
        <w:rPr>
          <w:b/>
          <w:sz w:val="32"/>
          <w:szCs w:val="32"/>
        </w:rPr>
      </w:pPr>
      <w:r>
        <w:rPr>
          <w:sz w:val="24"/>
          <w:szCs w:val="24"/>
        </w:rPr>
        <w:t>ECI</w:t>
      </w:r>
      <w:r w:rsidRPr="000C58BD">
        <w:rPr>
          <w:sz w:val="24"/>
          <w:szCs w:val="24"/>
        </w:rPr>
        <w:t xml:space="preserve"> se compone del core y de una interfaz gráfica, el primero es el responsable del procesamiento de información, evaluación y emisión de los casos, mientras que la interfaz de usuario permite la configuración, operación y administración de </w:t>
      </w:r>
      <w:r>
        <w:rPr>
          <w:sz w:val="24"/>
          <w:szCs w:val="24"/>
        </w:rPr>
        <w:t>ECI</w:t>
      </w:r>
      <w:r w:rsidRPr="000C58BD">
        <w:rPr>
          <w:sz w:val="24"/>
          <w:szCs w:val="24"/>
        </w:rPr>
        <w:t>.</w:t>
      </w:r>
      <w:r>
        <w:br w:type="page"/>
      </w:r>
    </w:p>
    <w:p w:rsidR="009A7EA5" w:rsidRDefault="009A7EA5" w:rsidP="009A7EA5">
      <w:pPr>
        <w:pStyle w:val="Ttulo1"/>
        <w:numPr>
          <w:ilvl w:val="0"/>
          <w:numId w:val="5"/>
        </w:numPr>
        <w:spacing w:before="480" w:after="0"/>
        <w:ind w:left="426" w:hanging="426"/>
        <w:jc w:val="both"/>
        <w:rPr>
          <w:b/>
          <w:sz w:val="32"/>
          <w:szCs w:val="32"/>
        </w:rPr>
      </w:pPr>
      <w:bookmarkStart w:id="1" w:name="_Toc25071502"/>
      <w:r>
        <w:rPr>
          <w:b/>
          <w:sz w:val="32"/>
          <w:szCs w:val="32"/>
        </w:rPr>
        <w:lastRenderedPageBreak/>
        <w:t>Ingreso al sistema</w:t>
      </w:r>
      <w:bookmarkEnd w:id="1"/>
    </w:p>
    <w:p w:rsidR="009A7EA5" w:rsidRDefault="009A7EA5" w:rsidP="009A7EA5">
      <w:pPr>
        <w:spacing w:line="240" w:lineRule="auto"/>
        <w:jc w:val="both"/>
      </w:pPr>
    </w:p>
    <w:p w:rsidR="009A7EA5" w:rsidRDefault="009A7EA5" w:rsidP="009A7EA5">
      <w:pPr>
        <w:spacing w:line="240" w:lineRule="auto"/>
        <w:ind w:left="426"/>
        <w:jc w:val="both"/>
        <w:rPr>
          <w:sz w:val="24"/>
          <w:szCs w:val="24"/>
        </w:rPr>
      </w:pPr>
      <w:r>
        <w:rPr>
          <w:sz w:val="24"/>
          <w:szCs w:val="24"/>
        </w:rPr>
        <w:t xml:space="preserve">Para ingresar a la aplicación, es necesario usar un browser con la URL de la aplicación. Por ejemplo: </w:t>
      </w:r>
      <w:r w:rsidRPr="005E5E44">
        <w:rPr>
          <w:color w:val="0000FF"/>
          <w:sz w:val="24"/>
          <w:szCs w:val="24"/>
          <w:u w:val="single"/>
        </w:rPr>
        <w:t>https://</w:t>
      </w:r>
      <w:r>
        <w:rPr>
          <w:color w:val="0000FF"/>
          <w:sz w:val="24"/>
          <w:szCs w:val="24"/>
          <w:u w:val="single"/>
        </w:rPr>
        <w:t>ECI</w:t>
      </w:r>
      <w:r w:rsidRPr="005E5E44">
        <w:rPr>
          <w:color w:val="0000FF"/>
          <w:sz w:val="24"/>
          <w:szCs w:val="24"/>
          <w:u w:val="single"/>
        </w:rPr>
        <w:t>.bytesw.c</w:t>
      </w:r>
      <w:r>
        <w:rPr>
          <w:color w:val="0000FF"/>
          <w:sz w:val="24"/>
          <w:szCs w:val="24"/>
          <w:u w:val="single"/>
        </w:rPr>
        <w:t>om</w:t>
      </w:r>
    </w:p>
    <w:p w:rsidR="009A7EA5" w:rsidRDefault="009A7EA5" w:rsidP="009A7EA5">
      <w:pPr>
        <w:spacing w:line="240" w:lineRule="auto"/>
        <w:jc w:val="both"/>
        <w:rPr>
          <w:sz w:val="24"/>
          <w:szCs w:val="24"/>
        </w:rPr>
      </w:pPr>
    </w:p>
    <w:p w:rsidR="009A7EA5" w:rsidRDefault="009A7EA5" w:rsidP="009A7EA5">
      <w:pPr>
        <w:spacing w:line="240" w:lineRule="auto"/>
        <w:ind w:firstLine="426"/>
        <w:jc w:val="both"/>
        <w:rPr>
          <w:sz w:val="24"/>
          <w:szCs w:val="24"/>
        </w:rPr>
      </w:pPr>
      <w:r>
        <w:rPr>
          <w:sz w:val="24"/>
          <w:szCs w:val="24"/>
        </w:rPr>
        <w:t xml:space="preserve">Al cargar la aplicación, el sistema le solicitará usuario y contraseña: </w:t>
      </w:r>
    </w:p>
    <w:p w:rsidR="009A7EA5" w:rsidRDefault="009A7EA5" w:rsidP="009A7EA5">
      <w:pPr>
        <w:spacing w:after="200"/>
        <w:jc w:val="both"/>
        <w:rPr>
          <w:noProof/>
          <w:sz w:val="24"/>
          <w:szCs w:val="24"/>
        </w:rPr>
      </w:pPr>
    </w:p>
    <w:p w:rsidR="009A7EA5" w:rsidRDefault="009A7EA5" w:rsidP="009A7EA5">
      <w:pPr>
        <w:spacing w:after="200"/>
        <w:ind w:firstLine="426"/>
        <w:jc w:val="center"/>
        <w:rPr>
          <w:sz w:val="24"/>
          <w:szCs w:val="24"/>
        </w:rPr>
      </w:pPr>
      <w:r>
        <w:rPr>
          <w:noProof/>
        </w:rPr>
        <w:drawing>
          <wp:inline distT="0" distB="0" distL="0" distR="0">
            <wp:extent cx="4899660" cy="2339399"/>
            <wp:effectExtent l="19050" t="19050" r="15240" b="228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4910941" cy="2344785"/>
                    </a:xfrm>
                    <a:prstGeom prst="rect">
                      <a:avLst/>
                    </a:prstGeom>
                    <a:ln>
                      <a:solidFill>
                        <a:schemeClr val="tx1"/>
                      </a:solidFill>
                    </a:ln>
                  </pic:spPr>
                </pic:pic>
              </a:graphicData>
            </a:graphic>
          </wp:inline>
        </w:drawing>
      </w: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rPr>
          <w:sz w:val="24"/>
          <w:szCs w:val="24"/>
        </w:rPr>
      </w:pPr>
    </w:p>
    <w:p w:rsidR="009A7EA5" w:rsidRDefault="009A7EA5" w:rsidP="009A7EA5">
      <w:pPr>
        <w:spacing w:after="200"/>
        <w:jc w:val="both"/>
      </w:pPr>
      <w:r>
        <w:br w:type="page"/>
      </w:r>
    </w:p>
    <w:p w:rsidR="009A7EA5" w:rsidRDefault="009A7EA5" w:rsidP="009A7EA5">
      <w:pPr>
        <w:pStyle w:val="Ttulo1"/>
        <w:numPr>
          <w:ilvl w:val="0"/>
          <w:numId w:val="5"/>
        </w:numPr>
        <w:spacing w:before="480" w:after="0"/>
        <w:ind w:left="426" w:hanging="426"/>
        <w:jc w:val="both"/>
        <w:rPr>
          <w:b/>
          <w:sz w:val="32"/>
          <w:szCs w:val="32"/>
        </w:rPr>
      </w:pPr>
      <w:bookmarkStart w:id="2" w:name="_Toc25071503"/>
      <w:r>
        <w:rPr>
          <w:b/>
          <w:sz w:val="32"/>
          <w:szCs w:val="32"/>
        </w:rPr>
        <w:lastRenderedPageBreak/>
        <w:t>Ajuste de Sistema</w:t>
      </w:r>
      <w:bookmarkEnd w:id="2"/>
    </w:p>
    <w:p w:rsidR="009A7EA5" w:rsidRDefault="009A7EA5" w:rsidP="009A7EA5">
      <w:pPr>
        <w:pStyle w:val="Prrafodelista"/>
        <w:ind w:left="426"/>
        <w:jc w:val="both"/>
      </w:pPr>
      <w:r w:rsidRPr="00F70DFE">
        <w:rPr>
          <w:sz w:val="24"/>
          <w:szCs w:val="24"/>
        </w:rPr>
        <w:t>La opción “Ajustes de Sistema”</w:t>
      </w:r>
      <w:r>
        <w:rPr>
          <w:noProof/>
        </w:rPr>
        <w:drawing>
          <wp:inline distT="0" distB="0" distL="0" distR="0">
            <wp:extent cx="222340" cy="187234"/>
            <wp:effectExtent l="19050" t="19050" r="25400" b="22860"/>
            <wp:docPr id="63"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6"/>
                    <a:srcRect/>
                    <a:stretch>
                      <a:fillRect/>
                    </a:stretch>
                  </pic:blipFill>
                  <pic:spPr>
                    <a:xfrm>
                      <a:off x="0" y="0"/>
                      <a:ext cx="222340" cy="187234"/>
                    </a:xfrm>
                    <a:prstGeom prst="rect">
                      <a:avLst/>
                    </a:prstGeom>
                    <a:ln>
                      <a:solidFill>
                        <a:schemeClr val="tx1"/>
                      </a:solidFill>
                    </a:ln>
                  </pic:spPr>
                </pic:pic>
              </a:graphicData>
            </a:graphic>
          </wp:inline>
        </w:drawing>
      </w:r>
      <w:r w:rsidRPr="00F70DFE">
        <w:rPr>
          <w:sz w:val="24"/>
          <w:szCs w:val="24"/>
        </w:rPr>
        <w:t>, permite a los usuarios personalizar su experiencia con el aplicativo. Los ajustes se mantendrán en este dispositivo y con este navegador.</w:t>
      </w:r>
    </w:p>
    <w:p w:rsidR="009A7EA5" w:rsidRDefault="009A7EA5" w:rsidP="009A7EA5"/>
    <w:p w:rsidR="009A7EA5" w:rsidRDefault="009A7EA5" w:rsidP="009A7EA5">
      <w:pPr>
        <w:ind w:firstLine="426"/>
      </w:pPr>
      <w:r>
        <w:rPr>
          <w:noProof/>
        </w:rPr>
        <w:drawing>
          <wp:inline distT="0" distB="0" distL="0" distR="0">
            <wp:extent cx="5446287" cy="1400175"/>
            <wp:effectExtent l="19050" t="19050" r="2159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9994" cy="1421695"/>
                    </a:xfrm>
                    <a:prstGeom prst="rect">
                      <a:avLst/>
                    </a:prstGeom>
                    <a:noFill/>
                    <a:ln>
                      <a:solidFill>
                        <a:schemeClr val="tx1"/>
                      </a:solidFill>
                    </a:ln>
                  </pic:spPr>
                </pic:pic>
              </a:graphicData>
            </a:graphic>
          </wp:inline>
        </w:drawing>
      </w:r>
    </w:p>
    <w:p w:rsidR="009A7EA5" w:rsidRDefault="009A7EA5" w:rsidP="009A7EA5"/>
    <w:p w:rsidR="009A7EA5" w:rsidRDefault="009A7EA5" w:rsidP="009A7EA5">
      <w:pPr>
        <w:jc w:val="center"/>
      </w:pPr>
      <w:r>
        <w:rPr>
          <w:noProof/>
        </w:rPr>
        <w:drawing>
          <wp:inline distT="0" distB="0" distL="0" distR="0">
            <wp:extent cx="2838450" cy="2409825"/>
            <wp:effectExtent l="19050" t="19050" r="19050"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450" cy="2409825"/>
                    </a:xfrm>
                    <a:prstGeom prst="rect">
                      <a:avLst/>
                    </a:prstGeom>
                    <a:ln>
                      <a:solidFill>
                        <a:schemeClr val="accent1"/>
                      </a:solidFill>
                    </a:ln>
                  </pic:spPr>
                </pic:pic>
              </a:graphicData>
            </a:graphic>
          </wp:inline>
        </w:drawing>
      </w:r>
    </w:p>
    <w:p w:rsidR="009A7EA5" w:rsidRDefault="009A7EA5" w:rsidP="009A7EA5"/>
    <w:p w:rsidR="009A7EA5" w:rsidRPr="00835166" w:rsidRDefault="009A7EA5" w:rsidP="009A7EA5">
      <w:pPr>
        <w:ind w:left="426"/>
        <w:jc w:val="both"/>
        <w:rPr>
          <w:sz w:val="24"/>
          <w:szCs w:val="24"/>
        </w:rPr>
      </w:pPr>
      <w:r w:rsidRPr="00835166">
        <w:rPr>
          <w:sz w:val="24"/>
          <w:szCs w:val="24"/>
        </w:rPr>
        <w:t>A continuación, describiremos las opciones permitidas:</w:t>
      </w:r>
    </w:p>
    <w:p w:rsidR="009A7EA5" w:rsidRDefault="009A7EA5" w:rsidP="009A7EA5">
      <w:pPr>
        <w:numPr>
          <w:ilvl w:val="0"/>
          <w:numId w:val="4"/>
        </w:numPr>
        <w:pBdr>
          <w:top w:val="nil"/>
          <w:left w:val="nil"/>
          <w:bottom w:val="nil"/>
          <w:right w:val="nil"/>
          <w:between w:val="nil"/>
        </w:pBdr>
        <w:spacing w:after="0" w:line="240" w:lineRule="auto"/>
        <w:contextualSpacing/>
        <w:jc w:val="both"/>
        <w:rPr>
          <w:sz w:val="24"/>
          <w:szCs w:val="24"/>
        </w:rPr>
      </w:pPr>
      <w:r w:rsidRPr="00835166">
        <w:rPr>
          <w:b/>
          <w:sz w:val="24"/>
          <w:szCs w:val="24"/>
        </w:rPr>
        <w:t>Salir</w:t>
      </w:r>
      <w:r w:rsidRPr="00835166">
        <w:rPr>
          <w:sz w:val="24"/>
          <w:szCs w:val="24"/>
        </w:rPr>
        <w:t>: Cierra la sesión actual.</w:t>
      </w:r>
    </w:p>
    <w:p w:rsidR="009A7EA5" w:rsidRDefault="009A7EA5" w:rsidP="009A7EA5">
      <w:pPr>
        <w:spacing w:line="240" w:lineRule="auto"/>
        <w:contextualSpacing/>
        <w:jc w:val="both"/>
        <w:rPr>
          <w:b/>
          <w:sz w:val="24"/>
          <w:szCs w:val="24"/>
        </w:rPr>
      </w:pPr>
    </w:p>
    <w:p w:rsidR="009A7EA5" w:rsidRPr="00835166" w:rsidRDefault="009A7EA5" w:rsidP="009A7EA5">
      <w:pPr>
        <w:spacing w:line="240" w:lineRule="auto"/>
        <w:contextualSpacing/>
        <w:jc w:val="both"/>
        <w:rPr>
          <w:sz w:val="24"/>
          <w:szCs w:val="24"/>
        </w:rPr>
      </w:pPr>
    </w:p>
    <w:p w:rsidR="009A7EA5" w:rsidRDefault="009A7EA5" w:rsidP="009A7EA5">
      <w:pPr>
        <w:pStyle w:val="Ttulo1"/>
        <w:numPr>
          <w:ilvl w:val="0"/>
          <w:numId w:val="5"/>
        </w:numPr>
        <w:spacing w:before="0" w:after="0" w:line="240" w:lineRule="auto"/>
        <w:ind w:left="426" w:hanging="426"/>
        <w:jc w:val="both"/>
        <w:rPr>
          <w:b/>
          <w:sz w:val="32"/>
          <w:szCs w:val="32"/>
        </w:rPr>
      </w:pPr>
      <w:bookmarkStart w:id="3" w:name="_Toc25071504"/>
      <w:r>
        <w:rPr>
          <w:b/>
          <w:sz w:val="32"/>
          <w:szCs w:val="32"/>
        </w:rPr>
        <w:t>Cerrar sesión</w:t>
      </w:r>
      <w:bookmarkEnd w:id="3"/>
    </w:p>
    <w:p w:rsidR="009A7EA5" w:rsidRDefault="009A7EA5" w:rsidP="009A7EA5">
      <w:pPr>
        <w:pStyle w:val="Prrafodelista"/>
        <w:ind w:left="426"/>
        <w:jc w:val="both"/>
      </w:pPr>
      <w:r w:rsidRPr="00202DB3">
        <w:rPr>
          <w:sz w:val="24"/>
          <w:szCs w:val="24"/>
        </w:rPr>
        <w:t>Cierra la sesión actual</w:t>
      </w:r>
      <w:r>
        <w:rPr>
          <w:noProof/>
        </w:rPr>
        <w:drawing>
          <wp:inline distT="0" distB="0" distL="0" distR="0">
            <wp:extent cx="236979" cy="193325"/>
            <wp:effectExtent l="19050" t="19050" r="10795" b="16510"/>
            <wp:docPr id="6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9"/>
                    <a:srcRect/>
                    <a:stretch>
                      <a:fillRect/>
                    </a:stretch>
                  </pic:blipFill>
                  <pic:spPr>
                    <a:xfrm>
                      <a:off x="0" y="0"/>
                      <a:ext cx="236979" cy="193325"/>
                    </a:xfrm>
                    <a:prstGeom prst="rect">
                      <a:avLst/>
                    </a:prstGeom>
                    <a:ln>
                      <a:solidFill>
                        <a:schemeClr val="tx1"/>
                      </a:solidFill>
                    </a:ln>
                  </pic:spPr>
                </pic:pic>
              </a:graphicData>
            </a:graphic>
          </wp:inline>
        </w:drawing>
      </w:r>
      <w:r w:rsidRPr="00202DB3">
        <w:rPr>
          <w:sz w:val="24"/>
          <w:szCs w:val="24"/>
        </w:rPr>
        <w:t>, liberando de forma inmediata los registros que se encuentren bloqueados.</w:t>
      </w:r>
    </w:p>
    <w:p w:rsidR="009A7EA5" w:rsidRDefault="009A7EA5" w:rsidP="009A7EA5"/>
    <w:p w:rsidR="009A7EA5" w:rsidRDefault="009A7EA5" w:rsidP="009A7EA5">
      <w:pPr>
        <w:spacing w:line="240" w:lineRule="auto"/>
        <w:ind w:firstLine="426"/>
        <w:jc w:val="center"/>
        <w:rPr>
          <w:b/>
          <w:sz w:val="26"/>
          <w:szCs w:val="26"/>
        </w:rPr>
      </w:pPr>
      <w:r>
        <w:rPr>
          <w:b/>
          <w:noProof/>
          <w:sz w:val="26"/>
          <w:szCs w:val="26"/>
        </w:rPr>
        <w:lastRenderedPageBreak/>
        <w:drawing>
          <wp:inline distT="0" distB="0" distL="0" distR="0">
            <wp:extent cx="5261260" cy="1819275"/>
            <wp:effectExtent l="19050" t="19050" r="1587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9001" cy="1821952"/>
                    </a:xfrm>
                    <a:prstGeom prst="rect">
                      <a:avLst/>
                    </a:prstGeom>
                    <a:noFill/>
                    <a:ln>
                      <a:solidFill>
                        <a:schemeClr val="tx1"/>
                      </a:solidFill>
                    </a:ln>
                  </pic:spPr>
                </pic:pic>
              </a:graphicData>
            </a:graphic>
          </wp:inline>
        </w:drawing>
      </w:r>
    </w:p>
    <w:p w:rsidR="009A7EA5" w:rsidRDefault="009A7EA5" w:rsidP="009A7EA5">
      <w:pPr>
        <w:spacing w:after="200"/>
        <w:jc w:val="both"/>
        <w:rPr>
          <w:b/>
          <w:sz w:val="26"/>
          <w:szCs w:val="26"/>
        </w:rPr>
      </w:pPr>
    </w:p>
    <w:p w:rsidR="009A7EA5" w:rsidRDefault="009A7EA5" w:rsidP="009A7EA5">
      <w:pPr>
        <w:spacing w:line="240" w:lineRule="auto"/>
        <w:jc w:val="both"/>
        <w:rPr>
          <w:b/>
          <w:sz w:val="26"/>
          <w:szCs w:val="26"/>
        </w:rPr>
      </w:pPr>
    </w:p>
    <w:p w:rsidR="009A7EA5" w:rsidRDefault="009A7EA5" w:rsidP="009A7EA5">
      <w:pPr>
        <w:pStyle w:val="Ttulo1"/>
        <w:numPr>
          <w:ilvl w:val="0"/>
          <w:numId w:val="5"/>
        </w:numPr>
        <w:spacing w:before="0" w:after="0" w:line="240" w:lineRule="auto"/>
        <w:ind w:left="426" w:hanging="426"/>
        <w:jc w:val="both"/>
        <w:rPr>
          <w:b/>
          <w:sz w:val="32"/>
          <w:szCs w:val="32"/>
        </w:rPr>
      </w:pPr>
      <w:bookmarkStart w:id="4" w:name="_Toc25071505"/>
      <w:r>
        <w:rPr>
          <w:b/>
          <w:sz w:val="32"/>
          <w:szCs w:val="32"/>
        </w:rPr>
        <w:t>Entidad</w:t>
      </w:r>
      <w:bookmarkEnd w:id="4"/>
    </w:p>
    <w:p w:rsidR="009A7EA5" w:rsidRPr="00202DB3" w:rsidRDefault="009A7EA5" w:rsidP="009A7EA5">
      <w:pPr>
        <w:pStyle w:val="Ttulo2"/>
        <w:numPr>
          <w:ilvl w:val="1"/>
          <w:numId w:val="5"/>
        </w:numPr>
        <w:spacing w:before="200" w:after="0"/>
        <w:jc w:val="both"/>
        <w:rPr>
          <w:b/>
          <w:sz w:val="28"/>
          <w:szCs w:val="28"/>
        </w:rPr>
      </w:pPr>
      <w:bookmarkStart w:id="5" w:name="_Toc25071506"/>
      <w:r w:rsidRPr="00202DB3">
        <w:rPr>
          <w:b/>
          <w:sz w:val="28"/>
          <w:szCs w:val="28"/>
        </w:rPr>
        <w:t>Entidad Lista</w:t>
      </w:r>
      <w:bookmarkEnd w:id="5"/>
    </w:p>
    <w:p w:rsidR="009A7EA5" w:rsidRDefault="009A7EA5" w:rsidP="009A7EA5"/>
    <w:p w:rsidR="009A7EA5" w:rsidRPr="00835166" w:rsidRDefault="009A7EA5" w:rsidP="009A7EA5">
      <w:pPr>
        <w:ind w:left="1080"/>
        <w:rPr>
          <w:sz w:val="24"/>
          <w:szCs w:val="24"/>
        </w:rPr>
      </w:pPr>
      <w:r w:rsidRPr="00835166">
        <w:rPr>
          <w:sz w:val="24"/>
          <w:szCs w:val="24"/>
        </w:rPr>
        <w:t>Se utiliza para dar mantenimiento a diferentes tablas del sistema, entre las cuales se incluyen las tablas de Blacklist y WhiteList</w:t>
      </w:r>
    </w:p>
    <w:p w:rsidR="009A7EA5" w:rsidRDefault="009A7EA5" w:rsidP="009A7EA5"/>
    <w:p w:rsidR="009A7EA5" w:rsidRDefault="009A7EA5" w:rsidP="009A7EA5">
      <w:pPr>
        <w:ind w:firstLine="720"/>
        <w:jc w:val="center"/>
      </w:pPr>
      <w:r>
        <w:rPr>
          <w:noProof/>
        </w:rPr>
        <w:drawing>
          <wp:inline distT="0" distB="0" distL="0" distR="0">
            <wp:extent cx="5447665" cy="1914525"/>
            <wp:effectExtent l="19050" t="19050" r="19685" b="285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47665" cy="1914525"/>
                    </a:xfrm>
                    <a:prstGeom prst="rect">
                      <a:avLst/>
                    </a:prstGeom>
                    <a:ln>
                      <a:solidFill>
                        <a:schemeClr val="tx1"/>
                      </a:solidFill>
                    </a:ln>
                  </pic:spPr>
                </pic:pic>
              </a:graphicData>
            </a:graphic>
          </wp:inline>
        </w:drawing>
      </w:r>
    </w:p>
    <w:p w:rsidR="009A7EA5" w:rsidRDefault="009A7EA5" w:rsidP="009A7EA5">
      <w:pPr>
        <w:jc w:val="center"/>
      </w:pPr>
    </w:p>
    <w:p w:rsidR="009A7EA5" w:rsidRDefault="009A7EA5" w:rsidP="009A7EA5">
      <w:pPr>
        <w:ind w:firstLine="720"/>
        <w:rPr>
          <w:b/>
          <w:sz w:val="24"/>
          <w:szCs w:val="24"/>
        </w:rPr>
      </w:pPr>
      <w:r>
        <w:rPr>
          <w:b/>
          <w:sz w:val="24"/>
          <w:szCs w:val="24"/>
        </w:rPr>
        <w:t xml:space="preserve">Ejemplo: </w:t>
      </w:r>
    </w:p>
    <w:p w:rsidR="009A7EA5" w:rsidRPr="00202DB3" w:rsidRDefault="009A7EA5" w:rsidP="009A7EA5">
      <w:pPr>
        <w:pStyle w:val="Prrafodelista"/>
        <w:numPr>
          <w:ilvl w:val="0"/>
          <w:numId w:val="6"/>
        </w:numPr>
        <w:rPr>
          <w:b/>
          <w:sz w:val="24"/>
          <w:szCs w:val="24"/>
        </w:rPr>
      </w:pPr>
      <w:r w:rsidRPr="00202DB3">
        <w:rPr>
          <w:b/>
          <w:sz w:val="24"/>
          <w:szCs w:val="24"/>
        </w:rPr>
        <w:t>Blacklist de Clientes:</w:t>
      </w:r>
    </w:p>
    <w:p w:rsidR="009A7EA5" w:rsidRPr="00835166" w:rsidRDefault="009A7EA5" w:rsidP="009A7EA5">
      <w:pPr>
        <w:ind w:left="1440"/>
        <w:jc w:val="both"/>
        <w:rPr>
          <w:sz w:val="24"/>
          <w:szCs w:val="24"/>
        </w:rPr>
      </w:pPr>
      <w:r w:rsidRPr="00835166">
        <w:rPr>
          <w:sz w:val="24"/>
          <w:szCs w:val="24"/>
        </w:rPr>
        <w:t xml:space="preserve">Seleccione del listado de registros el valor </w:t>
      </w:r>
      <w:r w:rsidRPr="00835166">
        <w:rPr>
          <w:b/>
          <w:i/>
          <w:sz w:val="24"/>
          <w:szCs w:val="24"/>
        </w:rPr>
        <w:t>BLACKLIST_CLIENTES</w:t>
      </w:r>
      <w:r w:rsidRPr="00835166">
        <w:rPr>
          <w:sz w:val="24"/>
          <w:szCs w:val="24"/>
        </w:rPr>
        <w:t xml:space="preserve"> para ingresar al mantenimiento de CLIENTES donde podrá agregar nuevos clientes, eliminarlos o modificarlos. Para ello utilice los botones Nuevo, Eliminar o Editar respectivamente. </w:t>
      </w:r>
    </w:p>
    <w:p w:rsidR="009A7EA5" w:rsidRDefault="009A7EA5" w:rsidP="009A7EA5">
      <w:pPr>
        <w:ind w:firstLine="720"/>
        <w:rPr>
          <w:b/>
          <w:sz w:val="24"/>
          <w:szCs w:val="24"/>
        </w:rPr>
      </w:pPr>
    </w:p>
    <w:p w:rsidR="009A7EA5" w:rsidRPr="005F7327" w:rsidRDefault="009A7EA5" w:rsidP="009A7EA5">
      <w:pPr>
        <w:ind w:left="720" w:firstLine="720"/>
        <w:rPr>
          <w:b/>
          <w:sz w:val="24"/>
          <w:szCs w:val="24"/>
        </w:rPr>
      </w:pPr>
      <w:r>
        <w:rPr>
          <w:noProof/>
        </w:rPr>
        <w:lastRenderedPageBreak/>
        <w:drawing>
          <wp:inline distT="0" distB="0" distL="0" distR="0">
            <wp:extent cx="4818543" cy="1693882"/>
            <wp:effectExtent l="19050" t="19050" r="20320" b="209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840030" cy="1701436"/>
                    </a:xfrm>
                    <a:prstGeom prst="rect">
                      <a:avLst/>
                    </a:prstGeom>
                    <a:ln>
                      <a:solidFill>
                        <a:schemeClr val="tx1"/>
                      </a:solidFill>
                    </a:ln>
                  </pic:spPr>
                </pic:pic>
              </a:graphicData>
            </a:graphic>
          </wp:inline>
        </w:drawing>
      </w:r>
    </w:p>
    <w:p w:rsidR="009A7EA5" w:rsidRDefault="009A7EA5" w:rsidP="009A7EA5"/>
    <w:p w:rsidR="009A7EA5" w:rsidRDefault="009A7EA5" w:rsidP="009A7EA5">
      <w:pPr>
        <w:pStyle w:val="Ttulo2"/>
        <w:numPr>
          <w:ilvl w:val="0"/>
          <w:numId w:val="5"/>
        </w:numPr>
        <w:spacing w:before="200" w:after="0"/>
        <w:ind w:left="426" w:hanging="426"/>
        <w:jc w:val="both"/>
        <w:rPr>
          <w:b/>
        </w:rPr>
      </w:pPr>
      <w:bookmarkStart w:id="6" w:name="_Toc25071507"/>
      <w:r>
        <w:rPr>
          <w:b/>
        </w:rPr>
        <w:t>Configuración</w:t>
      </w:r>
      <w:bookmarkEnd w:id="6"/>
    </w:p>
    <w:p w:rsidR="009A7EA5" w:rsidRDefault="009A7EA5" w:rsidP="009A7EA5">
      <w:pPr>
        <w:pStyle w:val="Ttulo2"/>
        <w:numPr>
          <w:ilvl w:val="1"/>
          <w:numId w:val="5"/>
        </w:numPr>
        <w:spacing w:before="200" w:after="0"/>
        <w:jc w:val="both"/>
        <w:rPr>
          <w:b/>
          <w:sz w:val="28"/>
          <w:szCs w:val="28"/>
        </w:rPr>
      </w:pPr>
      <w:bookmarkStart w:id="7" w:name="_Toc25071508"/>
      <w:r>
        <w:rPr>
          <w:b/>
          <w:sz w:val="28"/>
          <w:szCs w:val="28"/>
        </w:rPr>
        <w:t>Mantenimiento de Stages</w:t>
      </w:r>
      <w:bookmarkEnd w:id="7"/>
    </w:p>
    <w:p w:rsidR="009A7EA5" w:rsidRDefault="009A7EA5" w:rsidP="009A7EA5">
      <w:pPr>
        <w:ind w:left="1080"/>
        <w:jc w:val="both"/>
        <w:rPr>
          <w:sz w:val="24"/>
          <w:szCs w:val="24"/>
        </w:rPr>
      </w:pPr>
    </w:p>
    <w:p w:rsidR="009A7EA5" w:rsidRPr="0018349C" w:rsidRDefault="009A7EA5" w:rsidP="009A7EA5">
      <w:pPr>
        <w:ind w:left="1080"/>
        <w:jc w:val="both"/>
        <w:rPr>
          <w:sz w:val="24"/>
          <w:szCs w:val="24"/>
        </w:rPr>
      </w:pPr>
      <w:r w:rsidRPr="0018349C">
        <w:rPr>
          <w:sz w:val="24"/>
          <w:szCs w:val="24"/>
        </w:rPr>
        <w:t xml:space="preserve">Este gestor permite la configuración de etapas o ambientes que se pueden tener en la configuración del proceso de alertas. </w:t>
      </w:r>
      <w:r w:rsidRPr="0018349C">
        <w:rPr>
          <w:b/>
          <w:sz w:val="24"/>
          <w:szCs w:val="24"/>
        </w:rPr>
        <w:t>Por ejemplo</w:t>
      </w:r>
      <w:r w:rsidRPr="0018349C">
        <w:rPr>
          <w:sz w:val="24"/>
          <w:szCs w:val="24"/>
        </w:rPr>
        <w:t xml:space="preserve">: En una misma configuración podemos tener un </w:t>
      </w:r>
      <w:r w:rsidRPr="0018349C">
        <w:rPr>
          <w:b/>
          <w:sz w:val="24"/>
          <w:szCs w:val="24"/>
        </w:rPr>
        <w:t>Stage</w:t>
      </w:r>
      <w:r w:rsidRPr="0018349C">
        <w:rPr>
          <w:sz w:val="24"/>
          <w:szCs w:val="24"/>
        </w:rPr>
        <w:t xml:space="preserve">o ambiente para pruebas y otra </w:t>
      </w:r>
      <w:r w:rsidRPr="0018349C">
        <w:rPr>
          <w:b/>
          <w:sz w:val="24"/>
          <w:szCs w:val="24"/>
        </w:rPr>
        <w:t>Stage</w:t>
      </w:r>
      <w:r w:rsidRPr="0018349C">
        <w:rPr>
          <w:sz w:val="24"/>
          <w:szCs w:val="24"/>
        </w:rPr>
        <w:t xml:space="preserve"> para un ambiente productivo.</w:t>
      </w:r>
    </w:p>
    <w:p w:rsidR="009A7EA5" w:rsidRDefault="009A7EA5" w:rsidP="009A7EA5">
      <w:pPr>
        <w:jc w:val="both"/>
        <w:rPr>
          <w:sz w:val="24"/>
          <w:szCs w:val="24"/>
        </w:rPr>
      </w:pPr>
    </w:p>
    <w:p w:rsidR="009A7EA5" w:rsidRPr="0018349C" w:rsidRDefault="009A7EA5" w:rsidP="009A7EA5">
      <w:pPr>
        <w:ind w:left="1080"/>
        <w:jc w:val="both"/>
        <w:rPr>
          <w:sz w:val="24"/>
          <w:szCs w:val="24"/>
        </w:rPr>
      </w:pPr>
      <w:r w:rsidRPr="0018349C">
        <w:rPr>
          <w:sz w:val="24"/>
          <w:szCs w:val="24"/>
        </w:rPr>
        <w:t>Para acceder a esta configuración es necesario presionar el botón “Configuración” ubicado en el menú principal y luego presionar la opción “Stages”.</w:t>
      </w:r>
    </w:p>
    <w:p w:rsidR="009A7EA5" w:rsidRDefault="009A7EA5" w:rsidP="009A7EA5"/>
    <w:p w:rsidR="009A7EA5" w:rsidRDefault="009A7EA5" w:rsidP="009A7EA5">
      <w:pPr>
        <w:jc w:val="center"/>
      </w:pPr>
      <w:r>
        <w:rPr>
          <w:noProof/>
        </w:rPr>
        <w:drawing>
          <wp:inline distT="0" distB="0" distL="0" distR="0">
            <wp:extent cx="2255023" cy="1489781"/>
            <wp:effectExtent l="19050" t="19050" r="12065" b="1524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4753" cy="1496209"/>
                    </a:xfrm>
                    <a:prstGeom prst="rect">
                      <a:avLst/>
                    </a:prstGeom>
                    <a:ln>
                      <a:solidFill>
                        <a:schemeClr val="accent1"/>
                      </a:solidFill>
                    </a:ln>
                  </pic:spPr>
                </pic:pic>
              </a:graphicData>
            </a:graphic>
          </wp:inline>
        </w:drawing>
      </w:r>
    </w:p>
    <w:p w:rsidR="009A7EA5" w:rsidRDefault="009A7EA5" w:rsidP="009A7EA5"/>
    <w:p w:rsidR="009A7EA5" w:rsidRPr="007C0BBB" w:rsidRDefault="009A7EA5" w:rsidP="009A7EA5">
      <w:pPr>
        <w:pStyle w:val="Ttulo2"/>
        <w:numPr>
          <w:ilvl w:val="1"/>
          <w:numId w:val="5"/>
        </w:numPr>
        <w:spacing w:before="200" w:after="0"/>
        <w:jc w:val="both"/>
        <w:rPr>
          <w:b/>
          <w:sz w:val="28"/>
          <w:szCs w:val="28"/>
        </w:rPr>
      </w:pPr>
      <w:bookmarkStart w:id="8" w:name="_Toc25071509"/>
      <w:r w:rsidRPr="007C0BBB">
        <w:rPr>
          <w:b/>
          <w:sz w:val="28"/>
          <w:szCs w:val="28"/>
        </w:rPr>
        <w:t>Parámetros de Negocio</w:t>
      </w:r>
      <w:bookmarkEnd w:id="8"/>
    </w:p>
    <w:p w:rsidR="009A7EA5" w:rsidRDefault="009A7EA5" w:rsidP="009A7EA5">
      <w:pPr>
        <w:spacing w:line="240" w:lineRule="auto"/>
        <w:ind w:left="1080"/>
        <w:jc w:val="both"/>
        <w:rPr>
          <w:sz w:val="24"/>
          <w:szCs w:val="24"/>
        </w:rPr>
      </w:pPr>
    </w:p>
    <w:p w:rsidR="009A7EA5" w:rsidRDefault="009A7EA5" w:rsidP="009A7EA5">
      <w:pPr>
        <w:spacing w:line="240" w:lineRule="auto"/>
        <w:ind w:left="1080"/>
        <w:jc w:val="both"/>
        <w:rPr>
          <w:sz w:val="24"/>
          <w:szCs w:val="24"/>
        </w:rPr>
      </w:pPr>
      <w:r w:rsidRPr="00B551A0">
        <w:rPr>
          <w:sz w:val="24"/>
          <w:szCs w:val="24"/>
        </w:rPr>
        <w:t xml:space="preserve">Son valores </w:t>
      </w:r>
      <w:r>
        <w:rPr>
          <w:sz w:val="24"/>
          <w:szCs w:val="24"/>
        </w:rPr>
        <w:t xml:space="preserve">o umbrales </w:t>
      </w:r>
      <w:r w:rsidRPr="00B551A0">
        <w:rPr>
          <w:sz w:val="24"/>
          <w:szCs w:val="24"/>
        </w:rPr>
        <w:t>que se definen con el objetivo de establecer una comparación con la información que llega al sistema, son muy útiles al momento de definir las reglas de negocio y pueden ser modificados en el tiempo</w:t>
      </w:r>
      <w:r>
        <w:rPr>
          <w:sz w:val="24"/>
          <w:szCs w:val="24"/>
        </w:rPr>
        <w:t>.</w:t>
      </w:r>
    </w:p>
    <w:p w:rsidR="009A7EA5" w:rsidRDefault="009A7EA5" w:rsidP="009A7EA5">
      <w:pPr>
        <w:spacing w:line="240" w:lineRule="auto"/>
        <w:ind w:left="1080"/>
        <w:jc w:val="both"/>
        <w:rPr>
          <w:sz w:val="24"/>
          <w:szCs w:val="24"/>
        </w:rPr>
      </w:pPr>
    </w:p>
    <w:p w:rsidR="009A7EA5" w:rsidRDefault="009A7EA5" w:rsidP="009A7EA5">
      <w:pPr>
        <w:spacing w:line="240" w:lineRule="auto"/>
        <w:ind w:left="1080"/>
        <w:jc w:val="both"/>
        <w:rPr>
          <w:sz w:val="24"/>
          <w:szCs w:val="24"/>
        </w:rPr>
      </w:pPr>
      <w:r>
        <w:rPr>
          <w:sz w:val="24"/>
          <w:szCs w:val="24"/>
        </w:rPr>
        <w:t xml:space="preserve">Para acceder a la pantalla de Parámetros de Negocio, se navegará al menú </w:t>
      </w:r>
      <w:r w:rsidRPr="00D90B20">
        <w:rPr>
          <w:b/>
          <w:sz w:val="24"/>
          <w:szCs w:val="24"/>
        </w:rPr>
        <w:t>Configuración</w:t>
      </w:r>
      <w:r>
        <w:rPr>
          <w:noProof/>
        </w:rPr>
        <w:drawing>
          <wp:inline distT="0" distB="0" distL="0" distR="0">
            <wp:extent cx="365760" cy="287383"/>
            <wp:effectExtent l="19050" t="19050" r="15240" b="177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95" cy="293461"/>
                    </a:xfrm>
                    <a:prstGeom prst="rect">
                      <a:avLst/>
                    </a:prstGeom>
                    <a:ln>
                      <a:solidFill>
                        <a:schemeClr val="accent1"/>
                      </a:solidFill>
                    </a:ln>
                  </pic:spPr>
                </pic:pic>
              </a:graphicData>
            </a:graphic>
          </wp:inline>
        </w:drawing>
      </w:r>
      <w:r>
        <w:rPr>
          <w:sz w:val="24"/>
          <w:szCs w:val="24"/>
        </w:rPr>
        <w:t>desde el menú principal.</w:t>
      </w:r>
    </w:p>
    <w:p w:rsidR="009A7EA5" w:rsidRDefault="009A7EA5" w:rsidP="009A7EA5">
      <w:pPr>
        <w:spacing w:after="200"/>
        <w:ind w:firstLine="720"/>
        <w:jc w:val="center"/>
        <w:rPr>
          <w:sz w:val="24"/>
          <w:szCs w:val="24"/>
        </w:rPr>
      </w:pPr>
      <w:r>
        <w:rPr>
          <w:noProof/>
          <w:sz w:val="24"/>
          <w:szCs w:val="24"/>
        </w:rPr>
        <w:drawing>
          <wp:inline distT="0" distB="0" distL="0" distR="0">
            <wp:extent cx="3191510" cy="2191385"/>
            <wp:effectExtent l="19050" t="19050" r="27940" b="184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1510" cy="2191385"/>
                    </a:xfrm>
                    <a:prstGeom prst="rect">
                      <a:avLst/>
                    </a:prstGeom>
                    <a:noFill/>
                    <a:ln>
                      <a:solidFill>
                        <a:schemeClr val="tx1"/>
                      </a:solidFill>
                    </a:ln>
                  </pic:spPr>
                </pic:pic>
              </a:graphicData>
            </a:graphic>
          </wp:inline>
        </w:drawing>
      </w:r>
    </w:p>
    <w:p w:rsidR="009A7EA5" w:rsidRDefault="009A7EA5" w:rsidP="009A7EA5">
      <w:pPr>
        <w:spacing w:line="240" w:lineRule="auto"/>
        <w:ind w:left="993"/>
        <w:jc w:val="both"/>
        <w:rPr>
          <w:sz w:val="24"/>
          <w:szCs w:val="24"/>
        </w:rPr>
      </w:pPr>
      <w:r>
        <w:rPr>
          <w:sz w:val="24"/>
          <w:szCs w:val="24"/>
        </w:rPr>
        <w:t>Al ingresar al gestor, la aplicación le mostrará la siguiente pantalla.</w:t>
      </w:r>
    </w:p>
    <w:p w:rsidR="009A7EA5" w:rsidRPr="00D90B20" w:rsidRDefault="009A7EA5" w:rsidP="009A7EA5">
      <w:pPr>
        <w:spacing w:line="240" w:lineRule="auto"/>
        <w:ind w:left="993"/>
        <w:jc w:val="both"/>
        <w:rPr>
          <w:sz w:val="24"/>
          <w:szCs w:val="24"/>
        </w:rPr>
      </w:pPr>
    </w:p>
    <w:p w:rsidR="009A7EA5" w:rsidRPr="00E86783" w:rsidRDefault="009A7EA5" w:rsidP="009A7EA5">
      <w:pPr>
        <w:spacing w:after="200"/>
        <w:rPr>
          <w:color w:val="323232"/>
          <w:sz w:val="24"/>
          <w:szCs w:val="24"/>
          <w:shd w:val="clear" w:color="auto" w:fill="FFFFFF"/>
        </w:rPr>
      </w:pPr>
      <w:r>
        <w:rPr>
          <w:noProof/>
        </w:rPr>
        <w:drawing>
          <wp:inline distT="0" distB="0" distL="0" distR="0">
            <wp:extent cx="5733415" cy="2964815"/>
            <wp:effectExtent l="19050" t="19050" r="19685" b="260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3415" cy="2964815"/>
                    </a:xfrm>
                    <a:prstGeom prst="rect">
                      <a:avLst/>
                    </a:prstGeom>
                    <a:ln>
                      <a:solidFill>
                        <a:schemeClr val="accent1"/>
                      </a:solidFill>
                    </a:ln>
                  </pic:spPr>
                </pic:pic>
              </a:graphicData>
            </a:graphic>
          </wp:inline>
        </w:drawing>
      </w:r>
    </w:p>
    <w:p w:rsidR="009A7EA5" w:rsidRPr="00E86783" w:rsidRDefault="009A7EA5" w:rsidP="009A7EA5">
      <w:pPr>
        <w:spacing w:after="200"/>
        <w:ind w:firstLine="720"/>
        <w:jc w:val="center"/>
        <w:rPr>
          <w:color w:val="323232"/>
          <w:sz w:val="24"/>
          <w:szCs w:val="24"/>
          <w:shd w:val="clear" w:color="auto" w:fill="FFFFFF"/>
        </w:rPr>
      </w:pPr>
    </w:p>
    <w:p w:rsidR="009A7EA5" w:rsidRPr="00E86783" w:rsidRDefault="009A7EA5" w:rsidP="009A7EA5">
      <w:pPr>
        <w:pStyle w:val="Ttulo2"/>
        <w:numPr>
          <w:ilvl w:val="2"/>
          <w:numId w:val="5"/>
        </w:numPr>
        <w:spacing w:before="200" w:after="0"/>
        <w:ind w:left="1985" w:hanging="851"/>
        <w:jc w:val="both"/>
        <w:rPr>
          <w:b/>
          <w:sz w:val="26"/>
          <w:szCs w:val="26"/>
        </w:rPr>
      </w:pPr>
      <w:bookmarkStart w:id="9" w:name="_Toc25071510"/>
      <w:r w:rsidRPr="00E86783">
        <w:rPr>
          <w:b/>
          <w:sz w:val="26"/>
          <w:szCs w:val="26"/>
        </w:rPr>
        <w:t>Características del gestor</w:t>
      </w:r>
      <w:bookmarkEnd w:id="9"/>
    </w:p>
    <w:p w:rsidR="009A7EA5" w:rsidRDefault="009A7EA5" w:rsidP="009A7EA5">
      <w:pPr>
        <w:spacing w:after="200"/>
        <w:ind w:left="1265" w:firstLine="720"/>
        <w:jc w:val="both"/>
        <w:rPr>
          <w:sz w:val="24"/>
          <w:szCs w:val="24"/>
        </w:rPr>
      </w:pPr>
      <w:r>
        <w:rPr>
          <w:sz w:val="24"/>
          <w:szCs w:val="24"/>
        </w:rPr>
        <w:t>El gestor presenta las siguientes características:</w:t>
      </w:r>
    </w:p>
    <w:p w:rsidR="009A7EA5" w:rsidRPr="00262EC9" w:rsidRDefault="009A7EA5" w:rsidP="009A7EA5">
      <w:pPr>
        <w:pStyle w:val="Prrafodelista"/>
        <w:numPr>
          <w:ilvl w:val="0"/>
          <w:numId w:val="2"/>
        </w:numPr>
        <w:rPr>
          <w:b/>
          <w:sz w:val="26"/>
          <w:szCs w:val="26"/>
        </w:rPr>
      </w:pPr>
      <w:r w:rsidRPr="00262EC9">
        <w:rPr>
          <w:b/>
          <w:sz w:val="26"/>
          <w:szCs w:val="26"/>
        </w:rPr>
        <w:t xml:space="preserve">Parámetros de negocio por </w:t>
      </w:r>
      <w:r>
        <w:rPr>
          <w:b/>
          <w:sz w:val="26"/>
          <w:szCs w:val="26"/>
        </w:rPr>
        <w:t>S</w:t>
      </w:r>
      <w:r w:rsidRPr="00262EC9">
        <w:rPr>
          <w:b/>
          <w:sz w:val="26"/>
          <w:szCs w:val="26"/>
        </w:rPr>
        <w:t>tage:</w:t>
      </w:r>
    </w:p>
    <w:p w:rsidR="009A7EA5" w:rsidRDefault="009A7EA5" w:rsidP="009A7EA5">
      <w:pPr>
        <w:spacing w:line="240" w:lineRule="auto"/>
        <w:ind w:left="2345"/>
        <w:jc w:val="both"/>
        <w:rPr>
          <w:sz w:val="24"/>
          <w:szCs w:val="24"/>
        </w:rPr>
      </w:pPr>
      <w:r>
        <w:rPr>
          <w:sz w:val="24"/>
          <w:szCs w:val="24"/>
        </w:rPr>
        <w:lastRenderedPageBreak/>
        <w:t>En la parte izquierda del gestor se muestra una lista de Stages o ambientes que se tienen configurados en la aplicación y por cada uno de ellos nos indica la cantidad de parámetros que tiene asignado.</w:t>
      </w:r>
    </w:p>
    <w:p w:rsidR="009A7EA5" w:rsidRDefault="009A7EA5" w:rsidP="009A7EA5">
      <w:pPr>
        <w:spacing w:line="240" w:lineRule="auto"/>
        <w:ind w:left="2345"/>
        <w:jc w:val="both"/>
        <w:rPr>
          <w:sz w:val="24"/>
          <w:szCs w:val="24"/>
        </w:rPr>
      </w:pPr>
    </w:p>
    <w:p w:rsidR="009A7EA5" w:rsidRDefault="009A7EA5" w:rsidP="009A7EA5">
      <w:pPr>
        <w:spacing w:after="200"/>
        <w:ind w:left="1440" w:firstLine="720"/>
        <w:jc w:val="center"/>
        <w:rPr>
          <w:sz w:val="24"/>
          <w:szCs w:val="24"/>
        </w:rPr>
      </w:pPr>
      <w:r>
        <w:rPr>
          <w:noProof/>
        </w:rPr>
        <w:drawing>
          <wp:inline distT="0" distB="0" distL="0" distR="0">
            <wp:extent cx="3467100" cy="1285875"/>
            <wp:effectExtent l="19050" t="19050" r="1905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100" cy="1285875"/>
                    </a:xfrm>
                    <a:prstGeom prst="rect">
                      <a:avLst/>
                    </a:prstGeom>
                    <a:ln>
                      <a:solidFill>
                        <a:schemeClr val="accent1"/>
                      </a:solidFill>
                    </a:ln>
                  </pic:spPr>
                </pic:pic>
              </a:graphicData>
            </a:graphic>
          </wp:inline>
        </w:drawing>
      </w:r>
    </w:p>
    <w:p w:rsidR="009A7EA5" w:rsidRDefault="009A7EA5" w:rsidP="009A7EA5">
      <w:pPr>
        <w:spacing w:line="240" w:lineRule="auto"/>
        <w:ind w:left="2268"/>
        <w:jc w:val="both"/>
        <w:rPr>
          <w:sz w:val="24"/>
          <w:szCs w:val="24"/>
        </w:rPr>
      </w:pPr>
      <w:r>
        <w:rPr>
          <w:sz w:val="24"/>
          <w:szCs w:val="24"/>
        </w:rPr>
        <w:t>Adicionalmente, cada parámetro cuenta con un banderín de color verde, rojo o naranja, para poder identificar en que Stage o ambiente se encuentra configurado dicho parámetro.</w:t>
      </w:r>
    </w:p>
    <w:p w:rsidR="009A7EA5" w:rsidRDefault="009A7EA5" w:rsidP="009A7EA5">
      <w:pPr>
        <w:spacing w:line="240" w:lineRule="auto"/>
        <w:ind w:left="2268"/>
        <w:jc w:val="both"/>
        <w:rPr>
          <w:sz w:val="24"/>
          <w:szCs w:val="24"/>
        </w:rPr>
      </w:pPr>
      <w:r>
        <w:rPr>
          <w:sz w:val="24"/>
          <w:szCs w:val="24"/>
        </w:rPr>
        <w:tab/>
      </w:r>
    </w:p>
    <w:p w:rsidR="009A7EA5" w:rsidRDefault="009A7EA5" w:rsidP="009A7EA5">
      <w:pPr>
        <w:spacing w:after="200"/>
        <w:jc w:val="right"/>
        <w:rPr>
          <w:sz w:val="24"/>
          <w:szCs w:val="24"/>
        </w:rPr>
      </w:pPr>
      <w:r>
        <w:rPr>
          <w:noProof/>
          <w:sz w:val="24"/>
          <w:szCs w:val="24"/>
        </w:rPr>
        <w:drawing>
          <wp:inline distT="0" distB="0" distL="0" distR="0">
            <wp:extent cx="4743450" cy="881923"/>
            <wp:effectExtent l="19050" t="19050" r="19050" b="139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9518" cy="894207"/>
                    </a:xfrm>
                    <a:prstGeom prst="rect">
                      <a:avLst/>
                    </a:prstGeom>
                    <a:noFill/>
                    <a:ln>
                      <a:solidFill>
                        <a:schemeClr val="accent1"/>
                      </a:solidFill>
                    </a:ln>
                  </pic:spPr>
                </pic:pic>
              </a:graphicData>
            </a:graphic>
          </wp:inline>
        </w:drawing>
      </w:r>
    </w:p>
    <w:p w:rsidR="009A7EA5" w:rsidRDefault="009A7EA5" w:rsidP="009A7EA5">
      <w:pPr>
        <w:pStyle w:val="Prrafodelista"/>
        <w:numPr>
          <w:ilvl w:val="0"/>
          <w:numId w:val="3"/>
        </w:numPr>
        <w:spacing w:line="240" w:lineRule="auto"/>
        <w:ind w:left="2694"/>
        <w:jc w:val="both"/>
        <w:rPr>
          <w:sz w:val="24"/>
          <w:szCs w:val="24"/>
        </w:rPr>
      </w:pPr>
      <w:r w:rsidRPr="003D4003">
        <w:rPr>
          <w:sz w:val="24"/>
          <w:szCs w:val="24"/>
        </w:rPr>
        <w:t xml:space="preserve">Si el parámetro presenta banderín de color verde; se refiere a que </w:t>
      </w:r>
      <w:r>
        <w:rPr>
          <w:sz w:val="24"/>
          <w:szCs w:val="24"/>
        </w:rPr>
        <w:t>dicho parámetro se encuentra configurado en TODOS los Stages de la aplicación.</w:t>
      </w:r>
    </w:p>
    <w:p w:rsidR="009A7EA5" w:rsidRDefault="009A7EA5" w:rsidP="009A7EA5">
      <w:pPr>
        <w:pStyle w:val="Prrafodelista"/>
        <w:numPr>
          <w:ilvl w:val="0"/>
          <w:numId w:val="3"/>
        </w:numPr>
        <w:spacing w:line="240" w:lineRule="auto"/>
        <w:ind w:left="2694"/>
        <w:jc w:val="both"/>
        <w:rPr>
          <w:sz w:val="24"/>
          <w:szCs w:val="24"/>
        </w:rPr>
      </w:pPr>
      <w:r>
        <w:rPr>
          <w:sz w:val="24"/>
          <w:szCs w:val="24"/>
        </w:rPr>
        <w:t>Si el parámetro presenta banderín de color rojo; se refiere a que dicho parámetro se encuentra configurado solo en el Stage ACTUAL y no en el resto de Stages.</w:t>
      </w:r>
    </w:p>
    <w:p w:rsidR="009A7EA5" w:rsidRDefault="009A7EA5" w:rsidP="009A7EA5">
      <w:pPr>
        <w:pStyle w:val="Prrafodelista"/>
        <w:numPr>
          <w:ilvl w:val="0"/>
          <w:numId w:val="3"/>
        </w:numPr>
        <w:spacing w:line="240" w:lineRule="auto"/>
        <w:ind w:left="2694"/>
        <w:jc w:val="both"/>
        <w:rPr>
          <w:sz w:val="24"/>
          <w:szCs w:val="24"/>
        </w:rPr>
      </w:pPr>
      <w:r>
        <w:rPr>
          <w:sz w:val="24"/>
          <w:szCs w:val="24"/>
        </w:rPr>
        <w:t>Si el parámetro presenta banderín de color naranja; se refiere a que dicho parámetro NO se encuentra configurado en el Stage actual, pero SI en algún otro Stage.</w:t>
      </w:r>
    </w:p>
    <w:p w:rsidR="009A7EA5" w:rsidRPr="00666EA3" w:rsidRDefault="009A7EA5" w:rsidP="009A7EA5">
      <w:pPr>
        <w:pStyle w:val="Prrafodelista"/>
        <w:spacing w:after="200"/>
        <w:ind w:left="2694"/>
        <w:jc w:val="both"/>
        <w:rPr>
          <w:sz w:val="24"/>
          <w:szCs w:val="24"/>
        </w:rPr>
      </w:pPr>
    </w:p>
    <w:p w:rsidR="009A7EA5" w:rsidRDefault="009A7EA5" w:rsidP="009A7EA5">
      <w:pPr>
        <w:pStyle w:val="Ttulo2"/>
        <w:numPr>
          <w:ilvl w:val="2"/>
          <w:numId w:val="5"/>
        </w:numPr>
        <w:spacing w:before="200" w:after="0"/>
        <w:ind w:left="1985" w:hanging="851"/>
        <w:jc w:val="both"/>
        <w:rPr>
          <w:b/>
          <w:sz w:val="26"/>
          <w:szCs w:val="26"/>
        </w:rPr>
      </w:pPr>
      <w:bookmarkStart w:id="10" w:name="_Toc25071511"/>
      <w:r>
        <w:rPr>
          <w:b/>
          <w:sz w:val="26"/>
          <w:szCs w:val="26"/>
        </w:rPr>
        <w:t>Creación de Parámetros de negocio</w:t>
      </w:r>
      <w:bookmarkEnd w:id="10"/>
    </w:p>
    <w:p w:rsidR="009A7EA5" w:rsidRPr="00A42D68" w:rsidRDefault="009A7EA5" w:rsidP="009A7EA5">
      <w:pPr>
        <w:spacing w:line="240" w:lineRule="auto"/>
        <w:ind w:left="1985"/>
        <w:jc w:val="both"/>
        <w:rPr>
          <w:sz w:val="24"/>
          <w:szCs w:val="24"/>
        </w:rPr>
      </w:pPr>
      <w:r>
        <w:rPr>
          <w:sz w:val="24"/>
          <w:szCs w:val="24"/>
        </w:rPr>
        <w:t xml:space="preserve">Crear un parámetro es muy fácil, lo </w:t>
      </w:r>
      <w:r w:rsidRPr="00A42D68">
        <w:rPr>
          <w:sz w:val="24"/>
          <w:szCs w:val="24"/>
        </w:rPr>
        <w:t xml:space="preserve">primero se tiene que tener en cuenta el Stage en el que se encuentra el usuario. Luego activar el botón </w:t>
      </w:r>
      <w:r w:rsidRPr="00A42D68">
        <w:rPr>
          <w:noProof/>
          <w:sz w:val="24"/>
          <w:szCs w:val="24"/>
        </w:rPr>
        <w:drawing>
          <wp:inline distT="0" distB="0" distL="0" distR="0">
            <wp:extent cx="548640" cy="240030"/>
            <wp:effectExtent l="19050" t="19050" r="22860" b="266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735" cy="246634"/>
                    </a:xfrm>
                    <a:prstGeom prst="rect">
                      <a:avLst/>
                    </a:prstGeom>
                    <a:ln>
                      <a:solidFill>
                        <a:schemeClr val="tx1"/>
                      </a:solidFill>
                    </a:ln>
                  </pic:spPr>
                </pic:pic>
              </a:graphicData>
            </a:graphic>
          </wp:inline>
        </w:drawing>
      </w:r>
      <w:r w:rsidRPr="00A42D68">
        <w:rPr>
          <w:sz w:val="24"/>
          <w:szCs w:val="24"/>
        </w:rPr>
        <w:t xml:space="preserve"> el cual se encuentra en la parte superior derecha de la pantalla; la aplicación desplegará una ventana solicitando lo siguiente:</w:t>
      </w:r>
    </w:p>
    <w:p w:rsidR="009A7EA5" w:rsidRDefault="009A7EA5" w:rsidP="009A7EA5">
      <w:pPr>
        <w:tabs>
          <w:tab w:val="left" w:pos="284"/>
        </w:tabs>
        <w:ind w:left="284"/>
      </w:pPr>
    </w:p>
    <w:p w:rsidR="009A7EA5" w:rsidRDefault="009A7EA5" w:rsidP="009A7EA5">
      <w:pPr>
        <w:tabs>
          <w:tab w:val="left" w:pos="284"/>
        </w:tabs>
        <w:ind w:left="284"/>
        <w:jc w:val="center"/>
      </w:pPr>
      <w:r>
        <w:lastRenderedPageBreak/>
        <w:tab/>
      </w:r>
      <w:r>
        <w:tab/>
      </w:r>
      <w:r>
        <w:rPr>
          <w:noProof/>
        </w:rPr>
        <w:drawing>
          <wp:inline distT="0" distB="0" distL="0" distR="0">
            <wp:extent cx="4872990" cy="4564819"/>
            <wp:effectExtent l="19050" t="19050" r="22860" b="266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8955" cy="4570407"/>
                    </a:xfrm>
                    <a:prstGeom prst="rect">
                      <a:avLst/>
                    </a:prstGeom>
                    <a:ln>
                      <a:solidFill>
                        <a:schemeClr val="accent1"/>
                      </a:solidFill>
                    </a:ln>
                  </pic:spPr>
                </pic:pic>
              </a:graphicData>
            </a:graphic>
          </wp:inline>
        </w:drawing>
      </w:r>
    </w:p>
    <w:p w:rsidR="009A7EA5" w:rsidRDefault="009A7EA5" w:rsidP="009A7EA5">
      <w:pPr>
        <w:tabs>
          <w:tab w:val="left" w:pos="284"/>
        </w:tabs>
        <w:ind w:left="284"/>
      </w:pPr>
      <w:r>
        <w:tab/>
      </w:r>
    </w:p>
    <w:p w:rsidR="009A7EA5" w:rsidRPr="00D62BB0" w:rsidRDefault="009A7EA5" w:rsidP="009A7EA5">
      <w:pPr>
        <w:spacing w:line="240" w:lineRule="auto"/>
        <w:ind w:left="1985" w:hanging="1701"/>
        <w:rPr>
          <w:b/>
          <w:sz w:val="24"/>
          <w:szCs w:val="24"/>
        </w:rPr>
      </w:pPr>
      <w:r>
        <w:rPr>
          <w:sz w:val="24"/>
          <w:szCs w:val="24"/>
        </w:rPr>
        <w:tab/>
      </w:r>
      <w:r w:rsidRPr="00D62BB0">
        <w:rPr>
          <w:b/>
          <w:sz w:val="24"/>
          <w:szCs w:val="24"/>
        </w:rPr>
        <w:t>Donde:</w:t>
      </w:r>
    </w:p>
    <w:p w:rsidR="009A7EA5" w:rsidRPr="00A42D68" w:rsidRDefault="009A7EA5" w:rsidP="009A7EA5">
      <w:pPr>
        <w:pStyle w:val="Prrafodelista"/>
        <w:numPr>
          <w:ilvl w:val="0"/>
          <w:numId w:val="7"/>
        </w:numPr>
        <w:tabs>
          <w:tab w:val="left" w:pos="284"/>
        </w:tabs>
        <w:spacing w:line="240" w:lineRule="auto"/>
        <w:jc w:val="both"/>
        <w:rPr>
          <w:sz w:val="24"/>
          <w:szCs w:val="24"/>
        </w:rPr>
      </w:pPr>
      <w:r w:rsidRPr="00A42D68">
        <w:rPr>
          <w:b/>
          <w:sz w:val="24"/>
          <w:szCs w:val="24"/>
        </w:rPr>
        <w:t>Identificador</w:t>
      </w:r>
      <w:r w:rsidRPr="00A42D68">
        <w:rPr>
          <w:sz w:val="24"/>
          <w:szCs w:val="24"/>
        </w:rPr>
        <w:t xml:space="preserve">: Es el nombre o código que permitirá identificar el parámetro para su posterior uso. Se sugiere colocarle un prefijo </w:t>
      </w:r>
      <w:r>
        <w:rPr>
          <w:sz w:val="24"/>
          <w:szCs w:val="24"/>
        </w:rPr>
        <w:t>(</w:t>
      </w:r>
      <w:r w:rsidRPr="00E62481">
        <w:rPr>
          <w:b/>
          <w:sz w:val="24"/>
          <w:szCs w:val="24"/>
        </w:rPr>
        <w:t>pg_</w:t>
      </w:r>
      <w:r>
        <w:rPr>
          <w:sz w:val="24"/>
          <w:szCs w:val="24"/>
        </w:rPr>
        <w:t xml:space="preserve">) </w:t>
      </w:r>
      <w:r w:rsidRPr="00A42D68">
        <w:rPr>
          <w:sz w:val="24"/>
          <w:szCs w:val="24"/>
        </w:rPr>
        <w:t>para que sea de fácil reconocimiento por el usuario al momento de querer utilizar dicho parámetro.</w:t>
      </w:r>
    </w:p>
    <w:p w:rsidR="009A7EA5" w:rsidRPr="00A42D68" w:rsidRDefault="009A7EA5" w:rsidP="009A7EA5">
      <w:pPr>
        <w:pStyle w:val="Prrafodelista"/>
        <w:tabs>
          <w:tab w:val="left" w:pos="284"/>
        </w:tabs>
        <w:spacing w:line="240" w:lineRule="auto"/>
        <w:ind w:left="1080"/>
        <w:jc w:val="both"/>
        <w:rPr>
          <w:sz w:val="24"/>
          <w:szCs w:val="24"/>
        </w:rPr>
      </w:pPr>
    </w:p>
    <w:p w:rsidR="009A7EA5" w:rsidRPr="00A42D68" w:rsidRDefault="009A7EA5" w:rsidP="009A7EA5">
      <w:pPr>
        <w:pStyle w:val="Prrafodelista"/>
        <w:numPr>
          <w:ilvl w:val="0"/>
          <w:numId w:val="7"/>
        </w:numPr>
        <w:tabs>
          <w:tab w:val="left" w:pos="284"/>
        </w:tabs>
        <w:spacing w:line="240" w:lineRule="auto"/>
        <w:jc w:val="both"/>
        <w:rPr>
          <w:sz w:val="24"/>
          <w:szCs w:val="24"/>
        </w:rPr>
      </w:pPr>
      <w:r w:rsidRPr="00A42D68">
        <w:rPr>
          <w:b/>
          <w:sz w:val="24"/>
          <w:szCs w:val="24"/>
        </w:rPr>
        <w:t>Descripción</w:t>
      </w:r>
      <w:r w:rsidRPr="00A42D68">
        <w:rPr>
          <w:sz w:val="24"/>
          <w:szCs w:val="24"/>
        </w:rPr>
        <w:t>: Se debe colocar una breve descripción del significado o uso de dicho parámetro.</w:t>
      </w:r>
    </w:p>
    <w:p w:rsidR="009A7EA5" w:rsidRPr="00A42D68" w:rsidRDefault="009A7EA5" w:rsidP="009A7EA5">
      <w:pPr>
        <w:pStyle w:val="Prrafodelista"/>
        <w:spacing w:line="240" w:lineRule="auto"/>
        <w:jc w:val="both"/>
        <w:rPr>
          <w:sz w:val="24"/>
          <w:szCs w:val="24"/>
        </w:rPr>
      </w:pPr>
    </w:p>
    <w:p w:rsidR="009A7EA5" w:rsidRPr="00A42D68" w:rsidRDefault="009A7EA5" w:rsidP="009A7EA5">
      <w:pPr>
        <w:pStyle w:val="Prrafodelista"/>
        <w:numPr>
          <w:ilvl w:val="0"/>
          <w:numId w:val="7"/>
        </w:numPr>
        <w:tabs>
          <w:tab w:val="left" w:pos="284"/>
        </w:tabs>
        <w:spacing w:line="240" w:lineRule="auto"/>
        <w:jc w:val="both"/>
        <w:rPr>
          <w:sz w:val="24"/>
          <w:szCs w:val="24"/>
        </w:rPr>
      </w:pPr>
      <w:r w:rsidRPr="00A42D68">
        <w:rPr>
          <w:b/>
          <w:sz w:val="24"/>
          <w:szCs w:val="24"/>
        </w:rPr>
        <w:t>Tipo de dato</w:t>
      </w:r>
      <w:r w:rsidRPr="00A42D68">
        <w:rPr>
          <w:sz w:val="24"/>
          <w:szCs w:val="24"/>
        </w:rPr>
        <w:t>: Se debe colocar el tipo de dato que almacenará el parámetro. Se desplegará una lista de tipos de datos que soporta la aplicación.</w:t>
      </w:r>
    </w:p>
    <w:p w:rsidR="009A7EA5" w:rsidRDefault="009A7EA5" w:rsidP="009A7EA5">
      <w:pPr>
        <w:pStyle w:val="Prrafodelista"/>
      </w:pPr>
    </w:p>
    <w:p w:rsidR="009A7EA5" w:rsidRDefault="009A7EA5" w:rsidP="009A7EA5">
      <w:pPr>
        <w:ind w:left="2705"/>
        <w:jc w:val="center"/>
      </w:pPr>
      <w:r>
        <w:rPr>
          <w:noProof/>
        </w:rPr>
        <w:lastRenderedPageBreak/>
        <w:drawing>
          <wp:inline distT="0" distB="0" distL="0" distR="0">
            <wp:extent cx="2972267" cy="1219200"/>
            <wp:effectExtent l="19050" t="19050" r="1905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767" cy="1226789"/>
                    </a:xfrm>
                    <a:prstGeom prst="rect">
                      <a:avLst/>
                    </a:prstGeom>
                    <a:ln>
                      <a:solidFill>
                        <a:schemeClr val="tx1"/>
                      </a:solidFill>
                    </a:ln>
                  </pic:spPr>
                </pic:pic>
              </a:graphicData>
            </a:graphic>
          </wp:inline>
        </w:drawing>
      </w:r>
    </w:p>
    <w:p w:rsidR="009A7EA5" w:rsidRDefault="009A7EA5" w:rsidP="009A7EA5">
      <w:pPr>
        <w:pStyle w:val="Prrafodelista"/>
        <w:ind w:left="1080"/>
        <w:jc w:val="center"/>
      </w:pPr>
    </w:p>
    <w:p w:rsidR="009A7EA5" w:rsidRPr="00A42D68" w:rsidRDefault="009A7EA5" w:rsidP="009A7EA5">
      <w:pPr>
        <w:pStyle w:val="Prrafodelista"/>
        <w:numPr>
          <w:ilvl w:val="0"/>
          <w:numId w:val="7"/>
        </w:numPr>
        <w:tabs>
          <w:tab w:val="left" w:pos="284"/>
        </w:tabs>
        <w:spacing w:line="240" w:lineRule="auto"/>
        <w:jc w:val="both"/>
        <w:rPr>
          <w:sz w:val="24"/>
          <w:szCs w:val="24"/>
        </w:rPr>
      </w:pPr>
      <w:r w:rsidRPr="00A42D68">
        <w:rPr>
          <w:b/>
          <w:sz w:val="24"/>
          <w:szCs w:val="24"/>
        </w:rPr>
        <w:t>Valor</w:t>
      </w:r>
      <w:r w:rsidRPr="00A42D68">
        <w:rPr>
          <w:sz w:val="24"/>
          <w:szCs w:val="24"/>
        </w:rPr>
        <w:t>: Se debe colocar el dato-valor que tendrá el parámetro de negocio.</w:t>
      </w:r>
    </w:p>
    <w:p w:rsidR="009A7EA5" w:rsidRPr="00A42D68" w:rsidRDefault="009A7EA5" w:rsidP="009A7EA5">
      <w:pPr>
        <w:pStyle w:val="Prrafodelista"/>
        <w:tabs>
          <w:tab w:val="left" w:pos="284"/>
        </w:tabs>
        <w:spacing w:line="240" w:lineRule="auto"/>
        <w:ind w:left="1080"/>
        <w:jc w:val="both"/>
        <w:rPr>
          <w:sz w:val="24"/>
          <w:szCs w:val="24"/>
        </w:rPr>
      </w:pPr>
    </w:p>
    <w:p w:rsidR="009A7EA5" w:rsidRPr="00A42D68" w:rsidRDefault="009A7EA5" w:rsidP="009A7EA5">
      <w:pPr>
        <w:pStyle w:val="Prrafodelista"/>
        <w:numPr>
          <w:ilvl w:val="0"/>
          <w:numId w:val="7"/>
        </w:numPr>
        <w:tabs>
          <w:tab w:val="left" w:pos="284"/>
        </w:tabs>
        <w:spacing w:line="240" w:lineRule="auto"/>
        <w:jc w:val="both"/>
        <w:rPr>
          <w:sz w:val="24"/>
          <w:szCs w:val="24"/>
        </w:rPr>
      </w:pPr>
      <w:r w:rsidRPr="00A42D68">
        <w:rPr>
          <w:b/>
          <w:sz w:val="24"/>
          <w:szCs w:val="24"/>
        </w:rPr>
        <w:t>Vigente desde</w:t>
      </w:r>
      <w:r w:rsidRPr="00A42D68">
        <w:rPr>
          <w:sz w:val="24"/>
          <w:szCs w:val="24"/>
        </w:rPr>
        <w:t>: Indica en que momento el parámetro estará disponible para ser utilizado.</w:t>
      </w:r>
    </w:p>
    <w:p w:rsidR="009A7EA5" w:rsidRPr="00E62481" w:rsidRDefault="009A7EA5" w:rsidP="009A7EA5">
      <w:pPr>
        <w:spacing w:line="240" w:lineRule="auto"/>
        <w:jc w:val="both"/>
        <w:rPr>
          <w:sz w:val="24"/>
          <w:szCs w:val="24"/>
        </w:rPr>
      </w:pPr>
    </w:p>
    <w:p w:rsidR="009A7EA5" w:rsidRPr="00A42D68" w:rsidRDefault="009A7EA5" w:rsidP="009A7EA5">
      <w:pPr>
        <w:pStyle w:val="Prrafodelista"/>
        <w:numPr>
          <w:ilvl w:val="0"/>
          <w:numId w:val="7"/>
        </w:numPr>
        <w:tabs>
          <w:tab w:val="left" w:pos="284"/>
        </w:tabs>
        <w:spacing w:line="240" w:lineRule="auto"/>
        <w:jc w:val="both"/>
        <w:rPr>
          <w:sz w:val="24"/>
          <w:szCs w:val="24"/>
        </w:rPr>
      </w:pPr>
      <w:r w:rsidRPr="00A42D68">
        <w:rPr>
          <w:b/>
          <w:sz w:val="24"/>
          <w:szCs w:val="24"/>
        </w:rPr>
        <w:t xml:space="preserve">Crear en todos los </w:t>
      </w:r>
      <w:r>
        <w:rPr>
          <w:b/>
          <w:sz w:val="24"/>
          <w:szCs w:val="24"/>
        </w:rPr>
        <w:t>S</w:t>
      </w:r>
      <w:r w:rsidRPr="00A42D68">
        <w:rPr>
          <w:b/>
          <w:sz w:val="24"/>
          <w:szCs w:val="24"/>
        </w:rPr>
        <w:t>tages</w:t>
      </w:r>
      <w:r w:rsidRPr="00A42D68">
        <w:rPr>
          <w:sz w:val="24"/>
          <w:szCs w:val="24"/>
        </w:rPr>
        <w:t xml:space="preserve">: Si se desea que el parámetro que se está creando también se genere en los otros </w:t>
      </w:r>
      <w:r>
        <w:rPr>
          <w:sz w:val="24"/>
          <w:szCs w:val="24"/>
        </w:rPr>
        <w:t>S</w:t>
      </w:r>
      <w:r w:rsidRPr="00A42D68">
        <w:rPr>
          <w:sz w:val="24"/>
          <w:szCs w:val="24"/>
        </w:rPr>
        <w:t>tages que se cuenten; se debe activar la cajilla.</w:t>
      </w:r>
    </w:p>
    <w:p w:rsidR="009A7EA5" w:rsidRPr="00A42D68" w:rsidRDefault="009A7EA5" w:rsidP="009A7EA5">
      <w:pPr>
        <w:pStyle w:val="Prrafodelista"/>
        <w:numPr>
          <w:ilvl w:val="0"/>
          <w:numId w:val="8"/>
        </w:numPr>
        <w:spacing w:line="240" w:lineRule="auto"/>
        <w:ind w:left="2835" w:hanging="425"/>
        <w:jc w:val="both"/>
        <w:rPr>
          <w:sz w:val="24"/>
          <w:szCs w:val="24"/>
        </w:rPr>
      </w:pPr>
      <w:r w:rsidRPr="00A42D68">
        <w:rPr>
          <w:sz w:val="24"/>
          <w:szCs w:val="24"/>
        </w:rPr>
        <w:t>Según la opción que se elija, se le asignará el banderín de color verde (si en caso si se activa la cajilla) o color rojo (si en caso no se activa la cajilla)</w:t>
      </w:r>
    </w:p>
    <w:p w:rsidR="009A7EA5" w:rsidRPr="00A42D68" w:rsidRDefault="009A7EA5" w:rsidP="009A7EA5">
      <w:pPr>
        <w:pStyle w:val="Prrafodelista"/>
        <w:tabs>
          <w:tab w:val="left" w:pos="284"/>
        </w:tabs>
        <w:spacing w:line="240" w:lineRule="auto"/>
        <w:ind w:left="1080"/>
        <w:jc w:val="both"/>
        <w:rPr>
          <w:sz w:val="24"/>
          <w:szCs w:val="24"/>
        </w:rPr>
      </w:pPr>
    </w:p>
    <w:p w:rsidR="009A7EA5" w:rsidRPr="00A42D68" w:rsidRDefault="009A7EA5" w:rsidP="009A7EA5">
      <w:pPr>
        <w:spacing w:line="240" w:lineRule="auto"/>
        <w:ind w:left="1985"/>
        <w:jc w:val="both"/>
        <w:rPr>
          <w:sz w:val="24"/>
          <w:szCs w:val="24"/>
        </w:rPr>
      </w:pPr>
      <w:r w:rsidRPr="00A42D68">
        <w:rPr>
          <w:sz w:val="24"/>
          <w:szCs w:val="24"/>
        </w:rPr>
        <w:t>Luego de ingresar los valores solicitados y de Aceptar, en la parte superior derecha aparecerá un mensaje indicando que se creó el parámetro satisfactoriamente.</w:t>
      </w:r>
    </w:p>
    <w:p w:rsidR="009A7EA5" w:rsidRDefault="009A7EA5" w:rsidP="009A7EA5">
      <w:pPr>
        <w:tabs>
          <w:tab w:val="left" w:pos="284"/>
        </w:tabs>
      </w:pPr>
    </w:p>
    <w:p w:rsidR="009A7EA5" w:rsidRDefault="009A7EA5" w:rsidP="009A7EA5">
      <w:pPr>
        <w:tabs>
          <w:tab w:val="left" w:pos="284"/>
        </w:tabs>
        <w:jc w:val="center"/>
      </w:pPr>
      <w:r>
        <w:tab/>
      </w:r>
      <w:r>
        <w:tab/>
      </w:r>
      <w:r>
        <w:tab/>
      </w:r>
      <w:r>
        <w:rPr>
          <w:noProof/>
        </w:rPr>
        <w:drawing>
          <wp:inline distT="0" distB="0" distL="0" distR="0">
            <wp:extent cx="2895600" cy="714375"/>
            <wp:effectExtent l="19050" t="19050" r="19050"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5600" cy="714375"/>
                    </a:xfrm>
                    <a:prstGeom prst="rect">
                      <a:avLst/>
                    </a:prstGeom>
                    <a:ln>
                      <a:solidFill>
                        <a:schemeClr val="tx1"/>
                      </a:solidFill>
                    </a:ln>
                  </pic:spPr>
                </pic:pic>
              </a:graphicData>
            </a:graphic>
          </wp:inline>
        </w:drawing>
      </w:r>
    </w:p>
    <w:p w:rsidR="009A7EA5" w:rsidRDefault="009A7EA5" w:rsidP="009A7EA5">
      <w:pPr>
        <w:tabs>
          <w:tab w:val="left" w:pos="284"/>
        </w:tabs>
        <w:ind w:left="284"/>
      </w:pPr>
    </w:p>
    <w:p w:rsidR="009A7EA5" w:rsidRPr="002F2899" w:rsidRDefault="009A7EA5" w:rsidP="009A7EA5">
      <w:pPr>
        <w:tabs>
          <w:tab w:val="left" w:pos="284"/>
        </w:tabs>
        <w:ind w:left="284"/>
      </w:pPr>
    </w:p>
    <w:p w:rsidR="009A7EA5" w:rsidRDefault="009A7EA5" w:rsidP="009A7EA5">
      <w:pPr>
        <w:pStyle w:val="Ttulo2"/>
        <w:numPr>
          <w:ilvl w:val="2"/>
          <w:numId w:val="5"/>
        </w:numPr>
        <w:spacing w:before="0" w:after="0" w:line="240" w:lineRule="auto"/>
        <w:ind w:left="1985" w:hanging="851"/>
        <w:jc w:val="both"/>
        <w:rPr>
          <w:b/>
          <w:sz w:val="26"/>
          <w:szCs w:val="26"/>
        </w:rPr>
      </w:pPr>
      <w:bookmarkStart w:id="11" w:name="_Toc25071512"/>
      <w:r>
        <w:rPr>
          <w:b/>
          <w:sz w:val="26"/>
          <w:szCs w:val="26"/>
        </w:rPr>
        <w:t>Modificación de Parámetros de negocio:</w:t>
      </w:r>
      <w:bookmarkEnd w:id="11"/>
    </w:p>
    <w:p w:rsidR="009A7EA5" w:rsidRPr="00A42D68" w:rsidRDefault="009A7EA5" w:rsidP="009A7EA5">
      <w:pPr>
        <w:spacing w:line="240" w:lineRule="auto"/>
        <w:ind w:left="1985"/>
        <w:jc w:val="both"/>
        <w:rPr>
          <w:sz w:val="24"/>
          <w:szCs w:val="24"/>
        </w:rPr>
      </w:pPr>
      <w:r w:rsidRPr="00A42D68">
        <w:rPr>
          <w:sz w:val="24"/>
          <w:szCs w:val="24"/>
        </w:rPr>
        <w:t xml:space="preserve">Para modificar un parámetro primero se tiene que tener en cuenta el Stage en el que se encuentra el parámetro. Una vez ubicado en el </w:t>
      </w:r>
      <w:r>
        <w:rPr>
          <w:sz w:val="24"/>
          <w:szCs w:val="24"/>
        </w:rPr>
        <w:t>S</w:t>
      </w:r>
      <w:r w:rsidRPr="00A42D68">
        <w:rPr>
          <w:sz w:val="24"/>
          <w:szCs w:val="24"/>
        </w:rPr>
        <w:t>tage que corresponda solo podrá modificar los parámetros que se encuentren con banderín de color verde y rojo.</w:t>
      </w:r>
    </w:p>
    <w:p w:rsidR="009A7EA5" w:rsidRPr="00A42D68" w:rsidRDefault="009A7EA5" w:rsidP="009A7EA5">
      <w:pPr>
        <w:tabs>
          <w:tab w:val="left" w:pos="284"/>
        </w:tabs>
        <w:spacing w:line="240" w:lineRule="auto"/>
        <w:ind w:left="284"/>
        <w:jc w:val="both"/>
        <w:rPr>
          <w:sz w:val="24"/>
          <w:szCs w:val="24"/>
        </w:rPr>
      </w:pPr>
    </w:p>
    <w:p w:rsidR="009A7EA5" w:rsidRPr="00A42D68" w:rsidRDefault="009A7EA5" w:rsidP="009A7EA5">
      <w:pPr>
        <w:pStyle w:val="Prrafodelista"/>
        <w:numPr>
          <w:ilvl w:val="0"/>
          <w:numId w:val="9"/>
        </w:numPr>
        <w:spacing w:line="240" w:lineRule="auto"/>
        <w:ind w:left="2410"/>
        <w:jc w:val="both"/>
        <w:rPr>
          <w:sz w:val="24"/>
          <w:szCs w:val="24"/>
        </w:rPr>
      </w:pPr>
      <w:r w:rsidRPr="00A42D68">
        <w:rPr>
          <w:b/>
          <w:sz w:val="24"/>
          <w:szCs w:val="24"/>
        </w:rPr>
        <w:t>ModificarValor</w:t>
      </w:r>
      <w:r w:rsidRPr="00A42D68">
        <w:rPr>
          <w:sz w:val="24"/>
          <w:szCs w:val="24"/>
        </w:rPr>
        <w:t>: Solo se podrá cambiar el valor que cuenta actualmente el parámetro. Una vez hecho esto, la aplicación tomará inmediatamente dicho valor para su evaluación que corresponda.</w:t>
      </w:r>
    </w:p>
    <w:p w:rsidR="009A7EA5" w:rsidRDefault="009A7EA5" w:rsidP="009A7EA5">
      <w:pPr>
        <w:pStyle w:val="Prrafodelista"/>
        <w:tabs>
          <w:tab w:val="left" w:pos="284"/>
        </w:tabs>
        <w:ind w:left="1080"/>
      </w:pPr>
    </w:p>
    <w:p w:rsidR="009A7EA5" w:rsidRDefault="009A7EA5" w:rsidP="009A7EA5">
      <w:pPr>
        <w:tabs>
          <w:tab w:val="left" w:pos="284"/>
        </w:tabs>
        <w:jc w:val="right"/>
      </w:pPr>
      <w:r>
        <w:rPr>
          <w:noProof/>
        </w:rPr>
        <w:drawing>
          <wp:inline distT="0" distB="0" distL="0" distR="0">
            <wp:extent cx="5033645" cy="590519"/>
            <wp:effectExtent l="19050" t="19050" r="14605" b="196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063" cy="616495"/>
                    </a:xfrm>
                    <a:prstGeom prst="rect">
                      <a:avLst/>
                    </a:prstGeom>
                    <a:ln>
                      <a:solidFill>
                        <a:schemeClr val="tx1"/>
                      </a:solidFill>
                    </a:ln>
                  </pic:spPr>
                </pic:pic>
              </a:graphicData>
            </a:graphic>
          </wp:inline>
        </w:drawing>
      </w:r>
    </w:p>
    <w:p w:rsidR="009A7EA5" w:rsidRDefault="009A7EA5" w:rsidP="009A7EA5">
      <w:pPr>
        <w:tabs>
          <w:tab w:val="left" w:pos="284"/>
        </w:tabs>
        <w:jc w:val="right"/>
      </w:pPr>
    </w:p>
    <w:p w:rsidR="009A7EA5" w:rsidRPr="0042420B" w:rsidRDefault="009A7EA5" w:rsidP="009A7EA5">
      <w:pPr>
        <w:pStyle w:val="Prrafodelista"/>
        <w:numPr>
          <w:ilvl w:val="0"/>
          <w:numId w:val="9"/>
        </w:numPr>
        <w:spacing w:line="240" w:lineRule="auto"/>
        <w:ind w:left="2410"/>
        <w:jc w:val="both"/>
        <w:rPr>
          <w:sz w:val="24"/>
          <w:szCs w:val="24"/>
        </w:rPr>
      </w:pPr>
      <w:r w:rsidRPr="0042420B">
        <w:rPr>
          <w:b/>
          <w:sz w:val="24"/>
          <w:szCs w:val="24"/>
        </w:rPr>
        <w:t>Valor Programado</w:t>
      </w:r>
      <w:r w:rsidRPr="0042420B">
        <w:rPr>
          <w:sz w:val="24"/>
          <w:szCs w:val="24"/>
        </w:rPr>
        <w:t>: Significa que la aplicación tomará dicho valor cuando se haya cumplido la fecha y hora de inicio de vigencia (obligatorio) y dejará de usar dicho valor cuando finalice su vigencia (no obligatorio).</w:t>
      </w:r>
    </w:p>
    <w:p w:rsidR="009A7EA5" w:rsidRDefault="009A7EA5" w:rsidP="009A7EA5">
      <w:pPr>
        <w:pStyle w:val="Prrafodelista"/>
        <w:tabs>
          <w:tab w:val="left" w:pos="284"/>
        </w:tabs>
        <w:ind w:left="1080"/>
        <w:rPr>
          <w:b/>
        </w:rPr>
      </w:pPr>
    </w:p>
    <w:p w:rsidR="009A7EA5" w:rsidRDefault="009A7EA5" w:rsidP="009A7EA5">
      <w:pPr>
        <w:tabs>
          <w:tab w:val="left" w:pos="284"/>
        </w:tabs>
        <w:jc w:val="center"/>
      </w:pPr>
      <w:r>
        <w:tab/>
      </w:r>
      <w:r>
        <w:tab/>
      </w:r>
      <w:r>
        <w:tab/>
      </w:r>
      <w:r>
        <w:tab/>
      </w:r>
      <w:r>
        <w:rPr>
          <w:noProof/>
        </w:rPr>
        <w:drawing>
          <wp:inline distT="0" distB="0" distL="0" distR="0">
            <wp:extent cx="4136294" cy="2526030"/>
            <wp:effectExtent l="19050" t="19050" r="17145" b="266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6872" cy="2532490"/>
                    </a:xfrm>
                    <a:prstGeom prst="rect">
                      <a:avLst/>
                    </a:prstGeom>
                    <a:ln>
                      <a:solidFill>
                        <a:schemeClr val="tx1"/>
                      </a:solidFill>
                    </a:ln>
                  </pic:spPr>
                </pic:pic>
              </a:graphicData>
            </a:graphic>
          </wp:inline>
        </w:drawing>
      </w:r>
    </w:p>
    <w:p w:rsidR="009A7EA5" w:rsidRDefault="009A7EA5" w:rsidP="009A7EA5">
      <w:pPr>
        <w:tabs>
          <w:tab w:val="left" w:pos="284"/>
        </w:tabs>
        <w:rPr>
          <w:sz w:val="24"/>
          <w:szCs w:val="24"/>
        </w:rPr>
      </w:pPr>
      <w:r>
        <w:tab/>
      </w:r>
      <w:r>
        <w:tab/>
      </w:r>
      <w:r>
        <w:rPr>
          <w:sz w:val="24"/>
          <w:szCs w:val="24"/>
        </w:rPr>
        <w:tab/>
      </w:r>
    </w:p>
    <w:p w:rsidR="009A7EA5" w:rsidRDefault="009A7EA5" w:rsidP="009A7EA5">
      <w:pPr>
        <w:pStyle w:val="Ttulo2"/>
        <w:numPr>
          <w:ilvl w:val="2"/>
          <w:numId w:val="5"/>
        </w:numPr>
        <w:spacing w:before="0" w:after="0" w:line="240" w:lineRule="auto"/>
        <w:ind w:left="1985" w:hanging="851"/>
        <w:jc w:val="both"/>
        <w:rPr>
          <w:b/>
          <w:sz w:val="26"/>
          <w:szCs w:val="26"/>
        </w:rPr>
      </w:pPr>
      <w:bookmarkStart w:id="12" w:name="_Toc25071513"/>
      <w:r>
        <w:rPr>
          <w:b/>
          <w:sz w:val="26"/>
          <w:szCs w:val="26"/>
        </w:rPr>
        <w:t>Filtros de parámetros de negocio:</w:t>
      </w:r>
      <w:bookmarkEnd w:id="12"/>
    </w:p>
    <w:p w:rsidR="009A7EA5" w:rsidRDefault="009A7EA5" w:rsidP="009A7EA5">
      <w:pPr>
        <w:spacing w:after="200" w:line="240" w:lineRule="auto"/>
        <w:ind w:left="1985"/>
        <w:jc w:val="both"/>
        <w:rPr>
          <w:sz w:val="24"/>
          <w:szCs w:val="24"/>
        </w:rPr>
      </w:pPr>
      <w:r>
        <w:rPr>
          <w:sz w:val="24"/>
          <w:szCs w:val="24"/>
        </w:rPr>
        <w:t>En la parte superior derecha se encuentra tres (3) banderines de colores que al ser accionados realiza lo siguiente:</w:t>
      </w:r>
    </w:p>
    <w:p w:rsidR="009A7EA5" w:rsidRDefault="009A7EA5" w:rsidP="009A7EA5">
      <w:pPr>
        <w:spacing w:after="200"/>
        <w:ind w:left="720" w:firstLine="720"/>
        <w:rPr>
          <w:sz w:val="24"/>
          <w:szCs w:val="24"/>
        </w:rPr>
      </w:pPr>
      <w:r>
        <w:rPr>
          <w:noProof/>
          <w:sz w:val="24"/>
          <w:szCs w:val="24"/>
        </w:rPr>
        <w:drawing>
          <wp:inline distT="0" distB="0" distL="0" distR="0">
            <wp:extent cx="4685030" cy="903194"/>
            <wp:effectExtent l="19050" t="19050" r="20320" b="114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9687" cy="917587"/>
                    </a:xfrm>
                    <a:prstGeom prst="rect">
                      <a:avLst/>
                    </a:prstGeom>
                    <a:noFill/>
                    <a:ln>
                      <a:solidFill>
                        <a:schemeClr val="tx1"/>
                      </a:solidFill>
                    </a:ln>
                  </pic:spPr>
                </pic:pic>
              </a:graphicData>
            </a:graphic>
          </wp:inline>
        </w:drawing>
      </w:r>
    </w:p>
    <w:p w:rsidR="009A7EA5" w:rsidRDefault="009A7EA5" w:rsidP="009A7EA5">
      <w:pPr>
        <w:pStyle w:val="Prrafodelista"/>
        <w:numPr>
          <w:ilvl w:val="0"/>
          <w:numId w:val="1"/>
        </w:numPr>
        <w:spacing w:line="240" w:lineRule="auto"/>
        <w:ind w:left="2268" w:hanging="283"/>
        <w:jc w:val="both"/>
        <w:rPr>
          <w:sz w:val="24"/>
          <w:szCs w:val="24"/>
        </w:rPr>
      </w:pPr>
      <w:r w:rsidRPr="00D90B20">
        <w:rPr>
          <w:b/>
          <w:sz w:val="24"/>
          <w:szCs w:val="24"/>
        </w:rPr>
        <w:t>Verde</w:t>
      </w:r>
      <w:r>
        <w:rPr>
          <w:sz w:val="24"/>
          <w:szCs w:val="24"/>
        </w:rPr>
        <w:t>: Si se selecciona el banderín verde, la aplicación realizará el filtro de los parámetros de negocio que se encuentren en todos los Stages.</w:t>
      </w:r>
    </w:p>
    <w:p w:rsidR="009A7EA5" w:rsidRDefault="009A7EA5" w:rsidP="009A7EA5">
      <w:pPr>
        <w:pStyle w:val="Prrafodelista"/>
        <w:spacing w:line="240" w:lineRule="auto"/>
        <w:rPr>
          <w:sz w:val="24"/>
          <w:szCs w:val="24"/>
        </w:rPr>
      </w:pPr>
    </w:p>
    <w:p w:rsidR="009A7EA5" w:rsidRDefault="009A7EA5" w:rsidP="009A7EA5">
      <w:pPr>
        <w:pStyle w:val="Prrafodelista"/>
        <w:spacing w:line="240" w:lineRule="auto"/>
        <w:ind w:left="1548" w:firstLine="720"/>
        <w:rPr>
          <w:sz w:val="24"/>
          <w:szCs w:val="24"/>
        </w:rPr>
      </w:pPr>
      <w:r w:rsidRPr="004C22E0">
        <w:rPr>
          <w:b/>
          <w:sz w:val="24"/>
          <w:szCs w:val="24"/>
        </w:rPr>
        <w:t>Ejemplo</w:t>
      </w:r>
      <w:r>
        <w:rPr>
          <w:sz w:val="24"/>
          <w:szCs w:val="24"/>
        </w:rPr>
        <w:t>:</w:t>
      </w:r>
    </w:p>
    <w:p w:rsidR="009A7EA5" w:rsidRDefault="009A7EA5" w:rsidP="009A7EA5">
      <w:pPr>
        <w:pStyle w:val="Prrafodelista"/>
        <w:spacing w:line="240" w:lineRule="auto"/>
        <w:ind w:left="2268"/>
        <w:jc w:val="both"/>
        <w:rPr>
          <w:sz w:val="24"/>
          <w:szCs w:val="24"/>
        </w:rPr>
      </w:pPr>
      <w:r>
        <w:rPr>
          <w:sz w:val="24"/>
          <w:szCs w:val="24"/>
        </w:rPr>
        <w:t>Al seleccionar el banderín verde, se filtró solo 1 parámetro de los 20 con que cuenta el stage</w:t>
      </w:r>
      <w:r w:rsidRPr="00D90B20">
        <w:rPr>
          <w:b/>
          <w:sz w:val="24"/>
          <w:szCs w:val="24"/>
        </w:rPr>
        <w:t>“QCP – Test”</w:t>
      </w:r>
      <w:r>
        <w:rPr>
          <w:sz w:val="24"/>
          <w:szCs w:val="24"/>
        </w:rPr>
        <w:t>lo que indica que el parámetro que figura se encuentra en todos los stages.</w:t>
      </w:r>
    </w:p>
    <w:p w:rsidR="009A7EA5" w:rsidRPr="004C22E0" w:rsidRDefault="009A7EA5" w:rsidP="009A7EA5">
      <w:pPr>
        <w:pStyle w:val="Prrafodelista"/>
        <w:spacing w:line="240" w:lineRule="auto"/>
        <w:ind w:left="2268"/>
        <w:jc w:val="both"/>
        <w:rPr>
          <w:sz w:val="24"/>
          <w:szCs w:val="24"/>
        </w:rPr>
      </w:pPr>
    </w:p>
    <w:p w:rsidR="009A7EA5" w:rsidRPr="0042420B" w:rsidRDefault="009A7EA5" w:rsidP="009A7EA5">
      <w:pPr>
        <w:spacing w:after="200"/>
        <w:ind w:left="720" w:firstLine="720"/>
        <w:rPr>
          <w:sz w:val="24"/>
          <w:szCs w:val="24"/>
        </w:rPr>
      </w:pPr>
      <w:r>
        <w:rPr>
          <w:noProof/>
        </w:rPr>
        <w:lastRenderedPageBreak/>
        <w:drawing>
          <wp:inline distT="0" distB="0" distL="0" distR="0">
            <wp:extent cx="4696460" cy="1255168"/>
            <wp:effectExtent l="19050" t="19050" r="8890"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8914" cy="1309276"/>
                    </a:xfrm>
                    <a:prstGeom prst="rect">
                      <a:avLst/>
                    </a:prstGeom>
                    <a:noFill/>
                    <a:ln>
                      <a:solidFill>
                        <a:schemeClr val="tx1"/>
                      </a:solidFill>
                    </a:ln>
                  </pic:spPr>
                </pic:pic>
              </a:graphicData>
            </a:graphic>
          </wp:inline>
        </w:drawing>
      </w:r>
    </w:p>
    <w:p w:rsidR="009A7EA5" w:rsidRDefault="009A7EA5" w:rsidP="009A7EA5">
      <w:pPr>
        <w:pStyle w:val="Prrafodelista"/>
        <w:numPr>
          <w:ilvl w:val="0"/>
          <w:numId w:val="1"/>
        </w:numPr>
        <w:spacing w:line="240" w:lineRule="auto"/>
        <w:jc w:val="both"/>
        <w:rPr>
          <w:sz w:val="24"/>
          <w:szCs w:val="24"/>
        </w:rPr>
      </w:pPr>
      <w:r w:rsidRPr="00D90B20">
        <w:rPr>
          <w:b/>
          <w:sz w:val="24"/>
          <w:szCs w:val="24"/>
        </w:rPr>
        <w:t>Rojo</w:t>
      </w:r>
      <w:r>
        <w:rPr>
          <w:sz w:val="24"/>
          <w:szCs w:val="24"/>
        </w:rPr>
        <w:t>: Si se selecciona el banderín rojo, la aplicación realizará el filtro de los parámetros de negocio que se encuentren en el stage actual pero no en todos los Stages.</w:t>
      </w:r>
    </w:p>
    <w:p w:rsidR="009A7EA5" w:rsidRDefault="009A7EA5" w:rsidP="009A7EA5">
      <w:pPr>
        <w:pStyle w:val="Prrafodelista"/>
        <w:spacing w:line="240" w:lineRule="auto"/>
        <w:jc w:val="both"/>
        <w:rPr>
          <w:b/>
          <w:sz w:val="24"/>
          <w:szCs w:val="24"/>
        </w:rPr>
      </w:pPr>
    </w:p>
    <w:p w:rsidR="009A7EA5" w:rsidRDefault="009A7EA5" w:rsidP="009A7EA5">
      <w:pPr>
        <w:pStyle w:val="Prrafodelista"/>
        <w:spacing w:line="240" w:lineRule="auto"/>
        <w:ind w:left="1800" w:firstLine="720"/>
        <w:jc w:val="both"/>
        <w:rPr>
          <w:sz w:val="24"/>
          <w:szCs w:val="24"/>
        </w:rPr>
      </w:pPr>
      <w:r w:rsidRPr="004C22E0">
        <w:rPr>
          <w:b/>
          <w:sz w:val="24"/>
          <w:szCs w:val="24"/>
        </w:rPr>
        <w:t>Ejemplo:</w:t>
      </w:r>
    </w:p>
    <w:p w:rsidR="009A7EA5" w:rsidRPr="004C22E0" w:rsidRDefault="009A7EA5" w:rsidP="009A7EA5">
      <w:pPr>
        <w:pStyle w:val="Prrafodelista"/>
        <w:spacing w:line="240" w:lineRule="auto"/>
        <w:ind w:left="2520"/>
        <w:jc w:val="both"/>
        <w:rPr>
          <w:sz w:val="24"/>
          <w:szCs w:val="24"/>
        </w:rPr>
      </w:pPr>
      <w:r>
        <w:rPr>
          <w:sz w:val="24"/>
          <w:szCs w:val="24"/>
        </w:rPr>
        <w:t>Al seleccionar el banderín rojo, se filtró solo 19 parámetros de los 20 con que cuenta el stage</w:t>
      </w:r>
      <w:r w:rsidRPr="00D90B20">
        <w:rPr>
          <w:b/>
          <w:sz w:val="24"/>
          <w:szCs w:val="24"/>
        </w:rPr>
        <w:t>“QCP – Test”</w:t>
      </w:r>
      <w:r>
        <w:rPr>
          <w:sz w:val="24"/>
          <w:szCs w:val="24"/>
        </w:rPr>
        <w:t>lo que indica que los 19 parámetros se encuentran en el Stage actual pero no en el resto de Stages configurados.</w:t>
      </w:r>
    </w:p>
    <w:p w:rsidR="009A7EA5" w:rsidRDefault="009A7EA5" w:rsidP="009A7EA5">
      <w:pPr>
        <w:pStyle w:val="Prrafodelista"/>
        <w:spacing w:after="200"/>
        <w:rPr>
          <w:sz w:val="24"/>
          <w:szCs w:val="24"/>
        </w:rPr>
      </w:pPr>
    </w:p>
    <w:p w:rsidR="009A7EA5" w:rsidRDefault="009A7EA5" w:rsidP="009A7EA5">
      <w:pPr>
        <w:pStyle w:val="Prrafodelista"/>
        <w:spacing w:after="200"/>
        <w:jc w:val="center"/>
        <w:rPr>
          <w:sz w:val="24"/>
          <w:szCs w:val="24"/>
        </w:rPr>
      </w:pPr>
      <w:r>
        <w:rPr>
          <w:noProof/>
          <w:sz w:val="24"/>
          <w:szCs w:val="24"/>
        </w:rPr>
        <w:drawing>
          <wp:inline distT="0" distB="0" distL="0" distR="0">
            <wp:extent cx="5163627" cy="2895600"/>
            <wp:effectExtent l="19050" t="19050" r="18415" b="19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564" cy="2897247"/>
                    </a:xfrm>
                    <a:prstGeom prst="rect">
                      <a:avLst/>
                    </a:prstGeom>
                    <a:noFill/>
                    <a:ln>
                      <a:solidFill>
                        <a:schemeClr val="tx1"/>
                      </a:solidFill>
                    </a:ln>
                  </pic:spPr>
                </pic:pic>
              </a:graphicData>
            </a:graphic>
          </wp:inline>
        </w:drawing>
      </w:r>
    </w:p>
    <w:p w:rsidR="009A7EA5" w:rsidRDefault="009A7EA5" w:rsidP="009A7EA5">
      <w:pPr>
        <w:pStyle w:val="Prrafodelista"/>
        <w:spacing w:after="200"/>
        <w:rPr>
          <w:sz w:val="24"/>
          <w:szCs w:val="24"/>
        </w:rPr>
      </w:pPr>
    </w:p>
    <w:p w:rsidR="009A7EA5" w:rsidRDefault="009A7EA5" w:rsidP="009A7EA5">
      <w:pPr>
        <w:pStyle w:val="Prrafodelista"/>
        <w:numPr>
          <w:ilvl w:val="0"/>
          <w:numId w:val="1"/>
        </w:numPr>
        <w:spacing w:line="240" w:lineRule="auto"/>
        <w:jc w:val="both"/>
        <w:rPr>
          <w:sz w:val="24"/>
          <w:szCs w:val="24"/>
        </w:rPr>
      </w:pPr>
      <w:r>
        <w:rPr>
          <w:b/>
          <w:sz w:val="24"/>
          <w:szCs w:val="24"/>
        </w:rPr>
        <w:t>Naranja</w:t>
      </w:r>
      <w:r>
        <w:rPr>
          <w:sz w:val="24"/>
          <w:szCs w:val="24"/>
        </w:rPr>
        <w:t>: Si se selecciona el banderín naranja, la aplicación realizará el filtro de los parámetros de negocio que NO se encuentren en el Stage actual.</w:t>
      </w:r>
    </w:p>
    <w:p w:rsidR="009A7EA5" w:rsidRDefault="009A7EA5" w:rsidP="009A7EA5">
      <w:pPr>
        <w:pStyle w:val="Prrafodelista"/>
        <w:spacing w:line="240" w:lineRule="auto"/>
        <w:rPr>
          <w:b/>
          <w:sz w:val="24"/>
          <w:szCs w:val="24"/>
        </w:rPr>
      </w:pPr>
    </w:p>
    <w:p w:rsidR="009A7EA5" w:rsidRDefault="009A7EA5" w:rsidP="009A7EA5">
      <w:pPr>
        <w:pStyle w:val="Prrafodelista"/>
        <w:spacing w:line="240" w:lineRule="auto"/>
        <w:ind w:left="1800" w:firstLine="720"/>
        <w:jc w:val="both"/>
        <w:rPr>
          <w:sz w:val="24"/>
          <w:szCs w:val="24"/>
        </w:rPr>
      </w:pPr>
      <w:r w:rsidRPr="00F132D3">
        <w:rPr>
          <w:b/>
          <w:sz w:val="24"/>
          <w:szCs w:val="24"/>
        </w:rPr>
        <w:t>Ejemplo:</w:t>
      </w:r>
    </w:p>
    <w:p w:rsidR="009A7EA5" w:rsidRPr="00F132D3" w:rsidRDefault="009A7EA5" w:rsidP="009A7EA5">
      <w:pPr>
        <w:pStyle w:val="Prrafodelista"/>
        <w:spacing w:line="240" w:lineRule="auto"/>
        <w:ind w:left="2520"/>
        <w:jc w:val="both"/>
        <w:rPr>
          <w:sz w:val="24"/>
          <w:szCs w:val="24"/>
        </w:rPr>
      </w:pPr>
      <w:r>
        <w:rPr>
          <w:sz w:val="24"/>
          <w:szCs w:val="24"/>
        </w:rPr>
        <w:t>Al seleccionar el banderín naranja, se filtró solo 3 parámetros de los 20 con que cuenta el stage</w:t>
      </w:r>
      <w:r w:rsidRPr="00D90B20">
        <w:rPr>
          <w:b/>
          <w:sz w:val="24"/>
          <w:szCs w:val="24"/>
        </w:rPr>
        <w:t>“QCP – Test”</w:t>
      </w:r>
      <w:r>
        <w:rPr>
          <w:sz w:val="24"/>
          <w:szCs w:val="24"/>
        </w:rPr>
        <w:t>lo que indica que eses 3 parámetros no se encuentran en el stage actual.</w:t>
      </w:r>
    </w:p>
    <w:p w:rsidR="009A7EA5" w:rsidRPr="00D90B20" w:rsidRDefault="009A7EA5" w:rsidP="009A7EA5">
      <w:pPr>
        <w:pStyle w:val="Prrafodelista"/>
        <w:spacing w:after="200"/>
        <w:rPr>
          <w:sz w:val="24"/>
          <w:szCs w:val="24"/>
        </w:rPr>
      </w:pPr>
    </w:p>
    <w:p w:rsidR="009A7EA5" w:rsidRDefault="009A7EA5" w:rsidP="009A7EA5">
      <w:pPr>
        <w:spacing w:after="200"/>
        <w:jc w:val="right"/>
      </w:pPr>
      <w:r>
        <w:lastRenderedPageBreak/>
        <w:tab/>
      </w:r>
      <w:r>
        <w:rPr>
          <w:noProof/>
        </w:rPr>
        <w:drawing>
          <wp:inline distT="0" distB="0" distL="0" distR="0">
            <wp:extent cx="5175725" cy="1232452"/>
            <wp:effectExtent l="19050" t="19050" r="25400" b="254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12013" cy="1241093"/>
                    </a:xfrm>
                    <a:prstGeom prst="rect">
                      <a:avLst/>
                    </a:prstGeom>
                    <a:ln>
                      <a:solidFill>
                        <a:schemeClr val="accent1"/>
                      </a:solidFill>
                    </a:ln>
                  </pic:spPr>
                </pic:pic>
              </a:graphicData>
            </a:graphic>
          </wp:inline>
        </w:drawing>
      </w:r>
    </w:p>
    <w:p w:rsidR="009A7EA5" w:rsidRDefault="009A7EA5" w:rsidP="009A7EA5"/>
    <w:p w:rsidR="009A7EA5" w:rsidRPr="0042420B" w:rsidRDefault="009A7EA5" w:rsidP="009A7EA5">
      <w:pPr>
        <w:pStyle w:val="Ttulo2"/>
        <w:numPr>
          <w:ilvl w:val="0"/>
          <w:numId w:val="5"/>
        </w:numPr>
        <w:spacing w:before="200" w:after="0"/>
        <w:ind w:left="426" w:hanging="426"/>
        <w:jc w:val="both"/>
        <w:rPr>
          <w:b/>
        </w:rPr>
      </w:pPr>
      <w:bookmarkStart w:id="13" w:name="_Toc25071514"/>
      <w:r w:rsidRPr="0042420B">
        <w:rPr>
          <w:b/>
        </w:rPr>
        <w:t>Bandeja de casos</w:t>
      </w:r>
      <w:bookmarkEnd w:id="13"/>
    </w:p>
    <w:p w:rsidR="009A7EA5" w:rsidRDefault="009A7EA5" w:rsidP="009A7EA5"/>
    <w:p w:rsidR="009A7EA5" w:rsidRDefault="009A7EA5" w:rsidP="009A7EA5">
      <w:pPr>
        <w:spacing w:line="240" w:lineRule="auto"/>
        <w:ind w:left="426"/>
        <w:jc w:val="both"/>
        <w:rPr>
          <w:sz w:val="24"/>
          <w:szCs w:val="24"/>
        </w:rPr>
      </w:pPr>
      <w:r w:rsidRPr="00D90B20">
        <w:rPr>
          <w:sz w:val="24"/>
          <w:szCs w:val="24"/>
        </w:rPr>
        <w:t>L</w:t>
      </w:r>
      <w:r>
        <w:rPr>
          <w:sz w:val="24"/>
          <w:szCs w:val="24"/>
        </w:rPr>
        <w:t>a bandeja de casos es la opción mediante la cual el usuario interactúa con el sistema ECI para la gestión y seguimiento de los casos presentados. Los casos pueden ser asignados a un responsable o a un grupo de responsables.</w:t>
      </w:r>
    </w:p>
    <w:p w:rsidR="009A7EA5" w:rsidRPr="00F132D3" w:rsidRDefault="009A7EA5" w:rsidP="009A7EA5">
      <w:pPr>
        <w:spacing w:line="240" w:lineRule="auto"/>
        <w:ind w:firstLine="426"/>
        <w:jc w:val="both"/>
        <w:rPr>
          <w:sz w:val="24"/>
          <w:szCs w:val="24"/>
        </w:rPr>
      </w:pPr>
      <w:r w:rsidRPr="00F132D3">
        <w:rPr>
          <w:sz w:val="24"/>
          <w:szCs w:val="24"/>
        </w:rPr>
        <w:t xml:space="preserve">La opción se encuentra en </w:t>
      </w:r>
      <w:r>
        <w:rPr>
          <w:sz w:val="24"/>
          <w:szCs w:val="24"/>
        </w:rPr>
        <w:t>la parte final del menu</w:t>
      </w:r>
      <w:r>
        <w:rPr>
          <w:noProof/>
        </w:rPr>
        <w:drawing>
          <wp:inline distT="0" distB="0" distL="0" distR="0">
            <wp:extent cx="361950" cy="304497"/>
            <wp:effectExtent l="19050" t="19050" r="19050" b="196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277" cy="314867"/>
                    </a:xfrm>
                    <a:prstGeom prst="rect">
                      <a:avLst/>
                    </a:prstGeom>
                    <a:ln>
                      <a:solidFill>
                        <a:schemeClr val="accent1"/>
                      </a:solidFill>
                    </a:ln>
                  </pic:spPr>
                </pic:pic>
              </a:graphicData>
            </a:graphic>
          </wp:inline>
        </w:drawing>
      </w:r>
    </w:p>
    <w:p w:rsidR="009A7EA5" w:rsidRDefault="009A7EA5" w:rsidP="009A7EA5">
      <w:pPr>
        <w:spacing w:line="240" w:lineRule="auto"/>
        <w:ind w:left="426"/>
        <w:jc w:val="both"/>
        <w:rPr>
          <w:sz w:val="24"/>
          <w:szCs w:val="24"/>
        </w:rPr>
      </w:pPr>
    </w:p>
    <w:p w:rsidR="009A7EA5" w:rsidRDefault="009A7EA5" w:rsidP="009A7EA5">
      <w:pPr>
        <w:spacing w:line="240" w:lineRule="auto"/>
        <w:ind w:left="426"/>
        <w:jc w:val="both"/>
        <w:rPr>
          <w:sz w:val="24"/>
          <w:szCs w:val="24"/>
        </w:rPr>
      </w:pPr>
      <w:r>
        <w:rPr>
          <w:sz w:val="24"/>
          <w:szCs w:val="24"/>
        </w:rPr>
        <w:t>Al ingresar a esta opción, tendrá en el lado superior izquierdo un menú desplegable el cual contiene la sección “</w:t>
      </w:r>
      <w:r w:rsidRPr="00F132D3">
        <w:rPr>
          <w:b/>
          <w:sz w:val="24"/>
          <w:szCs w:val="24"/>
        </w:rPr>
        <w:t>Mis casos</w:t>
      </w:r>
      <w:r>
        <w:rPr>
          <w:sz w:val="24"/>
          <w:szCs w:val="24"/>
        </w:rPr>
        <w:t>”.</w:t>
      </w:r>
    </w:p>
    <w:p w:rsidR="009A7EA5" w:rsidRDefault="009A7EA5" w:rsidP="009A7EA5">
      <w:pPr>
        <w:spacing w:after="200"/>
        <w:jc w:val="both"/>
        <w:rPr>
          <w:sz w:val="24"/>
          <w:szCs w:val="24"/>
        </w:rPr>
      </w:pPr>
    </w:p>
    <w:p w:rsidR="009A7EA5" w:rsidRDefault="009A7EA5" w:rsidP="009A7EA5">
      <w:pPr>
        <w:spacing w:line="240" w:lineRule="auto"/>
        <w:jc w:val="center"/>
        <w:rPr>
          <w:sz w:val="24"/>
          <w:szCs w:val="24"/>
        </w:rPr>
      </w:pPr>
      <w:r>
        <w:rPr>
          <w:noProof/>
          <w:sz w:val="24"/>
          <w:szCs w:val="24"/>
        </w:rPr>
        <w:drawing>
          <wp:inline distT="0" distB="0" distL="0" distR="0">
            <wp:extent cx="3067200" cy="16704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7200" cy="1670400"/>
                    </a:xfrm>
                    <a:prstGeom prst="rect">
                      <a:avLst/>
                    </a:prstGeom>
                    <a:noFill/>
                    <a:ln>
                      <a:noFill/>
                    </a:ln>
                  </pic:spPr>
                </pic:pic>
              </a:graphicData>
            </a:graphic>
          </wp:inline>
        </w:drawing>
      </w:r>
    </w:p>
    <w:p w:rsidR="009A7EA5" w:rsidRDefault="009A7EA5" w:rsidP="009A7EA5">
      <w:pPr>
        <w:spacing w:line="240" w:lineRule="auto"/>
        <w:jc w:val="center"/>
        <w:rPr>
          <w:sz w:val="24"/>
          <w:szCs w:val="24"/>
        </w:rPr>
      </w:pPr>
    </w:p>
    <w:p w:rsidR="009A7EA5" w:rsidRDefault="009A7EA5" w:rsidP="009A7EA5">
      <w:pPr>
        <w:spacing w:line="240" w:lineRule="auto"/>
        <w:jc w:val="center"/>
        <w:rPr>
          <w:sz w:val="24"/>
          <w:szCs w:val="24"/>
        </w:rPr>
      </w:pPr>
    </w:p>
    <w:p w:rsidR="009A7EA5" w:rsidRDefault="009A7EA5" w:rsidP="009A7EA5">
      <w:pPr>
        <w:spacing w:line="240" w:lineRule="auto"/>
        <w:ind w:left="426"/>
        <w:jc w:val="both"/>
        <w:rPr>
          <w:sz w:val="24"/>
          <w:szCs w:val="24"/>
        </w:rPr>
      </w:pPr>
      <w:r>
        <w:rPr>
          <w:sz w:val="24"/>
          <w:szCs w:val="24"/>
        </w:rPr>
        <w:t>Se observa la cantidad total de casos asignados al responsable y el total de casos correspondientes a los grupos de responsables.</w:t>
      </w:r>
    </w:p>
    <w:p w:rsidR="009A7EA5" w:rsidRDefault="009A7EA5" w:rsidP="009A7EA5">
      <w:pPr>
        <w:spacing w:after="200"/>
        <w:jc w:val="both"/>
        <w:rPr>
          <w:sz w:val="24"/>
          <w:szCs w:val="24"/>
        </w:rPr>
      </w:pPr>
    </w:p>
    <w:p w:rsidR="009A7EA5" w:rsidRDefault="009A7EA5" w:rsidP="009A7EA5">
      <w:pPr>
        <w:pStyle w:val="Ttulo2"/>
        <w:numPr>
          <w:ilvl w:val="1"/>
          <w:numId w:val="5"/>
        </w:numPr>
        <w:spacing w:before="200" w:after="0" w:line="240" w:lineRule="auto"/>
        <w:jc w:val="both"/>
        <w:rPr>
          <w:b/>
          <w:sz w:val="28"/>
          <w:szCs w:val="28"/>
        </w:rPr>
      </w:pPr>
      <w:bookmarkStart w:id="14" w:name="_Toc25071515"/>
      <w:r>
        <w:rPr>
          <w:b/>
          <w:sz w:val="28"/>
          <w:szCs w:val="28"/>
        </w:rPr>
        <w:t>Vista</w:t>
      </w:r>
      <w:r w:rsidRPr="002B3E30">
        <w:rPr>
          <w:b/>
          <w:sz w:val="28"/>
          <w:szCs w:val="28"/>
        </w:rPr>
        <w:t xml:space="preserve"> de Casos</w:t>
      </w:r>
      <w:bookmarkEnd w:id="14"/>
    </w:p>
    <w:p w:rsidR="009A7EA5" w:rsidRPr="00E86783" w:rsidRDefault="009A7EA5" w:rsidP="009A7EA5">
      <w:pPr>
        <w:rPr>
          <w:sz w:val="24"/>
          <w:szCs w:val="24"/>
        </w:rPr>
      </w:pPr>
    </w:p>
    <w:p w:rsidR="009A7EA5" w:rsidRPr="002B3E30" w:rsidRDefault="009A7EA5" w:rsidP="009A7EA5">
      <w:pPr>
        <w:pStyle w:val="Ttulo2"/>
        <w:numPr>
          <w:ilvl w:val="2"/>
          <w:numId w:val="5"/>
        </w:numPr>
        <w:spacing w:before="0" w:after="0" w:line="240" w:lineRule="auto"/>
        <w:ind w:left="1985" w:hanging="992"/>
        <w:jc w:val="both"/>
        <w:rPr>
          <w:b/>
          <w:sz w:val="28"/>
          <w:szCs w:val="28"/>
        </w:rPr>
      </w:pPr>
      <w:bookmarkStart w:id="15" w:name="_Toc25071516"/>
      <w:r>
        <w:rPr>
          <w:b/>
          <w:sz w:val="28"/>
          <w:szCs w:val="28"/>
        </w:rPr>
        <w:lastRenderedPageBreak/>
        <w:t>Cuando el usuario es responsable</w:t>
      </w:r>
      <w:bookmarkEnd w:id="15"/>
    </w:p>
    <w:p w:rsidR="009A7EA5" w:rsidRDefault="009A7EA5" w:rsidP="009A7EA5">
      <w:pPr>
        <w:pStyle w:val="Prrafodelista"/>
        <w:spacing w:after="200"/>
        <w:ind w:left="1985"/>
        <w:jc w:val="both"/>
        <w:rPr>
          <w:sz w:val="24"/>
          <w:szCs w:val="24"/>
        </w:rPr>
      </w:pPr>
      <w:r>
        <w:rPr>
          <w:sz w:val="24"/>
          <w:szCs w:val="24"/>
        </w:rPr>
        <w:t>Al ingresar a la bandeja de casos se presentaránpor default, los casos en estado Creado y Vencido que tiene asignados el usuario responsable.</w:t>
      </w:r>
    </w:p>
    <w:p w:rsidR="009A7EA5" w:rsidRDefault="009A7EA5" w:rsidP="009A7EA5">
      <w:pPr>
        <w:spacing w:line="240" w:lineRule="auto"/>
        <w:ind w:firstLine="720"/>
        <w:jc w:val="center"/>
        <w:rPr>
          <w:sz w:val="24"/>
          <w:szCs w:val="24"/>
        </w:rPr>
      </w:pPr>
      <w:r>
        <w:rPr>
          <w:noProof/>
        </w:rPr>
        <w:drawing>
          <wp:inline distT="0" distB="0" distL="0" distR="0">
            <wp:extent cx="5733415" cy="1322070"/>
            <wp:effectExtent l="19050" t="19050" r="19685" b="11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3415" cy="1322070"/>
                    </a:xfrm>
                    <a:prstGeom prst="rect">
                      <a:avLst/>
                    </a:prstGeom>
                    <a:ln>
                      <a:solidFill>
                        <a:schemeClr val="tx1"/>
                      </a:solidFill>
                    </a:ln>
                  </pic:spPr>
                </pic:pic>
              </a:graphicData>
            </a:graphic>
          </wp:inline>
        </w:drawing>
      </w:r>
    </w:p>
    <w:p w:rsidR="009A7EA5" w:rsidRDefault="009A7EA5" w:rsidP="009A7EA5">
      <w:pPr>
        <w:spacing w:after="200"/>
        <w:jc w:val="center"/>
        <w:rPr>
          <w:sz w:val="24"/>
          <w:szCs w:val="24"/>
        </w:rPr>
      </w:pPr>
    </w:p>
    <w:p w:rsidR="009A7EA5" w:rsidRPr="002B3E30" w:rsidRDefault="009A7EA5" w:rsidP="009A7EA5">
      <w:pPr>
        <w:pStyle w:val="Ttulo2"/>
        <w:numPr>
          <w:ilvl w:val="2"/>
          <w:numId w:val="10"/>
        </w:numPr>
        <w:spacing w:before="0" w:after="0" w:line="240" w:lineRule="auto"/>
        <w:ind w:left="1985" w:hanging="992"/>
        <w:jc w:val="both"/>
        <w:rPr>
          <w:b/>
          <w:sz w:val="28"/>
          <w:szCs w:val="28"/>
        </w:rPr>
      </w:pPr>
      <w:bookmarkStart w:id="16" w:name="_Toc25071517"/>
      <w:r>
        <w:rPr>
          <w:b/>
          <w:sz w:val="28"/>
          <w:szCs w:val="28"/>
        </w:rPr>
        <w:t>Cuando el usuario pertenece a un grupo de responsables</w:t>
      </w:r>
      <w:bookmarkEnd w:id="16"/>
    </w:p>
    <w:p w:rsidR="009A7EA5" w:rsidRDefault="009A7EA5" w:rsidP="009A7EA5">
      <w:pPr>
        <w:spacing w:after="200" w:line="240" w:lineRule="auto"/>
        <w:ind w:left="1985"/>
        <w:jc w:val="both"/>
        <w:rPr>
          <w:sz w:val="24"/>
          <w:szCs w:val="24"/>
        </w:rPr>
      </w:pPr>
      <w:r>
        <w:rPr>
          <w:sz w:val="24"/>
          <w:szCs w:val="24"/>
        </w:rPr>
        <w:t xml:space="preserve">En la parte superior izquierda, en el menú de los casos, al desplegar se muestra una sección de “Mis grupos” donde aparecerán todos los grupos en el cual el usuario responsable pertenece. </w:t>
      </w:r>
    </w:p>
    <w:p w:rsidR="009A7EA5" w:rsidRDefault="009A7EA5" w:rsidP="009A7EA5">
      <w:pPr>
        <w:spacing w:after="200"/>
        <w:ind w:left="3425" w:firstLine="175"/>
        <w:jc w:val="both"/>
        <w:rPr>
          <w:sz w:val="24"/>
          <w:szCs w:val="24"/>
        </w:rPr>
      </w:pPr>
      <w:r>
        <w:rPr>
          <w:noProof/>
        </w:rPr>
        <w:drawing>
          <wp:inline distT="0" distB="0" distL="0" distR="0">
            <wp:extent cx="2014242" cy="2354580"/>
            <wp:effectExtent l="19050" t="19050" r="24130" b="266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1404" cy="2362952"/>
                    </a:xfrm>
                    <a:prstGeom prst="rect">
                      <a:avLst/>
                    </a:prstGeom>
                    <a:ln>
                      <a:solidFill>
                        <a:schemeClr val="tx1"/>
                      </a:solidFill>
                    </a:ln>
                  </pic:spPr>
                </pic:pic>
              </a:graphicData>
            </a:graphic>
          </wp:inline>
        </w:drawing>
      </w:r>
    </w:p>
    <w:p w:rsidR="009A7EA5" w:rsidRDefault="009A7EA5" w:rsidP="009A7EA5">
      <w:pPr>
        <w:spacing w:line="240" w:lineRule="auto"/>
        <w:ind w:left="1985"/>
        <w:jc w:val="both"/>
        <w:rPr>
          <w:sz w:val="24"/>
          <w:szCs w:val="24"/>
        </w:rPr>
      </w:pPr>
      <w:r>
        <w:rPr>
          <w:sz w:val="24"/>
          <w:szCs w:val="24"/>
        </w:rPr>
        <w:t>Por cada grupo que se muestra nos indica la cantidad de casos que se han generado para dichos grupos. Al seleccionar un grupo, la bandeja nos mostrará el listado de los casos con estado Creado y Vencido que pertenecen al grupo seleccionado.</w:t>
      </w:r>
    </w:p>
    <w:p w:rsidR="009A7EA5" w:rsidRDefault="009A7EA5" w:rsidP="009A7EA5">
      <w:pPr>
        <w:spacing w:after="200"/>
        <w:jc w:val="both"/>
        <w:rPr>
          <w:sz w:val="24"/>
          <w:szCs w:val="24"/>
        </w:rPr>
      </w:pPr>
    </w:p>
    <w:p w:rsidR="009A7EA5" w:rsidRDefault="009A7EA5" w:rsidP="009A7EA5">
      <w:pPr>
        <w:spacing w:after="200"/>
        <w:jc w:val="both"/>
        <w:rPr>
          <w:sz w:val="24"/>
          <w:szCs w:val="24"/>
        </w:rPr>
      </w:pPr>
      <w:r>
        <w:rPr>
          <w:noProof/>
        </w:rPr>
        <w:lastRenderedPageBreak/>
        <w:drawing>
          <wp:inline distT="0" distB="0" distL="0" distR="0">
            <wp:extent cx="5733415" cy="1642745"/>
            <wp:effectExtent l="19050" t="19050" r="19685" b="146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3415" cy="1642745"/>
                    </a:xfrm>
                    <a:prstGeom prst="rect">
                      <a:avLst/>
                    </a:prstGeom>
                    <a:ln>
                      <a:solidFill>
                        <a:schemeClr val="tx1"/>
                      </a:solidFill>
                    </a:ln>
                  </pic:spPr>
                </pic:pic>
              </a:graphicData>
            </a:graphic>
          </wp:inline>
        </w:drawing>
      </w:r>
    </w:p>
    <w:p w:rsidR="009A7EA5" w:rsidRPr="002B3E30" w:rsidRDefault="009A7EA5" w:rsidP="009A7EA5">
      <w:pPr>
        <w:pStyle w:val="Ttulo2"/>
        <w:numPr>
          <w:ilvl w:val="2"/>
          <w:numId w:val="10"/>
        </w:numPr>
        <w:spacing w:before="0" w:after="0" w:line="240" w:lineRule="auto"/>
        <w:ind w:left="1985" w:hanging="992"/>
        <w:jc w:val="both"/>
        <w:rPr>
          <w:b/>
          <w:sz w:val="28"/>
          <w:szCs w:val="28"/>
        </w:rPr>
      </w:pPr>
      <w:bookmarkStart w:id="17" w:name="_Toc25071518"/>
      <w:r>
        <w:rPr>
          <w:b/>
          <w:sz w:val="28"/>
          <w:szCs w:val="28"/>
        </w:rPr>
        <w:t>Cuando el usuario es Supervisor</w:t>
      </w:r>
      <w:bookmarkEnd w:id="17"/>
    </w:p>
    <w:p w:rsidR="009A7EA5" w:rsidRDefault="009A7EA5" w:rsidP="009A7EA5">
      <w:pPr>
        <w:spacing w:line="240" w:lineRule="auto"/>
        <w:ind w:left="1985"/>
        <w:jc w:val="both"/>
        <w:rPr>
          <w:sz w:val="24"/>
          <w:szCs w:val="24"/>
        </w:rPr>
      </w:pPr>
      <w:r>
        <w:rPr>
          <w:sz w:val="24"/>
          <w:szCs w:val="24"/>
        </w:rPr>
        <w:t>En la parte superior izquierda, en el menú de los casos, al desplegar se muestra una sección de “Mis grupos” donde aparecerán 3 secciones.</w:t>
      </w:r>
    </w:p>
    <w:p w:rsidR="009A7EA5" w:rsidRDefault="009A7EA5" w:rsidP="009A7EA5">
      <w:pPr>
        <w:spacing w:after="200"/>
        <w:jc w:val="center"/>
        <w:rPr>
          <w:sz w:val="24"/>
          <w:szCs w:val="24"/>
        </w:rPr>
      </w:pPr>
      <w:r>
        <w:rPr>
          <w:noProof/>
        </w:rPr>
        <w:drawing>
          <wp:inline distT="0" distB="0" distL="0" distR="0">
            <wp:extent cx="2228850" cy="3261159"/>
            <wp:effectExtent l="19050" t="19050" r="19050" b="158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7096" cy="3273224"/>
                    </a:xfrm>
                    <a:prstGeom prst="rect">
                      <a:avLst/>
                    </a:prstGeom>
                    <a:ln>
                      <a:solidFill>
                        <a:schemeClr val="tx1"/>
                      </a:solidFill>
                    </a:ln>
                  </pic:spPr>
                </pic:pic>
              </a:graphicData>
            </a:graphic>
          </wp:inline>
        </w:drawing>
      </w:r>
    </w:p>
    <w:p w:rsidR="009A7EA5" w:rsidRPr="00697D3D" w:rsidRDefault="009A7EA5" w:rsidP="009A7EA5">
      <w:pPr>
        <w:pStyle w:val="Prrafodelista"/>
        <w:numPr>
          <w:ilvl w:val="0"/>
          <w:numId w:val="2"/>
        </w:numPr>
        <w:spacing w:line="240" w:lineRule="auto"/>
        <w:jc w:val="both"/>
        <w:rPr>
          <w:b/>
          <w:sz w:val="24"/>
          <w:szCs w:val="24"/>
        </w:rPr>
      </w:pPr>
      <w:r w:rsidRPr="00697D3D">
        <w:rPr>
          <w:b/>
          <w:sz w:val="24"/>
          <w:szCs w:val="24"/>
        </w:rPr>
        <w:t>Mis casos:</w:t>
      </w:r>
      <w:r>
        <w:rPr>
          <w:sz w:val="24"/>
          <w:szCs w:val="24"/>
        </w:rPr>
        <w:t>Muestra la cantidad de casos que tiene el usuario supervisor asignados con sus diferentes gravedades.</w:t>
      </w:r>
    </w:p>
    <w:p w:rsidR="009A7EA5" w:rsidRPr="00697D3D" w:rsidRDefault="009A7EA5" w:rsidP="009A7EA5">
      <w:pPr>
        <w:pStyle w:val="Prrafodelista"/>
        <w:numPr>
          <w:ilvl w:val="0"/>
          <w:numId w:val="2"/>
        </w:numPr>
        <w:spacing w:line="240" w:lineRule="auto"/>
        <w:jc w:val="both"/>
        <w:rPr>
          <w:b/>
          <w:sz w:val="24"/>
          <w:szCs w:val="24"/>
        </w:rPr>
      </w:pPr>
      <w:r>
        <w:rPr>
          <w:b/>
          <w:sz w:val="24"/>
          <w:szCs w:val="24"/>
        </w:rPr>
        <w:t xml:space="preserve">Mis responsables: </w:t>
      </w:r>
      <w:r>
        <w:rPr>
          <w:sz w:val="24"/>
          <w:szCs w:val="24"/>
        </w:rPr>
        <w:t>Muestra los usuarios responsables que tiene a cargo y de cada uno de ellos la cantidad de casos que tienen asignados.</w:t>
      </w:r>
    </w:p>
    <w:p w:rsidR="009A7EA5" w:rsidRPr="00697D3D" w:rsidRDefault="009A7EA5" w:rsidP="009A7EA5">
      <w:pPr>
        <w:pStyle w:val="Prrafodelista"/>
        <w:numPr>
          <w:ilvl w:val="0"/>
          <w:numId w:val="2"/>
        </w:numPr>
        <w:spacing w:line="240" w:lineRule="auto"/>
        <w:jc w:val="both"/>
        <w:rPr>
          <w:b/>
          <w:sz w:val="24"/>
          <w:szCs w:val="24"/>
        </w:rPr>
      </w:pPr>
      <w:r>
        <w:rPr>
          <w:b/>
          <w:sz w:val="24"/>
          <w:szCs w:val="24"/>
        </w:rPr>
        <w:t xml:space="preserve">Mis grupos: </w:t>
      </w:r>
      <w:r>
        <w:rPr>
          <w:sz w:val="24"/>
          <w:szCs w:val="24"/>
        </w:rPr>
        <w:t xml:space="preserve">Muestra los grupos a los que el usuario supervisa y de cada uno de ellos la cantidad de casos que tiene cada grupo. </w:t>
      </w:r>
    </w:p>
    <w:p w:rsidR="009A7EA5" w:rsidRDefault="009A7EA5" w:rsidP="009A7EA5">
      <w:pPr>
        <w:pStyle w:val="Prrafodelista"/>
        <w:spacing w:line="240" w:lineRule="auto"/>
        <w:ind w:left="2345"/>
        <w:jc w:val="both"/>
        <w:rPr>
          <w:sz w:val="24"/>
          <w:szCs w:val="24"/>
        </w:rPr>
      </w:pPr>
      <w:r>
        <w:rPr>
          <w:sz w:val="24"/>
          <w:szCs w:val="24"/>
        </w:rPr>
        <w:t>Cabe mencionar que el usuario supervisor también puede pertenecer a un grupo de responsables, para ello el sistema los identifica con unos banderines de color.</w:t>
      </w:r>
    </w:p>
    <w:p w:rsidR="009A7EA5" w:rsidRPr="00697D3D" w:rsidRDefault="009A7EA5" w:rsidP="009A7EA5">
      <w:pPr>
        <w:pStyle w:val="Prrafodelista"/>
        <w:numPr>
          <w:ilvl w:val="0"/>
          <w:numId w:val="1"/>
        </w:numPr>
        <w:spacing w:line="240" w:lineRule="auto"/>
        <w:jc w:val="both"/>
        <w:rPr>
          <w:b/>
          <w:sz w:val="24"/>
          <w:szCs w:val="24"/>
        </w:rPr>
      </w:pPr>
      <w:r w:rsidRPr="00697D3D">
        <w:rPr>
          <w:b/>
          <w:sz w:val="24"/>
          <w:szCs w:val="24"/>
        </w:rPr>
        <w:t>Naranja:</w:t>
      </w:r>
      <w:r>
        <w:rPr>
          <w:sz w:val="24"/>
          <w:szCs w:val="24"/>
        </w:rPr>
        <w:t>Indica los grupos a los que el supervisor tiene a cargo o a los que supervisa.</w:t>
      </w:r>
    </w:p>
    <w:p w:rsidR="009A7EA5" w:rsidRPr="00697D3D" w:rsidRDefault="009A7EA5" w:rsidP="009A7EA5">
      <w:pPr>
        <w:pStyle w:val="Prrafodelista"/>
        <w:numPr>
          <w:ilvl w:val="0"/>
          <w:numId w:val="1"/>
        </w:numPr>
        <w:spacing w:line="240" w:lineRule="auto"/>
        <w:jc w:val="both"/>
        <w:rPr>
          <w:b/>
          <w:sz w:val="24"/>
          <w:szCs w:val="24"/>
        </w:rPr>
      </w:pPr>
      <w:r>
        <w:rPr>
          <w:b/>
          <w:sz w:val="24"/>
          <w:szCs w:val="24"/>
        </w:rPr>
        <w:lastRenderedPageBreak/>
        <w:t xml:space="preserve">Rojo: </w:t>
      </w:r>
      <w:r>
        <w:rPr>
          <w:sz w:val="24"/>
          <w:szCs w:val="24"/>
        </w:rPr>
        <w:t>Indica a los grupos en los que el supervisor pertenece como usuario responsable.</w:t>
      </w:r>
    </w:p>
    <w:p w:rsidR="009A7EA5" w:rsidRDefault="009A7EA5" w:rsidP="009A7EA5">
      <w:pPr>
        <w:spacing w:after="200"/>
        <w:jc w:val="center"/>
        <w:rPr>
          <w:sz w:val="24"/>
          <w:szCs w:val="24"/>
        </w:rPr>
      </w:pPr>
    </w:p>
    <w:p w:rsidR="009A7EA5" w:rsidRDefault="009A7EA5" w:rsidP="009A7EA5">
      <w:pPr>
        <w:pStyle w:val="Ttulo2"/>
        <w:numPr>
          <w:ilvl w:val="1"/>
          <w:numId w:val="10"/>
        </w:numPr>
        <w:spacing w:before="0" w:after="0" w:line="240" w:lineRule="auto"/>
        <w:ind w:left="1134" w:hanging="708"/>
        <w:jc w:val="both"/>
        <w:rPr>
          <w:b/>
          <w:sz w:val="28"/>
          <w:szCs w:val="28"/>
        </w:rPr>
      </w:pPr>
      <w:bookmarkStart w:id="18" w:name="_Toc25071519"/>
      <w:r>
        <w:rPr>
          <w:b/>
          <w:sz w:val="28"/>
          <w:szCs w:val="28"/>
        </w:rPr>
        <w:t>Vista de casos por Stages</w:t>
      </w:r>
      <w:bookmarkEnd w:id="18"/>
    </w:p>
    <w:p w:rsidR="009A7EA5" w:rsidRDefault="009A7EA5" w:rsidP="009A7EA5">
      <w:pPr>
        <w:spacing w:line="240" w:lineRule="auto"/>
        <w:ind w:left="1134"/>
        <w:jc w:val="both"/>
        <w:rPr>
          <w:sz w:val="24"/>
          <w:szCs w:val="24"/>
        </w:rPr>
      </w:pPr>
      <w:r>
        <w:rPr>
          <w:sz w:val="24"/>
          <w:szCs w:val="24"/>
        </w:rPr>
        <w:t>En la parte superior izquierda de la pantalla tiene la opción de seleccionar el stage que desea consultar para ver los casos generados (esto en el caso se tenga más de un stage configurado).</w:t>
      </w:r>
    </w:p>
    <w:p w:rsidR="009A7EA5" w:rsidRDefault="009A7EA5" w:rsidP="009A7EA5">
      <w:pPr>
        <w:spacing w:line="240" w:lineRule="auto"/>
        <w:ind w:left="1134"/>
        <w:jc w:val="both"/>
        <w:rPr>
          <w:sz w:val="24"/>
          <w:szCs w:val="24"/>
        </w:rPr>
      </w:pPr>
    </w:p>
    <w:p w:rsidR="009A7EA5" w:rsidRDefault="009A7EA5" w:rsidP="009A7EA5">
      <w:pPr>
        <w:spacing w:line="240" w:lineRule="auto"/>
        <w:ind w:left="1134"/>
        <w:jc w:val="center"/>
        <w:rPr>
          <w:sz w:val="24"/>
          <w:szCs w:val="24"/>
        </w:rPr>
      </w:pPr>
      <w:r>
        <w:rPr>
          <w:noProof/>
        </w:rPr>
        <w:drawing>
          <wp:inline distT="0" distB="0" distL="0" distR="0">
            <wp:extent cx="885825" cy="352425"/>
            <wp:effectExtent l="19050" t="19050" r="28575" b="285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5825" cy="352425"/>
                    </a:xfrm>
                    <a:prstGeom prst="rect">
                      <a:avLst/>
                    </a:prstGeom>
                    <a:ln>
                      <a:solidFill>
                        <a:schemeClr val="tx1"/>
                      </a:solidFill>
                    </a:ln>
                  </pic:spPr>
                </pic:pic>
              </a:graphicData>
            </a:graphic>
          </wp:inline>
        </w:drawing>
      </w:r>
    </w:p>
    <w:p w:rsidR="009A7EA5" w:rsidRDefault="009A7EA5" w:rsidP="009A7EA5">
      <w:pPr>
        <w:spacing w:line="240" w:lineRule="auto"/>
        <w:ind w:left="1134"/>
        <w:jc w:val="both"/>
        <w:rPr>
          <w:b/>
          <w:sz w:val="24"/>
          <w:szCs w:val="24"/>
        </w:rPr>
      </w:pPr>
    </w:p>
    <w:p w:rsidR="009A7EA5" w:rsidRDefault="009A7EA5" w:rsidP="009A7EA5">
      <w:pPr>
        <w:spacing w:line="240" w:lineRule="auto"/>
        <w:ind w:left="1134"/>
        <w:jc w:val="both"/>
        <w:rPr>
          <w:sz w:val="24"/>
          <w:szCs w:val="24"/>
        </w:rPr>
      </w:pPr>
      <w:r w:rsidRPr="006A0439">
        <w:rPr>
          <w:b/>
          <w:sz w:val="24"/>
          <w:szCs w:val="24"/>
        </w:rPr>
        <w:t>Nota:</w:t>
      </w:r>
      <w:r>
        <w:rPr>
          <w:sz w:val="24"/>
          <w:szCs w:val="24"/>
        </w:rPr>
        <w:t>Para tener activa esta opción, el rol que tiene asignado el usuario deberá tener asignado el o los Stages necesarios.</w:t>
      </w:r>
    </w:p>
    <w:p w:rsidR="009A7EA5" w:rsidRDefault="009A7EA5" w:rsidP="009A7EA5">
      <w:pPr>
        <w:spacing w:line="240" w:lineRule="auto"/>
        <w:ind w:left="1134"/>
        <w:jc w:val="both"/>
        <w:rPr>
          <w:sz w:val="24"/>
          <w:szCs w:val="24"/>
        </w:rPr>
      </w:pPr>
    </w:p>
    <w:p w:rsidR="009A7EA5" w:rsidRPr="006A0439" w:rsidRDefault="009A7EA5" w:rsidP="009A7EA5">
      <w:pPr>
        <w:spacing w:line="240" w:lineRule="auto"/>
        <w:ind w:left="1134"/>
        <w:jc w:val="both"/>
        <w:rPr>
          <w:sz w:val="24"/>
          <w:szCs w:val="24"/>
        </w:rPr>
      </w:pPr>
    </w:p>
    <w:p w:rsidR="009A7EA5" w:rsidRDefault="009A7EA5" w:rsidP="009A7EA5">
      <w:pPr>
        <w:pStyle w:val="Ttulo2"/>
        <w:numPr>
          <w:ilvl w:val="1"/>
          <w:numId w:val="10"/>
        </w:numPr>
        <w:spacing w:before="0" w:after="0" w:line="240" w:lineRule="auto"/>
        <w:ind w:left="1134" w:hanging="708"/>
        <w:jc w:val="both"/>
        <w:rPr>
          <w:b/>
          <w:sz w:val="28"/>
          <w:szCs w:val="28"/>
        </w:rPr>
      </w:pPr>
      <w:bookmarkStart w:id="19" w:name="_Toc25071520"/>
      <w:r>
        <w:rPr>
          <w:b/>
          <w:sz w:val="28"/>
          <w:szCs w:val="28"/>
        </w:rPr>
        <w:t>Opciones disponibles en la lista de casos de la bandeja</w:t>
      </w:r>
      <w:bookmarkEnd w:id="19"/>
    </w:p>
    <w:p w:rsidR="009A7EA5" w:rsidRPr="00E86783" w:rsidRDefault="009A7EA5" w:rsidP="009A7EA5"/>
    <w:p w:rsidR="009A7EA5" w:rsidRDefault="009A7EA5" w:rsidP="009A7EA5">
      <w:pPr>
        <w:pStyle w:val="Ttulo2"/>
        <w:numPr>
          <w:ilvl w:val="2"/>
          <w:numId w:val="11"/>
        </w:numPr>
        <w:spacing w:before="0" w:after="0" w:line="240" w:lineRule="auto"/>
        <w:ind w:left="2127" w:hanging="993"/>
        <w:jc w:val="both"/>
        <w:rPr>
          <w:b/>
          <w:sz w:val="28"/>
          <w:szCs w:val="28"/>
        </w:rPr>
      </w:pPr>
      <w:bookmarkStart w:id="20" w:name="_Toc25071521"/>
      <w:r>
        <w:rPr>
          <w:b/>
          <w:sz w:val="28"/>
          <w:szCs w:val="28"/>
        </w:rPr>
        <w:t>Actualizar</w:t>
      </w:r>
      <w:bookmarkEnd w:id="20"/>
    </w:p>
    <w:p w:rsidR="009A7EA5" w:rsidRDefault="009A7EA5" w:rsidP="009A7EA5">
      <w:pPr>
        <w:spacing w:line="240" w:lineRule="auto"/>
        <w:ind w:left="2160"/>
        <w:jc w:val="both"/>
        <w:rPr>
          <w:sz w:val="24"/>
          <w:szCs w:val="24"/>
        </w:rPr>
      </w:pPr>
      <w:r>
        <w:rPr>
          <w:sz w:val="24"/>
          <w:szCs w:val="24"/>
        </w:rPr>
        <w:t xml:space="preserve">La bandeja de casos de ECI cuenta con la opción de Actualizar </w:t>
      </w:r>
      <w:r>
        <w:rPr>
          <w:noProof/>
          <w:sz w:val="24"/>
          <w:szCs w:val="24"/>
        </w:rPr>
        <w:drawing>
          <wp:inline distT="0" distB="0" distL="0" distR="0">
            <wp:extent cx="866775" cy="228600"/>
            <wp:effectExtent l="19050" t="19050" r="2857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775" cy="228600"/>
                    </a:xfrm>
                    <a:prstGeom prst="rect">
                      <a:avLst/>
                    </a:prstGeom>
                    <a:noFill/>
                    <a:ln>
                      <a:solidFill>
                        <a:schemeClr val="tx1"/>
                      </a:solidFill>
                    </a:ln>
                  </pic:spPr>
                </pic:pic>
              </a:graphicData>
            </a:graphic>
          </wp:inline>
        </w:drawing>
      </w:r>
      <w:r>
        <w:rPr>
          <w:sz w:val="24"/>
          <w:szCs w:val="24"/>
        </w:rPr>
        <w:t xml:space="preserve"> que le permite refrescar la pantalla para visualizar todos los casos, incluyendo los mas recientes.</w:t>
      </w:r>
    </w:p>
    <w:p w:rsidR="009A7EA5" w:rsidRDefault="009A7EA5" w:rsidP="009A7EA5">
      <w:pPr>
        <w:spacing w:line="240" w:lineRule="auto"/>
        <w:ind w:left="2160"/>
        <w:jc w:val="both"/>
        <w:rPr>
          <w:sz w:val="24"/>
          <w:szCs w:val="24"/>
        </w:rPr>
      </w:pPr>
    </w:p>
    <w:p w:rsidR="009A7EA5" w:rsidRDefault="009A7EA5" w:rsidP="009A7EA5">
      <w:pPr>
        <w:pStyle w:val="Ttulo2"/>
        <w:numPr>
          <w:ilvl w:val="2"/>
          <w:numId w:val="11"/>
        </w:numPr>
        <w:spacing w:before="0" w:after="0" w:line="240" w:lineRule="auto"/>
        <w:ind w:left="2127" w:hanging="993"/>
        <w:jc w:val="both"/>
        <w:rPr>
          <w:b/>
          <w:sz w:val="28"/>
          <w:szCs w:val="28"/>
        </w:rPr>
      </w:pPr>
      <w:bookmarkStart w:id="21" w:name="_Toc25071522"/>
      <w:r>
        <w:rPr>
          <w:b/>
          <w:sz w:val="28"/>
          <w:szCs w:val="28"/>
        </w:rPr>
        <w:t>Filtros</w:t>
      </w:r>
      <w:bookmarkEnd w:id="21"/>
    </w:p>
    <w:p w:rsidR="009A7EA5" w:rsidRDefault="009A7EA5" w:rsidP="009A7EA5">
      <w:pPr>
        <w:spacing w:line="240" w:lineRule="auto"/>
        <w:ind w:left="2160"/>
        <w:jc w:val="both"/>
        <w:rPr>
          <w:sz w:val="24"/>
          <w:szCs w:val="24"/>
        </w:rPr>
      </w:pPr>
      <w:r>
        <w:rPr>
          <w:sz w:val="24"/>
          <w:szCs w:val="24"/>
        </w:rPr>
        <w:t xml:space="preserve">La opción filtrar </w:t>
      </w:r>
      <w:r>
        <w:rPr>
          <w:noProof/>
          <w:sz w:val="24"/>
          <w:szCs w:val="24"/>
        </w:rPr>
        <w:drawing>
          <wp:inline distT="0" distB="0" distL="0" distR="0">
            <wp:extent cx="276225" cy="2286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Pr>
          <w:sz w:val="24"/>
          <w:szCs w:val="24"/>
        </w:rPr>
        <w:t xml:space="preserve"> le facilita una pantalla donde podrá definir los filtros de búsqueda de casos:</w:t>
      </w:r>
    </w:p>
    <w:p w:rsidR="009A7EA5" w:rsidRDefault="009A7EA5" w:rsidP="009A7EA5">
      <w:pPr>
        <w:spacing w:line="240" w:lineRule="auto"/>
        <w:ind w:left="2160"/>
        <w:jc w:val="both"/>
        <w:rPr>
          <w:sz w:val="24"/>
          <w:szCs w:val="24"/>
        </w:rPr>
      </w:pPr>
    </w:p>
    <w:p w:rsidR="009A7EA5" w:rsidRDefault="009A7EA5" w:rsidP="009A7EA5">
      <w:pPr>
        <w:spacing w:after="200"/>
        <w:ind w:left="1440" w:firstLine="720"/>
        <w:rPr>
          <w:sz w:val="24"/>
          <w:szCs w:val="24"/>
        </w:rPr>
      </w:pPr>
      <w:r>
        <w:rPr>
          <w:noProof/>
        </w:rPr>
        <w:lastRenderedPageBreak/>
        <w:drawing>
          <wp:inline distT="0" distB="0" distL="0" distR="0">
            <wp:extent cx="4560570" cy="2695732"/>
            <wp:effectExtent l="19050" t="19050" r="11430"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147" cy="2702575"/>
                    </a:xfrm>
                    <a:prstGeom prst="rect">
                      <a:avLst/>
                    </a:prstGeom>
                    <a:ln>
                      <a:solidFill>
                        <a:schemeClr val="tx1"/>
                      </a:solidFill>
                    </a:ln>
                  </pic:spPr>
                </pic:pic>
              </a:graphicData>
            </a:graphic>
          </wp:inline>
        </w:drawing>
      </w:r>
    </w:p>
    <w:p w:rsidR="009A7EA5" w:rsidRDefault="009A7EA5" w:rsidP="009A7EA5">
      <w:pPr>
        <w:spacing w:line="240" w:lineRule="auto"/>
        <w:jc w:val="both"/>
        <w:rPr>
          <w:b/>
          <w:sz w:val="24"/>
          <w:szCs w:val="24"/>
        </w:rPr>
      </w:pPr>
      <w:r>
        <w:rPr>
          <w:sz w:val="24"/>
          <w:szCs w:val="24"/>
        </w:rPr>
        <w:tab/>
      </w:r>
      <w:r>
        <w:rPr>
          <w:sz w:val="24"/>
          <w:szCs w:val="24"/>
        </w:rPr>
        <w:tab/>
      </w:r>
      <w:r>
        <w:rPr>
          <w:sz w:val="24"/>
          <w:szCs w:val="24"/>
        </w:rPr>
        <w:tab/>
      </w:r>
      <w:r w:rsidRPr="009330DB">
        <w:rPr>
          <w:b/>
          <w:sz w:val="24"/>
          <w:szCs w:val="24"/>
        </w:rPr>
        <w:t>Donde:</w:t>
      </w:r>
    </w:p>
    <w:p w:rsidR="009A7EA5" w:rsidRDefault="009A7EA5" w:rsidP="009A7EA5">
      <w:pPr>
        <w:spacing w:line="240" w:lineRule="auto"/>
        <w:jc w:val="both"/>
        <w:rPr>
          <w:b/>
          <w:sz w:val="24"/>
          <w:szCs w:val="24"/>
        </w:rPr>
      </w:pPr>
    </w:p>
    <w:p w:rsidR="009A7EA5" w:rsidRPr="009330DB" w:rsidRDefault="009A7EA5" w:rsidP="009A7EA5">
      <w:pPr>
        <w:pStyle w:val="Prrafodelista"/>
        <w:numPr>
          <w:ilvl w:val="0"/>
          <w:numId w:val="2"/>
        </w:numPr>
        <w:spacing w:line="240" w:lineRule="auto"/>
        <w:jc w:val="both"/>
        <w:rPr>
          <w:sz w:val="24"/>
          <w:szCs w:val="24"/>
        </w:rPr>
      </w:pPr>
      <w:r w:rsidRPr="009330DB">
        <w:rPr>
          <w:b/>
          <w:sz w:val="24"/>
          <w:szCs w:val="24"/>
        </w:rPr>
        <w:t xml:space="preserve">ID de la incidencia: </w:t>
      </w:r>
      <w:r w:rsidRPr="009330DB">
        <w:rPr>
          <w:sz w:val="24"/>
          <w:szCs w:val="24"/>
        </w:rPr>
        <w:t>La aplicación realizará el filtro por el código id de la incidencia ingresada.</w:t>
      </w:r>
    </w:p>
    <w:p w:rsidR="009A7EA5" w:rsidRDefault="009A7EA5" w:rsidP="009A7EA5">
      <w:pPr>
        <w:spacing w:line="240" w:lineRule="auto"/>
        <w:ind w:left="2345"/>
        <w:jc w:val="both"/>
        <w:rPr>
          <w:sz w:val="24"/>
          <w:szCs w:val="24"/>
        </w:rPr>
      </w:pPr>
    </w:p>
    <w:p w:rsidR="009A7EA5" w:rsidRDefault="009A7EA5" w:rsidP="009A7EA5">
      <w:pPr>
        <w:spacing w:line="240" w:lineRule="auto"/>
        <w:ind w:left="2345"/>
        <w:jc w:val="both"/>
        <w:rPr>
          <w:sz w:val="24"/>
          <w:szCs w:val="24"/>
        </w:rPr>
      </w:pPr>
      <w:r>
        <w:rPr>
          <w:sz w:val="24"/>
          <w:szCs w:val="24"/>
        </w:rPr>
        <w:t xml:space="preserve">Por ejemplo, si filtramos por el </w:t>
      </w:r>
      <w:r w:rsidRPr="00C01FE7">
        <w:rPr>
          <w:b/>
          <w:sz w:val="24"/>
          <w:szCs w:val="24"/>
        </w:rPr>
        <w:t>ID</w:t>
      </w:r>
      <w:r>
        <w:rPr>
          <w:b/>
          <w:sz w:val="24"/>
          <w:szCs w:val="24"/>
        </w:rPr>
        <w:t>3</w:t>
      </w:r>
      <w:r>
        <w:rPr>
          <w:sz w:val="24"/>
          <w:szCs w:val="24"/>
        </w:rPr>
        <w:t>, se mostrará la información solo de ese caso.</w:t>
      </w:r>
    </w:p>
    <w:p w:rsidR="009A7EA5" w:rsidRDefault="009A7EA5" w:rsidP="009A7EA5">
      <w:pPr>
        <w:spacing w:line="240" w:lineRule="auto"/>
        <w:ind w:left="2345"/>
        <w:jc w:val="both"/>
        <w:rPr>
          <w:sz w:val="24"/>
          <w:szCs w:val="24"/>
        </w:rPr>
      </w:pPr>
    </w:p>
    <w:p w:rsidR="009A7EA5" w:rsidRDefault="009A7EA5" w:rsidP="009A7EA5">
      <w:pPr>
        <w:spacing w:after="200"/>
        <w:ind w:left="720" w:firstLine="720"/>
        <w:jc w:val="both"/>
        <w:rPr>
          <w:sz w:val="24"/>
          <w:szCs w:val="24"/>
        </w:rPr>
      </w:pPr>
      <w:r>
        <w:rPr>
          <w:noProof/>
        </w:rPr>
        <w:drawing>
          <wp:inline distT="0" distB="0" distL="0" distR="0">
            <wp:extent cx="5139690" cy="1190286"/>
            <wp:effectExtent l="19050" t="19050" r="22860" b="101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160452" cy="1195094"/>
                    </a:xfrm>
                    <a:prstGeom prst="rect">
                      <a:avLst/>
                    </a:prstGeom>
                    <a:ln>
                      <a:solidFill>
                        <a:schemeClr val="tx1"/>
                      </a:solidFill>
                    </a:ln>
                  </pic:spPr>
                </pic:pic>
              </a:graphicData>
            </a:graphic>
          </wp:inline>
        </w:drawing>
      </w:r>
    </w:p>
    <w:p w:rsidR="009A7EA5" w:rsidRDefault="009A7EA5" w:rsidP="009A7EA5">
      <w:pPr>
        <w:spacing w:after="200"/>
        <w:ind w:left="720" w:firstLine="720"/>
        <w:jc w:val="both"/>
        <w:rPr>
          <w:sz w:val="24"/>
          <w:szCs w:val="24"/>
        </w:rPr>
      </w:pPr>
    </w:p>
    <w:p w:rsidR="009A7EA5" w:rsidRPr="009330DB" w:rsidRDefault="009A7EA5" w:rsidP="009A7EA5">
      <w:pPr>
        <w:pStyle w:val="Prrafodelista"/>
        <w:numPr>
          <w:ilvl w:val="0"/>
          <w:numId w:val="2"/>
        </w:numPr>
        <w:spacing w:line="240" w:lineRule="auto"/>
        <w:jc w:val="both"/>
        <w:rPr>
          <w:sz w:val="24"/>
          <w:szCs w:val="24"/>
        </w:rPr>
      </w:pPr>
      <w:r>
        <w:rPr>
          <w:b/>
          <w:sz w:val="24"/>
          <w:szCs w:val="24"/>
        </w:rPr>
        <w:t>Estado de atención</w:t>
      </w:r>
      <w:r w:rsidRPr="009330DB">
        <w:rPr>
          <w:b/>
          <w:sz w:val="24"/>
          <w:szCs w:val="24"/>
        </w:rPr>
        <w:t xml:space="preserve">: </w:t>
      </w:r>
      <w:r w:rsidRPr="009330DB">
        <w:rPr>
          <w:sz w:val="24"/>
          <w:szCs w:val="24"/>
        </w:rPr>
        <w:t xml:space="preserve">La aplicación realizará el filtro por el </w:t>
      </w:r>
      <w:r>
        <w:rPr>
          <w:sz w:val="24"/>
          <w:szCs w:val="24"/>
        </w:rPr>
        <w:t>estado seleccionado</w:t>
      </w:r>
      <w:r w:rsidRPr="009330DB">
        <w:rPr>
          <w:sz w:val="24"/>
          <w:szCs w:val="24"/>
        </w:rPr>
        <w:t>.</w:t>
      </w:r>
    </w:p>
    <w:p w:rsidR="009A7EA5" w:rsidRDefault="009A7EA5" w:rsidP="009A7EA5">
      <w:pPr>
        <w:spacing w:line="240" w:lineRule="auto"/>
        <w:ind w:left="2345"/>
        <w:jc w:val="both"/>
        <w:rPr>
          <w:sz w:val="24"/>
          <w:szCs w:val="24"/>
        </w:rPr>
      </w:pPr>
    </w:p>
    <w:p w:rsidR="009A7EA5" w:rsidRDefault="009A7EA5" w:rsidP="009A7EA5">
      <w:pPr>
        <w:spacing w:line="240" w:lineRule="auto"/>
        <w:ind w:left="2345"/>
        <w:jc w:val="both"/>
        <w:rPr>
          <w:sz w:val="24"/>
          <w:szCs w:val="24"/>
        </w:rPr>
      </w:pPr>
      <w:r>
        <w:rPr>
          <w:sz w:val="24"/>
          <w:szCs w:val="24"/>
        </w:rPr>
        <w:t>Por ejemplo, si filtramos por el Estado “</w:t>
      </w:r>
      <w:r w:rsidRPr="00C01FE7">
        <w:rPr>
          <w:b/>
          <w:sz w:val="24"/>
          <w:szCs w:val="24"/>
        </w:rPr>
        <w:t>CASO ABIERTO</w:t>
      </w:r>
      <w:r>
        <w:rPr>
          <w:sz w:val="24"/>
          <w:szCs w:val="24"/>
        </w:rPr>
        <w:t>”, se mostrará la información solo de ese caso.</w:t>
      </w:r>
    </w:p>
    <w:p w:rsidR="009A7EA5" w:rsidRDefault="009A7EA5" w:rsidP="009A7EA5">
      <w:pPr>
        <w:spacing w:line="240" w:lineRule="auto"/>
        <w:ind w:left="2345"/>
        <w:jc w:val="both"/>
        <w:rPr>
          <w:sz w:val="24"/>
          <w:szCs w:val="24"/>
        </w:rPr>
      </w:pPr>
    </w:p>
    <w:p w:rsidR="009A7EA5" w:rsidRDefault="009A7EA5" w:rsidP="009A7EA5">
      <w:pPr>
        <w:spacing w:after="200"/>
        <w:jc w:val="both"/>
        <w:rPr>
          <w:sz w:val="24"/>
          <w:szCs w:val="24"/>
        </w:rPr>
      </w:pPr>
      <w:r>
        <w:rPr>
          <w:sz w:val="24"/>
          <w:szCs w:val="24"/>
        </w:rPr>
        <w:lastRenderedPageBreak/>
        <w:tab/>
      </w:r>
      <w:r>
        <w:rPr>
          <w:noProof/>
        </w:rPr>
        <w:drawing>
          <wp:inline distT="0" distB="0" distL="0" distR="0">
            <wp:extent cx="5733415" cy="1727200"/>
            <wp:effectExtent l="19050" t="19050" r="19685" b="254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3415" cy="1727200"/>
                    </a:xfrm>
                    <a:prstGeom prst="rect">
                      <a:avLst/>
                    </a:prstGeom>
                    <a:ln>
                      <a:solidFill>
                        <a:schemeClr val="tx1"/>
                      </a:solidFill>
                    </a:ln>
                  </pic:spPr>
                </pic:pic>
              </a:graphicData>
            </a:graphic>
          </wp:inline>
        </w:drawing>
      </w:r>
    </w:p>
    <w:p w:rsidR="009A7EA5" w:rsidRPr="009330DB" w:rsidRDefault="009A7EA5" w:rsidP="009A7EA5">
      <w:pPr>
        <w:pStyle w:val="Prrafodelista"/>
        <w:numPr>
          <w:ilvl w:val="0"/>
          <w:numId w:val="2"/>
        </w:numPr>
        <w:spacing w:line="240" w:lineRule="auto"/>
        <w:jc w:val="both"/>
        <w:rPr>
          <w:sz w:val="24"/>
          <w:szCs w:val="24"/>
        </w:rPr>
      </w:pPr>
      <w:r>
        <w:rPr>
          <w:b/>
          <w:sz w:val="24"/>
          <w:szCs w:val="24"/>
        </w:rPr>
        <w:t>Estado</w:t>
      </w:r>
      <w:r w:rsidRPr="009330DB">
        <w:rPr>
          <w:b/>
          <w:sz w:val="24"/>
          <w:szCs w:val="24"/>
        </w:rPr>
        <w:t xml:space="preserve">: </w:t>
      </w:r>
      <w:r w:rsidRPr="009330DB">
        <w:rPr>
          <w:sz w:val="24"/>
          <w:szCs w:val="24"/>
        </w:rPr>
        <w:t xml:space="preserve">La aplicación realizará el filtro por el </w:t>
      </w:r>
      <w:r>
        <w:rPr>
          <w:sz w:val="24"/>
          <w:szCs w:val="24"/>
        </w:rPr>
        <w:t>estado seleccionado</w:t>
      </w:r>
      <w:r w:rsidRPr="009330DB">
        <w:rPr>
          <w:sz w:val="24"/>
          <w:szCs w:val="24"/>
        </w:rPr>
        <w:t>.</w:t>
      </w:r>
    </w:p>
    <w:p w:rsidR="009A7EA5" w:rsidRDefault="009A7EA5" w:rsidP="009A7EA5">
      <w:pPr>
        <w:spacing w:line="240" w:lineRule="auto"/>
        <w:ind w:left="2345"/>
        <w:jc w:val="both"/>
        <w:rPr>
          <w:sz w:val="24"/>
          <w:szCs w:val="24"/>
        </w:rPr>
      </w:pPr>
    </w:p>
    <w:p w:rsidR="009A7EA5" w:rsidRDefault="009A7EA5" w:rsidP="009A7EA5">
      <w:pPr>
        <w:spacing w:line="240" w:lineRule="auto"/>
        <w:ind w:left="2345"/>
        <w:jc w:val="both"/>
        <w:rPr>
          <w:sz w:val="24"/>
          <w:szCs w:val="24"/>
        </w:rPr>
      </w:pPr>
      <w:r>
        <w:rPr>
          <w:sz w:val="24"/>
          <w:szCs w:val="24"/>
        </w:rPr>
        <w:t>Por ejemplo, si filtramos por el Estado “</w:t>
      </w:r>
      <w:r>
        <w:rPr>
          <w:b/>
          <w:sz w:val="24"/>
          <w:szCs w:val="24"/>
        </w:rPr>
        <w:t>VENCIDO</w:t>
      </w:r>
      <w:r>
        <w:rPr>
          <w:sz w:val="24"/>
          <w:szCs w:val="24"/>
        </w:rPr>
        <w:t>”, se mostrará la información solo de ese caso.</w:t>
      </w:r>
    </w:p>
    <w:p w:rsidR="009A7EA5" w:rsidRDefault="009A7EA5" w:rsidP="009A7EA5">
      <w:pPr>
        <w:spacing w:line="240" w:lineRule="auto"/>
        <w:ind w:left="2345"/>
        <w:jc w:val="both"/>
        <w:rPr>
          <w:sz w:val="24"/>
          <w:szCs w:val="24"/>
        </w:rPr>
      </w:pPr>
    </w:p>
    <w:p w:rsidR="009A7EA5" w:rsidRDefault="009A7EA5" w:rsidP="009A7EA5">
      <w:pPr>
        <w:spacing w:after="200"/>
        <w:jc w:val="both"/>
        <w:rPr>
          <w:sz w:val="24"/>
          <w:szCs w:val="24"/>
        </w:rPr>
      </w:pPr>
      <w:r>
        <w:rPr>
          <w:noProof/>
        </w:rPr>
        <w:drawing>
          <wp:inline distT="0" distB="0" distL="0" distR="0">
            <wp:extent cx="5733415" cy="1563370"/>
            <wp:effectExtent l="19050" t="19050" r="19685" b="177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3415" cy="1563370"/>
                    </a:xfrm>
                    <a:prstGeom prst="rect">
                      <a:avLst/>
                    </a:prstGeom>
                    <a:ln>
                      <a:solidFill>
                        <a:schemeClr val="tx1"/>
                      </a:solidFill>
                    </a:ln>
                  </pic:spPr>
                </pic:pic>
              </a:graphicData>
            </a:graphic>
          </wp:inline>
        </w:drawing>
      </w:r>
    </w:p>
    <w:p w:rsidR="009A7EA5" w:rsidRPr="009330DB" w:rsidRDefault="009A7EA5" w:rsidP="009A7EA5">
      <w:pPr>
        <w:pStyle w:val="Prrafodelista"/>
        <w:numPr>
          <w:ilvl w:val="0"/>
          <w:numId w:val="2"/>
        </w:numPr>
        <w:spacing w:line="240" w:lineRule="auto"/>
        <w:jc w:val="both"/>
        <w:rPr>
          <w:sz w:val="24"/>
          <w:szCs w:val="24"/>
        </w:rPr>
      </w:pPr>
      <w:r>
        <w:rPr>
          <w:b/>
          <w:sz w:val="24"/>
          <w:szCs w:val="24"/>
        </w:rPr>
        <w:t>Clasificación</w:t>
      </w:r>
      <w:r w:rsidRPr="009330DB">
        <w:rPr>
          <w:b/>
          <w:sz w:val="24"/>
          <w:szCs w:val="24"/>
        </w:rPr>
        <w:t xml:space="preserve">: </w:t>
      </w:r>
      <w:r>
        <w:rPr>
          <w:sz w:val="24"/>
          <w:szCs w:val="24"/>
        </w:rPr>
        <w:t>El filtro muestra todas las clasificaciones configuradas y al seleccionar una de ellas se mostrarán todos los casos que pertenecen a esa clasificación</w:t>
      </w:r>
      <w:r w:rsidRPr="009330DB">
        <w:rPr>
          <w:sz w:val="24"/>
          <w:szCs w:val="24"/>
        </w:rPr>
        <w:t>.</w:t>
      </w:r>
    </w:p>
    <w:p w:rsidR="009A7EA5" w:rsidRDefault="009A7EA5" w:rsidP="009A7EA5">
      <w:pPr>
        <w:spacing w:line="240" w:lineRule="auto"/>
        <w:ind w:left="2345"/>
        <w:jc w:val="both"/>
        <w:rPr>
          <w:sz w:val="24"/>
          <w:szCs w:val="24"/>
        </w:rPr>
      </w:pPr>
    </w:p>
    <w:p w:rsidR="009A7EA5" w:rsidRDefault="009A7EA5" w:rsidP="009A7EA5">
      <w:pPr>
        <w:spacing w:line="240" w:lineRule="auto"/>
        <w:ind w:left="2345"/>
        <w:jc w:val="both"/>
        <w:rPr>
          <w:sz w:val="24"/>
          <w:szCs w:val="24"/>
        </w:rPr>
      </w:pPr>
      <w:r>
        <w:rPr>
          <w:sz w:val="24"/>
          <w:szCs w:val="24"/>
        </w:rPr>
        <w:t>Por ejemplo, si filtramos por laClasificación “</w:t>
      </w:r>
      <w:r>
        <w:rPr>
          <w:b/>
          <w:sz w:val="24"/>
          <w:szCs w:val="24"/>
        </w:rPr>
        <w:t>MONITOREO DE SERVICIOS</w:t>
      </w:r>
      <w:r>
        <w:rPr>
          <w:sz w:val="24"/>
          <w:szCs w:val="24"/>
        </w:rPr>
        <w:t>”, se mostrará la información solo de ese caso.</w:t>
      </w:r>
    </w:p>
    <w:p w:rsidR="009A7EA5" w:rsidRDefault="009A7EA5" w:rsidP="009A7EA5">
      <w:pPr>
        <w:spacing w:line="240" w:lineRule="auto"/>
        <w:ind w:left="2345"/>
        <w:jc w:val="both"/>
        <w:rPr>
          <w:sz w:val="24"/>
          <w:szCs w:val="24"/>
        </w:rPr>
      </w:pPr>
    </w:p>
    <w:p w:rsidR="009A7EA5" w:rsidRDefault="009A7EA5" w:rsidP="009A7EA5">
      <w:pPr>
        <w:spacing w:after="200"/>
        <w:ind w:firstLine="720"/>
        <w:jc w:val="both"/>
        <w:rPr>
          <w:sz w:val="24"/>
          <w:szCs w:val="24"/>
        </w:rPr>
      </w:pPr>
      <w:r>
        <w:rPr>
          <w:noProof/>
        </w:rPr>
        <w:lastRenderedPageBreak/>
        <w:drawing>
          <wp:inline distT="0" distB="0" distL="0" distR="0">
            <wp:extent cx="5092109" cy="1855470"/>
            <wp:effectExtent l="19050" t="19050" r="13335" b="114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093496" cy="1855975"/>
                    </a:xfrm>
                    <a:prstGeom prst="rect">
                      <a:avLst/>
                    </a:prstGeom>
                    <a:ln>
                      <a:solidFill>
                        <a:schemeClr val="tx1"/>
                      </a:solidFill>
                    </a:ln>
                  </pic:spPr>
                </pic:pic>
              </a:graphicData>
            </a:graphic>
          </wp:inline>
        </w:drawing>
      </w:r>
    </w:p>
    <w:p w:rsidR="009A7EA5" w:rsidRDefault="009A7EA5" w:rsidP="009A7EA5">
      <w:pPr>
        <w:pStyle w:val="Prrafodelista"/>
        <w:numPr>
          <w:ilvl w:val="0"/>
          <w:numId w:val="2"/>
        </w:numPr>
        <w:spacing w:line="240" w:lineRule="auto"/>
        <w:jc w:val="both"/>
        <w:rPr>
          <w:sz w:val="24"/>
          <w:szCs w:val="24"/>
        </w:rPr>
      </w:pPr>
      <w:r>
        <w:rPr>
          <w:b/>
          <w:sz w:val="24"/>
          <w:szCs w:val="24"/>
        </w:rPr>
        <w:t>Identificador de Transacción</w:t>
      </w:r>
      <w:r w:rsidRPr="009330DB">
        <w:rPr>
          <w:b/>
          <w:sz w:val="24"/>
          <w:szCs w:val="24"/>
        </w:rPr>
        <w:t xml:space="preserve">: </w:t>
      </w:r>
      <w:r>
        <w:rPr>
          <w:sz w:val="24"/>
          <w:szCs w:val="24"/>
        </w:rPr>
        <w:t>El filtro muestra todas las transacciones configuradas en la aplicación y al seleccionar una de ellas se mostrarán todos los casos que pertenecen a esa transacción</w:t>
      </w:r>
      <w:r w:rsidRPr="009330DB">
        <w:rPr>
          <w:sz w:val="24"/>
          <w:szCs w:val="24"/>
        </w:rPr>
        <w:t>.</w:t>
      </w:r>
    </w:p>
    <w:p w:rsidR="009A7EA5" w:rsidRDefault="009A7EA5" w:rsidP="009A7EA5">
      <w:pPr>
        <w:pStyle w:val="Prrafodelista"/>
        <w:spacing w:line="240" w:lineRule="auto"/>
        <w:ind w:left="2345"/>
        <w:jc w:val="both"/>
        <w:rPr>
          <w:sz w:val="24"/>
          <w:szCs w:val="24"/>
        </w:rPr>
      </w:pPr>
    </w:p>
    <w:p w:rsidR="009A7EA5" w:rsidRDefault="009A7EA5" w:rsidP="009A7EA5">
      <w:pPr>
        <w:pStyle w:val="Prrafodelista"/>
        <w:numPr>
          <w:ilvl w:val="0"/>
          <w:numId w:val="2"/>
        </w:numPr>
        <w:spacing w:line="240" w:lineRule="auto"/>
        <w:jc w:val="both"/>
        <w:rPr>
          <w:sz w:val="24"/>
          <w:szCs w:val="24"/>
        </w:rPr>
      </w:pPr>
      <w:r>
        <w:rPr>
          <w:b/>
          <w:sz w:val="24"/>
          <w:szCs w:val="24"/>
        </w:rPr>
        <w:t>Fecha de expiración</w:t>
      </w:r>
      <w:r w:rsidRPr="009330DB">
        <w:rPr>
          <w:b/>
          <w:sz w:val="24"/>
          <w:szCs w:val="24"/>
        </w:rPr>
        <w:t xml:space="preserve">: </w:t>
      </w:r>
      <w:r>
        <w:rPr>
          <w:sz w:val="24"/>
          <w:szCs w:val="24"/>
        </w:rPr>
        <w:t>La aplicación le permite ingresar un rango de fechas con las que realizará el filtrado y mostrará los casos que se encuentren expirados dentro del rango seleccionado.</w:t>
      </w:r>
    </w:p>
    <w:p w:rsidR="009A7EA5" w:rsidRPr="00F73CCB" w:rsidRDefault="009A7EA5" w:rsidP="009A7EA5">
      <w:pPr>
        <w:pStyle w:val="Prrafodelista"/>
        <w:spacing w:line="240" w:lineRule="auto"/>
        <w:jc w:val="both"/>
        <w:rPr>
          <w:sz w:val="24"/>
          <w:szCs w:val="24"/>
        </w:rPr>
      </w:pPr>
    </w:p>
    <w:p w:rsidR="009A7EA5" w:rsidRDefault="009A7EA5" w:rsidP="009A7EA5">
      <w:pPr>
        <w:pStyle w:val="Prrafodelista"/>
        <w:numPr>
          <w:ilvl w:val="0"/>
          <w:numId w:val="2"/>
        </w:numPr>
        <w:spacing w:line="240" w:lineRule="auto"/>
        <w:jc w:val="both"/>
        <w:rPr>
          <w:sz w:val="24"/>
          <w:szCs w:val="24"/>
        </w:rPr>
      </w:pPr>
      <w:r>
        <w:rPr>
          <w:b/>
          <w:sz w:val="24"/>
          <w:szCs w:val="24"/>
        </w:rPr>
        <w:t xml:space="preserve">Fecha de transacción: </w:t>
      </w:r>
      <w:r>
        <w:rPr>
          <w:sz w:val="24"/>
          <w:szCs w:val="24"/>
        </w:rPr>
        <w:t>La aplicación le permite ingresar un rango de fechas con las que realizará el filtrado y mostrará los casos que hayan sido generados dentro del rango seleccionado.</w:t>
      </w:r>
    </w:p>
    <w:p w:rsidR="009A7EA5" w:rsidRPr="00C01FE7" w:rsidRDefault="009A7EA5" w:rsidP="009A7EA5">
      <w:pPr>
        <w:spacing w:line="240" w:lineRule="auto"/>
        <w:jc w:val="both"/>
        <w:rPr>
          <w:sz w:val="24"/>
          <w:szCs w:val="24"/>
        </w:rPr>
      </w:pPr>
    </w:p>
    <w:p w:rsidR="009A7EA5" w:rsidRPr="00F73CCB" w:rsidRDefault="009A7EA5" w:rsidP="009A7EA5">
      <w:pPr>
        <w:spacing w:after="200"/>
        <w:ind w:firstLine="720"/>
        <w:jc w:val="both"/>
        <w:rPr>
          <w:sz w:val="24"/>
          <w:szCs w:val="24"/>
        </w:rPr>
      </w:pPr>
      <w:r>
        <w:rPr>
          <w:noProof/>
        </w:rPr>
        <w:drawing>
          <wp:inline distT="0" distB="0" distL="0" distR="0">
            <wp:extent cx="5078730" cy="1885950"/>
            <wp:effectExtent l="19050" t="19050" r="26670" b="190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096433" cy="1892524"/>
                    </a:xfrm>
                    <a:prstGeom prst="rect">
                      <a:avLst/>
                    </a:prstGeom>
                    <a:ln>
                      <a:solidFill>
                        <a:schemeClr val="tx1"/>
                      </a:solidFill>
                    </a:ln>
                  </pic:spPr>
                </pic:pic>
              </a:graphicData>
            </a:graphic>
          </wp:inline>
        </w:drawing>
      </w:r>
    </w:p>
    <w:p w:rsidR="009A7EA5" w:rsidRDefault="009A7EA5" w:rsidP="009A7EA5">
      <w:pPr>
        <w:spacing w:line="240" w:lineRule="auto"/>
        <w:ind w:left="2977" w:hanging="709"/>
        <w:jc w:val="both"/>
        <w:rPr>
          <w:sz w:val="24"/>
          <w:szCs w:val="24"/>
        </w:rPr>
      </w:pPr>
      <w:r w:rsidRPr="00F73CCB">
        <w:rPr>
          <w:b/>
          <w:sz w:val="24"/>
          <w:szCs w:val="24"/>
        </w:rPr>
        <w:t>Nota:</w:t>
      </w:r>
      <w:r>
        <w:rPr>
          <w:sz w:val="24"/>
          <w:szCs w:val="24"/>
        </w:rPr>
        <w:t xml:space="preserve"> La aplicación también permite realizar múltiples filtros, esdecir, si se quiere filtrar por más de una opción solo basta con seleccionar los filtros que se requieran y la aplicación responderá según lo seleccionado.</w:t>
      </w:r>
    </w:p>
    <w:p w:rsidR="009A7EA5" w:rsidRDefault="009A7EA5" w:rsidP="009A7EA5">
      <w:pPr>
        <w:spacing w:line="240" w:lineRule="auto"/>
        <w:ind w:left="2977" w:hanging="709"/>
        <w:jc w:val="both"/>
        <w:rPr>
          <w:sz w:val="24"/>
          <w:szCs w:val="24"/>
        </w:rPr>
      </w:pPr>
    </w:p>
    <w:p w:rsidR="009A7EA5" w:rsidRDefault="009A7EA5" w:rsidP="009A7EA5">
      <w:pPr>
        <w:pStyle w:val="Ttulo2"/>
        <w:numPr>
          <w:ilvl w:val="2"/>
          <w:numId w:val="11"/>
        </w:numPr>
        <w:spacing w:before="0" w:after="0" w:line="240" w:lineRule="auto"/>
        <w:ind w:left="1701" w:hanging="567"/>
        <w:jc w:val="both"/>
        <w:rPr>
          <w:b/>
          <w:sz w:val="28"/>
          <w:szCs w:val="28"/>
        </w:rPr>
      </w:pPr>
      <w:bookmarkStart w:id="22" w:name="_Toc25071523"/>
      <w:r>
        <w:rPr>
          <w:b/>
          <w:sz w:val="28"/>
          <w:szCs w:val="28"/>
        </w:rPr>
        <w:lastRenderedPageBreak/>
        <w:t>Filtro rápido</w:t>
      </w:r>
      <w:bookmarkEnd w:id="22"/>
    </w:p>
    <w:p w:rsidR="009A7EA5" w:rsidRDefault="009A7EA5" w:rsidP="009A7EA5">
      <w:pPr>
        <w:spacing w:line="240" w:lineRule="auto"/>
        <w:ind w:left="2160"/>
        <w:jc w:val="both"/>
        <w:rPr>
          <w:sz w:val="24"/>
          <w:szCs w:val="24"/>
        </w:rPr>
      </w:pPr>
      <w:r>
        <w:rPr>
          <w:sz w:val="24"/>
          <w:szCs w:val="24"/>
        </w:rPr>
        <w:t xml:space="preserve">Al ingresar a la bandeja de casos se muestra por default todos los casos que no se encuentren Cerrados, pero existe una opción que nos permite listar todos los casos generados (creados, expirados, cerrados). Esta opción se encuentra en la parte superior derecha y se identifica de la siguiente manera. </w:t>
      </w:r>
    </w:p>
    <w:p w:rsidR="009A7EA5" w:rsidRDefault="009A7EA5" w:rsidP="009A7EA5">
      <w:pPr>
        <w:spacing w:line="240" w:lineRule="auto"/>
        <w:ind w:left="2160"/>
        <w:jc w:val="both"/>
        <w:rPr>
          <w:sz w:val="24"/>
          <w:szCs w:val="24"/>
        </w:rPr>
      </w:pPr>
    </w:p>
    <w:p w:rsidR="009A7EA5" w:rsidRDefault="009A7EA5" w:rsidP="009A7EA5">
      <w:pPr>
        <w:spacing w:line="240" w:lineRule="auto"/>
        <w:ind w:left="3600" w:firstLine="720"/>
        <w:jc w:val="both"/>
        <w:rPr>
          <w:sz w:val="24"/>
          <w:szCs w:val="24"/>
        </w:rPr>
      </w:pPr>
      <w:r>
        <w:rPr>
          <w:noProof/>
        </w:rPr>
        <w:drawing>
          <wp:inline distT="0" distB="0" distL="0" distR="0">
            <wp:extent cx="1247775" cy="371475"/>
            <wp:effectExtent l="19050" t="19050" r="28575" b="285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47775" cy="371475"/>
                    </a:xfrm>
                    <a:prstGeom prst="rect">
                      <a:avLst/>
                    </a:prstGeom>
                    <a:ln>
                      <a:solidFill>
                        <a:schemeClr val="tx1"/>
                      </a:solidFill>
                    </a:ln>
                  </pic:spPr>
                </pic:pic>
              </a:graphicData>
            </a:graphic>
          </wp:inline>
        </w:drawing>
      </w:r>
    </w:p>
    <w:p w:rsidR="009A7EA5" w:rsidRDefault="009A7EA5" w:rsidP="009A7EA5">
      <w:pPr>
        <w:ind w:left="2160"/>
        <w:jc w:val="both"/>
        <w:rPr>
          <w:sz w:val="24"/>
          <w:szCs w:val="24"/>
        </w:rPr>
      </w:pPr>
    </w:p>
    <w:p w:rsidR="009A7EA5" w:rsidRDefault="009A7EA5" w:rsidP="009A7EA5">
      <w:pPr>
        <w:spacing w:line="240" w:lineRule="auto"/>
        <w:ind w:left="2160"/>
        <w:jc w:val="both"/>
        <w:rPr>
          <w:sz w:val="24"/>
          <w:szCs w:val="24"/>
        </w:rPr>
      </w:pPr>
      <w:r>
        <w:rPr>
          <w:sz w:val="24"/>
          <w:szCs w:val="24"/>
        </w:rPr>
        <w:t>Al seleccionarlo se mostrarán todos los casos generados.</w:t>
      </w:r>
    </w:p>
    <w:p w:rsidR="009A7EA5" w:rsidRDefault="009A7EA5" w:rsidP="009A7EA5">
      <w:pPr>
        <w:jc w:val="both"/>
        <w:rPr>
          <w:sz w:val="24"/>
          <w:szCs w:val="24"/>
        </w:rPr>
      </w:pPr>
    </w:p>
    <w:p w:rsidR="009A7EA5" w:rsidRDefault="009A7EA5" w:rsidP="009A7EA5">
      <w:pPr>
        <w:ind w:firstLine="426"/>
        <w:jc w:val="center"/>
        <w:rPr>
          <w:sz w:val="24"/>
          <w:szCs w:val="24"/>
        </w:rPr>
      </w:pPr>
      <w:r>
        <w:rPr>
          <w:noProof/>
          <w:sz w:val="24"/>
          <w:szCs w:val="24"/>
        </w:rPr>
        <w:drawing>
          <wp:inline distT="0" distB="0" distL="0" distR="0">
            <wp:extent cx="5730240" cy="2103120"/>
            <wp:effectExtent l="19050" t="19050" r="22860" b="1143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240" cy="2103120"/>
                    </a:xfrm>
                    <a:prstGeom prst="rect">
                      <a:avLst/>
                    </a:prstGeom>
                    <a:noFill/>
                    <a:ln>
                      <a:solidFill>
                        <a:schemeClr val="tx1"/>
                      </a:solidFill>
                    </a:ln>
                  </pic:spPr>
                </pic:pic>
              </a:graphicData>
            </a:graphic>
          </wp:inline>
        </w:drawing>
      </w:r>
    </w:p>
    <w:p w:rsidR="009A7EA5" w:rsidRPr="00396F27" w:rsidRDefault="009A7EA5" w:rsidP="009A7EA5">
      <w:pPr>
        <w:ind w:left="2160"/>
        <w:jc w:val="both"/>
        <w:rPr>
          <w:sz w:val="24"/>
          <w:szCs w:val="24"/>
        </w:rPr>
      </w:pPr>
    </w:p>
    <w:p w:rsidR="009A7EA5" w:rsidRDefault="009A7EA5" w:rsidP="009A7EA5">
      <w:pPr>
        <w:pStyle w:val="Ttulo2"/>
        <w:numPr>
          <w:ilvl w:val="1"/>
          <w:numId w:val="10"/>
        </w:numPr>
        <w:spacing w:before="0" w:after="0" w:line="240" w:lineRule="auto"/>
        <w:ind w:left="1134" w:hanging="708"/>
        <w:jc w:val="both"/>
        <w:rPr>
          <w:b/>
          <w:sz w:val="28"/>
          <w:szCs w:val="28"/>
        </w:rPr>
      </w:pPr>
      <w:bookmarkStart w:id="23" w:name="_Toc25071524"/>
      <w:r>
        <w:rPr>
          <w:b/>
          <w:sz w:val="28"/>
          <w:szCs w:val="28"/>
        </w:rPr>
        <w:t>Atención</w:t>
      </w:r>
      <w:r w:rsidRPr="002B3E30">
        <w:rPr>
          <w:b/>
          <w:sz w:val="28"/>
          <w:szCs w:val="28"/>
        </w:rPr>
        <w:t xml:space="preserve"> de Casos</w:t>
      </w:r>
      <w:bookmarkEnd w:id="23"/>
    </w:p>
    <w:p w:rsidR="009A7EA5" w:rsidRPr="00C01FE7" w:rsidRDefault="009A7EA5" w:rsidP="009A7EA5"/>
    <w:p w:rsidR="009A7EA5" w:rsidRDefault="009A7EA5" w:rsidP="009A7EA5">
      <w:pPr>
        <w:pStyle w:val="Ttulo2"/>
        <w:numPr>
          <w:ilvl w:val="2"/>
          <w:numId w:val="12"/>
        </w:numPr>
        <w:spacing w:before="0" w:after="0" w:line="240" w:lineRule="auto"/>
        <w:ind w:left="2127" w:hanging="993"/>
        <w:jc w:val="both"/>
        <w:rPr>
          <w:b/>
          <w:sz w:val="28"/>
          <w:szCs w:val="28"/>
        </w:rPr>
      </w:pPr>
      <w:bookmarkStart w:id="24" w:name="_Toc25071525"/>
      <w:r>
        <w:rPr>
          <w:b/>
          <w:sz w:val="28"/>
          <w:szCs w:val="28"/>
        </w:rPr>
        <w:t>Cuando el usuario es Responsable</w:t>
      </w:r>
      <w:bookmarkEnd w:id="24"/>
    </w:p>
    <w:p w:rsidR="009A7EA5" w:rsidRDefault="009A7EA5" w:rsidP="009A7EA5"/>
    <w:p w:rsidR="009A7EA5" w:rsidRPr="00231FA8" w:rsidRDefault="009A7EA5" w:rsidP="009A7EA5">
      <w:pPr>
        <w:pStyle w:val="Ttulo2"/>
        <w:numPr>
          <w:ilvl w:val="3"/>
          <w:numId w:val="12"/>
        </w:numPr>
        <w:spacing w:before="0" w:after="0" w:line="240" w:lineRule="auto"/>
        <w:ind w:left="3261" w:hanging="1134"/>
        <w:jc w:val="both"/>
        <w:rPr>
          <w:b/>
          <w:sz w:val="28"/>
          <w:szCs w:val="28"/>
        </w:rPr>
      </w:pPr>
      <w:bookmarkStart w:id="25" w:name="_Toc25071526"/>
      <w:r>
        <w:rPr>
          <w:b/>
          <w:sz w:val="28"/>
          <w:szCs w:val="28"/>
        </w:rPr>
        <w:t>Asignarme un c</w:t>
      </w:r>
      <w:r w:rsidRPr="002B3E30">
        <w:rPr>
          <w:b/>
          <w:sz w:val="28"/>
          <w:szCs w:val="28"/>
        </w:rPr>
        <w:t>aso</w:t>
      </w:r>
      <w:bookmarkEnd w:id="25"/>
    </w:p>
    <w:p w:rsidR="009A7EA5" w:rsidRDefault="009A7EA5" w:rsidP="009A7EA5">
      <w:pPr>
        <w:spacing w:line="240" w:lineRule="auto"/>
        <w:ind w:left="3261"/>
        <w:jc w:val="both"/>
        <w:rPr>
          <w:sz w:val="24"/>
          <w:szCs w:val="24"/>
        </w:rPr>
      </w:pPr>
      <w:r>
        <w:rPr>
          <w:sz w:val="24"/>
          <w:szCs w:val="24"/>
        </w:rPr>
        <w:t>Esta opción se realiza cuando el caso generado se encuentra en un grupo de responsable.</w:t>
      </w:r>
    </w:p>
    <w:p w:rsidR="009A7EA5" w:rsidRDefault="009A7EA5" w:rsidP="009A7EA5">
      <w:pPr>
        <w:spacing w:line="240" w:lineRule="auto"/>
        <w:ind w:left="3261"/>
        <w:jc w:val="both"/>
        <w:rPr>
          <w:sz w:val="24"/>
          <w:szCs w:val="24"/>
        </w:rPr>
      </w:pPr>
    </w:p>
    <w:p w:rsidR="009A7EA5" w:rsidRDefault="009A7EA5" w:rsidP="009A7EA5">
      <w:pPr>
        <w:spacing w:line="240" w:lineRule="auto"/>
        <w:ind w:firstLine="720"/>
        <w:rPr>
          <w:sz w:val="24"/>
          <w:szCs w:val="24"/>
        </w:rPr>
      </w:pPr>
      <w:r>
        <w:rPr>
          <w:noProof/>
          <w:sz w:val="24"/>
          <w:szCs w:val="24"/>
        </w:rPr>
        <w:lastRenderedPageBreak/>
        <w:drawing>
          <wp:inline distT="0" distB="0" distL="0" distR="0">
            <wp:extent cx="5715000" cy="1524000"/>
            <wp:effectExtent l="19050" t="19050" r="19050" b="190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1524000"/>
                    </a:xfrm>
                    <a:prstGeom prst="rect">
                      <a:avLst/>
                    </a:prstGeom>
                    <a:noFill/>
                    <a:ln>
                      <a:solidFill>
                        <a:schemeClr val="tx1"/>
                      </a:solidFill>
                    </a:ln>
                  </pic:spPr>
                </pic:pic>
              </a:graphicData>
            </a:graphic>
          </wp:inline>
        </w:drawing>
      </w:r>
    </w:p>
    <w:p w:rsidR="009A7EA5" w:rsidRDefault="009A7EA5" w:rsidP="009A7EA5">
      <w:pPr>
        <w:spacing w:line="240" w:lineRule="auto"/>
        <w:ind w:left="3261"/>
        <w:jc w:val="both"/>
        <w:rPr>
          <w:sz w:val="24"/>
          <w:szCs w:val="24"/>
        </w:rPr>
      </w:pPr>
    </w:p>
    <w:p w:rsidR="009A7EA5" w:rsidRDefault="009A7EA5" w:rsidP="009A7EA5">
      <w:pPr>
        <w:spacing w:line="240" w:lineRule="auto"/>
        <w:ind w:left="3261"/>
        <w:jc w:val="both"/>
        <w:rPr>
          <w:sz w:val="24"/>
          <w:szCs w:val="24"/>
        </w:rPr>
      </w:pPr>
      <w:r>
        <w:rPr>
          <w:sz w:val="24"/>
          <w:szCs w:val="24"/>
        </w:rPr>
        <w:t xml:space="preserve">Para asignarse un caso haga clic en el icono </w:t>
      </w:r>
      <w:r>
        <w:rPr>
          <w:noProof/>
          <w:sz w:val="24"/>
          <w:szCs w:val="24"/>
        </w:rPr>
        <w:drawing>
          <wp:inline distT="0" distB="0" distL="0" distR="0">
            <wp:extent cx="800100" cy="228600"/>
            <wp:effectExtent l="19050" t="19050" r="19050"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0100" cy="228600"/>
                    </a:xfrm>
                    <a:prstGeom prst="rect">
                      <a:avLst/>
                    </a:prstGeom>
                    <a:noFill/>
                    <a:ln>
                      <a:solidFill>
                        <a:schemeClr val="tx1"/>
                      </a:solidFill>
                    </a:ln>
                  </pic:spPr>
                </pic:pic>
              </a:graphicData>
            </a:graphic>
          </wp:inline>
        </w:drawing>
      </w:r>
      <w:r>
        <w:rPr>
          <w:sz w:val="24"/>
          <w:szCs w:val="24"/>
        </w:rPr>
        <w:t>, se le pedirá una confirmación, presione el botón aceptar.</w:t>
      </w:r>
    </w:p>
    <w:p w:rsidR="009A7EA5" w:rsidRDefault="009A7EA5" w:rsidP="009A7EA5">
      <w:pPr>
        <w:spacing w:line="240" w:lineRule="auto"/>
        <w:ind w:left="3261"/>
        <w:jc w:val="both"/>
        <w:rPr>
          <w:sz w:val="24"/>
          <w:szCs w:val="24"/>
        </w:rPr>
      </w:pPr>
    </w:p>
    <w:p w:rsidR="009A7EA5" w:rsidRDefault="009A7EA5" w:rsidP="009A7EA5">
      <w:pPr>
        <w:spacing w:line="240" w:lineRule="auto"/>
        <w:ind w:left="2160" w:firstLine="720"/>
        <w:jc w:val="center"/>
        <w:rPr>
          <w:sz w:val="24"/>
          <w:szCs w:val="24"/>
        </w:rPr>
      </w:pPr>
      <w:r>
        <w:rPr>
          <w:noProof/>
        </w:rPr>
        <w:drawing>
          <wp:inline distT="0" distB="0" distL="0" distR="0">
            <wp:extent cx="3154680" cy="1199470"/>
            <wp:effectExtent l="19050" t="19050" r="26670" b="203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8055" cy="1204556"/>
                    </a:xfrm>
                    <a:prstGeom prst="rect">
                      <a:avLst/>
                    </a:prstGeom>
                    <a:ln>
                      <a:solidFill>
                        <a:schemeClr val="tx1"/>
                      </a:solidFill>
                    </a:ln>
                  </pic:spPr>
                </pic:pic>
              </a:graphicData>
            </a:graphic>
          </wp:inline>
        </w:drawing>
      </w:r>
    </w:p>
    <w:p w:rsidR="009A7EA5" w:rsidRDefault="009A7EA5" w:rsidP="009A7EA5">
      <w:pPr>
        <w:spacing w:line="240" w:lineRule="auto"/>
        <w:ind w:left="720" w:firstLine="720"/>
        <w:jc w:val="center"/>
        <w:rPr>
          <w:sz w:val="24"/>
          <w:szCs w:val="24"/>
        </w:rPr>
      </w:pPr>
    </w:p>
    <w:p w:rsidR="009A7EA5" w:rsidRDefault="009A7EA5" w:rsidP="009A7EA5">
      <w:pPr>
        <w:spacing w:line="240" w:lineRule="auto"/>
        <w:ind w:left="3261"/>
        <w:jc w:val="both"/>
        <w:rPr>
          <w:sz w:val="24"/>
          <w:szCs w:val="24"/>
        </w:rPr>
      </w:pPr>
      <w:r>
        <w:rPr>
          <w:sz w:val="24"/>
          <w:szCs w:val="24"/>
        </w:rPr>
        <w:t>El caso ahora se podrá visualizar desde la opción “</w:t>
      </w:r>
      <w:r w:rsidRPr="00B13388">
        <w:rPr>
          <w:b/>
          <w:sz w:val="24"/>
          <w:szCs w:val="24"/>
        </w:rPr>
        <w:t>Mis casos</w:t>
      </w:r>
      <w:r>
        <w:rPr>
          <w:sz w:val="24"/>
          <w:szCs w:val="24"/>
        </w:rPr>
        <w:t>” del menú desplegable. Para ello, debe seleccionar la gravedad a la que corresponde dentro de la sección “</w:t>
      </w:r>
      <w:r w:rsidRPr="00B13388">
        <w:rPr>
          <w:b/>
          <w:sz w:val="24"/>
          <w:szCs w:val="24"/>
        </w:rPr>
        <w:t>Mis casos</w:t>
      </w:r>
      <w:r>
        <w:rPr>
          <w:sz w:val="24"/>
          <w:szCs w:val="24"/>
        </w:rPr>
        <w:t>” para visualizar aquellos que tiene asignados y poder darles seguimiento.</w:t>
      </w:r>
    </w:p>
    <w:p w:rsidR="009A7EA5" w:rsidRDefault="009A7EA5" w:rsidP="009A7EA5">
      <w:pPr>
        <w:spacing w:line="240" w:lineRule="auto"/>
        <w:ind w:left="3261"/>
        <w:jc w:val="both"/>
        <w:rPr>
          <w:sz w:val="24"/>
          <w:szCs w:val="24"/>
        </w:rPr>
      </w:pPr>
    </w:p>
    <w:p w:rsidR="009A7EA5" w:rsidRDefault="009A7EA5" w:rsidP="009A7EA5">
      <w:pPr>
        <w:spacing w:line="240" w:lineRule="auto"/>
        <w:ind w:left="720" w:firstLine="720"/>
        <w:jc w:val="center"/>
        <w:rPr>
          <w:sz w:val="24"/>
          <w:szCs w:val="24"/>
        </w:rPr>
      </w:pPr>
      <w:r>
        <w:rPr>
          <w:noProof/>
        </w:rPr>
        <w:drawing>
          <wp:inline distT="0" distB="0" distL="0" distR="0">
            <wp:extent cx="4658995" cy="713633"/>
            <wp:effectExtent l="19050" t="19050" r="8255" b="107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695321" cy="719197"/>
                    </a:xfrm>
                    <a:prstGeom prst="rect">
                      <a:avLst/>
                    </a:prstGeom>
                    <a:ln>
                      <a:solidFill>
                        <a:schemeClr val="tx1"/>
                      </a:solidFill>
                    </a:ln>
                  </pic:spPr>
                </pic:pic>
              </a:graphicData>
            </a:graphic>
          </wp:inline>
        </w:drawing>
      </w:r>
    </w:p>
    <w:p w:rsidR="009A7EA5" w:rsidRDefault="009A7EA5" w:rsidP="009A7EA5">
      <w:pPr>
        <w:spacing w:line="240" w:lineRule="auto"/>
        <w:ind w:left="720" w:firstLine="720"/>
        <w:jc w:val="center"/>
        <w:rPr>
          <w:sz w:val="24"/>
          <w:szCs w:val="24"/>
        </w:rPr>
      </w:pPr>
    </w:p>
    <w:p w:rsidR="009A7EA5" w:rsidRDefault="009A7EA5" w:rsidP="009A7EA5">
      <w:pPr>
        <w:spacing w:line="240" w:lineRule="auto"/>
        <w:ind w:left="3261"/>
        <w:jc w:val="both"/>
        <w:rPr>
          <w:sz w:val="24"/>
          <w:szCs w:val="24"/>
        </w:rPr>
      </w:pPr>
      <w:r>
        <w:rPr>
          <w:sz w:val="24"/>
          <w:szCs w:val="24"/>
        </w:rPr>
        <w:t>Si el usuario que ingresa a la bandeja no estuviera incluido en ningún grupo, los casos que hayan sido generados para el mismo usuario, los podrá ver también desde la sección “</w:t>
      </w:r>
      <w:r w:rsidRPr="00515FE6">
        <w:rPr>
          <w:b/>
          <w:sz w:val="24"/>
          <w:szCs w:val="24"/>
        </w:rPr>
        <w:t>Mis casos</w:t>
      </w:r>
      <w:r>
        <w:rPr>
          <w:sz w:val="24"/>
          <w:szCs w:val="24"/>
        </w:rPr>
        <w:t xml:space="preserve">” y según la gravedad se mostrarán los casos. Por ejemplo, como se muestra en la siguiente pantalla la gravedad </w:t>
      </w:r>
      <w:r>
        <w:rPr>
          <w:b/>
          <w:sz w:val="24"/>
          <w:szCs w:val="24"/>
        </w:rPr>
        <w:t>I</w:t>
      </w:r>
      <w:r w:rsidRPr="00604A75">
        <w:rPr>
          <w:b/>
          <w:sz w:val="24"/>
          <w:szCs w:val="24"/>
        </w:rPr>
        <w:t>nformativa</w:t>
      </w:r>
      <w:r>
        <w:rPr>
          <w:sz w:val="24"/>
          <w:szCs w:val="24"/>
        </w:rPr>
        <w:t>. Nótese que en Mis grupos “no tiene registros”.</w:t>
      </w:r>
    </w:p>
    <w:p w:rsidR="009A7EA5" w:rsidRDefault="009A7EA5" w:rsidP="009A7EA5">
      <w:pPr>
        <w:spacing w:line="240" w:lineRule="auto"/>
        <w:ind w:left="3261"/>
        <w:jc w:val="both"/>
        <w:rPr>
          <w:sz w:val="24"/>
          <w:szCs w:val="24"/>
        </w:rPr>
      </w:pPr>
    </w:p>
    <w:p w:rsidR="009A7EA5" w:rsidRDefault="009A7EA5" w:rsidP="009A7EA5">
      <w:pPr>
        <w:spacing w:line="240" w:lineRule="auto"/>
        <w:ind w:firstLine="720"/>
        <w:jc w:val="center"/>
        <w:rPr>
          <w:sz w:val="24"/>
          <w:szCs w:val="24"/>
        </w:rPr>
      </w:pPr>
      <w:r>
        <w:rPr>
          <w:noProof/>
        </w:rPr>
        <w:drawing>
          <wp:inline distT="0" distB="0" distL="0" distR="0">
            <wp:extent cx="5452110" cy="1475795"/>
            <wp:effectExtent l="19050" t="19050" r="15240" b="101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466308" cy="1479638"/>
                    </a:xfrm>
                    <a:prstGeom prst="rect">
                      <a:avLst/>
                    </a:prstGeom>
                    <a:ln>
                      <a:solidFill>
                        <a:schemeClr val="tx1"/>
                      </a:solidFill>
                    </a:ln>
                  </pic:spPr>
                </pic:pic>
              </a:graphicData>
            </a:graphic>
          </wp:inline>
        </w:drawing>
      </w:r>
    </w:p>
    <w:p w:rsidR="009A7EA5" w:rsidRPr="00231FA8" w:rsidRDefault="009A7EA5" w:rsidP="009A7EA5">
      <w:pPr>
        <w:pStyle w:val="Ttulo2"/>
        <w:numPr>
          <w:ilvl w:val="3"/>
          <w:numId w:val="12"/>
        </w:numPr>
        <w:spacing w:before="200" w:after="0"/>
        <w:ind w:left="3261" w:hanging="1134"/>
        <w:jc w:val="both"/>
        <w:rPr>
          <w:b/>
          <w:sz w:val="28"/>
          <w:szCs w:val="28"/>
        </w:rPr>
      </w:pPr>
      <w:bookmarkStart w:id="26" w:name="_Toc25071527"/>
      <w:r>
        <w:rPr>
          <w:b/>
          <w:sz w:val="28"/>
          <w:szCs w:val="28"/>
        </w:rPr>
        <w:t>Atención de un caso desde la grilla de casos</w:t>
      </w:r>
      <w:bookmarkEnd w:id="26"/>
    </w:p>
    <w:p w:rsidR="009A7EA5" w:rsidRDefault="009A7EA5" w:rsidP="009A7EA5">
      <w:pPr>
        <w:spacing w:line="240" w:lineRule="auto"/>
        <w:ind w:left="3261"/>
        <w:jc w:val="both"/>
        <w:rPr>
          <w:sz w:val="24"/>
          <w:szCs w:val="24"/>
        </w:rPr>
      </w:pPr>
      <w:r>
        <w:rPr>
          <w:sz w:val="24"/>
          <w:szCs w:val="24"/>
        </w:rPr>
        <w:t xml:space="preserve">Cuando se genera un caso que requiere atención, en la columna de la derecha se muestra el botón </w:t>
      </w:r>
      <w:r>
        <w:rPr>
          <w:noProof/>
        </w:rPr>
        <w:drawing>
          <wp:inline distT="0" distB="0" distL="0" distR="0">
            <wp:extent cx="1114425" cy="276225"/>
            <wp:effectExtent l="19050" t="19050" r="28575" b="285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14425" cy="276225"/>
                    </a:xfrm>
                    <a:prstGeom prst="rect">
                      <a:avLst/>
                    </a:prstGeom>
                    <a:ln>
                      <a:solidFill>
                        <a:schemeClr val="tx1"/>
                      </a:solidFill>
                    </a:ln>
                  </pic:spPr>
                </pic:pic>
              </a:graphicData>
            </a:graphic>
          </wp:inline>
        </w:drawing>
      </w:r>
      <w:r>
        <w:rPr>
          <w:sz w:val="24"/>
          <w:szCs w:val="24"/>
        </w:rPr>
        <w:t xml:space="preserve"> el cual contiene las acciones a realizar al caso seleccionado.</w:t>
      </w:r>
    </w:p>
    <w:p w:rsidR="009A7EA5" w:rsidRDefault="009A7EA5" w:rsidP="009A7EA5">
      <w:pPr>
        <w:spacing w:line="240" w:lineRule="auto"/>
        <w:ind w:left="3261"/>
        <w:jc w:val="both"/>
        <w:rPr>
          <w:sz w:val="24"/>
          <w:szCs w:val="24"/>
        </w:rPr>
      </w:pPr>
    </w:p>
    <w:p w:rsidR="009A7EA5" w:rsidRDefault="009A7EA5" w:rsidP="009A7EA5">
      <w:pPr>
        <w:spacing w:line="240" w:lineRule="auto"/>
        <w:ind w:left="3261"/>
        <w:jc w:val="both"/>
        <w:rPr>
          <w:sz w:val="24"/>
          <w:szCs w:val="24"/>
        </w:rPr>
      </w:pPr>
      <w:r>
        <w:rPr>
          <w:sz w:val="24"/>
          <w:szCs w:val="24"/>
        </w:rPr>
        <w:t xml:space="preserve">Por ejemplo: Se requiere atender un caso; para ello ubicamos el caso, activamos el botón </w:t>
      </w:r>
      <w:r>
        <w:rPr>
          <w:noProof/>
        </w:rPr>
        <w:drawing>
          <wp:inline distT="0" distB="0" distL="0" distR="0">
            <wp:extent cx="1114425" cy="276225"/>
            <wp:effectExtent l="19050" t="19050" r="28575" b="285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14425" cy="276225"/>
                    </a:xfrm>
                    <a:prstGeom prst="rect">
                      <a:avLst/>
                    </a:prstGeom>
                    <a:ln>
                      <a:solidFill>
                        <a:schemeClr val="tx1"/>
                      </a:solidFill>
                    </a:ln>
                  </pic:spPr>
                </pic:pic>
              </a:graphicData>
            </a:graphic>
          </wp:inline>
        </w:drawing>
      </w:r>
      <w:r>
        <w:rPr>
          <w:sz w:val="24"/>
          <w:szCs w:val="24"/>
        </w:rPr>
        <w:t xml:space="preserve"> y nos mostrará todas las acciones que tenga configuradas (según su Esquema de gestión – Flujo de atención) para la atención de este tipo de casos.</w:t>
      </w:r>
    </w:p>
    <w:p w:rsidR="009A7EA5" w:rsidRDefault="009A7EA5" w:rsidP="009A7EA5">
      <w:pPr>
        <w:spacing w:line="240" w:lineRule="auto"/>
        <w:ind w:left="3261"/>
        <w:jc w:val="both"/>
        <w:rPr>
          <w:sz w:val="24"/>
          <w:szCs w:val="24"/>
        </w:rPr>
      </w:pPr>
    </w:p>
    <w:p w:rsidR="009A7EA5" w:rsidRDefault="009A7EA5" w:rsidP="009A7EA5">
      <w:pPr>
        <w:spacing w:after="200"/>
        <w:jc w:val="both"/>
        <w:rPr>
          <w:sz w:val="24"/>
          <w:szCs w:val="24"/>
        </w:rPr>
      </w:pPr>
      <w:r>
        <w:rPr>
          <w:noProof/>
          <w:sz w:val="24"/>
          <w:szCs w:val="24"/>
        </w:rPr>
        <w:drawing>
          <wp:inline distT="0" distB="0" distL="0" distR="0">
            <wp:extent cx="5744079" cy="1581150"/>
            <wp:effectExtent l="19050" t="19050" r="28575"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1738" cy="1588764"/>
                    </a:xfrm>
                    <a:prstGeom prst="rect">
                      <a:avLst/>
                    </a:prstGeom>
                    <a:noFill/>
                    <a:ln>
                      <a:solidFill>
                        <a:schemeClr val="tx1"/>
                      </a:solidFill>
                    </a:ln>
                  </pic:spPr>
                </pic:pic>
              </a:graphicData>
            </a:graphic>
          </wp:inline>
        </w:drawing>
      </w:r>
    </w:p>
    <w:p w:rsidR="009A7EA5" w:rsidRDefault="009A7EA5" w:rsidP="009A7EA5">
      <w:pPr>
        <w:spacing w:line="240" w:lineRule="auto"/>
        <w:ind w:left="3261"/>
        <w:jc w:val="both"/>
        <w:rPr>
          <w:sz w:val="24"/>
          <w:szCs w:val="24"/>
        </w:rPr>
      </w:pPr>
      <w:r>
        <w:rPr>
          <w:sz w:val="24"/>
          <w:szCs w:val="24"/>
        </w:rPr>
        <w:t xml:space="preserve">En este ejemplo el caso seleccionado tiene la acción de </w:t>
      </w:r>
      <w:r w:rsidRPr="00604A75">
        <w:rPr>
          <w:b/>
          <w:sz w:val="24"/>
          <w:szCs w:val="24"/>
        </w:rPr>
        <w:t>“Cerrar”</w:t>
      </w:r>
      <w:r>
        <w:rPr>
          <w:sz w:val="24"/>
          <w:szCs w:val="24"/>
        </w:rPr>
        <w:t xml:space="preserve"> lo que indica que, al seleccionar la acción, la aplicación deberá cerrar el caso.</w:t>
      </w:r>
    </w:p>
    <w:p w:rsidR="009A7EA5" w:rsidRDefault="009A7EA5" w:rsidP="009A7EA5">
      <w:pPr>
        <w:spacing w:line="240" w:lineRule="auto"/>
        <w:ind w:left="3261"/>
        <w:jc w:val="both"/>
        <w:rPr>
          <w:sz w:val="24"/>
          <w:szCs w:val="24"/>
        </w:rPr>
      </w:pPr>
    </w:p>
    <w:p w:rsidR="009A7EA5" w:rsidRDefault="009A7EA5" w:rsidP="009A7EA5">
      <w:pPr>
        <w:spacing w:line="240" w:lineRule="auto"/>
        <w:ind w:left="1440" w:firstLine="720"/>
        <w:jc w:val="both"/>
        <w:rPr>
          <w:sz w:val="24"/>
          <w:szCs w:val="24"/>
        </w:rPr>
      </w:pPr>
      <w:r>
        <w:rPr>
          <w:noProof/>
        </w:rPr>
        <w:lastRenderedPageBreak/>
        <w:drawing>
          <wp:inline distT="0" distB="0" distL="0" distR="0">
            <wp:extent cx="4330065" cy="2839072"/>
            <wp:effectExtent l="19050" t="19050" r="13335" b="190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2419" cy="2847172"/>
                    </a:xfrm>
                    <a:prstGeom prst="rect">
                      <a:avLst/>
                    </a:prstGeom>
                    <a:ln>
                      <a:solidFill>
                        <a:schemeClr val="tx1"/>
                      </a:solidFill>
                    </a:ln>
                  </pic:spPr>
                </pic:pic>
              </a:graphicData>
            </a:graphic>
          </wp:inline>
        </w:drawing>
      </w:r>
    </w:p>
    <w:p w:rsidR="009A7EA5" w:rsidRDefault="009A7EA5" w:rsidP="009A7EA5">
      <w:pPr>
        <w:spacing w:line="240" w:lineRule="auto"/>
        <w:ind w:left="1440" w:firstLine="720"/>
        <w:jc w:val="both"/>
        <w:rPr>
          <w:sz w:val="24"/>
          <w:szCs w:val="24"/>
        </w:rPr>
      </w:pPr>
    </w:p>
    <w:p w:rsidR="009A7EA5" w:rsidRDefault="009A7EA5" w:rsidP="009A7EA5">
      <w:pPr>
        <w:spacing w:line="240" w:lineRule="auto"/>
        <w:ind w:left="3261"/>
        <w:jc w:val="both"/>
        <w:rPr>
          <w:sz w:val="24"/>
          <w:szCs w:val="24"/>
        </w:rPr>
      </w:pPr>
      <w:r>
        <w:rPr>
          <w:sz w:val="24"/>
          <w:szCs w:val="24"/>
        </w:rPr>
        <w:t xml:space="preserve">Al activar el botón nos muestra una pantalla donde se solicita ingresar información como </w:t>
      </w:r>
      <w:r w:rsidRPr="00604A75">
        <w:rPr>
          <w:b/>
          <w:sz w:val="24"/>
          <w:szCs w:val="24"/>
        </w:rPr>
        <w:t>Motivo</w:t>
      </w:r>
      <w:r>
        <w:rPr>
          <w:sz w:val="24"/>
          <w:szCs w:val="24"/>
        </w:rPr>
        <w:t xml:space="preserve"> del porque se está cerrando el caso y si se desea se puede adjuntar algún archivo.</w:t>
      </w:r>
    </w:p>
    <w:p w:rsidR="009A7EA5" w:rsidRDefault="009A7EA5" w:rsidP="009A7EA5">
      <w:pPr>
        <w:spacing w:line="240" w:lineRule="auto"/>
        <w:ind w:left="3261"/>
        <w:jc w:val="both"/>
        <w:rPr>
          <w:sz w:val="24"/>
          <w:szCs w:val="24"/>
        </w:rPr>
      </w:pPr>
      <w:r>
        <w:rPr>
          <w:sz w:val="24"/>
          <w:szCs w:val="24"/>
        </w:rPr>
        <w:t xml:space="preserve">Al seleccionar el motivo le pueden aparecer los motivos de atención que tiene configurado el Esquema de gestión – Flujo de atención; con que se genera el caso. </w:t>
      </w:r>
    </w:p>
    <w:p w:rsidR="009A7EA5" w:rsidRDefault="009A7EA5" w:rsidP="009A7EA5">
      <w:pPr>
        <w:spacing w:after="200"/>
        <w:ind w:left="3261"/>
        <w:jc w:val="both"/>
        <w:rPr>
          <w:sz w:val="24"/>
          <w:szCs w:val="24"/>
        </w:rPr>
      </w:pPr>
    </w:p>
    <w:p w:rsidR="009A7EA5" w:rsidRDefault="009A7EA5" w:rsidP="009A7EA5">
      <w:pPr>
        <w:spacing w:after="200" w:line="240" w:lineRule="auto"/>
        <w:ind w:left="2160" w:firstLine="720"/>
        <w:jc w:val="both"/>
        <w:rPr>
          <w:sz w:val="24"/>
          <w:szCs w:val="24"/>
        </w:rPr>
      </w:pPr>
      <w:r>
        <w:rPr>
          <w:noProof/>
        </w:rPr>
        <w:drawing>
          <wp:inline distT="0" distB="0" distL="0" distR="0">
            <wp:extent cx="4114800" cy="2428240"/>
            <wp:effectExtent l="19050" t="19050" r="19050" b="1016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2801" cy="2444764"/>
                    </a:xfrm>
                    <a:prstGeom prst="rect">
                      <a:avLst/>
                    </a:prstGeom>
                    <a:ln>
                      <a:solidFill>
                        <a:schemeClr val="tx1"/>
                      </a:solidFill>
                    </a:ln>
                  </pic:spPr>
                </pic:pic>
              </a:graphicData>
            </a:graphic>
          </wp:inline>
        </w:drawing>
      </w:r>
    </w:p>
    <w:p w:rsidR="009A7EA5" w:rsidRDefault="009A7EA5" w:rsidP="009A7EA5">
      <w:pPr>
        <w:spacing w:line="240" w:lineRule="auto"/>
        <w:ind w:left="3261"/>
        <w:jc w:val="both"/>
        <w:rPr>
          <w:sz w:val="24"/>
          <w:szCs w:val="24"/>
        </w:rPr>
      </w:pPr>
      <w:r>
        <w:rPr>
          <w:sz w:val="24"/>
          <w:szCs w:val="24"/>
        </w:rPr>
        <w:t xml:space="preserve">De no tener un motivo que cumpla con los requisitos o que no se encuentre un motivo válido para la atención del caso, se puede seleccionar </w:t>
      </w:r>
      <w:r w:rsidRPr="005606CE">
        <w:rPr>
          <w:b/>
          <w:sz w:val="24"/>
          <w:szCs w:val="24"/>
        </w:rPr>
        <w:t>“Otros”</w:t>
      </w:r>
      <w:r>
        <w:rPr>
          <w:sz w:val="24"/>
          <w:szCs w:val="24"/>
        </w:rPr>
        <w:t xml:space="preserve"> lo que le permitirá </w:t>
      </w:r>
      <w:r>
        <w:rPr>
          <w:sz w:val="24"/>
          <w:szCs w:val="24"/>
        </w:rPr>
        <w:lastRenderedPageBreak/>
        <w:t xml:space="preserve">ingresar la descripción que desee que indique la atención del caso y el cierre del mismo. </w:t>
      </w:r>
    </w:p>
    <w:p w:rsidR="009A7EA5" w:rsidRDefault="009A7EA5" w:rsidP="009A7EA5">
      <w:pPr>
        <w:spacing w:line="240" w:lineRule="auto"/>
        <w:ind w:left="3261"/>
        <w:jc w:val="both"/>
        <w:rPr>
          <w:sz w:val="24"/>
          <w:szCs w:val="24"/>
        </w:rPr>
      </w:pPr>
    </w:p>
    <w:p w:rsidR="009A7EA5" w:rsidRDefault="009A7EA5" w:rsidP="009A7EA5">
      <w:pPr>
        <w:spacing w:after="200"/>
        <w:ind w:left="2160" w:firstLine="720"/>
        <w:jc w:val="both"/>
        <w:rPr>
          <w:sz w:val="24"/>
          <w:szCs w:val="24"/>
        </w:rPr>
      </w:pPr>
      <w:r>
        <w:rPr>
          <w:noProof/>
        </w:rPr>
        <w:drawing>
          <wp:inline distT="0" distB="0" distL="0" distR="0">
            <wp:extent cx="3971925" cy="3519805"/>
            <wp:effectExtent l="19050" t="19050" r="28575" b="2349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9693" cy="3526689"/>
                    </a:xfrm>
                    <a:prstGeom prst="rect">
                      <a:avLst/>
                    </a:prstGeom>
                    <a:ln>
                      <a:solidFill>
                        <a:schemeClr val="tx1"/>
                      </a:solidFill>
                    </a:ln>
                  </pic:spPr>
                </pic:pic>
              </a:graphicData>
            </a:graphic>
          </wp:inline>
        </w:drawing>
      </w:r>
    </w:p>
    <w:p w:rsidR="009A7EA5" w:rsidRDefault="009A7EA5" w:rsidP="009A7EA5">
      <w:pPr>
        <w:spacing w:line="240" w:lineRule="auto"/>
        <w:ind w:left="3261"/>
        <w:jc w:val="both"/>
        <w:rPr>
          <w:sz w:val="24"/>
          <w:szCs w:val="24"/>
        </w:rPr>
      </w:pPr>
      <w:r>
        <w:rPr>
          <w:sz w:val="24"/>
          <w:szCs w:val="24"/>
        </w:rPr>
        <w:t>Una vez ingresada la información, se da clic en el botón Aceptar para dar por cerrada la atención y se le mostrará un mensaje indicando lo siguiente:</w:t>
      </w:r>
    </w:p>
    <w:p w:rsidR="009A7EA5" w:rsidRDefault="009A7EA5" w:rsidP="009A7EA5">
      <w:pPr>
        <w:spacing w:line="240" w:lineRule="auto"/>
        <w:ind w:left="3261"/>
        <w:jc w:val="both"/>
        <w:rPr>
          <w:sz w:val="24"/>
          <w:szCs w:val="24"/>
        </w:rPr>
      </w:pPr>
    </w:p>
    <w:p w:rsidR="009A7EA5" w:rsidRDefault="009A7EA5" w:rsidP="009A7EA5">
      <w:pPr>
        <w:spacing w:after="200"/>
        <w:ind w:left="3261" w:firstLine="339"/>
        <w:jc w:val="both"/>
        <w:rPr>
          <w:sz w:val="24"/>
          <w:szCs w:val="24"/>
        </w:rPr>
      </w:pPr>
      <w:r>
        <w:rPr>
          <w:noProof/>
          <w:sz w:val="24"/>
          <w:szCs w:val="24"/>
        </w:rPr>
        <w:drawing>
          <wp:inline distT="0" distB="0" distL="0" distR="0">
            <wp:extent cx="2409825" cy="502712"/>
            <wp:effectExtent l="19050" t="19050" r="9525" b="1206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32557" cy="507454"/>
                    </a:xfrm>
                    <a:prstGeom prst="rect">
                      <a:avLst/>
                    </a:prstGeom>
                    <a:noFill/>
                    <a:ln>
                      <a:solidFill>
                        <a:schemeClr val="tx1"/>
                      </a:solidFill>
                    </a:ln>
                  </pic:spPr>
                </pic:pic>
              </a:graphicData>
            </a:graphic>
          </wp:inline>
        </w:drawing>
      </w:r>
    </w:p>
    <w:p w:rsidR="009A7EA5" w:rsidRDefault="009A7EA5" w:rsidP="009A7EA5">
      <w:pPr>
        <w:spacing w:line="240" w:lineRule="auto"/>
        <w:ind w:left="3261"/>
        <w:jc w:val="both"/>
        <w:rPr>
          <w:sz w:val="24"/>
          <w:szCs w:val="24"/>
        </w:rPr>
      </w:pPr>
      <w:r>
        <w:rPr>
          <w:sz w:val="24"/>
          <w:szCs w:val="24"/>
        </w:rPr>
        <w:t xml:space="preserve">Y si seleccionamos el botón “Ver Todos” aparecerá el caso que cerramos con el estado </w:t>
      </w:r>
      <w:r w:rsidRPr="005606CE">
        <w:rPr>
          <w:b/>
          <w:sz w:val="24"/>
          <w:szCs w:val="24"/>
        </w:rPr>
        <w:t>“Caso cerrado”</w:t>
      </w:r>
      <w:r>
        <w:rPr>
          <w:sz w:val="24"/>
          <w:szCs w:val="24"/>
        </w:rPr>
        <w:t xml:space="preserve"> como se observa en la siguiente imagen.</w:t>
      </w:r>
    </w:p>
    <w:p w:rsidR="009A7EA5" w:rsidRDefault="009A7EA5" w:rsidP="009A7EA5">
      <w:pPr>
        <w:spacing w:line="240" w:lineRule="auto"/>
        <w:ind w:left="3261"/>
        <w:jc w:val="both"/>
        <w:rPr>
          <w:sz w:val="24"/>
          <w:szCs w:val="24"/>
        </w:rPr>
      </w:pPr>
    </w:p>
    <w:p w:rsidR="009A7EA5" w:rsidRDefault="009A7EA5" w:rsidP="009A7EA5">
      <w:pPr>
        <w:spacing w:after="200"/>
        <w:ind w:firstLine="720"/>
        <w:jc w:val="both"/>
        <w:rPr>
          <w:sz w:val="24"/>
          <w:szCs w:val="24"/>
        </w:rPr>
      </w:pPr>
      <w:r>
        <w:rPr>
          <w:noProof/>
          <w:sz w:val="24"/>
          <w:szCs w:val="24"/>
        </w:rPr>
        <w:lastRenderedPageBreak/>
        <w:drawing>
          <wp:inline distT="0" distB="0" distL="0" distR="0">
            <wp:extent cx="5406390" cy="1778134"/>
            <wp:effectExtent l="19050" t="19050" r="22860"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6722" cy="1781532"/>
                    </a:xfrm>
                    <a:prstGeom prst="rect">
                      <a:avLst/>
                    </a:prstGeom>
                    <a:noFill/>
                    <a:ln>
                      <a:solidFill>
                        <a:schemeClr val="tx1"/>
                      </a:solidFill>
                    </a:ln>
                  </pic:spPr>
                </pic:pic>
              </a:graphicData>
            </a:graphic>
          </wp:inline>
        </w:drawing>
      </w:r>
    </w:p>
    <w:p w:rsidR="009A7EA5" w:rsidRDefault="009A7EA5" w:rsidP="009A7EA5">
      <w:pPr>
        <w:spacing w:line="240" w:lineRule="auto"/>
        <w:ind w:left="3261"/>
        <w:jc w:val="both"/>
        <w:rPr>
          <w:sz w:val="24"/>
          <w:szCs w:val="24"/>
        </w:rPr>
      </w:pPr>
      <w:r>
        <w:rPr>
          <w:sz w:val="24"/>
          <w:szCs w:val="24"/>
        </w:rPr>
        <w:t>Cabe mencionar que a pesar de que el usuario que atiende el caso no se lo asigna primero, la aplicación se lo asigna automáticamente luego de realizar la acción.</w:t>
      </w:r>
    </w:p>
    <w:p w:rsidR="009A7EA5" w:rsidRDefault="009A7EA5" w:rsidP="009A7EA5">
      <w:pPr>
        <w:spacing w:line="240" w:lineRule="auto"/>
        <w:ind w:left="3261"/>
        <w:jc w:val="both"/>
        <w:rPr>
          <w:sz w:val="24"/>
          <w:szCs w:val="24"/>
        </w:rPr>
      </w:pPr>
    </w:p>
    <w:p w:rsidR="009A7EA5" w:rsidRPr="00231FA8" w:rsidRDefault="009A7EA5" w:rsidP="009A7EA5">
      <w:pPr>
        <w:pStyle w:val="Ttulo2"/>
        <w:numPr>
          <w:ilvl w:val="3"/>
          <w:numId w:val="12"/>
        </w:numPr>
        <w:spacing w:before="0" w:after="0" w:line="240" w:lineRule="auto"/>
        <w:ind w:left="3261" w:hanging="1134"/>
        <w:jc w:val="both"/>
        <w:rPr>
          <w:b/>
          <w:sz w:val="28"/>
          <w:szCs w:val="28"/>
        </w:rPr>
      </w:pPr>
      <w:bookmarkStart w:id="27" w:name="_Toc25071528"/>
      <w:r>
        <w:rPr>
          <w:b/>
          <w:sz w:val="28"/>
          <w:szCs w:val="28"/>
        </w:rPr>
        <w:t>Atención de un caso desde el detalle de un caso</w:t>
      </w:r>
      <w:bookmarkEnd w:id="27"/>
    </w:p>
    <w:p w:rsidR="009A7EA5" w:rsidRDefault="009A7EA5" w:rsidP="009A7EA5">
      <w:pPr>
        <w:spacing w:line="240" w:lineRule="auto"/>
        <w:ind w:left="3261"/>
        <w:jc w:val="both"/>
        <w:rPr>
          <w:sz w:val="24"/>
          <w:szCs w:val="24"/>
        </w:rPr>
      </w:pPr>
      <w:r>
        <w:rPr>
          <w:sz w:val="24"/>
          <w:szCs w:val="24"/>
        </w:rPr>
        <w:t>Lo primero que tiene que realizar el usuario responsable es ubicar el caso a atender.</w:t>
      </w:r>
    </w:p>
    <w:p w:rsidR="009A7EA5" w:rsidRDefault="009A7EA5" w:rsidP="009A7EA5">
      <w:pPr>
        <w:spacing w:line="240" w:lineRule="auto"/>
        <w:ind w:left="3261"/>
        <w:jc w:val="both"/>
        <w:rPr>
          <w:sz w:val="24"/>
          <w:szCs w:val="24"/>
        </w:rPr>
      </w:pPr>
    </w:p>
    <w:p w:rsidR="009A7EA5" w:rsidRDefault="009A7EA5" w:rsidP="009A7EA5">
      <w:pPr>
        <w:spacing w:line="240" w:lineRule="auto"/>
        <w:ind w:left="3261"/>
        <w:jc w:val="both"/>
        <w:rPr>
          <w:sz w:val="24"/>
          <w:szCs w:val="24"/>
        </w:rPr>
      </w:pPr>
      <w:r>
        <w:rPr>
          <w:sz w:val="24"/>
          <w:szCs w:val="24"/>
        </w:rPr>
        <w:t>Al dar clic en el Id del caso a atender, la aplicación mostrará el detalle del caso seleccionado</w:t>
      </w:r>
    </w:p>
    <w:p w:rsidR="009A7EA5" w:rsidRDefault="009A7EA5" w:rsidP="009A7EA5">
      <w:pPr>
        <w:spacing w:line="240" w:lineRule="auto"/>
        <w:ind w:left="3261"/>
        <w:jc w:val="both"/>
        <w:rPr>
          <w:sz w:val="24"/>
          <w:szCs w:val="24"/>
        </w:rPr>
      </w:pPr>
    </w:p>
    <w:p w:rsidR="009A7EA5" w:rsidRDefault="009A7EA5" w:rsidP="009A7EA5">
      <w:pPr>
        <w:spacing w:after="200"/>
        <w:ind w:left="720" w:firstLine="720"/>
        <w:jc w:val="both"/>
        <w:rPr>
          <w:sz w:val="24"/>
          <w:szCs w:val="24"/>
        </w:rPr>
      </w:pPr>
      <w:r>
        <w:rPr>
          <w:noProof/>
          <w:sz w:val="24"/>
          <w:szCs w:val="24"/>
        </w:rPr>
        <w:drawing>
          <wp:inline distT="0" distB="0" distL="0" distR="0">
            <wp:extent cx="4565497" cy="2047875"/>
            <wp:effectExtent l="19050" t="19050" r="2603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8377" cy="2049167"/>
                    </a:xfrm>
                    <a:prstGeom prst="rect">
                      <a:avLst/>
                    </a:prstGeom>
                    <a:noFill/>
                    <a:ln>
                      <a:solidFill>
                        <a:schemeClr val="tx1"/>
                      </a:solidFill>
                    </a:ln>
                  </pic:spPr>
                </pic:pic>
              </a:graphicData>
            </a:graphic>
          </wp:inline>
        </w:drawing>
      </w:r>
    </w:p>
    <w:p w:rsidR="009A7EA5" w:rsidRDefault="009A7EA5" w:rsidP="009A7EA5">
      <w:pPr>
        <w:spacing w:line="240" w:lineRule="auto"/>
        <w:ind w:left="3261"/>
        <w:jc w:val="both"/>
        <w:rPr>
          <w:sz w:val="24"/>
          <w:szCs w:val="24"/>
        </w:rPr>
      </w:pPr>
      <w:r>
        <w:rPr>
          <w:sz w:val="24"/>
          <w:szCs w:val="24"/>
        </w:rPr>
        <w:t>Al igual que en la grilla en la parte superior del detalle del caso, aparece un botón con la acción a realizar.</w:t>
      </w:r>
    </w:p>
    <w:p w:rsidR="009A7EA5" w:rsidRDefault="009A7EA5" w:rsidP="009A7EA5">
      <w:pPr>
        <w:spacing w:after="200"/>
        <w:ind w:left="2160" w:firstLine="720"/>
        <w:jc w:val="both"/>
        <w:rPr>
          <w:sz w:val="24"/>
          <w:szCs w:val="24"/>
        </w:rPr>
      </w:pPr>
      <w:r>
        <w:rPr>
          <w:noProof/>
        </w:rPr>
        <w:lastRenderedPageBreak/>
        <w:drawing>
          <wp:inline distT="0" distB="0" distL="0" distR="0">
            <wp:extent cx="3756183" cy="2562225"/>
            <wp:effectExtent l="19050" t="19050" r="1587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3024" cy="2566892"/>
                    </a:xfrm>
                    <a:prstGeom prst="rect">
                      <a:avLst/>
                    </a:prstGeom>
                    <a:ln>
                      <a:solidFill>
                        <a:schemeClr val="tx1"/>
                      </a:solidFill>
                    </a:ln>
                  </pic:spPr>
                </pic:pic>
              </a:graphicData>
            </a:graphic>
          </wp:inline>
        </w:drawing>
      </w:r>
    </w:p>
    <w:p w:rsidR="009A7EA5" w:rsidRDefault="009A7EA5" w:rsidP="009A7EA5">
      <w:pPr>
        <w:spacing w:line="240" w:lineRule="auto"/>
        <w:ind w:left="3261"/>
        <w:jc w:val="both"/>
        <w:rPr>
          <w:sz w:val="24"/>
          <w:szCs w:val="24"/>
        </w:rPr>
      </w:pPr>
      <w:r>
        <w:rPr>
          <w:sz w:val="24"/>
          <w:szCs w:val="24"/>
        </w:rPr>
        <w:t>Siendo el procedimiento el mismo que se aplicó a nivel de la lista de casos.</w:t>
      </w:r>
    </w:p>
    <w:p w:rsidR="009A7EA5" w:rsidRPr="00A34CC9" w:rsidRDefault="009A7EA5" w:rsidP="009A7EA5">
      <w:pPr>
        <w:spacing w:after="200"/>
        <w:ind w:left="3261"/>
        <w:jc w:val="both"/>
        <w:rPr>
          <w:sz w:val="24"/>
          <w:szCs w:val="24"/>
        </w:rPr>
      </w:pPr>
    </w:p>
    <w:p w:rsidR="009A7EA5" w:rsidRPr="00A34CC9" w:rsidRDefault="009A7EA5" w:rsidP="009A7EA5">
      <w:pPr>
        <w:pStyle w:val="Ttulo2"/>
        <w:numPr>
          <w:ilvl w:val="2"/>
          <w:numId w:val="12"/>
        </w:numPr>
        <w:spacing w:before="0" w:after="0" w:line="240" w:lineRule="auto"/>
        <w:ind w:left="2127" w:hanging="993"/>
        <w:jc w:val="both"/>
        <w:rPr>
          <w:b/>
          <w:color w:val="auto"/>
          <w:sz w:val="28"/>
          <w:szCs w:val="28"/>
        </w:rPr>
      </w:pPr>
      <w:bookmarkStart w:id="28" w:name="_Toc25071529"/>
      <w:r w:rsidRPr="00A34CC9">
        <w:rPr>
          <w:b/>
          <w:color w:val="auto"/>
          <w:sz w:val="28"/>
          <w:szCs w:val="28"/>
        </w:rPr>
        <w:t>Cuando el usuario es Supervisor</w:t>
      </w:r>
      <w:bookmarkEnd w:id="28"/>
    </w:p>
    <w:p w:rsidR="009A7EA5" w:rsidRPr="00A34CC9" w:rsidRDefault="009A7EA5" w:rsidP="009A7EA5"/>
    <w:p w:rsidR="009A7EA5" w:rsidRPr="00A34CC9" w:rsidRDefault="009A7EA5" w:rsidP="009A7EA5">
      <w:pPr>
        <w:pStyle w:val="Ttulo2"/>
        <w:numPr>
          <w:ilvl w:val="3"/>
          <w:numId w:val="12"/>
        </w:numPr>
        <w:spacing w:before="0" w:after="0" w:line="240" w:lineRule="auto"/>
        <w:ind w:left="3261" w:hanging="1134"/>
        <w:jc w:val="both"/>
        <w:rPr>
          <w:b/>
          <w:color w:val="auto"/>
          <w:sz w:val="28"/>
          <w:szCs w:val="28"/>
        </w:rPr>
      </w:pPr>
      <w:bookmarkStart w:id="29" w:name="_Toc25071530"/>
      <w:r w:rsidRPr="00A34CC9">
        <w:rPr>
          <w:b/>
          <w:color w:val="auto"/>
          <w:sz w:val="28"/>
          <w:szCs w:val="28"/>
        </w:rPr>
        <w:t>Asignar un caso</w:t>
      </w:r>
      <w:bookmarkEnd w:id="29"/>
    </w:p>
    <w:p w:rsidR="009A7EA5" w:rsidRPr="00A34CC9" w:rsidRDefault="009A7EA5" w:rsidP="009A7EA5">
      <w:pPr>
        <w:spacing w:line="240" w:lineRule="auto"/>
        <w:ind w:left="3261"/>
        <w:jc w:val="both"/>
        <w:rPr>
          <w:sz w:val="24"/>
          <w:szCs w:val="24"/>
        </w:rPr>
      </w:pPr>
      <w:bookmarkStart w:id="30" w:name="_Hlk25058781"/>
      <w:r w:rsidRPr="00A34CC9">
        <w:rPr>
          <w:sz w:val="24"/>
          <w:szCs w:val="24"/>
        </w:rPr>
        <w:t>El usuario supervisor tiene la facultad de asignar el caso que crea conveniente a los responsables que tiene a su cargo.</w:t>
      </w:r>
    </w:p>
    <w:p w:rsidR="009A7EA5" w:rsidRPr="00A34CC9" w:rsidRDefault="009A7EA5" w:rsidP="009A7EA5">
      <w:pPr>
        <w:spacing w:line="240" w:lineRule="auto"/>
        <w:ind w:left="3261"/>
        <w:jc w:val="both"/>
        <w:rPr>
          <w:sz w:val="24"/>
          <w:szCs w:val="24"/>
        </w:rPr>
      </w:pPr>
    </w:p>
    <w:p w:rsidR="009A7EA5" w:rsidRPr="00A34CC9" w:rsidRDefault="009A7EA5" w:rsidP="009A7EA5">
      <w:pPr>
        <w:spacing w:line="240" w:lineRule="auto"/>
        <w:ind w:left="3261"/>
        <w:jc w:val="both"/>
        <w:rPr>
          <w:sz w:val="24"/>
          <w:szCs w:val="24"/>
        </w:rPr>
      </w:pPr>
      <w:r w:rsidRPr="00A34CC9">
        <w:rPr>
          <w:sz w:val="24"/>
          <w:szCs w:val="24"/>
        </w:rPr>
        <w:t xml:space="preserve">Esta opción se puede realizar desde la lista de casos </w:t>
      </w:r>
      <w:bookmarkEnd w:id="30"/>
      <w:r w:rsidRPr="00A34CC9">
        <w:rPr>
          <w:sz w:val="24"/>
          <w:szCs w:val="24"/>
        </w:rPr>
        <w:t xml:space="preserve">de la bandeja activando el botón </w:t>
      </w:r>
      <w:r w:rsidRPr="00A34CC9">
        <w:rPr>
          <w:noProof/>
        </w:rPr>
        <w:drawing>
          <wp:inline distT="0" distB="0" distL="0" distR="0">
            <wp:extent cx="876300" cy="247650"/>
            <wp:effectExtent l="19050" t="19050" r="19050" b="1905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76300" cy="247650"/>
                    </a:xfrm>
                    <a:prstGeom prst="rect">
                      <a:avLst/>
                    </a:prstGeom>
                    <a:ln>
                      <a:solidFill>
                        <a:schemeClr val="tx1"/>
                      </a:solidFill>
                    </a:ln>
                  </pic:spPr>
                </pic:pic>
              </a:graphicData>
            </a:graphic>
          </wp:inline>
        </w:drawing>
      </w:r>
      <w:r w:rsidRPr="00A34CC9">
        <w:rPr>
          <w:sz w:val="24"/>
          <w:szCs w:val="24"/>
        </w:rPr>
        <w:t>.</w:t>
      </w:r>
    </w:p>
    <w:p w:rsidR="009A7EA5" w:rsidRPr="00A34CC9" w:rsidRDefault="009A7EA5" w:rsidP="009A7EA5">
      <w:pPr>
        <w:rPr>
          <w:sz w:val="24"/>
          <w:szCs w:val="24"/>
        </w:rPr>
      </w:pPr>
    </w:p>
    <w:p w:rsidR="009A7EA5" w:rsidRPr="00A34CC9" w:rsidRDefault="009A7EA5" w:rsidP="009A7EA5">
      <w:pPr>
        <w:ind w:left="2541" w:firstLine="720"/>
        <w:rPr>
          <w:sz w:val="24"/>
          <w:szCs w:val="24"/>
        </w:rPr>
      </w:pPr>
      <w:r w:rsidRPr="00A34CC9">
        <w:rPr>
          <w:noProof/>
        </w:rPr>
        <w:drawing>
          <wp:inline distT="0" distB="0" distL="0" distR="0">
            <wp:extent cx="3406775" cy="2181634"/>
            <wp:effectExtent l="19050" t="19050" r="22225" b="285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16590" cy="2187919"/>
                    </a:xfrm>
                    <a:prstGeom prst="rect">
                      <a:avLst/>
                    </a:prstGeom>
                    <a:ln>
                      <a:solidFill>
                        <a:schemeClr val="tx1"/>
                      </a:solidFill>
                    </a:ln>
                  </pic:spPr>
                </pic:pic>
              </a:graphicData>
            </a:graphic>
          </wp:inline>
        </w:drawing>
      </w:r>
    </w:p>
    <w:p w:rsidR="009A7EA5" w:rsidRPr="00A34CC9" w:rsidRDefault="009A7EA5" w:rsidP="009A7EA5">
      <w:pPr>
        <w:spacing w:after="200"/>
        <w:jc w:val="both"/>
        <w:rPr>
          <w:sz w:val="24"/>
          <w:szCs w:val="24"/>
        </w:rPr>
      </w:pPr>
    </w:p>
    <w:p w:rsidR="009A7EA5" w:rsidRPr="00A34CC9" w:rsidRDefault="009A7EA5" w:rsidP="009A7EA5">
      <w:pPr>
        <w:spacing w:line="240" w:lineRule="auto"/>
        <w:ind w:left="3261"/>
        <w:jc w:val="both"/>
        <w:rPr>
          <w:sz w:val="24"/>
          <w:szCs w:val="24"/>
        </w:rPr>
      </w:pPr>
      <w:r w:rsidRPr="00A34CC9">
        <w:rPr>
          <w:sz w:val="24"/>
          <w:szCs w:val="24"/>
        </w:rPr>
        <w:t>Al seleccionar al responsable que se hará cargo del caso y al Aceptar la asignación, le aparecerá un mensaje indicando lo siguiente.</w:t>
      </w:r>
    </w:p>
    <w:p w:rsidR="009A7EA5" w:rsidRPr="00A34CC9" w:rsidRDefault="009A7EA5" w:rsidP="009A7EA5">
      <w:pPr>
        <w:spacing w:line="240" w:lineRule="auto"/>
        <w:ind w:left="3261"/>
        <w:jc w:val="both"/>
        <w:rPr>
          <w:sz w:val="24"/>
          <w:szCs w:val="24"/>
        </w:rPr>
      </w:pPr>
    </w:p>
    <w:p w:rsidR="009A7EA5" w:rsidRPr="00A34CC9" w:rsidRDefault="009A7EA5" w:rsidP="009A7EA5">
      <w:pPr>
        <w:spacing w:after="200"/>
        <w:ind w:left="2160" w:firstLine="720"/>
        <w:jc w:val="center"/>
        <w:rPr>
          <w:sz w:val="24"/>
          <w:szCs w:val="24"/>
        </w:rPr>
      </w:pPr>
      <w:r w:rsidRPr="00A34CC9">
        <w:rPr>
          <w:noProof/>
          <w:sz w:val="24"/>
          <w:szCs w:val="24"/>
        </w:rPr>
        <w:drawing>
          <wp:inline distT="0" distB="0" distL="0" distR="0">
            <wp:extent cx="2819400" cy="676275"/>
            <wp:effectExtent l="19050" t="19050" r="19050"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9400" cy="676275"/>
                    </a:xfrm>
                    <a:prstGeom prst="rect">
                      <a:avLst/>
                    </a:prstGeom>
                    <a:noFill/>
                    <a:ln>
                      <a:solidFill>
                        <a:schemeClr val="tx1"/>
                      </a:solidFill>
                    </a:ln>
                  </pic:spPr>
                </pic:pic>
              </a:graphicData>
            </a:graphic>
          </wp:inline>
        </w:drawing>
      </w:r>
    </w:p>
    <w:p w:rsidR="009A7EA5" w:rsidRPr="00A34CC9" w:rsidRDefault="009A7EA5" w:rsidP="009A7EA5">
      <w:pPr>
        <w:spacing w:line="240" w:lineRule="auto"/>
        <w:ind w:left="3261"/>
        <w:rPr>
          <w:sz w:val="24"/>
          <w:szCs w:val="24"/>
        </w:rPr>
      </w:pPr>
      <w:r w:rsidRPr="00A34CC9">
        <w:rPr>
          <w:sz w:val="24"/>
          <w:szCs w:val="24"/>
        </w:rPr>
        <w:t>Y en la lista de los casos aparecerá el código de usuario a quien se le asignó el caso.</w:t>
      </w:r>
    </w:p>
    <w:p w:rsidR="009A7EA5" w:rsidRPr="00A34CC9" w:rsidRDefault="009A7EA5" w:rsidP="009A7EA5">
      <w:pPr>
        <w:spacing w:line="240" w:lineRule="auto"/>
        <w:ind w:left="3261"/>
        <w:rPr>
          <w:sz w:val="24"/>
          <w:szCs w:val="24"/>
        </w:rPr>
      </w:pPr>
    </w:p>
    <w:p w:rsidR="009A7EA5" w:rsidRPr="00A34CC9" w:rsidRDefault="009A7EA5" w:rsidP="009A7EA5">
      <w:pPr>
        <w:spacing w:after="200"/>
        <w:ind w:firstLine="720"/>
        <w:rPr>
          <w:sz w:val="24"/>
          <w:szCs w:val="24"/>
        </w:rPr>
      </w:pPr>
      <w:r w:rsidRPr="00A34CC9">
        <w:rPr>
          <w:noProof/>
          <w:sz w:val="24"/>
          <w:szCs w:val="24"/>
        </w:rPr>
        <w:drawing>
          <wp:inline distT="0" distB="0" distL="0" distR="0">
            <wp:extent cx="5733415" cy="1600200"/>
            <wp:effectExtent l="19050" t="19050" r="19685" b="190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3415" cy="1600200"/>
                    </a:xfrm>
                    <a:prstGeom prst="rect">
                      <a:avLst/>
                    </a:prstGeom>
                    <a:noFill/>
                    <a:ln>
                      <a:solidFill>
                        <a:schemeClr val="tx1"/>
                      </a:solidFill>
                    </a:ln>
                  </pic:spPr>
                </pic:pic>
              </a:graphicData>
            </a:graphic>
          </wp:inline>
        </w:drawing>
      </w:r>
    </w:p>
    <w:p w:rsidR="009A7EA5" w:rsidRPr="00A34CC9" w:rsidRDefault="009A7EA5" w:rsidP="009A7EA5">
      <w:pPr>
        <w:pStyle w:val="Ttulo2"/>
        <w:numPr>
          <w:ilvl w:val="3"/>
          <w:numId w:val="12"/>
        </w:numPr>
        <w:spacing w:before="200" w:after="0" w:line="240" w:lineRule="auto"/>
        <w:ind w:left="3261" w:hanging="1134"/>
        <w:jc w:val="both"/>
        <w:rPr>
          <w:b/>
          <w:color w:val="auto"/>
          <w:sz w:val="28"/>
          <w:szCs w:val="28"/>
        </w:rPr>
      </w:pPr>
      <w:bookmarkStart w:id="31" w:name="_Toc25071531"/>
      <w:r w:rsidRPr="00A34CC9">
        <w:rPr>
          <w:b/>
          <w:color w:val="auto"/>
          <w:sz w:val="28"/>
          <w:szCs w:val="28"/>
        </w:rPr>
        <w:t>Reasignar un caso</w:t>
      </w:r>
      <w:bookmarkEnd w:id="31"/>
    </w:p>
    <w:p w:rsidR="009A7EA5" w:rsidRPr="00A34CC9" w:rsidRDefault="009A7EA5" w:rsidP="009A7EA5">
      <w:pPr>
        <w:spacing w:line="240" w:lineRule="auto"/>
        <w:ind w:left="3261"/>
        <w:jc w:val="both"/>
        <w:rPr>
          <w:sz w:val="24"/>
          <w:szCs w:val="24"/>
        </w:rPr>
      </w:pPr>
      <w:r w:rsidRPr="00A34CC9">
        <w:rPr>
          <w:sz w:val="24"/>
          <w:szCs w:val="24"/>
        </w:rPr>
        <w:t>El usuario supervisor tiene la facultad de reasignar el caso que crea conveniente a otro de los responsables que tiene a su cargo.</w:t>
      </w:r>
    </w:p>
    <w:p w:rsidR="009A7EA5" w:rsidRPr="00A34CC9" w:rsidRDefault="009A7EA5" w:rsidP="009A7EA5">
      <w:pPr>
        <w:spacing w:line="240" w:lineRule="auto"/>
        <w:ind w:left="3261"/>
        <w:jc w:val="both"/>
        <w:rPr>
          <w:sz w:val="24"/>
          <w:szCs w:val="24"/>
        </w:rPr>
      </w:pPr>
    </w:p>
    <w:p w:rsidR="009A7EA5" w:rsidRPr="00A34CC9" w:rsidRDefault="009A7EA5" w:rsidP="009A7EA5">
      <w:pPr>
        <w:spacing w:line="240" w:lineRule="auto"/>
        <w:ind w:left="3261"/>
        <w:jc w:val="both"/>
        <w:rPr>
          <w:sz w:val="24"/>
          <w:szCs w:val="24"/>
        </w:rPr>
      </w:pPr>
      <w:r w:rsidRPr="00A34CC9">
        <w:rPr>
          <w:sz w:val="24"/>
          <w:szCs w:val="24"/>
        </w:rPr>
        <w:t xml:space="preserve">Esta opción se puede realizar siempre y cuando el caso ya se encuentra asignado a un responsable. Se realiza al activar el botón </w:t>
      </w:r>
      <w:r w:rsidRPr="00A34CC9">
        <w:rPr>
          <w:noProof/>
        </w:rPr>
        <w:drawing>
          <wp:inline distT="0" distB="0" distL="0" distR="0">
            <wp:extent cx="904875" cy="238125"/>
            <wp:effectExtent l="19050" t="19050" r="28575" b="285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04875" cy="238125"/>
                    </a:xfrm>
                    <a:prstGeom prst="rect">
                      <a:avLst/>
                    </a:prstGeom>
                    <a:ln>
                      <a:solidFill>
                        <a:schemeClr val="tx1"/>
                      </a:solidFill>
                    </a:ln>
                  </pic:spPr>
                </pic:pic>
              </a:graphicData>
            </a:graphic>
          </wp:inline>
        </w:drawing>
      </w:r>
      <w:r w:rsidRPr="00A34CC9">
        <w:rPr>
          <w:sz w:val="24"/>
          <w:szCs w:val="24"/>
        </w:rPr>
        <w:t>.</w:t>
      </w:r>
    </w:p>
    <w:p w:rsidR="009A7EA5" w:rsidRPr="00A34CC9" w:rsidRDefault="009A7EA5" w:rsidP="009A7EA5">
      <w:pPr>
        <w:rPr>
          <w:sz w:val="24"/>
          <w:szCs w:val="24"/>
        </w:rPr>
      </w:pPr>
    </w:p>
    <w:p w:rsidR="009A7EA5" w:rsidRPr="00A34CC9" w:rsidRDefault="009A7EA5" w:rsidP="009A7EA5">
      <w:pPr>
        <w:ind w:left="2541" w:firstLine="720"/>
        <w:rPr>
          <w:sz w:val="24"/>
          <w:szCs w:val="24"/>
        </w:rPr>
      </w:pPr>
      <w:r w:rsidRPr="00A34CC9">
        <w:rPr>
          <w:noProof/>
        </w:rPr>
        <w:lastRenderedPageBreak/>
        <w:drawing>
          <wp:inline distT="0" distB="0" distL="0" distR="0">
            <wp:extent cx="2993982" cy="2352675"/>
            <wp:effectExtent l="19050" t="19050" r="1651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09218" cy="2364647"/>
                    </a:xfrm>
                    <a:prstGeom prst="rect">
                      <a:avLst/>
                    </a:prstGeom>
                    <a:ln>
                      <a:solidFill>
                        <a:schemeClr val="tx1"/>
                      </a:solidFill>
                    </a:ln>
                  </pic:spPr>
                </pic:pic>
              </a:graphicData>
            </a:graphic>
          </wp:inline>
        </w:drawing>
      </w:r>
    </w:p>
    <w:p w:rsidR="009A7EA5" w:rsidRPr="00A34CC9" w:rsidRDefault="009A7EA5" w:rsidP="009A7EA5">
      <w:pPr>
        <w:ind w:left="2541" w:firstLine="720"/>
        <w:rPr>
          <w:sz w:val="24"/>
          <w:szCs w:val="24"/>
        </w:rPr>
      </w:pPr>
    </w:p>
    <w:p w:rsidR="009A7EA5" w:rsidRPr="00A34CC9" w:rsidRDefault="009A7EA5" w:rsidP="009A7EA5">
      <w:pPr>
        <w:spacing w:line="240" w:lineRule="auto"/>
        <w:ind w:left="3261"/>
        <w:jc w:val="both"/>
        <w:rPr>
          <w:sz w:val="24"/>
          <w:szCs w:val="24"/>
        </w:rPr>
      </w:pPr>
      <w:r w:rsidRPr="00A34CC9">
        <w:rPr>
          <w:sz w:val="24"/>
          <w:szCs w:val="24"/>
        </w:rPr>
        <w:t>Donde se solicitará ingresar al nuevo responsable que se hará cargo del caso.</w:t>
      </w:r>
    </w:p>
    <w:p w:rsidR="009A7EA5" w:rsidRPr="002427D1" w:rsidRDefault="009A7EA5" w:rsidP="009A7EA5">
      <w:pPr>
        <w:rPr>
          <w:color w:val="FF0000"/>
        </w:rPr>
      </w:pPr>
    </w:p>
    <w:p w:rsidR="009A7EA5" w:rsidRPr="002427D1" w:rsidRDefault="009A7EA5" w:rsidP="009A7EA5">
      <w:pPr>
        <w:pStyle w:val="Ttulo2"/>
        <w:numPr>
          <w:ilvl w:val="3"/>
          <w:numId w:val="12"/>
        </w:numPr>
        <w:spacing w:before="0" w:after="0" w:line="240" w:lineRule="auto"/>
        <w:ind w:left="3261" w:hanging="1134"/>
        <w:jc w:val="both"/>
        <w:rPr>
          <w:b/>
          <w:color w:val="auto"/>
          <w:sz w:val="28"/>
          <w:szCs w:val="28"/>
        </w:rPr>
      </w:pPr>
      <w:bookmarkStart w:id="32" w:name="_Toc25071532"/>
      <w:r w:rsidRPr="002427D1">
        <w:rPr>
          <w:b/>
          <w:color w:val="auto"/>
          <w:sz w:val="28"/>
          <w:szCs w:val="28"/>
        </w:rPr>
        <w:t>Asignarme un caso</w:t>
      </w:r>
      <w:bookmarkEnd w:id="32"/>
    </w:p>
    <w:p w:rsidR="009A7EA5" w:rsidRPr="002427D1" w:rsidRDefault="009A7EA5" w:rsidP="009A7EA5">
      <w:pPr>
        <w:spacing w:line="240" w:lineRule="auto"/>
        <w:ind w:left="3261"/>
        <w:jc w:val="both"/>
        <w:rPr>
          <w:sz w:val="24"/>
          <w:szCs w:val="24"/>
        </w:rPr>
      </w:pPr>
      <w:r w:rsidRPr="002427D1">
        <w:rPr>
          <w:sz w:val="24"/>
          <w:szCs w:val="24"/>
        </w:rPr>
        <w:t>El usuario supervisor también tiene la opción de poder asignarse casos para que sean atendidos por el mismo.</w:t>
      </w:r>
    </w:p>
    <w:p w:rsidR="009A7EA5" w:rsidRPr="002427D1" w:rsidRDefault="009A7EA5" w:rsidP="009A7EA5">
      <w:pPr>
        <w:spacing w:line="240" w:lineRule="auto"/>
        <w:ind w:left="3261"/>
        <w:jc w:val="both"/>
        <w:rPr>
          <w:sz w:val="24"/>
          <w:szCs w:val="24"/>
        </w:rPr>
      </w:pPr>
      <w:r w:rsidRPr="002427D1">
        <w:rPr>
          <w:sz w:val="24"/>
          <w:szCs w:val="24"/>
        </w:rPr>
        <w:t xml:space="preserve">Para asignarse un caso haga clic en el icono </w:t>
      </w:r>
      <w:r w:rsidRPr="002427D1">
        <w:rPr>
          <w:noProof/>
          <w:sz w:val="24"/>
          <w:szCs w:val="24"/>
        </w:rPr>
        <w:drawing>
          <wp:inline distT="0" distB="0" distL="0" distR="0">
            <wp:extent cx="800100" cy="228600"/>
            <wp:effectExtent l="19050" t="19050" r="19050" b="190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0100" cy="228600"/>
                    </a:xfrm>
                    <a:prstGeom prst="rect">
                      <a:avLst/>
                    </a:prstGeom>
                    <a:noFill/>
                    <a:ln>
                      <a:solidFill>
                        <a:schemeClr val="tx1"/>
                      </a:solidFill>
                    </a:ln>
                  </pic:spPr>
                </pic:pic>
              </a:graphicData>
            </a:graphic>
          </wp:inline>
        </w:drawing>
      </w:r>
      <w:r w:rsidRPr="002427D1">
        <w:rPr>
          <w:sz w:val="24"/>
          <w:szCs w:val="24"/>
        </w:rPr>
        <w:t>, se le pedirá una confirmación, presione el botón aceptar.</w:t>
      </w:r>
    </w:p>
    <w:p w:rsidR="009A7EA5" w:rsidRPr="002427D1" w:rsidRDefault="009A7EA5" w:rsidP="009A7EA5">
      <w:pPr>
        <w:spacing w:line="240" w:lineRule="auto"/>
        <w:ind w:left="3261"/>
        <w:jc w:val="both"/>
        <w:rPr>
          <w:sz w:val="24"/>
          <w:szCs w:val="24"/>
        </w:rPr>
      </w:pPr>
    </w:p>
    <w:p w:rsidR="009A7EA5" w:rsidRPr="002427D1" w:rsidRDefault="009A7EA5" w:rsidP="009A7EA5">
      <w:pPr>
        <w:spacing w:after="200"/>
        <w:ind w:left="2160" w:firstLine="720"/>
        <w:jc w:val="center"/>
        <w:rPr>
          <w:sz w:val="24"/>
          <w:szCs w:val="24"/>
        </w:rPr>
      </w:pPr>
      <w:r w:rsidRPr="002427D1">
        <w:rPr>
          <w:noProof/>
        </w:rPr>
        <w:drawing>
          <wp:inline distT="0" distB="0" distL="0" distR="0">
            <wp:extent cx="3154680" cy="1199470"/>
            <wp:effectExtent l="19050" t="19050" r="26670" b="2032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8055" cy="1204556"/>
                    </a:xfrm>
                    <a:prstGeom prst="rect">
                      <a:avLst/>
                    </a:prstGeom>
                    <a:ln>
                      <a:solidFill>
                        <a:schemeClr val="tx1"/>
                      </a:solidFill>
                    </a:ln>
                  </pic:spPr>
                </pic:pic>
              </a:graphicData>
            </a:graphic>
          </wp:inline>
        </w:drawing>
      </w:r>
    </w:p>
    <w:p w:rsidR="009A7EA5" w:rsidRPr="002427D1" w:rsidRDefault="009A7EA5" w:rsidP="009A7EA5">
      <w:pPr>
        <w:spacing w:line="240" w:lineRule="auto"/>
        <w:ind w:left="3261"/>
        <w:jc w:val="both"/>
        <w:rPr>
          <w:sz w:val="24"/>
          <w:szCs w:val="24"/>
        </w:rPr>
      </w:pPr>
      <w:r w:rsidRPr="002427D1">
        <w:rPr>
          <w:sz w:val="24"/>
          <w:szCs w:val="24"/>
        </w:rPr>
        <w:t>El caso ahora se podrá visualizar desde la opción “</w:t>
      </w:r>
      <w:r w:rsidRPr="002427D1">
        <w:rPr>
          <w:b/>
          <w:sz w:val="24"/>
          <w:szCs w:val="24"/>
        </w:rPr>
        <w:t>Mis casos</w:t>
      </w:r>
      <w:r w:rsidRPr="002427D1">
        <w:rPr>
          <w:sz w:val="24"/>
          <w:szCs w:val="24"/>
        </w:rPr>
        <w:t>” del menú desplegable. Para ello, debe seleccionar “</w:t>
      </w:r>
      <w:r w:rsidRPr="002427D1">
        <w:rPr>
          <w:b/>
          <w:sz w:val="24"/>
          <w:szCs w:val="24"/>
        </w:rPr>
        <w:t>INFORMATIVA</w:t>
      </w:r>
      <w:r w:rsidRPr="002427D1">
        <w:rPr>
          <w:sz w:val="24"/>
          <w:szCs w:val="24"/>
        </w:rPr>
        <w:t>” dentro de “</w:t>
      </w:r>
      <w:r w:rsidRPr="002427D1">
        <w:rPr>
          <w:b/>
          <w:sz w:val="24"/>
          <w:szCs w:val="24"/>
        </w:rPr>
        <w:t>Mis casos</w:t>
      </w:r>
      <w:r w:rsidRPr="002427D1">
        <w:rPr>
          <w:sz w:val="24"/>
          <w:szCs w:val="24"/>
        </w:rPr>
        <w:t>” para visualizar aquellos que tiene asignados y poder darles seguimiento.</w:t>
      </w:r>
    </w:p>
    <w:p w:rsidR="009A7EA5" w:rsidRPr="002427D1" w:rsidRDefault="009A7EA5" w:rsidP="009A7EA5">
      <w:pPr>
        <w:spacing w:line="240" w:lineRule="auto"/>
        <w:ind w:left="3261"/>
        <w:jc w:val="both"/>
        <w:rPr>
          <w:sz w:val="24"/>
          <w:szCs w:val="24"/>
        </w:rPr>
      </w:pPr>
      <w:r w:rsidRPr="002427D1">
        <w:rPr>
          <w:sz w:val="24"/>
          <w:szCs w:val="24"/>
        </w:rPr>
        <w:t>Si el caso se encontrara asignado a un responsable, el supervisor también puede asignarse el caso previa confirmación.</w:t>
      </w:r>
    </w:p>
    <w:p w:rsidR="009A7EA5" w:rsidRPr="002427D1" w:rsidRDefault="009A7EA5" w:rsidP="009A7EA5">
      <w:pPr>
        <w:spacing w:line="240" w:lineRule="auto"/>
        <w:ind w:left="3261"/>
        <w:jc w:val="both"/>
        <w:rPr>
          <w:color w:val="FF0000"/>
          <w:sz w:val="24"/>
          <w:szCs w:val="24"/>
        </w:rPr>
      </w:pPr>
    </w:p>
    <w:p w:rsidR="009A7EA5" w:rsidRPr="002427D1" w:rsidRDefault="009A7EA5" w:rsidP="009A7EA5">
      <w:pPr>
        <w:spacing w:after="200"/>
        <w:ind w:left="2541" w:firstLine="720"/>
        <w:jc w:val="both"/>
        <w:rPr>
          <w:color w:val="FF0000"/>
          <w:sz w:val="24"/>
          <w:szCs w:val="24"/>
        </w:rPr>
      </w:pPr>
      <w:r w:rsidRPr="002427D1">
        <w:rPr>
          <w:noProof/>
          <w:color w:val="FF0000"/>
        </w:rPr>
        <w:lastRenderedPageBreak/>
        <w:drawing>
          <wp:inline distT="0" distB="0" distL="0" distR="0">
            <wp:extent cx="3398309" cy="1441148"/>
            <wp:effectExtent l="19050" t="19050" r="12065" b="260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0494" cy="1450556"/>
                    </a:xfrm>
                    <a:prstGeom prst="rect">
                      <a:avLst/>
                    </a:prstGeom>
                    <a:ln>
                      <a:solidFill>
                        <a:schemeClr val="tx1"/>
                      </a:solidFill>
                    </a:ln>
                  </pic:spPr>
                </pic:pic>
              </a:graphicData>
            </a:graphic>
          </wp:inline>
        </w:drawing>
      </w:r>
    </w:p>
    <w:p w:rsidR="009A7EA5" w:rsidRDefault="009A7EA5" w:rsidP="009A7EA5">
      <w:pPr>
        <w:pStyle w:val="Ttulo2"/>
        <w:numPr>
          <w:ilvl w:val="3"/>
          <w:numId w:val="12"/>
        </w:numPr>
        <w:spacing w:before="0" w:after="0" w:line="240" w:lineRule="auto"/>
        <w:ind w:left="3261" w:hanging="1134"/>
        <w:jc w:val="both"/>
        <w:rPr>
          <w:b/>
          <w:sz w:val="28"/>
          <w:szCs w:val="28"/>
        </w:rPr>
      </w:pPr>
      <w:bookmarkStart w:id="33" w:name="_Toc25071533"/>
      <w:r>
        <w:rPr>
          <w:b/>
          <w:sz w:val="28"/>
          <w:szCs w:val="28"/>
        </w:rPr>
        <w:t>Atención de un caso desde la grilla de casos</w:t>
      </w:r>
      <w:bookmarkEnd w:id="33"/>
    </w:p>
    <w:p w:rsidR="009A7EA5" w:rsidRPr="009429F0" w:rsidRDefault="009A7EA5" w:rsidP="009A7EA5">
      <w:pPr>
        <w:spacing w:line="240" w:lineRule="auto"/>
        <w:ind w:left="3261"/>
        <w:jc w:val="both"/>
        <w:rPr>
          <w:sz w:val="24"/>
          <w:szCs w:val="24"/>
        </w:rPr>
      </w:pPr>
      <w:r w:rsidRPr="009429F0">
        <w:rPr>
          <w:sz w:val="24"/>
          <w:szCs w:val="24"/>
        </w:rPr>
        <w:t>L</w:t>
      </w:r>
      <w:r>
        <w:rPr>
          <w:sz w:val="24"/>
          <w:szCs w:val="24"/>
        </w:rPr>
        <w:t>a atención de casos desde la grilla por parte de un usuario supervisor es la misma que la del usuario responsable explicada anteriormente.</w:t>
      </w:r>
    </w:p>
    <w:p w:rsidR="009A7EA5" w:rsidRDefault="009A7EA5" w:rsidP="009A7EA5">
      <w:pPr>
        <w:pStyle w:val="Ttulo2"/>
        <w:numPr>
          <w:ilvl w:val="3"/>
          <w:numId w:val="12"/>
        </w:numPr>
        <w:spacing w:before="0" w:after="0" w:line="240" w:lineRule="auto"/>
        <w:ind w:left="3261" w:hanging="1134"/>
        <w:jc w:val="both"/>
        <w:rPr>
          <w:b/>
          <w:sz w:val="28"/>
          <w:szCs w:val="28"/>
        </w:rPr>
      </w:pPr>
      <w:bookmarkStart w:id="34" w:name="_Toc25071534"/>
      <w:r>
        <w:rPr>
          <w:b/>
          <w:sz w:val="28"/>
          <w:szCs w:val="28"/>
        </w:rPr>
        <w:t>Atención de un caso desde el detalle de un caso</w:t>
      </w:r>
      <w:bookmarkEnd w:id="34"/>
    </w:p>
    <w:p w:rsidR="009A7EA5" w:rsidRPr="009429F0" w:rsidRDefault="009A7EA5" w:rsidP="009A7EA5">
      <w:pPr>
        <w:pStyle w:val="Prrafodelista"/>
        <w:spacing w:line="240" w:lineRule="auto"/>
        <w:ind w:left="3261"/>
        <w:jc w:val="both"/>
        <w:rPr>
          <w:sz w:val="24"/>
          <w:szCs w:val="24"/>
        </w:rPr>
      </w:pPr>
      <w:r w:rsidRPr="009429F0">
        <w:rPr>
          <w:sz w:val="24"/>
          <w:szCs w:val="24"/>
        </w:rPr>
        <w:t xml:space="preserve">La atención de casos desde </w:t>
      </w:r>
      <w:r>
        <w:rPr>
          <w:sz w:val="24"/>
          <w:szCs w:val="24"/>
        </w:rPr>
        <w:t>el detalle de un caso</w:t>
      </w:r>
      <w:r w:rsidRPr="009429F0">
        <w:rPr>
          <w:sz w:val="24"/>
          <w:szCs w:val="24"/>
        </w:rPr>
        <w:t xml:space="preserve"> por parte de un usuario supervisor es la misma que la del usuario responsable explicada anteriormente.</w:t>
      </w:r>
    </w:p>
    <w:p w:rsidR="009A7EA5" w:rsidRPr="009429F0" w:rsidRDefault="009A7EA5" w:rsidP="009A7EA5">
      <w:pPr>
        <w:ind w:left="3261"/>
      </w:pPr>
    </w:p>
    <w:p w:rsidR="009A7EA5" w:rsidRDefault="009A7EA5" w:rsidP="009A7EA5">
      <w:pPr>
        <w:pStyle w:val="Ttulo2"/>
        <w:numPr>
          <w:ilvl w:val="1"/>
          <w:numId w:val="10"/>
        </w:numPr>
        <w:spacing w:before="200" w:after="0" w:line="240" w:lineRule="auto"/>
        <w:ind w:left="1134" w:hanging="708"/>
        <w:jc w:val="both"/>
        <w:rPr>
          <w:b/>
          <w:sz w:val="28"/>
          <w:szCs w:val="28"/>
        </w:rPr>
      </w:pPr>
      <w:bookmarkStart w:id="35" w:name="_Toc25071535"/>
      <w:r>
        <w:rPr>
          <w:b/>
          <w:sz w:val="28"/>
          <w:szCs w:val="28"/>
        </w:rPr>
        <w:t>Opciones disponibles en el detalle de casos</w:t>
      </w:r>
      <w:bookmarkEnd w:id="35"/>
    </w:p>
    <w:p w:rsidR="009A7EA5" w:rsidRPr="00373871" w:rsidRDefault="009A7EA5" w:rsidP="009A7EA5">
      <w:pPr>
        <w:pStyle w:val="Prrafodelista"/>
        <w:spacing w:line="240" w:lineRule="auto"/>
        <w:ind w:left="1134"/>
        <w:jc w:val="both"/>
        <w:rPr>
          <w:sz w:val="24"/>
          <w:szCs w:val="24"/>
        </w:rPr>
      </w:pPr>
      <w:r w:rsidRPr="00373871">
        <w:rPr>
          <w:sz w:val="24"/>
          <w:szCs w:val="24"/>
        </w:rPr>
        <w:t>Tanto el usuario supervisor como el responsable, al momento de ingresar al detalle de un caso se le muestran las siguientes opciones:</w:t>
      </w:r>
    </w:p>
    <w:p w:rsidR="009A7EA5" w:rsidRPr="00373871" w:rsidRDefault="009A7EA5" w:rsidP="009A7EA5">
      <w:pPr>
        <w:ind w:left="1134"/>
      </w:pPr>
    </w:p>
    <w:p w:rsidR="009A7EA5" w:rsidRDefault="009A7EA5" w:rsidP="009A7EA5">
      <w:pPr>
        <w:pStyle w:val="Ttulo2"/>
        <w:numPr>
          <w:ilvl w:val="2"/>
          <w:numId w:val="13"/>
        </w:numPr>
        <w:spacing w:before="0" w:after="0" w:line="240" w:lineRule="auto"/>
        <w:ind w:left="1701" w:hanging="567"/>
        <w:jc w:val="both"/>
        <w:rPr>
          <w:b/>
          <w:sz w:val="28"/>
          <w:szCs w:val="28"/>
        </w:rPr>
      </w:pPr>
      <w:bookmarkStart w:id="36" w:name="_Toc25071536"/>
      <w:r>
        <w:rPr>
          <w:b/>
          <w:sz w:val="28"/>
          <w:szCs w:val="28"/>
        </w:rPr>
        <w:t>Registrar Seguimiento</w:t>
      </w:r>
      <w:bookmarkEnd w:id="36"/>
    </w:p>
    <w:p w:rsidR="009A7EA5" w:rsidRDefault="009A7EA5" w:rsidP="009A7EA5">
      <w:pPr>
        <w:spacing w:line="240" w:lineRule="auto"/>
        <w:ind w:left="2160"/>
        <w:jc w:val="both"/>
        <w:rPr>
          <w:sz w:val="24"/>
          <w:szCs w:val="24"/>
        </w:rPr>
      </w:pPr>
      <w:r>
        <w:rPr>
          <w:sz w:val="24"/>
          <w:szCs w:val="24"/>
        </w:rPr>
        <w:t xml:space="preserve">Esta opción permite ingresar un comentario que indique que se está brindando la atención debida al caso seleccionado o que el caso fue derivado a otra área; incluso se pueden adjuntar archivos que faciliten la atención. </w:t>
      </w:r>
    </w:p>
    <w:p w:rsidR="009A7EA5" w:rsidRDefault="009A7EA5" w:rsidP="009A7EA5">
      <w:pPr>
        <w:spacing w:line="240" w:lineRule="auto"/>
        <w:ind w:left="2160"/>
        <w:jc w:val="both"/>
        <w:rPr>
          <w:sz w:val="24"/>
          <w:szCs w:val="24"/>
        </w:rPr>
      </w:pPr>
    </w:p>
    <w:p w:rsidR="009A7EA5" w:rsidRDefault="009A7EA5" w:rsidP="009A7EA5">
      <w:pPr>
        <w:spacing w:line="240" w:lineRule="auto"/>
        <w:ind w:left="2160"/>
        <w:jc w:val="both"/>
        <w:rPr>
          <w:sz w:val="24"/>
          <w:szCs w:val="24"/>
        </w:rPr>
      </w:pPr>
      <w:r>
        <w:rPr>
          <w:sz w:val="24"/>
          <w:szCs w:val="24"/>
        </w:rPr>
        <w:t xml:space="preserve">Esta acción está representada por el botón </w:t>
      </w:r>
      <w:r>
        <w:rPr>
          <w:noProof/>
        </w:rPr>
        <w:drawing>
          <wp:inline distT="0" distB="0" distL="0" distR="0">
            <wp:extent cx="1714500" cy="295275"/>
            <wp:effectExtent l="19050" t="19050" r="19050" b="285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14500" cy="295275"/>
                    </a:xfrm>
                    <a:prstGeom prst="rect">
                      <a:avLst/>
                    </a:prstGeom>
                    <a:ln>
                      <a:solidFill>
                        <a:schemeClr val="tx1"/>
                      </a:solidFill>
                    </a:ln>
                  </pic:spPr>
                </pic:pic>
              </a:graphicData>
            </a:graphic>
          </wp:inline>
        </w:drawing>
      </w:r>
      <w:r>
        <w:rPr>
          <w:sz w:val="24"/>
          <w:szCs w:val="24"/>
        </w:rPr>
        <w:t xml:space="preserve"> que al activarse muestra una ventana donde se solicita la siguiente información:</w:t>
      </w:r>
    </w:p>
    <w:p w:rsidR="009A7EA5" w:rsidRDefault="009A7EA5" w:rsidP="009A7EA5">
      <w:pPr>
        <w:spacing w:line="240" w:lineRule="auto"/>
        <w:ind w:left="2160"/>
        <w:jc w:val="both"/>
        <w:rPr>
          <w:sz w:val="24"/>
          <w:szCs w:val="24"/>
        </w:rPr>
      </w:pPr>
    </w:p>
    <w:p w:rsidR="009A7EA5" w:rsidRDefault="009A7EA5" w:rsidP="009A7EA5">
      <w:pPr>
        <w:spacing w:line="240" w:lineRule="auto"/>
        <w:ind w:left="2160" w:firstLine="720"/>
        <w:jc w:val="both"/>
        <w:rPr>
          <w:sz w:val="24"/>
          <w:szCs w:val="24"/>
        </w:rPr>
      </w:pPr>
      <w:r>
        <w:rPr>
          <w:noProof/>
        </w:rPr>
        <w:lastRenderedPageBreak/>
        <w:drawing>
          <wp:inline distT="0" distB="0" distL="0" distR="0">
            <wp:extent cx="3120390" cy="2503500"/>
            <wp:effectExtent l="19050" t="19050" r="22860" b="1143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40961" cy="2520004"/>
                    </a:xfrm>
                    <a:prstGeom prst="rect">
                      <a:avLst/>
                    </a:prstGeom>
                    <a:ln>
                      <a:solidFill>
                        <a:schemeClr val="tx1"/>
                      </a:solidFill>
                    </a:ln>
                  </pic:spPr>
                </pic:pic>
              </a:graphicData>
            </a:graphic>
          </wp:inline>
        </w:drawing>
      </w:r>
    </w:p>
    <w:p w:rsidR="009A7EA5" w:rsidRDefault="009A7EA5" w:rsidP="009A7EA5">
      <w:pPr>
        <w:spacing w:line="240" w:lineRule="auto"/>
        <w:ind w:left="2160" w:firstLine="720"/>
        <w:jc w:val="both"/>
        <w:rPr>
          <w:sz w:val="24"/>
          <w:szCs w:val="24"/>
        </w:rPr>
      </w:pPr>
    </w:p>
    <w:p w:rsidR="009A7EA5" w:rsidRDefault="009A7EA5" w:rsidP="009A7EA5">
      <w:pPr>
        <w:pStyle w:val="Ttulo2"/>
        <w:numPr>
          <w:ilvl w:val="2"/>
          <w:numId w:val="13"/>
        </w:numPr>
        <w:spacing w:before="0" w:after="0" w:line="240" w:lineRule="auto"/>
        <w:ind w:left="1701" w:hanging="567"/>
        <w:jc w:val="both"/>
        <w:rPr>
          <w:b/>
          <w:sz w:val="28"/>
          <w:szCs w:val="28"/>
        </w:rPr>
      </w:pPr>
      <w:bookmarkStart w:id="37" w:name="_Toc25071537"/>
      <w:r>
        <w:rPr>
          <w:b/>
          <w:sz w:val="28"/>
          <w:szCs w:val="28"/>
        </w:rPr>
        <w:t>Acciones manuales</w:t>
      </w:r>
      <w:bookmarkEnd w:id="37"/>
    </w:p>
    <w:p w:rsidR="009A7EA5" w:rsidRDefault="009A7EA5" w:rsidP="009A7EA5">
      <w:pPr>
        <w:spacing w:line="240" w:lineRule="auto"/>
        <w:ind w:left="2160"/>
        <w:jc w:val="both"/>
        <w:rPr>
          <w:sz w:val="24"/>
          <w:szCs w:val="24"/>
        </w:rPr>
      </w:pPr>
      <w:r>
        <w:rPr>
          <w:sz w:val="24"/>
          <w:szCs w:val="24"/>
        </w:rPr>
        <w:t>Se ubican en la parte superior derecha del detalle del caso y son considerados pasos a realizar para la atención de la alerta.</w:t>
      </w:r>
    </w:p>
    <w:p w:rsidR="009A7EA5" w:rsidRDefault="009A7EA5" w:rsidP="009A7EA5">
      <w:pPr>
        <w:rPr>
          <w:sz w:val="24"/>
          <w:szCs w:val="24"/>
        </w:rPr>
      </w:pPr>
    </w:p>
    <w:p w:rsidR="009A7EA5" w:rsidRDefault="009A7EA5" w:rsidP="009A7EA5">
      <w:pPr>
        <w:ind w:firstLine="720"/>
        <w:jc w:val="center"/>
        <w:rPr>
          <w:sz w:val="24"/>
          <w:szCs w:val="24"/>
        </w:rPr>
      </w:pPr>
      <w:r>
        <w:rPr>
          <w:noProof/>
        </w:rPr>
        <w:drawing>
          <wp:inline distT="0" distB="0" distL="0" distR="0">
            <wp:extent cx="2567940" cy="1740767"/>
            <wp:effectExtent l="19050" t="19050" r="22860" b="1206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82903" cy="1750910"/>
                    </a:xfrm>
                    <a:prstGeom prst="rect">
                      <a:avLst/>
                    </a:prstGeom>
                    <a:ln>
                      <a:solidFill>
                        <a:schemeClr val="tx1"/>
                      </a:solidFill>
                    </a:ln>
                  </pic:spPr>
                </pic:pic>
              </a:graphicData>
            </a:graphic>
          </wp:inline>
        </w:drawing>
      </w:r>
    </w:p>
    <w:p w:rsidR="009A7EA5" w:rsidRDefault="009A7EA5" w:rsidP="009A7EA5">
      <w:pPr>
        <w:spacing w:line="240" w:lineRule="auto"/>
        <w:ind w:left="2160"/>
        <w:jc w:val="both"/>
        <w:rPr>
          <w:sz w:val="24"/>
          <w:szCs w:val="24"/>
        </w:rPr>
      </w:pPr>
    </w:p>
    <w:p w:rsidR="009A7EA5" w:rsidRDefault="009A7EA5" w:rsidP="009A7EA5">
      <w:pPr>
        <w:spacing w:line="240" w:lineRule="auto"/>
        <w:ind w:left="2160"/>
        <w:jc w:val="both"/>
        <w:rPr>
          <w:sz w:val="24"/>
          <w:szCs w:val="24"/>
        </w:rPr>
      </w:pPr>
      <w:r>
        <w:rPr>
          <w:sz w:val="24"/>
          <w:szCs w:val="24"/>
        </w:rPr>
        <w:t>Estas acciones manuales se mostrarán siempre y cuando el Esquema de gestión que tiene asignado el caso los tiene configurados.</w:t>
      </w:r>
    </w:p>
    <w:p w:rsidR="009A7EA5" w:rsidRDefault="009A7EA5" w:rsidP="009A7EA5">
      <w:pPr>
        <w:spacing w:line="240" w:lineRule="auto"/>
        <w:jc w:val="both"/>
        <w:rPr>
          <w:sz w:val="24"/>
          <w:szCs w:val="24"/>
        </w:rPr>
      </w:pPr>
      <w:r>
        <w:rPr>
          <w:sz w:val="24"/>
          <w:szCs w:val="24"/>
        </w:rPr>
        <w:tab/>
      </w:r>
      <w:r>
        <w:rPr>
          <w:sz w:val="24"/>
          <w:szCs w:val="24"/>
        </w:rPr>
        <w:tab/>
      </w:r>
      <w:r>
        <w:rPr>
          <w:sz w:val="24"/>
          <w:szCs w:val="24"/>
        </w:rPr>
        <w:tab/>
      </w:r>
    </w:p>
    <w:p w:rsidR="009A7EA5" w:rsidRDefault="009A7EA5" w:rsidP="009A7EA5">
      <w:pPr>
        <w:spacing w:line="240" w:lineRule="auto"/>
        <w:ind w:left="2160"/>
        <w:jc w:val="both"/>
        <w:rPr>
          <w:sz w:val="24"/>
          <w:szCs w:val="24"/>
        </w:rPr>
      </w:pPr>
      <w:r>
        <w:rPr>
          <w:sz w:val="24"/>
          <w:szCs w:val="24"/>
        </w:rPr>
        <w:t>Si el esquema de gestión de la alerta no tiene configurados Acciones Manuales se muestra una pantalla como la siguiente:</w:t>
      </w:r>
    </w:p>
    <w:p w:rsidR="009A7EA5" w:rsidRPr="00294127" w:rsidRDefault="009A7EA5" w:rsidP="009A7EA5">
      <w:pPr>
        <w:rPr>
          <w:sz w:val="24"/>
          <w:szCs w:val="24"/>
        </w:rPr>
      </w:pPr>
    </w:p>
    <w:p w:rsidR="009A7EA5" w:rsidRDefault="009A7EA5" w:rsidP="009A7EA5">
      <w:pPr>
        <w:spacing w:after="200"/>
        <w:ind w:left="2160" w:firstLine="720"/>
        <w:jc w:val="both"/>
        <w:rPr>
          <w:sz w:val="24"/>
          <w:szCs w:val="24"/>
        </w:rPr>
      </w:pPr>
      <w:r>
        <w:rPr>
          <w:noProof/>
        </w:rPr>
        <w:lastRenderedPageBreak/>
        <w:drawing>
          <wp:inline distT="0" distB="0" distL="0" distR="0">
            <wp:extent cx="2742035" cy="1668780"/>
            <wp:effectExtent l="19050" t="19050" r="20320" b="266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0648" cy="1674022"/>
                    </a:xfrm>
                    <a:prstGeom prst="rect">
                      <a:avLst/>
                    </a:prstGeom>
                    <a:ln>
                      <a:solidFill>
                        <a:schemeClr val="tx1"/>
                      </a:solidFill>
                    </a:ln>
                  </pic:spPr>
                </pic:pic>
              </a:graphicData>
            </a:graphic>
          </wp:inline>
        </w:drawing>
      </w:r>
    </w:p>
    <w:p w:rsidR="009A7EA5" w:rsidRDefault="009A7EA5" w:rsidP="009A7EA5">
      <w:pPr>
        <w:pStyle w:val="Ttulo2"/>
        <w:numPr>
          <w:ilvl w:val="2"/>
          <w:numId w:val="13"/>
        </w:numPr>
        <w:spacing w:before="0" w:after="0" w:line="240" w:lineRule="auto"/>
        <w:ind w:left="1701" w:hanging="567"/>
        <w:jc w:val="both"/>
        <w:rPr>
          <w:b/>
          <w:sz w:val="28"/>
          <w:szCs w:val="28"/>
        </w:rPr>
      </w:pPr>
      <w:bookmarkStart w:id="38" w:name="_Toc25071538"/>
      <w:r>
        <w:rPr>
          <w:b/>
          <w:sz w:val="28"/>
          <w:szCs w:val="28"/>
        </w:rPr>
        <w:t>Línea de tiempo</w:t>
      </w:r>
      <w:bookmarkEnd w:id="38"/>
    </w:p>
    <w:p w:rsidR="009A7EA5" w:rsidRDefault="009A7EA5" w:rsidP="009A7EA5">
      <w:pPr>
        <w:spacing w:line="240" w:lineRule="auto"/>
        <w:ind w:left="2160"/>
        <w:jc w:val="both"/>
        <w:rPr>
          <w:sz w:val="24"/>
          <w:szCs w:val="24"/>
        </w:rPr>
      </w:pPr>
      <w:r>
        <w:rPr>
          <w:sz w:val="24"/>
          <w:szCs w:val="24"/>
        </w:rPr>
        <w:t>En esta sección irán apareciendo los eventos ocurridos al caso seleccionado, desde su creación hasta su atención; es decir, si al caso se le registra algún seguimiento, acción manual; estos se verán reflejados en la línea de tiempo.</w:t>
      </w:r>
    </w:p>
    <w:p w:rsidR="009A7EA5" w:rsidRDefault="009A7EA5" w:rsidP="009A7EA5">
      <w:pPr>
        <w:rPr>
          <w:sz w:val="24"/>
          <w:szCs w:val="24"/>
        </w:rPr>
      </w:pPr>
    </w:p>
    <w:p w:rsidR="009A7EA5" w:rsidRPr="00982D4E" w:rsidRDefault="009A7EA5" w:rsidP="009A7EA5">
      <w:pPr>
        <w:ind w:firstLine="720"/>
        <w:jc w:val="center"/>
        <w:rPr>
          <w:sz w:val="24"/>
          <w:szCs w:val="24"/>
        </w:rPr>
      </w:pPr>
      <w:r>
        <w:rPr>
          <w:noProof/>
        </w:rPr>
        <w:drawing>
          <wp:inline distT="0" distB="0" distL="0" distR="0">
            <wp:extent cx="2042160" cy="3001131"/>
            <wp:effectExtent l="19050" t="19050" r="15240" b="2794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4598" cy="3004714"/>
                    </a:xfrm>
                    <a:prstGeom prst="rect">
                      <a:avLst/>
                    </a:prstGeom>
                    <a:ln>
                      <a:solidFill>
                        <a:schemeClr val="tx1"/>
                      </a:solidFill>
                    </a:ln>
                  </pic:spPr>
                </pic:pic>
              </a:graphicData>
            </a:graphic>
          </wp:inline>
        </w:drawing>
      </w:r>
    </w:p>
    <w:p w:rsidR="009A7EA5" w:rsidRDefault="009A7EA5" w:rsidP="009A7EA5">
      <w:pPr>
        <w:spacing w:after="200"/>
        <w:jc w:val="both"/>
        <w:rPr>
          <w:sz w:val="24"/>
          <w:szCs w:val="24"/>
        </w:rPr>
      </w:pPr>
    </w:p>
    <w:p w:rsidR="009A7EA5" w:rsidRDefault="009A7EA5" w:rsidP="009A7EA5">
      <w:pPr>
        <w:pStyle w:val="Ttulo2"/>
        <w:numPr>
          <w:ilvl w:val="2"/>
          <w:numId w:val="13"/>
        </w:numPr>
        <w:spacing w:before="0" w:after="0" w:line="240" w:lineRule="auto"/>
        <w:ind w:left="1701" w:hanging="567"/>
        <w:jc w:val="both"/>
        <w:rPr>
          <w:b/>
          <w:sz w:val="28"/>
          <w:szCs w:val="28"/>
        </w:rPr>
      </w:pPr>
      <w:bookmarkStart w:id="39" w:name="_Toc25071539"/>
      <w:r>
        <w:rPr>
          <w:b/>
          <w:sz w:val="28"/>
          <w:szCs w:val="28"/>
        </w:rPr>
        <w:t>Información del Header del caso</w:t>
      </w:r>
      <w:bookmarkEnd w:id="39"/>
    </w:p>
    <w:p w:rsidR="009A7EA5" w:rsidRDefault="009A7EA5" w:rsidP="009A7EA5">
      <w:pPr>
        <w:spacing w:line="240" w:lineRule="auto"/>
        <w:ind w:left="2160"/>
        <w:jc w:val="both"/>
        <w:rPr>
          <w:sz w:val="24"/>
          <w:szCs w:val="24"/>
        </w:rPr>
      </w:pPr>
      <w:r>
        <w:rPr>
          <w:sz w:val="24"/>
          <w:szCs w:val="24"/>
        </w:rPr>
        <w:t>Cada caso generado tiene como header la información principal del caso como, por ejemplo: El id de la incidencia, identificador de la alerta, estado, fecha de generación y expiración; entre otros.</w:t>
      </w:r>
    </w:p>
    <w:p w:rsidR="009A7EA5" w:rsidRPr="00982D4E" w:rsidRDefault="009A7EA5" w:rsidP="009A7EA5">
      <w:pPr>
        <w:ind w:left="2160"/>
        <w:jc w:val="both"/>
        <w:rPr>
          <w:sz w:val="24"/>
          <w:szCs w:val="24"/>
        </w:rPr>
      </w:pPr>
    </w:p>
    <w:p w:rsidR="009A7EA5" w:rsidRDefault="009A7EA5" w:rsidP="009A7EA5">
      <w:pPr>
        <w:spacing w:after="200"/>
        <w:ind w:left="1440" w:firstLine="720"/>
        <w:jc w:val="both"/>
        <w:rPr>
          <w:sz w:val="24"/>
          <w:szCs w:val="24"/>
        </w:rPr>
      </w:pPr>
      <w:r>
        <w:rPr>
          <w:noProof/>
        </w:rPr>
        <w:lastRenderedPageBreak/>
        <w:drawing>
          <wp:inline distT="0" distB="0" distL="0" distR="0">
            <wp:extent cx="4731385" cy="944286"/>
            <wp:effectExtent l="19050" t="19050" r="12065" b="2730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760112" cy="950019"/>
                    </a:xfrm>
                    <a:prstGeom prst="rect">
                      <a:avLst/>
                    </a:prstGeom>
                    <a:ln>
                      <a:solidFill>
                        <a:schemeClr val="tx1"/>
                      </a:solidFill>
                    </a:ln>
                  </pic:spPr>
                </pic:pic>
              </a:graphicData>
            </a:graphic>
          </wp:inline>
        </w:drawing>
      </w:r>
    </w:p>
    <w:p w:rsidR="009A7EA5" w:rsidRDefault="009A7EA5" w:rsidP="009A7EA5">
      <w:pPr>
        <w:pStyle w:val="Ttulo2"/>
        <w:numPr>
          <w:ilvl w:val="2"/>
          <w:numId w:val="13"/>
        </w:numPr>
        <w:spacing w:before="0" w:after="0" w:line="240" w:lineRule="auto"/>
        <w:ind w:left="1701" w:hanging="567"/>
        <w:jc w:val="both"/>
        <w:rPr>
          <w:b/>
          <w:sz w:val="28"/>
          <w:szCs w:val="28"/>
        </w:rPr>
      </w:pPr>
      <w:bookmarkStart w:id="40" w:name="_Toc25071540"/>
      <w:r>
        <w:rPr>
          <w:b/>
          <w:sz w:val="28"/>
          <w:szCs w:val="28"/>
        </w:rPr>
        <w:t>Causa</w:t>
      </w:r>
      <w:bookmarkEnd w:id="40"/>
    </w:p>
    <w:p w:rsidR="009A7EA5" w:rsidRDefault="009A7EA5" w:rsidP="009A7EA5">
      <w:pPr>
        <w:spacing w:line="240" w:lineRule="auto"/>
        <w:ind w:left="2160"/>
        <w:jc w:val="both"/>
        <w:rPr>
          <w:sz w:val="24"/>
          <w:szCs w:val="24"/>
        </w:rPr>
      </w:pPr>
      <w:r>
        <w:rPr>
          <w:sz w:val="24"/>
          <w:szCs w:val="24"/>
        </w:rPr>
        <w:t>Es el mensaje que indica la razón del porque se activó la alerta.</w:t>
      </w:r>
    </w:p>
    <w:p w:rsidR="009A7EA5" w:rsidRDefault="009A7EA5" w:rsidP="009A7EA5">
      <w:pPr>
        <w:ind w:left="2160"/>
        <w:rPr>
          <w:sz w:val="24"/>
          <w:szCs w:val="24"/>
        </w:rPr>
      </w:pPr>
    </w:p>
    <w:p w:rsidR="009A7EA5" w:rsidRDefault="009A7EA5" w:rsidP="009A7EA5">
      <w:pPr>
        <w:ind w:firstLine="720"/>
        <w:rPr>
          <w:sz w:val="24"/>
          <w:szCs w:val="24"/>
        </w:rPr>
      </w:pPr>
      <w:r>
        <w:rPr>
          <w:noProof/>
        </w:rPr>
        <w:drawing>
          <wp:inline distT="0" distB="0" distL="0" distR="0">
            <wp:extent cx="5733415" cy="559435"/>
            <wp:effectExtent l="19050" t="19050" r="19685" b="1206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3415" cy="559435"/>
                    </a:xfrm>
                    <a:prstGeom prst="rect">
                      <a:avLst/>
                    </a:prstGeom>
                    <a:ln>
                      <a:solidFill>
                        <a:schemeClr val="tx1"/>
                      </a:solidFill>
                    </a:ln>
                  </pic:spPr>
                </pic:pic>
              </a:graphicData>
            </a:graphic>
          </wp:inline>
        </w:drawing>
      </w:r>
    </w:p>
    <w:p w:rsidR="009A7EA5" w:rsidRPr="00982D4E" w:rsidRDefault="009A7EA5" w:rsidP="009A7EA5">
      <w:pPr>
        <w:ind w:left="720" w:firstLine="720"/>
        <w:rPr>
          <w:sz w:val="24"/>
          <w:szCs w:val="24"/>
        </w:rPr>
      </w:pPr>
    </w:p>
    <w:p w:rsidR="009A7EA5" w:rsidRDefault="009A7EA5" w:rsidP="009A7EA5">
      <w:pPr>
        <w:pStyle w:val="Ttulo2"/>
        <w:numPr>
          <w:ilvl w:val="2"/>
          <w:numId w:val="13"/>
        </w:numPr>
        <w:spacing w:before="0" w:after="0" w:line="240" w:lineRule="auto"/>
        <w:ind w:left="1701" w:hanging="567"/>
        <w:jc w:val="both"/>
        <w:rPr>
          <w:b/>
          <w:sz w:val="28"/>
          <w:szCs w:val="28"/>
        </w:rPr>
      </w:pPr>
      <w:bookmarkStart w:id="41" w:name="_Toc25071541"/>
      <w:r>
        <w:rPr>
          <w:b/>
          <w:sz w:val="28"/>
          <w:szCs w:val="28"/>
        </w:rPr>
        <w:t>Campos evaluados</w:t>
      </w:r>
      <w:bookmarkEnd w:id="41"/>
    </w:p>
    <w:p w:rsidR="009A7EA5" w:rsidRPr="00982D4E" w:rsidRDefault="009A7EA5" w:rsidP="009A7EA5">
      <w:pPr>
        <w:spacing w:line="240" w:lineRule="auto"/>
        <w:ind w:left="2160"/>
        <w:jc w:val="both"/>
        <w:rPr>
          <w:sz w:val="24"/>
          <w:szCs w:val="24"/>
        </w:rPr>
      </w:pPr>
      <w:r>
        <w:rPr>
          <w:sz w:val="24"/>
          <w:szCs w:val="24"/>
        </w:rPr>
        <w:t>En esta sección se muestran todos los campos de negocio que se encuentran configurados en la transacción y que pueden ser usados en la evaluación de las reglas.</w:t>
      </w:r>
    </w:p>
    <w:p w:rsidR="009A7EA5" w:rsidRDefault="009A7EA5" w:rsidP="009A7EA5">
      <w:pPr>
        <w:spacing w:after="200"/>
        <w:jc w:val="both"/>
        <w:rPr>
          <w:sz w:val="24"/>
          <w:szCs w:val="24"/>
        </w:rPr>
      </w:pPr>
    </w:p>
    <w:p w:rsidR="009A7EA5" w:rsidRDefault="009A7EA5" w:rsidP="009A7EA5">
      <w:pPr>
        <w:spacing w:line="240" w:lineRule="auto"/>
        <w:ind w:left="1440" w:firstLine="720"/>
        <w:jc w:val="both"/>
        <w:rPr>
          <w:sz w:val="24"/>
          <w:szCs w:val="24"/>
        </w:rPr>
      </w:pPr>
      <w:r>
        <w:rPr>
          <w:noProof/>
        </w:rPr>
        <w:drawing>
          <wp:inline distT="0" distB="0" distL="0" distR="0">
            <wp:extent cx="3348355" cy="1382879"/>
            <wp:effectExtent l="19050" t="19050" r="23495" b="273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74916" cy="1393849"/>
                    </a:xfrm>
                    <a:prstGeom prst="rect">
                      <a:avLst/>
                    </a:prstGeom>
                    <a:ln>
                      <a:solidFill>
                        <a:schemeClr val="tx1"/>
                      </a:solidFill>
                    </a:ln>
                  </pic:spPr>
                </pic:pic>
              </a:graphicData>
            </a:graphic>
          </wp:inline>
        </w:drawing>
      </w:r>
    </w:p>
    <w:p w:rsidR="009A7EA5" w:rsidRDefault="009A7EA5" w:rsidP="009A7EA5">
      <w:pPr>
        <w:spacing w:line="240" w:lineRule="auto"/>
        <w:ind w:left="1440" w:firstLine="720"/>
        <w:jc w:val="both"/>
        <w:rPr>
          <w:sz w:val="24"/>
          <w:szCs w:val="24"/>
        </w:rPr>
      </w:pPr>
    </w:p>
    <w:p w:rsidR="009A7EA5" w:rsidRDefault="009A7EA5" w:rsidP="009A7EA5">
      <w:pPr>
        <w:pStyle w:val="Ttulo2"/>
        <w:numPr>
          <w:ilvl w:val="2"/>
          <w:numId w:val="13"/>
        </w:numPr>
        <w:spacing w:before="200" w:after="0" w:line="240" w:lineRule="auto"/>
        <w:ind w:left="1701" w:hanging="567"/>
        <w:jc w:val="both"/>
        <w:rPr>
          <w:b/>
          <w:sz w:val="28"/>
          <w:szCs w:val="28"/>
        </w:rPr>
      </w:pPr>
      <w:bookmarkStart w:id="42" w:name="_Toc25071542"/>
      <w:r>
        <w:rPr>
          <w:b/>
          <w:sz w:val="28"/>
          <w:szCs w:val="28"/>
        </w:rPr>
        <w:t>Reglas activadas en la evaluación</w:t>
      </w:r>
      <w:bookmarkEnd w:id="42"/>
    </w:p>
    <w:p w:rsidR="009A7EA5" w:rsidRDefault="009A7EA5" w:rsidP="009A7EA5">
      <w:pPr>
        <w:spacing w:line="240" w:lineRule="auto"/>
        <w:ind w:left="2160"/>
        <w:jc w:val="both"/>
        <w:rPr>
          <w:sz w:val="24"/>
          <w:szCs w:val="24"/>
        </w:rPr>
      </w:pPr>
      <w:r>
        <w:rPr>
          <w:sz w:val="24"/>
          <w:szCs w:val="24"/>
        </w:rPr>
        <w:t>En esta sección se muestran las reglas que se activaron y que hicieron que se generara el caso.</w:t>
      </w:r>
    </w:p>
    <w:p w:rsidR="009A7EA5" w:rsidRDefault="009A7EA5" w:rsidP="009A7EA5">
      <w:pPr>
        <w:rPr>
          <w:sz w:val="24"/>
          <w:szCs w:val="24"/>
        </w:rPr>
      </w:pPr>
    </w:p>
    <w:p w:rsidR="009A7EA5" w:rsidRPr="00CC298C" w:rsidRDefault="009A7EA5" w:rsidP="009A7EA5">
      <w:pPr>
        <w:ind w:left="1440" w:firstLine="720"/>
        <w:rPr>
          <w:sz w:val="24"/>
          <w:szCs w:val="24"/>
        </w:rPr>
      </w:pPr>
      <w:r>
        <w:rPr>
          <w:noProof/>
        </w:rPr>
        <w:drawing>
          <wp:inline distT="0" distB="0" distL="0" distR="0">
            <wp:extent cx="4716145" cy="1110480"/>
            <wp:effectExtent l="19050" t="19050" r="8255" b="139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44761" cy="1117218"/>
                    </a:xfrm>
                    <a:prstGeom prst="rect">
                      <a:avLst/>
                    </a:prstGeom>
                    <a:ln>
                      <a:solidFill>
                        <a:schemeClr val="tx1"/>
                      </a:solidFill>
                    </a:ln>
                  </pic:spPr>
                </pic:pic>
              </a:graphicData>
            </a:graphic>
          </wp:inline>
        </w:drawing>
      </w:r>
    </w:p>
    <w:p w:rsidR="002E7D38" w:rsidRPr="009A7EA5" w:rsidRDefault="002E7D38" w:rsidP="009A7EA5"/>
    <w:sectPr w:rsidR="002E7D38" w:rsidRPr="009A7EA5" w:rsidSect="002745B2">
      <w:headerReference w:type="default" r:id="rId76"/>
      <w:footerReference w:type="default" r:id="rId77"/>
      <w:pgSz w:w="11909" w:h="16834"/>
      <w:pgMar w:top="1440" w:right="1440" w:bottom="1440" w:left="1440" w:header="0" w:footer="38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8023790"/>
      <w:docPartObj>
        <w:docPartGallery w:val="Page Numbers (Bottom of Page)"/>
        <w:docPartUnique/>
      </w:docPartObj>
    </w:sdtPr>
    <w:sdtEndPr>
      <w:rPr>
        <w:sz w:val="28"/>
        <w:szCs w:val="28"/>
      </w:rPr>
    </w:sdtEndPr>
    <w:sdtContent>
      <w:p w:rsidR="00A34CC9" w:rsidRDefault="009A7EA5" w:rsidP="00052316">
        <w:pPr>
          <w:pStyle w:val="Piedepgina"/>
          <w:tabs>
            <w:tab w:val="clear" w:pos="8838"/>
            <w:tab w:val="right" w:pos="9072"/>
          </w:tabs>
        </w:pPr>
        <w:r w:rsidRPr="0085623C">
          <w:rPr>
            <w:b/>
            <w:noProof/>
            <w:sz w:val="28"/>
            <w:szCs w:val="28"/>
          </w:rPr>
          <w:pict>
            <v:line id="Conector recto 32" o:spid="_x0000_s2050" style="position:absolute;flip:y;z-index:251661312;visibility:visible;mso-position-horizontal-relative:margin;mso-position-vertical-relative:text;mso-width-relative:margin;mso-height-relative:margin" from="-5.3pt,-3.85pt" to="458.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" strokecolor="black [3040]" strokeweight="1.5pt">
              <w10:wrap anchorx="margin"/>
            </v:line>
          </w:pict>
        </w:r>
        <w:r w:rsidRPr="00F0438D">
          <w:rPr>
            <w:b/>
            <w:sz w:val="28"/>
            <w:szCs w:val="28"/>
          </w:rPr>
          <w:t xml:space="preserve">Manual de </w:t>
        </w:r>
        <w:r>
          <w:rPr>
            <w:b/>
            <w:sz w:val="28"/>
            <w:szCs w:val="28"/>
          </w:rPr>
          <w:t xml:space="preserve">Usuario </w:t>
        </w:r>
        <w:r>
          <w:rPr>
            <w:b/>
            <w:sz w:val="28"/>
            <w:szCs w:val="28"/>
          </w:rPr>
          <w:t>ECI</w:t>
        </w:r>
        <w:r>
          <w:rPr>
            <w:b/>
            <w:sz w:val="28"/>
            <w:szCs w:val="28"/>
          </w:rPr>
          <w:tab/>
        </w:r>
        <w:r>
          <w:rPr>
            <w:b/>
            <w:sz w:val="28"/>
            <w:szCs w:val="28"/>
          </w:rPr>
          <w:tab/>
        </w:r>
        <w:r w:rsidRPr="002F2BAC">
          <w:rPr>
            <w:b/>
          </w:rPr>
          <w:fldChar w:fldCharType="begin"/>
        </w:r>
        <w:r w:rsidRPr="002F2BAC">
          <w:rPr>
            <w:b/>
          </w:rPr>
          <w:instrText>PAGE   \* MERGEFORMAT</w:instrText>
        </w:r>
        <w:r w:rsidRPr="002F2BAC">
          <w:rPr>
            <w:b/>
          </w:rPr>
          <w:fldChar w:fldCharType="separate"/>
        </w:r>
        <w:r>
          <w:rPr>
            <w:b/>
            <w:noProof/>
          </w:rPr>
          <w:t>34</w:t>
        </w:r>
        <w:r w:rsidRPr="002F2BAC">
          <w:rPr>
            <w:b/>
          </w:rPr>
          <w:fldChar w:fldCharType="end"/>
        </w:r>
      </w:p>
    </w:sdtContent>
  </w:sdt>
  <w:p w:rsidR="00A34CC9" w:rsidRDefault="009A7EA5"/>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4CC9" w:rsidRDefault="009A7EA5">
    <w:pPr>
      <w:spacing w:after="200" w:line="240" w:lineRule="auto"/>
      <w:jc w:val="both"/>
      <w:rPr>
        <w:sz w:val="24"/>
        <w:szCs w:val="24"/>
      </w:rPr>
    </w:pPr>
  </w:p>
  <w:p w:rsidR="00A34CC9" w:rsidRDefault="009A7EA5">
    <w:pPr>
      <w:spacing w:after="200" w:line="240" w:lineRule="auto"/>
      <w:jc w:val="both"/>
      <w:rPr>
        <w:sz w:val="24"/>
        <w:szCs w:val="24"/>
      </w:rPr>
    </w:pPr>
  </w:p>
  <w:p w:rsidR="00A34CC9" w:rsidRPr="00076488" w:rsidRDefault="009A7EA5" w:rsidP="00052316">
    <w:pPr>
      <w:pStyle w:val="Encabezado"/>
      <w:jc w:val="right"/>
      <w:rPr>
        <w:b/>
        <w:sz w:val="28"/>
        <w:szCs w:val="28"/>
      </w:rPr>
    </w:pPr>
    <w:r>
      <w:rPr>
        <w:sz w:val="24"/>
        <w:szCs w:val="24"/>
      </w:rPr>
      <w:tab/>
    </w:r>
    <w:r>
      <w:rPr>
        <w:sz w:val="24"/>
        <w:szCs w:val="24"/>
      </w:rPr>
      <w:tab/>
    </w:r>
    <w:r>
      <w:rPr>
        <w:b/>
        <w:sz w:val="28"/>
        <w:szCs w:val="28"/>
      </w:rPr>
      <w:t>ECI</w:t>
    </w:r>
  </w:p>
  <w:p w:rsidR="00A34CC9" w:rsidRDefault="009A7EA5" w:rsidP="00052316">
    <w:pPr>
      <w:pStyle w:val="Encabezado"/>
    </w:pPr>
    <w:r w:rsidRPr="0085623C">
      <w:rPr>
        <w:b/>
        <w:noProof/>
        <w:sz w:val="28"/>
        <w:szCs w:val="28"/>
      </w:rPr>
      <w:pict>
        <v:line id="Conector recto 22" o:spid="_x0000_s2049" style="position:absolute;z-index:251660288;visibility:visible" from="4.45pt,4.6pt" to="462.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" strokecolor="black [3040]" strokeweight="1.5pt"/>
      </w:pict>
    </w:r>
  </w:p>
  <w:p w:rsidR="00A34CC9" w:rsidRPr="002745B2" w:rsidRDefault="009A7EA5" w:rsidP="002745B2">
    <w:pPr>
      <w:spacing w:after="200" w:line="240" w:lineRule="auto"/>
      <w:jc w:val="both"/>
      <w:rPr>
        <w:sz w:val="24"/>
        <w:szCs w:val="24"/>
      </w:rPr>
    </w:pPr>
    <w:r>
      <w:rPr>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0508D"/>
    <w:multiLevelType w:val="multilevel"/>
    <w:tmpl w:val="2C309180"/>
    <w:lvl w:ilvl="0">
      <w:start w:val="7"/>
      <w:numFmt w:val="decimal"/>
      <w:lvlText w:val="%1."/>
      <w:lvlJc w:val="left"/>
      <w:pPr>
        <w:ind w:left="684" w:hanging="684"/>
      </w:pPr>
      <w:rPr>
        <w:rFonts w:hint="default"/>
      </w:rPr>
    </w:lvl>
    <w:lvl w:ilvl="1">
      <w:start w:val="1"/>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
    <w:nsid w:val="08402D9F"/>
    <w:multiLevelType w:val="multilevel"/>
    <w:tmpl w:val="C7CA19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161006BF"/>
    <w:multiLevelType w:val="hybridMultilevel"/>
    <w:tmpl w:val="640EE5C4"/>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3">
    <w:nsid w:val="1677121B"/>
    <w:multiLevelType w:val="hybridMultilevel"/>
    <w:tmpl w:val="7A08F1B0"/>
    <w:lvl w:ilvl="0" w:tplc="280A000D">
      <w:start w:val="1"/>
      <w:numFmt w:val="bullet"/>
      <w:lvlText w:val=""/>
      <w:lvlJc w:val="left"/>
      <w:pPr>
        <w:ind w:left="3785" w:hanging="360"/>
      </w:pPr>
      <w:rPr>
        <w:rFonts w:ascii="Wingdings" w:hAnsi="Wingdings" w:hint="default"/>
      </w:rPr>
    </w:lvl>
    <w:lvl w:ilvl="1" w:tplc="280A0003" w:tentative="1">
      <w:start w:val="1"/>
      <w:numFmt w:val="bullet"/>
      <w:lvlText w:val="o"/>
      <w:lvlJc w:val="left"/>
      <w:pPr>
        <w:ind w:left="4505" w:hanging="360"/>
      </w:pPr>
      <w:rPr>
        <w:rFonts w:ascii="Courier New" w:hAnsi="Courier New" w:cs="Courier New" w:hint="default"/>
      </w:rPr>
    </w:lvl>
    <w:lvl w:ilvl="2" w:tplc="280A0005" w:tentative="1">
      <w:start w:val="1"/>
      <w:numFmt w:val="bullet"/>
      <w:lvlText w:val=""/>
      <w:lvlJc w:val="left"/>
      <w:pPr>
        <w:ind w:left="5225" w:hanging="360"/>
      </w:pPr>
      <w:rPr>
        <w:rFonts w:ascii="Wingdings" w:hAnsi="Wingdings" w:hint="default"/>
      </w:rPr>
    </w:lvl>
    <w:lvl w:ilvl="3" w:tplc="280A0001" w:tentative="1">
      <w:start w:val="1"/>
      <w:numFmt w:val="bullet"/>
      <w:lvlText w:val=""/>
      <w:lvlJc w:val="left"/>
      <w:pPr>
        <w:ind w:left="5945" w:hanging="360"/>
      </w:pPr>
      <w:rPr>
        <w:rFonts w:ascii="Symbol" w:hAnsi="Symbol" w:hint="default"/>
      </w:rPr>
    </w:lvl>
    <w:lvl w:ilvl="4" w:tplc="280A0003" w:tentative="1">
      <w:start w:val="1"/>
      <w:numFmt w:val="bullet"/>
      <w:lvlText w:val="o"/>
      <w:lvlJc w:val="left"/>
      <w:pPr>
        <w:ind w:left="6665" w:hanging="360"/>
      </w:pPr>
      <w:rPr>
        <w:rFonts w:ascii="Courier New" w:hAnsi="Courier New" w:cs="Courier New" w:hint="default"/>
      </w:rPr>
    </w:lvl>
    <w:lvl w:ilvl="5" w:tplc="280A0005" w:tentative="1">
      <w:start w:val="1"/>
      <w:numFmt w:val="bullet"/>
      <w:lvlText w:val=""/>
      <w:lvlJc w:val="left"/>
      <w:pPr>
        <w:ind w:left="7385" w:hanging="360"/>
      </w:pPr>
      <w:rPr>
        <w:rFonts w:ascii="Wingdings" w:hAnsi="Wingdings" w:hint="default"/>
      </w:rPr>
    </w:lvl>
    <w:lvl w:ilvl="6" w:tplc="280A0001" w:tentative="1">
      <w:start w:val="1"/>
      <w:numFmt w:val="bullet"/>
      <w:lvlText w:val=""/>
      <w:lvlJc w:val="left"/>
      <w:pPr>
        <w:ind w:left="8105" w:hanging="360"/>
      </w:pPr>
      <w:rPr>
        <w:rFonts w:ascii="Symbol" w:hAnsi="Symbol" w:hint="default"/>
      </w:rPr>
    </w:lvl>
    <w:lvl w:ilvl="7" w:tplc="280A0003" w:tentative="1">
      <w:start w:val="1"/>
      <w:numFmt w:val="bullet"/>
      <w:lvlText w:val="o"/>
      <w:lvlJc w:val="left"/>
      <w:pPr>
        <w:ind w:left="8825" w:hanging="360"/>
      </w:pPr>
      <w:rPr>
        <w:rFonts w:ascii="Courier New" w:hAnsi="Courier New" w:cs="Courier New" w:hint="default"/>
      </w:rPr>
    </w:lvl>
    <w:lvl w:ilvl="8" w:tplc="280A0005" w:tentative="1">
      <w:start w:val="1"/>
      <w:numFmt w:val="bullet"/>
      <w:lvlText w:val=""/>
      <w:lvlJc w:val="left"/>
      <w:pPr>
        <w:ind w:left="9545" w:hanging="360"/>
      </w:pPr>
      <w:rPr>
        <w:rFonts w:ascii="Wingdings" w:hAnsi="Wingdings" w:hint="default"/>
      </w:rPr>
    </w:lvl>
  </w:abstractNum>
  <w:abstractNum w:abstractNumId="4">
    <w:nsid w:val="1C604191"/>
    <w:multiLevelType w:val="multilevel"/>
    <w:tmpl w:val="26E0B580"/>
    <w:lvl w:ilvl="0">
      <w:start w:val="7"/>
      <w:numFmt w:val="decimal"/>
      <w:lvlText w:val="%1."/>
      <w:lvlJc w:val="left"/>
      <w:pPr>
        <w:ind w:left="684" w:hanging="684"/>
      </w:pPr>
      <w:rPr>
        <w:rFonts w:hint="default"/>
      </w:rPr>
    </w:lvl>
    <w:lvl w:ilvl="1">
      <w:start w:val="4"/>
      <w:numFmt w:val="decimal"/>
      <w:lvlText w:val="%1.%2."/>
      <w:lvlJc w:val="left"/>
      <w:pPr>
        <w:ind w:left="1641" w:hanging="720"/>
      </w:pPr>
      <w:rPr>
        <w:rFonts w:hint="default"/>
      </w:rPr>
    </w:lvl>
    <w:lvl w:ilvl="2">
      <w:start w:val="1"/>
      <w:numFmt w:val="decimal"/>
      <w:lvlText w:val="%1.%2.%3."/>
      <w:lvlJc w:val="left"/>
      <w:pPr>
        <w:ind w:left="2562" w:hanging="720"/>
      </w:pPr>
      <w:rPr>
        <w:rFonts w:hint="default"/>
      </w:rPr>
    </w:lvl>
    <w:lvl w:ilvl="3">
      <w:start w:val="1"/>
      <w:numFmt w:val="decimal"/>
      <w:lvlText w:val="%1.%2.%3.%4."/>
      <w:lvlJc w:val="left"/>
      <w:pPr>
        <w:ind w:left="3843" w:hanging="1080"/>
      </w:pPr>
      <w:rPr>
        <w:rFonts w:hint="default"/>
      </w:rPr>
    </w:lvl>
    <w:lvl w:ilvl="4">
      <w:start w:val="1"/>
      <w:numFmt w:val="decimal"/>
      <w:lvlText w:val="%1.%2.%3.%4.%5."/>
      <w:lvlJc w:val="left"/>
      <w:pPr>
        <w:ind w:left="5124" w:hanging="1440"/>
      </w:pPr>
      <w:rPr>
        <w:rFonts w:hint="default"/>
      </w:rPr>
    </w:lvl>
    <w:lvl w:ilvl="5">
      <w:start w:val="1"/>
      <w:numFmt w:val="decimal"/>
      <w:lvlText w:val="%1.%2.%3.%4.%5.%6."/>
      <w:lvlJc w:val="left"/>
      <w:pPr>
        <w:ind w:left="6045" w:hanging="1440"/>
      </w:pPr>
      <w:rPr>
        <w:rFonts w:hint="default"/>
      </w:rPr>
    </w:lvl>
    <w:lvl w:ilvl="6">
      <w:start w:val="1"/>
      <w:numFmt w:val="decimal"/>
      <w:lvlText w:val="%1.%2.%3.%4.%5.%6.%7."/>
      <w:lvlJc w:val="left"/>
      <w:pPr>
        <w:ind w:left="7326" w:hanging="1800"/>
      </w:pPr>
      <w:rPr>
        <w:rFonts w:hint="default"/>
      </w:rPr>
    </w:lvl>
    <w:lvl w:ilvl="7">
      <w:start w:val="1"/>
      <w:numFmt w:val="decimal"/>
      <w:lvlText w:val="%1.%2.%3.%4.%5.%6.%7.%8."/>
      <w:lvlJc w:val="left"/>
      <w:pPr>
        <w:ind w:left="8607" w:hanging="2160"/>
      </w:pPr>
      <w:rPr>
        <w:rFonts w:hint="default"/>
      </w:rPr>
    </w:lvl>
    <w:lvl w:ilvl="8">
      <w:start w:val="1"/>
      <w:numFmt w:val="decimal"/>
      <w:lvlText w:val="%1.%2.%3.%4.%5.%6.%7.%8.%9."/>
      <w:lvlJc w:val="left"/>
      <w:pPr>
        <w:ind w:left="9528" w:hanging="2160"/>
      </w:pPr>
      <w:rPr>
        <w:rFonts w:hint="default"/>
      </w:rPr>
    </w:lvl>
  </w:abstractNum>
  <w:abstractNum w:abstractNumId="5">
    <w:nsid w:val="2D9A2434"/>
    <w:multiLevelType w:val="hybridMultilevel"/>
    <w:tmpl w:val="7D2EF576"/>
    <w:lvl w:ilvl="0" w:tplc="280A000B">
      <w:start w:val="1"/>
      <w:numFmt w:val="bullet"/>
      <w:lvlText w:val=""/>
      <w:lvlJc w:val="left"/>
      <w:pPr>
        <w:ind w:left="2345" w:hanging="360"/>
      </w:pPr>
      <w:rPr>
        <w:rFonts w:ascii="Wingdings" w:hAnsi="Wingdings" w:hint="default"/>
      </w:rPr>
    </w:lvl>
    <w:lvl w:ilvl="1" w:tplc="280A0003" w:tentative="1">
      <w:start w:val="1"/>
      <w:numFmt w:val="bullet"/>
      <w:lvlText w:val="o"/>
      <w:lvlJc w:val="left"/>
      <w:pPr>
        <w:ind w:left="3065" w:hanging="360"/>
      </w:pPr>
      <w:rPr>
        <w:rFonts w:ascii="Courier New" w:hAnsi="Courier New" w:cs="Courier New" w:hint="default"/>
      </w:rPr>
    </w:lvl>
    <w:lvl w:ilvl="2" w:tplc="280A0005" w:tentative="1">
      <w:start w:val="1"/>
      <w:numFmt w:val="bullet"/>
      <w:lvlText w:val=""/>
      <w:lvlJc w:val="left"/>
      <w:pPr>
        <w:ind w:left="3785" w:hanging="360"/>
      </w:pPr>
      <w:rPr>
        <w:rFonts w:ascii="Wingdings" w:hAnsi="Wingdings" w:hint="default"/>
      </w:rPr>
    </w:lvl>
    <w:lvl w:ilvl="3" w:tplc="280A0001" w:tentative="1">
      <w:start w:val="1"/>
      <w:numFmt w:val="bullet"/>
      <w:lvlText w:val=""/>
      <w:lvlJc w:val="left"/>
      <w:pPr>
        <w:ind w:left="4505" w:hanging="360"/>
      </w:pPr>
      <w:rPr>
        <w:rFonts w:ascii="Symbol" w:hAnsi="Symbol" w:hint="default"/>
      </w:rPr>
    </w:lvl>
    <w:lvl w:ilvl="4" w:tplc="280A0003" w:tentative="1">
      <w:start w:val="1"/>
      <w:numFmt w:val="bullet"/>
      <w:lvlText w:val="o"/>
      <w:lvlJc w:val="left"/>
      <w:pPr>
        <w:ind w:left="5225" w:hanging="360"/>
      </w:pPr>
      <w:rPr>
        <w:rFonts w:ascii="Courier New" w:hAnsi="Courier New" w:cs="Courier New" w:hint="default"/>
      </w:rPr>
    </w:lvl>
    <w:lvl w:ilvl="5" w:tplc="280A0005" w:tentative="1">
      <w:start w:val="1"/>
      <w:numFmt w:val="bullet"/>
      <w:lvlText w:val=""/>
      <w:lvlJc w:val="left"/>
      <w:pPr>
        <w:ind w:left="5945" w:hanging="360"/>
      </w:pPr>
      <w:rPr>
        <w:rFonts w:ascii="Wingdings" w:hAnsi="Wingdings" w:hint="default"/>
      </w:rPr>
    </w:lvl>
    <w:lvl w:ilvl="6" w:tplc="280A0001" w:tentative="1">
      <w:start w:val="1"/>
      <w:numFmt w:val="bullet"/>
      <w:lvlText w:val=""/>
      <w:lvlJc w:val="left"/>
      <w:pPr>
        <w:ind w:left="6665" w:hanging="360"/>
      </w:pPr>
      <w:rPr>
        <w:rFonts w:ascii="Symbol" w:hAnsi="Symbol" w:hint="default"/>
      </w:rPr>
    </w:lvl>
    <w:lvl w:ilvl="7" w:tplc="280A0003" w:tentative="1">
      <w:start w:val="1"/>
      <w:numFmt w:val="bullet"/>
      <w:lvlText w:val="o"/>
      <w:lvlJc w:val="left"/>
      <w:pPr>
        <w:ind w:left="7385" w:hanging="360"/>
      </w:pPr>
      <w:rPr>
        <w:rFonts w:ascii="Courier New" w:hAnsi="Courier New" w:cs="Courier New" w:hint="default"/>
      </w:rPr>
    </w:lvl>
    <w:lvl w:ilvl="8" w:tplc="280A0005" w:tentative="1">
      <w:start w:val="1"/>
      <w:numFmt w:val="bullet"/>
      <w:lvlText w:val=""/>
      <w:lvlJc w:val="left"/>
      <w:pPr>
        <w:ind w:left="8105" w:hanging="360"/>
      </w:pPr>
      <w:rPr>
        <w:rFonts w:ascii="Wingdings" w:hAnsi="Wingdings" w:hint="default"/>
      </w:rPr>
    </w:lvl>
  </w:abstractNum>
  <w:abstractNum w:abstractNumId="6">
    <w:nsid w:val="300B4111"/>
    <w:multiLevelType w:val="hybridMultilevel"/>
    <w:tmpl w:val="6A6C35CE"/>
    <w:lvl w:ilvl="0" w:tplc="3146A3E8">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3D884D1B"/>
    <w:multiLevelType w:val="multilevel"/>
    <w:tmpl w:val="96B07812"/>
    <w:lvl w:ilvl="0">
      <w:start w:val="7"/>
      <w:numFmt w:val="decimal"/>
      <w:lvlText w:val="%1."/>
      <w:lvlJc w:val="left"/>
      <w:pPr>
        <w:ind w:left="684" w:hanging="684"/>
      </w:pPr>
      <w:rPr>
        <w:rFonts w:hint="default"/>
      </w:rPr>
    </w:lvl>
    <w:lvl w:ilvl="1">
      <w:start w:val="3"/>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8">
    <w:nsid w:val="4B16502F"/>
    <w:multiLevelType w:val="multilevel"/>
    <w:tmpl w:val="CB0E7CDC"/>
    <w:lvl w:ilvl="0">
      <w:start w:val="7"/>
      <w:numFmt w:val="decimal"/>
      <w:lvlText w:val="%1."/>
      <w:lvlJc w:val="left"/>
      <w:pPr>
        <w:ind w:left="684" w:hanging="684"/>
      </w:pPr>
      <w:rPr>
        <w:rFonts w:hint="default"/>
      </w:rPr>
    </w:lvl>
    <w:lvl w:ilvl="1">
      <w:start w:val="5"/>
      <w:numFmt w:val="decimal"/>
      <w:lvlText w:val="%1.%2."/>
      <w:lvlJc w:val="left"/>
      <w:pPr>
        <w:ind w:left="1783" w:hanging="720"/>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4269" w:hanging="1080"/>
      </w:pPr>
      <w:rPr>
        <w:rFonts w:hint="default"/>
      </w:rPr>
    </w:lvl>
    <w:lvl w:ilvl="4">
      <w:start w:val="1"/>
      <w:numFmt w:val="decimal"/>
      <w:lvlText w:val="%1.%2.%3.%4.%5."/>
      <w:lvlJc w:val="left"/>
      <w:pPr>
        <w:ind w:left="5692" w:hanging="1440"/>
      </w:pPr>
      <w:rPr>
        <w:rFonts w:hint="default"/>
      </w:rPr>
    </w:lvl>
    <w:lvl w:ilvl="5">
      <w:start w:val="1"/>
      <w:numFmt w:val="decimal"/>
      <w:lvlText w:val="%1.%2.%3.%4.%5.%6."/>
      <w:lvlJc w:val="left"/>
      <w:pPr>
        <w:ind w:left="6755" w:hanging="1440"/>
      </w:pPr>
      <w:rPr>
        <w:rFonts w:hint="default"/>
      </w:rPr>
    </w:lvl>
    <w:lvl w:ilvl="6">
      <w:start w:val="1"/>
      <w:numFmt w:val="decimal"/>
      <w:lvlText w:val="%1.%2.%3.%4.%5.%6.%7."/>
      <w:lvlJc w:val="left"/>
      <w:pPr>
        <w:ind w:left="8178" w:hanging="1800"/>
      </w:pPr>
      <w:rPr>
        <w:rFonts w:hint="default"/>
      </w:rPr>
    </w:lvl>
    <w:lvl w:ilvl="7">
      <w:start w:val="1"/>
      <w:numFmt w:val="decimal"/>
      <w:lvlText w:val="%1.%2.%3.%4.%5.%6.%7.%8."/>
      <w:lvlJc w:val="left"/>
      <w:pPr>
        <w:ind w:left="9601" w:hanging="2160"/>
      </w:pPr>
      <w:rPr>
        <w:rFonts w:hint="default"/>
      </w:rPr>
    </w:lvl>
    <w:lvl w:ilvl="8">
      <w:start w:val="1"/>
      <w:numFmt w:val="decimal"/>
      <w:lvlText w:val="%1.%2.%3.%4.%5.%6.%7.%8.%9."/>
      <w:lvlJc w:val="left"/>
      <w:pPr>
        <w:ind w:left="10664" w:hanging="2160"/>
      </w:pPr>
      <w:rPr>
        <w:rFonts w:hint="default"/>
      </w:rPr>
    </w:lvl>
  </w:abstractNum>
  <w:abstractNum w:abstractNumId="9">
    <w:nsid w:val="4CFE797E"/>
    <w:multiLevelType w:val="hybridMultilevel"/>
    <w:tmpl w:val="3F588018"/>
    <w:lvl w:ilvl="0" w:tplc="280A0001">
      <w:start w:val="1"/>
      <w:numFmt w:val="bullet"/>
      <w:lvlText w:val=""/>
      <w:lvlJc w:val="left"/>
      <w:pPr>
        <w:ind w:left="2345" w:hanging="360"/>
      </w:pPr>
      <w:rPr>
        <w:rFonts w:ascii="Symbol" w:hAnsi="Symbol" w:hint="default"/>
      </w:rPr>
    </w:lvl>
    <w:lvl w:ilvl="1" w:tplc="280A0003">
      <w:start w:val="1"/>
      <w:numFmt w:val="bullet"/>
      <w:lvlText w:val="o"/>
      <w:lvlJc w:val="left"/>
      <w:pPr>
        <w:ind w:left="3065" w:hanging="360"/>
      </w:pPr>
      <w:rPr>
        <w:rFonts w:ascii="Courier New" w:hAnsi="Courier New" w:cs="Courier New" w:hint="default"/>
      </w:rPr>
    </w:lvl>
    <w:lvl w:ilvl="2" w:tplc="280A0005" w:tentative="1">
      <w:start w:val="1"/>
      <w:numFmt w:val="bullet"/>
      <w:lvlText w:val=""/>
      <w:lvlJc w:val="left"/>
      <w:pPr>
        <w:ind w:left="3785" w:hanging="360"/>
      </w:pPr>
      <w:rPr>
        <w:rFonts w:ascii="Wingdings" w:hAnsi="Wingdings" w:hint="default"/>
      </w:rPr>
    </w:lvl>
    <w:lvl w:ilvl="3" w:tplc="280A0001" w:tentative="1">
      <w:start w:val="1"/>
      <w:numFmt w:val="bullet"/>
      <w:lvlText w:val=""/>
      <w:lvlJc w:val="left"/>
      <w:pPr>
        <w:ind w:left="4505" w:hanging="360"/>
      </w:pPr>
      <w:rPr>
        <w:rFonts w:ascii="Symbol" w:hAnsi="Symbol" w:hint="default"/>
      </w:rPr>
    </w:lvl>
    <w:lvl w:ilvl="4" w:tplc="280A0003" w:tentative="1">
      <w:start w:val="1"/>
      <w:numFmt w:val="bullet"/>
      <w:lvlText w:val="o"/>
      <w:lvlJc w:val="left"/>
      <w:pPr>
        <w:ind w:left="5225" w:hanging="360"/>
      </w:pPr>
      <w:rPr>
        <w:rFonts w:ascii="Courier New" w:hAnsi="Courier New" w:cs="Courier New" w:hint="default"/>
      </w:rPr>
    </w:lvl>
    <w:lvl w:ilvl="5" w:tplc="280A0005" w:tentative="1">
      <w:start w:val="1"/>
      <w:numFmt w:val="bullet"/>
      <w:lvlText w:val=""/>
      <w:lvlJc w:val="left"/>
      <w:pPr>
        <w:ind w:left="5945" w:hanging="360"/>
      </w:pPr>
      <w:rPr>
        <w:rFonts w:ascii="Wingdings" w:hAnsi="Wingdings" w:hint="default"/>
      </w:rPr>
    </w:lvl>
    <w:lvl w:ilvl="6" w:tplc="280A0001" w:tentative="1">
      <w:start w:val="1"/>
      <w:numFmt w:val="bullet"/>
      <w:lvlText w:val=""/>
      <w:lvlJc w:val="left"/>
      <w:pPr>
        <w:ind w:left="6665" w:hanging="360"/>
      </w:pPr>
      <w:rPr>
        <w:rFonts w:ascii="Symbol" w:hAnsi="Symbol" w:hint="default"/>
      </w:rPr>
    </w:lvl>
    <w:lvl w:ilvl="7" w:tplc="280A0003" w:tentative="1">
      <w:start w:val="1"/>
      <w:numFmt w:val="bullet"/>
      <w:lvlText w:val="o"/>
      <w:lvlJc w:val="left"/>
      <w:pPr>
        <w:ind w:left="7385" w:hanging="360"/>
      </w:pPr>
      <w:rPr>
        <w:rFonts w:ascii="Courier New" w:hAnsi="Courier New" w:cs="Courier New" w:hint="default"/>
      </w:rPr>
    </w:lvl>
    <w:lvl w:ilvl="8" w:tplc="280A0005" w:tentative="1">
      <w:start w:val="1"/>
      <w:numFmt w:val="bullet"/>
      <w:lvlText w:val=""/>
      <w:lvlJc w:val="left"/>
      <w:pPr>
        <w:ind w:left="8105" w:hanging="360"/>
      </w:pPr>
      <w:rPr>
        <w:rFonts w:ascii="Wingdings" w:hAnsi="Wingdings" w:hint="default"/>
      </w:rPr>
    </w:lvl>
  </w:abstractNum>
  <w:abstractNum w:abstractNumId="10">
    <w:nsid w:val="4F250AE8"/>
    <w:multiLevelType w:val="hybridMultilevel"/>
    <w:tmpl w:val="2990CDDE"/>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730551D8"/>
    <w:multiLevelType w:val="hybridMultilevel"/>
    <w:tmpl w:val="6FB2957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nsid w:val="792A11F4"/>
    <w:multiLevelType w:val="multilevel"/>
    <w:tmpl w:val="8D08D448"/>
    <w:lvl w:ilvl="0">
      <w:start w:val="1"/>
      <w:numFmt w:val="decimal"/>
      <w:lvlText w:val="%1."/>
      <w:lvlJc w:val="left"/>
      <w:pPr>
        <w:ind w:left="720" w:hanging="360"/>
      </w:pPr>
      <w:rPr>
        <w:rFonts w:hint="default"/>
        <w:b/>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5"/>
  </w:num>
  <w:num w:numId="3">
    <w:abstractNumId w:val="6"/>
  </w:num>
  <w:num w:numId="4">
    <w:abstractNumId w:val="1"/>
  </w:num>
  <w:num w:numId="5">
    <w:abstractNumId w:val="12"/>
  </w:num>
  <w:num w:numId="6">
    <w:abstractNumId w:val="10"/>
  </w:num>
  <w:num w:numId="7">
    <w:abstractNumId w:val="9"/>
  </w:num>
  <w:num w:numId="8">
    <w:abstractNumId w:val="3"/>
  </w:num>
  <w:num w:numId="9">
    <w:abstractNumId w:val="11"/>
  </w:num>
  <w:num w:numId="10">
    <w:abstractNumId w:val="0"/>
  </w:num>
  <w:num w:numId="11">
    <w:abstractNumId w:val="7"/>
  </w:num>
  <w:num w:numId="12">
    <w:abstractNumId w:val="4"/>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074"/>
    <o:shapelayout v:ext="edit">
      <o:idmap v:ext="edit" data="2"/>
    </o:shapelayout>
  </w:hdrShapeDefaults>
  <w:compat/>
  <w:rsids>
    <w:rsidRoot w:val="009D051E"/>
    <w:rsid w:val="00207FD7"/>
    <w:rsid w:val="002E7D38"/>
    <w:rsid w:val="009A7EA5"/>
    <w:rsid w:val="009D051E"/>
    <w:rsid w:val="00E4099A"/>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99A"/>
    <w:rPr>
      <w:lang/>
    </w:rPr>
  </w:style>
  <w:style w:type="paragraph" w:styleId="Ttulo1">
    <w:name w:val="heading 1"/>
    <w:basedOn w:val="Normal"/>
    <w:next w:val="Normal"/>
    <w:link w:val="Ttulo1Car"/>
    <w:rsid w:val="009A7EA5"/>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es-PE" w:eastAsia="es-PE"/>
    </w:rPr>
  </w:style>
  <w:style w:type="paragraph" w:styleId="Ttulo2">
    <w:name w:val="heading 2"/>
    <w:basedOn w:val="Normal"/>
    <w:next w:val="Normal"/>
    <w:link w:val="Ttulo2Car"/>
    <w:rsid w:val="009A7EA5"/>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s-PE" w:eastAsia="es-PE"/>
    </w:rPr>
  </w:style>
  <w:style w:type="paragraph" w:styleId="Ttulo3">
    <w:name w:val="heading 3"/>
    <w:basedOn w:val="Normal"/>
    <w:next w:val="Normal"/>
    <w:link w:val="Ttulo3Car"/>
    <w:rsid w:val="009A7EA5"/>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s-PE" w:eastAsia="es-PE"/>
    </w:rPr>
  </w:style>
  <w:style w:type="paragraph" w:styleId="Ttulo4">
    <w:name w:val="heading 4"/>
    <w:basedOn w:val="Normal"/>
    <w:next w:val="Normal"/>
    <w:link w:val="Ttulo4Car"/>
    <w:rsid w:val="009A7EA5"/>
    <w:pPr>
      <w:keepNext/>
      <w:keepLines/>
      <w:pBdr>
        <w:top w:val="nil"/>
        <w:left w:val="nil"/>
        <w:bottom w:val="nil"/>
        <w:right w:val="nil"/>
        <w:between w:val="nil"/>
      </w:pBdr>
      <w:spacing w:before="280" w:after="80" w:line="276" w:lineRule="auto"/>
      <w:outlineLvl w:val="3"/>
    </w:pPr>
    <w:rPr>
      <w:rFonts w:ascii="Arial" w:eastAsia="Arial" w:hAnsi="Arial" w:cs="Arial"/>
      <w:color w:val="666666"/>
      <w:sz w:val="24"/>
      <w:szCs w:val="24"/>
      <w:lang w:val="es-PE" w:eastAsia="es-PE"/>
    </w:rPr>
  </w:style>
  <w:style w:type="paragraph" w:styleId="Ttulo5">
    <w:name w:val="heading 5"/>
    <w:basedOn w:val="Normal"/>
    <w:next w:val="Normal"/>
    <w:link w:val="Ttulo5Car"/>
    <w:rsid w:val="009A7EA5"/>
    <w:pPr>
      <w:keepNext/>
      <w:keepLines/>
      <w:pBdr>
        <w:top w:val="nil"/>
        <w:left w:val="nil"/>
        <w:bottom w:val="nil"/>
        <w:right w:val="nil"/>
        <w:between w:val="nil"/>
      </w:pBdr>
      <w:spacing w:before="240" w:after="80" w:line="276" w:lineRule="auto"/>
      <w:outlineLvl w:val="4"/>
    </w:pPr>
    <w:rPr>
      <w:rFonts w:ascii="Arial" w:eastAsia="Arial" w:hAnsi="Arial" w:cs="Arial"/>
      <w:color w:val="666666"/>
      <w:lang w:val="es-PE" w:eastAsia="es-PE"/>
    </w:rPr>
  </w:style>
  <w:style w:type="paragraph" w:styleId="Ttulo6">
    <w:name w:val="heading 6"/>
    <w:basedOn w:val="Normal"/>
    <w:next w:val="Normal"/>
    <w:link w:val="Ttulo6Car"/>
    <w:rsid w:val="009A7EA5"/>
    <w:pPr>
      <w:keepNext/>
      <w:keepLines/>
      <w:pBdr>
        <w:top w:val="nil"/>
        <w:left w:val="nil"/>
        <w:bottom w:val="nil"/>
        <w:right w:val="nil"/>
        <w:between w:val="nil"/>
      </w:pBdr>
      <w:spacing w:before="240" w:after="80" w:line="276" w:lineRule="auto"/>
      <w:outlineLvl w:val="5"/>
    </w:pPr>
    <w:rPr>
      <w:rFonts w:ascii="Arial" w:eastAsia="Arial" w:hAnsi="Arial" w:cs="Arial"/>
      <w:i/>
      <w:color w:val="666666"/>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A7EA5"/>
    <w:rPr>
      <w:rFonts w:ascii="Arial" w:eastAsia="Arial" w:hAnsi="Arial" w:cs="Arial"/>
      <w:color w:val="000000"/>
      <w:sz w:val="40"/>
      <w:szCs w:val="40"/>
      <w:lang w:eastAsia="es-PE"/>
    </w:rPr>
  </w:style>
  <w:style w:type="character" w:customStyle="1" w:styleId="Ttulo2Car">
    <w:name w:val="Título 2 Car"/>
    <w:basedOn w:val="Fuentedeprrafopredeter"/>
    <w:link w:val="Ttulo2"/>
    <w:rsid w:val="009A7EA5"/>
    <w:rPr>
      <w:rFonts w:ascii="Arial" w:eastAsia="Arial" w:hAnsi="Arial" w:cs="Arial"/>
      <w:color w:val="000000"/>
      <w:sz w:val="32"/>
      <w:szCs w:val="32"/>
      <w:lang w:eastAsia="es-PE"/>
    </w:rPr>
  </w:style>
  <w:style w:type="character" w:customStyle="1" w:styleId="Ttulo3Car">
    <w:name w:val="Título 3 Car"/>
    <w:basedOn w:val="Fuentedeprrafopredeter"/>
    <w:link w:val="Ttulo3"/>
    <w:rsid w:val="009A7EA5"/>
    <w:rPr>
      <w:rFonts w:ascii="Arial" w:eastAsia="Arial" w:hAnsi="Arial" w:cs="Arial"/>
      <w:color w:val="434343"/>
      <w:sz w:val="28"/>
      <w:szCs w:val="28"/>
      <w:lang w:eastAsia="es-PE"/>
    </w:rPr>
  </w:style>
  <w:style w:type="character" w:customStyle="1" w:styleId="Ttulo4Car">
    <w:name w:val="Título 4 Car"/>
    <w:basedOn w:val="Fuentedeprrafopredeter"/>
    <w:link w:val="Ttulo4"/>
    <w:rsid w:val="009A7EA5"/>
    <w:rPr>
      <w:rFonts w:ascii="Arial" w:eastAsia="Arial" w:hAnsi="Arial" w:cs="Arial"/>
      <w:color w:val="666666"/>
      <w:sz w:val="24"/>
      <w:szCs w:val="24"/>
      <w:lang w:eastAsia="es-PE"/>
    </w:rPr>
  </w:style>
  <w:style w:type="character" w:customStyle="1" w:styleId="Ttulo5Car">
    <w:name w:val="Título 5 Car"/>
    <w:basedOn w:val="Fuentedeprrafopredeter"/>
    <w:link w:val="Ttulo5"/>
    <w:rsid w:val="009A7EA5"/>
    <w:rPr>
      <w:rFonts w:ascii="Arial" w:eastAsia="Arial" w:hAnsi="Arial" w:cs="Arial"/>
      <w:color w:val="666666"/>
      <w:lang w:eastAsia="es-PE"/>
    </w:rPr>
  </w:style>
  <w:style w:type="character" w:customStyle="1" w:styleId="Ttulo6Car">
    <w:name w:val="Título 6 Car"/>
    <w:basedOn w:val="Fuentedeprrafopredeter"/>
    <w:link w:val="Ttulo6"/>
    <w:rsid w:val="009A7EA5"/>
    <w:rPr>
      <w:rFonts w:ascii="Arial" w:eastAsia="Arial" w:hAnsi="Arial" w:cs="Arial"/>
      <w:i/>
      <w:color w:val="666666"/>
      <w:lang w:eastAsia="es-PE"/>
    </w:rPr>
  </w:style>
  <w:style w:type="table" w:customStyle="1" w:styleId="TableNormal">
    <w:name w:val="Table Normal"/>
    <w:rsid w:val="009A7EA5"/>
    <w:pPr>
      <w:pBdr>
        <w:top w:val="nil"/>
        <w:left w:val="nil"/>
        <w:bottom w:val="nil"/>
        <w:right w:val="nil"/>
        <w:between w:val="nil"/>
      </w:pBdr>
      <w:spacing w:after="0" w:line="276" w:lineRule="auto"/>
    </w:pPr>
    <w:rPr>
      <w:rFonts w:ascii="Arial" w:eastAsia="Arial" w:hAnsi="Arial" w:cs="Arial"/>
      <w:color w:val="000000"/>
      <w:lang w:eastAsia="es-PE"/>
    </w:rPr>
    <w:tblPr>
      <w:tblCellMar>
        <w:top w:w="0" w:type="dxa"/>
        <w:left w:w="0" w:type="dxa"/>
        <w:bottom w:w="0" w:type="dxa"/>
        <w:right w:w="0" w:type="dxa"/>
      </w:tblCellMar>
    </w:tblPr>
  </w:style>
  <w:style w:type="paragraph" w:styleId="Ttulo">
    <w:name w:val="Title"/>
    <w:basedOn w:val="Normal"/>
    <w:next w:val="Normal"/>
    <w:link w:val="TtuloCar"/>
    <w:rsid w:val="009A7EA5"/>
    <w:pPr>
      <w:keepNext/>
      <w:keepLines/>
      <w:pBdr>
        <w:top w:val="nil"/>
        <w:left w:val="nil"/>
        <w:bottom w:val="nil"/>
        <w:right w:val="nil"/>
        <w:between w:val="nil"/>
      </w:pBdr>
      <w:spacing w:after="60" w:line="276" w:lineRule="auto"/>
    </w:pPr>
    <w:rPr>
      <w:rFonts w:ascii="Arial" w:eastAsia="Arial" w:hAnsi="Arial" w:cs="Arial"/>
      <w:color w:val="000000"/>
      <w:sz w:val="52"/>
      <w:szCs w:val="52"/>
      <w:lang w:val="es-PE" w:eastAsia="es-PE"/>
    </w:rPr>
  </w:style>
  <w:style w:type="character" w:customStyle="1" w:styleId="TtuloCar">
    <w:name w:val="Título Car"/>
    <w:basedOn w:val="Fuentedeprrafopredeter"/>
    <w:link w:val="Ttulo"/>
    <w:rsid w:val="009A7EA5"/>
    <w:rPr>
      <w:rFonts w:ascii="Arial" w:eastAsia="Arial" w:hAnsi="Arial" w:cs="Arial"/>
      <w:color w:val="000000"/>
      <w:sz w:val="52"/>
      <w:szCs w:val="52"/>
      <w:lang w:eastAsia="es-PE"/>
    </w:rPr>
  </w:style>
  <w:style w:type="paragraph" w:styleId="Subttulo">
    <w:name w:val="Subtitle"/>
    <w:basedOn w:val="Normal"/>
    <w:next w:val="Normal"/>
    <w:link w:val="SubttuloCar"/>
    <w:rsid w:val="009A7EA5"/>
    <w:pPr>
      <w:keepNext/>
      <w:keepLines/>
      <w:pBdr>
        <w:top w:val="nil"/>
        <w:left w:val="nil"/>
        <w:bottom w:val="nil"/>
        <w:right w:val="nil"/>
        <w:between w:val="nil"/>
      </w:pBdr>
      <w:spacing w:after="320" w:line="276" w:lineRule="auto"/>
    </w:pPr>
    <w:rPr>
      <w:rFonts w:ascii="Arial" w:eastAsia="Arial" w:hAnsi="Arial" w:cs="Arial"/>
      <w:color w:val="666666"/>
      <w:sz w:val="30"/>
      <w:szCs w:val="30"/>
      <w:lang w:val="es-PE" w:eastAsia="es-PE"/>
    </w:rPr>
  </w:style>
  <w:style w:type="character" w:customStyle="1" w:styleId="SubttuloCar">
    <w:name w:val="Subtítulo Car"/>
    <w:basedOn w:val="Fuentedeprrafopredeter"/>
    <w:link w:val="Subttulo"/>
    <w:rsid w:val="009A7EA5"/>
    <w:rPr>
      <w:rFonts w:ascii="Arial" w:eastAsia="Arial" w:hAnsi="Arial" w:cs="Arial"/>
      <w:color w:val="666666"/>
      <w:sz w:val="30"/>
      <w:szCs w:val="30"/>
      <w:lang w:eastAsia="es-PE"/>
    </w:rPr>
  </w:style>
  <w:style w:type="table" w:customStyle="1" w:styleId="1">
    <w:name w:val="1"/>
    <w:basedOn w:val="TableNormal"/>
    <w:rsid w:val="009A7EA5"/>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9A7EA5"/>
    <w:pPr>
      <w:pBdr>
        <w:top w:val="nil"/>
        <w:left w:val="nil"/>
        <w:bottom w:val="nil"/>
        <w:right w:val="nil"/>
        <w:between w:val="nil"/>
      </w:pBdr>
      <w:tabs>
        <w:tab w:val="center" w:pos="4419"/>
        <w:tab w:val="right" w:pos="8838"/>
      </w:tabs>
      <w:spacing w:after="0" w:line="240" w:lineRule="auto"/>
    </w:pPr>
    <w:rPr>
      <w:rFonts w:ascii="Arial" w:eastAsia="Arial" w:hAnsi="Arial" w:cs="Arial"/>
      <w:color w:val="000000"/>
      <w:lang w:val="es-PE" w:eastAsia="es-PE"/>
    </w:rPr>
  </w:style>
  <w:style w:type="character" w:customStyle="1" w:styleId="EncabezadoCar">
    <w:name w:val="Encabezado Car"/>
    <w:basedOn w:val="Fuentedeprrafopredeter"/>
    <w:link w:val="Encabezado"/>
    <w:uiPriority w:val="99"/>
    <w:rsid w:val="009A7EA5"/>
    <w:rPr>
      <w:rFonts w:ascii="Arial" w:eastAsia="Arial" w:hAnsi="Arial" w:cs="Arial"/>
      <w:color w:val="000000"/>
      <w:lang w:eastAsia="es-PE"/>
    </w:rPr>
  </w:style>
  <w:style w:type="paragraph" w:styleId="Piedepgina">
    <w:name w:val="footer"/>
    <w:basedOn w:val="Normal"/>
    <w:link w:val="PiedepginaCar"/>
    <w:uiPriority w:val="99"/>
    <w:unhideWhenUsed/>
    <w:rsid w:val="009A7EA5"/>
    <w:pPr>
      <w:pBdr>
        <w:top w:val="nil"/>
        <w:left w:val="nil"/>
        <w:bottom w:val="nil"/>
        <w:right w:val="nil"/>
        <w:between w:val="nil"/>
      </w:pBdr>
      <w:tabs>
        <w:tab w:val="center" w:pos="4419"/>
        <w:tab w:val="right" w:pos="8838"/>
      </w:tabs>
      <w:spacing w:after="0" w:line="240" w:lineRule="auto"/>
    </w:pPr>
    <w:rPr>
      <w:rFonts w:ascii="Arial" w:eastAsia="Arial" w:hAnsi="Arial" w:cs="Arial"/>
      <w:color w:val="000000"/>
      <w:lang w:val="es-PE" w:eastAsia="es-PE"/>
    </w:rPr>
  </w:style>
  <w:style w:type="character" w:customStyle="1" w:styleId="PiedepginaCar">
    <w:name w:val="Pie de página Car"/>
    <w:basedOn w:val="Fuentedeprrafopredeter"/>
    <w:link w:val="Piedepgina"/>
    <w:uiPriority w:val="99"/>
    <w:rsid w:val="009A7EA5"/>
    <w:rPr>
      <w:rFonts w:ascii="Arial" w:eastAsia="Arial" w:hAnsi="Arial" w:cs="Arial"/>
      <w:color w:val="000000"/>
      <w:lang w:eastAsia="es-PE"/>
    </w:rPr>
  </w:style>
  <w:style w:type="paragraph" w:styleId="TDC1">
    <w:name w:val="toc 1"/>
    <w:basedOn w:val="Normal"/>
    <w:next w:val="Normal"/>
    <w:autoRedefine/>
    <w:uiPriority w:val="39"/>
    <w:unhideWhenUsed/>
    <w:rsid w:val="009A7EA5"/>
    <w:pPr>
      <w:pBdr>
        <w:top w:val="nil"/>
        <w:left w:val="nil"/>
        <w:bottom w:val="nil"/>
        <w:right w:val="nil"/>
        <w:between w:val="nil"/>
      </w:pBdr>
      <w:spacing w:after="100" w:line="276" w:lineRule="auto"/>
    </w:pPr>
    <w:rPr>
      <w:rFonts w:ascii="Arial" w:eastAsia="Arial" w:hAnsi="Arial" w:cs="Arial"/>
      <w:color w:val="000000"/>
      <w:lang w:val="es-PE" w:eastAsia="es-PE"/>
    </w:rPr>
  </w:style>
  <w:style w:type="paragraph" w:styleId="TDC3">
    <w:name w:val="toc 3"/>
    <w:basedOn w:val="Normal"/>
    <w:next w:val="Normal"/>
    <w:autoRedefine/>
    <w:uiPriority w:val="39"/>
    <w:unhideWhenUsed/>
    <w:rsid w:val="009A7EA5"/>
    <w:pPr>
      <w:pBdr>
        <w:top w:val="nil"/>
        <w:left w:val="nil"/>
        <w:bottom w:val="nil"/>
        <w:right w:val="nil"/>
        <w:between w:val="nil"/>
      </w:pBdr>
      <w:spacing w:after="100" w:line="276" w:lineRule="auto"/>
      <w:ind w:left="440"/>
    </w:pPr>
    <w:rPr>
      <w:rFonts w:ascii="Arial" w:eastAsia="Arial" w:hAnsi="Arial" w:cs="Arial"/>
      <w:color w:val="000000"/>
      <w:lang w:val="es-PE" w:eastAsia="es-PE"/>
    </w:rPr>
  </w:style>
  <w:style w:type="paragraph" w:styleId="TDC2">
    <w:name w:val="toc 2"/>
    <w:basedOn w:val="Normal"/>
    <w:next w:val="Normal"/>
    <w:autoRedefine/>
    <w:uiPriority w:val="39"/>
    <w:unhideWhenUsed/>
    <w:rsid w:val="009A7EA5"/>
    <w:pPr>
      <w:pBdr>
        <w:top w:val="nil"/>
        <w:left w:val="nil"/>
        <w:bottom w:val="nil"/>
        <w:right w:val="nil"/>
        <w:between w:val="nil"/>
      </w:pBdr>
      <w:tabs>
        <w:tab w:val="left" w:pos="426"/>
        <w:tab w:val="left" w:pos="880"/>
        <w:tab w:val="right" w:leader="dot" w:pos="9019"/>
      </w:tabs>
      <w:spacing w:after="100" w:line="276" w:lineRule="auto"/>
      <w:ind w:left="220"/>
    </w:pPr>
    <w:rPr>
      <w:rFonts w:ascii="Arial" w:eastAsia="Arial" w:hAnsi="Arial" w:cs="Arial"/>
      <w:b/>
      <w:noProof/>
      <w:color w:val="000000"/>
      <w:lang w:val="es-PE" w:eastAsia="es-PE"/>
    </w:rPr>
  </w:style>
  <w:style w:type="character" w:styleId="Hipervnculo">
    <w:name w:val="Hyperlink"/>
    <w:basedOn w:val="Fuentedeprrafopredeter"/>
    <w:uiPriority w:val="99"/>
    <w:unhideWhenUsed/>
    <w:rsid w:val="009A7EA5"/>
    <w:rPr>
      <w:color w:val="0563C1" w:themeColor="hyperlink"/>
      <w:u w:val="single"/>
    </w:rPr>
  </w:style>
  <w:style w:type="character" w:styleId="Refdecomentario">
    <w:name w:val="annotation reference"/>
    <w:basedOn w:val="Fuentedeprrafopredeter"/>
    <w:uiPriority w:val="99"/>
    <w:semiHidden/>
    <w:unhideWhenUsed/>
    <w:rsid w:val="009A7EA5"/>
    <w:rPr>
      <w:sz w:val="16"/>
      <w:szCs w:val="16"/>
    </w:rPr>
  </w:style>
  <w:style w:type="paragraph" w:styleId="Textocomentario">
    <w:name w:val="annotation text"/>
    <w:basedOn w:val="Normal"/>
    <w:link w:val="TextocomentarioCar"/>
    <w:uiPriority w:val="99"/>
    <w:semiHidden/>
    <w:unhideWhenUsed/>
    <w:rsid w:val="009A7EA5"/>
    <w:pPr>
      <w:pBdr>
        <w:top w:val="nil"/>
        <w:left w:val="nil"/>
        <w:bottom w:val="nil"/>
        <w:right w:val="nil"/>
        <w:between w:val="nil"/>
      </w:pBdr>
      <w:spacing w:after="0" w:line="240" w:lineRule="auto"/>
    </w:pPr>
    <w:rPr>
      <w:rFonts w:ascii="Arial" w:eastAsia="Arial" w:hAnsi="Arial" w:cs="Arial"/>
      <w:color w:val="000000"/>
      <w:sz w:val="20"/>
      <w:szCs w:val="20"/>
      <w:lang w:val="es-PE" w:eastAsia="es-PE"/>
    </w:rPr>
  </w:style>
  <w:style w:type="character" w:customStyle="1" w:styleId="TextocomentarioCar">
    <w:name w:val="Texto comentario Car"/>
    <w:basedOn w:val="Fuentedeprrafopredeter"/>
    <w:link w:val="Textocomentario"/>
    <w:uiPriority w:val="99"/>
    <w:semiHidden/>
    <w:rsid w:val="009A7EA5"/>
    <w:rPr>
      <w:rFonts w:ascii="Arial" w:eastAsia="Arial" w:hAnsi="Arial" w:cs="Arial"/>
      <w:color w:val="000000"/>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9A7EA5"/>
    <w:rPr>
      <w:b/>
      <w:bCs/>
    </w:rPr>
  </w:style>
  <w:style w:type="character" w:customStyle="1" w:styleId="AsuntodelcomentarioCar">
    <w:name w:val="Asunto del comentario Car"/>
    <w:basedOn w:val="TextocomentarioCar"/>
    <w:link w:val="Asuntodelcomentario"/>
    <w:uiPriority w:val="99"/>
    <w:semiHidden/>
    <w:rsid w:val="009A7EA5"/>
    <w:rPr>
      <w:b/>
      <w:bCs/>
    </w:rPr>
  </w:style>
  <w:style w:type="paragraph" w:styleId="Textodeglobo">
    <w:name w:val="Balloon Text"/>
    <w:basedOn w:val="Normal"/>
    <w:link w:val="TextodegloboCar"/>
    <w:uiPriority w:val="99"/>
    <w:semiHidden/>
    <w:unhideWhenUsed/>
    <w:rsid w:val="009A7EA5"/>
    <w:pPr>
      <w:pBdr>
        <w:top w:val="nil"/>
        <w:left w:val="nil"/>
        <w:bottom w:val="nil"/>
        <w:right w:val="nil"/>
        <w:between w:val="nil"/>
      </w:pBdr>
      <w:spacing w:after="0" w:line="240" w:lineRule="auto"/>
    </w:pPr>
    <w:rPr>
      <w:rFonts w:ascii="Times New Roman" w:eastAsia="Arial" w:hAnsi="Times New Roman" w:cs="Times New Roman"/>
      <w:color w:val="000000"/>
      <w:sz w:val="18"/>
      <w:szCs w:val="18"/>
      <w:lang w:val="es-PE" w:eastAsia="es-PE"/>
    </w:rPr>
  </w:style>
  <w:style w:type="character" w:customStyle="1" w:styleId="TextodegloboCar">
    <w:name w:val="Texto de globo Car"/>
    <w:basedOn w:val="Fuentedeprrafopredeter"/>
    <w:link w:val="Textodeglobo"/>
    <w:uiPriority w:val="99"/>
    <w:semiHidden/>
    <w:rsid w:val="009A7EA5"/>
    <w:rPr>
      <w:rFonts w:ascii="Times New Roman" w:eastAsia="Arial" w:hAnsi="Times New Roman" w:cs="Times New Roman"/>
      <w:color w:val="000000"/>
      <w:sz w:val="18"/>
      <w:szCs w:val="18"/>
      <w:lang w:eastAsia="es-PE"/>
    </w:rPr>
  </w:style>
  <w:style w:type="paragraph" w:styleId="Prrafodelista">
    <w:name w:val="List Paragraph"/>
    <w:basedOn w:val="Normal"/>
    <w:uiPriority w:val="34"/>
    <w:qFormat/>
    <w:rsid w:val="009A7EA5"/>
    <w:pPr>
      <w:pBdr>
        <w:top w:val="nil"/>
        <w:left w:val="nil"/>
        <w:bottom w:val="nil"/>
        <w:right w:val="nil"/>
        <w:between w:val="nil"/>
      </w:pBdr>
      <w:spacing w:after="0" w:line="276" w:lineRule="auto"/>
      <w:ind w:left="720"/>
      <w:contextualSpacing/>
    </w:pPr>
    <w:rPr>
      <w:rFonts w:ascii="Arial" w:eastAsia="Arial" w:hAnsi="Arial" w:cs="Arial"/>
      <w:color w:val="000000"/>
      <w:lang w:val="es-PE" w:eastAsia="es-PE"/>
    </w:rPr>
  </w:style>
  <w:style w:type="paragraph" w:styleId="TtulodeTDC">
    <w:name w:val="TOC Heading"/>
    <w:basedOn w:val="Ttulo1"/>
    <w:next w:val="Normal"/>
    <w:uiPriority w:val="39"/>
    <w:unhideWhenUsed/>
    <w:qFormat/>
    <w:rsid w:val="009A7EA5"/>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header" Target="header1.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oter" Target="footer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3563</Words>
  <Characters>19598</Characters>
  <Application>Microsoft Office Word</Application>
  <DocSecurity>0</DocSecurity>
  <Lines>163</Lines>
  <Paragraphs>46</Paragraphs>
  <ScaleCrop>false</ScaleCrop>
  <Company/>
  <LinksUpToDate>false</LinksUpToDate>
  <CharactersWithSpaces>23115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Saroff</cp:lastModifiedBy>
  <cp:revision>3</cp:revision>
  <dcterms:created xsi:type="dcterms:W3CDTF">2021-09-01T03:49:00Z</dcterms:created>
  <dcterms:modified xsi:type="dcterms:W3CDTF">2021-09-01T04:10:00Z</dcterms:modified>
</cp:coreProperties>
</file>