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
        <w:gridCol w:w="1264"/>
        <w:gridCol w:w="1042"/>
        <w:gridCol w:w="2650"/>
        <w:gridCol w:w="1943"/>
        <w:gridCol w:w="1419"/>
        <w:tblGridChange w:id="0">
          <w:tblGrid>
            <w:gridCol w:w="1646"/>
            <w:gridCol w:w="1264"/>
            <w:gridCol w:w="1042"/>
            <w:gridCol w:w="2650"/>
            <w:gridCol w:w="1943"/>
            <w:gridCol w:w="1419"/>
          </w:tblGrid>
        </w:tblGridChange>
      </w:tblGrid>
      <w:tr>
        <w:trPr>
          <w:cantSplit w:val="0"/>
          <w:tblHeader w:val="0"/>
        </w:trPr>
        <w:tc>
          <w:tcPr>
            <w:gridSpan w:val="6"/>
            <w:shd w:fill="d9d9d9" w:val="clear"/>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INFORMACIÓN GENERAL</w:t>
            </w:r>
          </w:p>
        </w:tc>
      </w:tr>
      <w:tr>
        <w:trPr>
          <w:cantSplit w:val="0"/>
          <w:tblHeader w:val="0"/>
        </w:trPr>
        <w:tc>
          <w:tcPr>
            <w:vMerge w:val="restart"/>
            <w:vAlign w:val="center"/>
          </w:tcPr>
          <w:p w:rsidR="00000000" w:rsidDel="00000000" w:rsidP="00000000" w:rsidRDefault="00000000" w:rsidRPr="00000000" w14:paraId="00000008">
            <w:pPr>
              <w:rPr>
                <w:b w:val="1"/>
                <w:bCs w:val="1"/>
              </w:rPr>
            </w:pPr>
            <w:r w:rsidDel="00000000" w:rsidR="00000000" w:rsidRPr="00000000">
              <w:rPr>
                <w:b w:val="1"/>
                <w:bCs w:val="1"/>
                <w:rtl w:val="0"/>
              </w:rPr>
              <w:t xml:space="preserve">Denominación </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Nombre:</w:t>
            </w:r>
          </w:p>
        </w:tc>
        <w:tc>
          <w:tcPr>
            <w:gridSpan w:val="4"/>
          </w:tcPr>
          <w:p w:rsidR="00000000" w:rsidDel="00000000" w:rsidP="00000000" w:rsidRDefault="00000000" w:rsidRPr="00000000" w14:paraId="0000000A">
            <w:pPr>
              <w:rPr/>
            </w:pPr>
            <w:r w:rsidDel="00000000" w:rsidR="00000000" w:rsidRPr="00000000">
              <w:rPr>
                <w:rtl w:val="0"/>
              </w:rPr>
              <w:t xml:space="preserve">Plataforma Web para el control del parqueadero de bicicletas y motos</w:t>
            </w:r>
          </w:p>
        </w:tc>
      </w:tr>
      <w:tr>
        <w:trPr>
          <w:cantSplit w:val="0"/>
          <w:tblHeader w:val="0"/>
        </w:trPr>
        <w:tc>
          <w:tcPr>
            <w:vMerge w:val="continue"/>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Tipo:</w:t>
            </w:r>
          </w:p>
        </w:tc>
        <w:tc>
          <w:tcPr>
            <w:gridSpan w:val="4"/>
          </w:tcPr>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Software Administrativo / Organizacional</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Software Informático / Transaccional</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Software Interactivo</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7">
            <w:pPr>
              <w:rPr>
                <w:b w:val="1"/>
                <w:bCs w:val="1"/>
              </w:rPr>
            </w:pPr>
            <w:r w:rsidDel="00000000" w:rsidR="00000000" w:rsidRPr="00000000">
              <w:rPr>
                <w:b w:val="1"/>
                <w:bCs w:val="1"/>
                <w:rtl w:val="0"/>
              </w:rPr>
              <w:t xml:space="preserve">Nivel TRL:</w:t>
            </w:r>
          </w:p>
        </w:tc>
        <w:tc>
          <w:tcPr>
            <w:gridSpan w:val="4"/>
          </w:tcPr>
          <w:p w:rsidR="00000000" w:rsidDel="00000000" w:rsidP="00000000" w:rsidRDefault="00000000" w:rsidRPr="00000000" w14:paraId="00000018">
            <w:pPr>
              <w:rPr/>
            </w:pPr>
            <w:r w:rsidDel="00000000" w:rsidR="00000000" w:rsidRPr="00000000">
              <w:rPr>
                <w:rtl w:val="0"/>
              </w:rPr>
              <w:t xml:space="preserve">TRL 3 — Prueba de concepto</w:t>
            </w:r>
          </w:p>
        </w:tc>
      </w:tr>
      <w:tr>
        <w:trPr>
          <w:cantSplit w:val="0"/>
          <w:tblHeader w:val="0"/>
        </w:trPr>
        <w:tc>
          <w:tcPr>
            <w:vMerge w:val="restart"/>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Proyecto de investigación</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Título:</w:t>
            </w:r>
          </w:p>
        </w:tc>
        <w:tc>
          <w:tcPr>
            <w:gridSpan w:val="4"/>
          </w:tcPr>
          <w:p w:rsidR="00000000" w:rsidDel="00000000" w:rsidP="00000000" w:rsidRDefault="00000000" w:rsidRPr="00000000" w14:paraId="0000001E">
            <w:pPr>
              <w:spacing w:after="240" w:before="240" w:lineRule="auto"/>
              <w:rPr/>
            </w:pPr>
            <w:r w:rsidDel="00000000" w:rsidR="00000000" w:rsidRPr="00000000">
              <w:rPr>
                <w:rtl w:val="0"/>
              </w:rPr>
              <w:t xml:space="preserve">"Plataforma digital para la digitalización de carnet y petición del parqueadero en el complejo sur del SENA" </w:t>
            </w:r>
          </w:p>
        </w:tc>
      </w:tr>
      <w:tr>
        <w:trPr>
          <w:cantSplit w:val="0"/>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3">
            <w:pPr>
              <w:rPr>
                <w:b w:val="1"/>
                <w:bCs w:val="1"/>
              </w:rPr>
            </w:pPr>
            <w:r w:rsidDel="00000000" w:rsidR="00000000" w:rsidRPr="00000000">
              <w:rPr>
                <w:b w:val="1"/>
                <w:bCs w:val="1"/>
                <w:rtl w:val="0"/>
              </w:rPr>
              <w:t xml:space="preserve">Año:</w:t>
            </w:r>
          </w:p>
        </w:tc>
        <w:tc>
          <w:tcPr>
            <w:gridSpan w:val="4"/>
          </w:tcPr>
          <w:p w:rsidR="00000000" w:rsidDel="00000000" w:rsidP="00000000" w:rsidRDefault="00000000" w:rsidRPr="00000000" w14:paraId="00000024">
            <w:pPr>
              <w:rPr/>
            </w:pPr>
            <w:r w:rsidDel="00000000" w:rsidR="00000000" w:rsidRPr="00000000">
              <w:rPr>
                <w:rtl w:val="0"/>
              </w:rPr>
              <w:t xml:space="preserve">2025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9">
            <w:pPr>
              <w:rPr>
                <w:b w:val="1"/>
                <w:bCs w:val="1"/>
              </w:rPr>
            </w:pPr>
            <w:r w:rsidDel="00000000" w:rsidR="00000000" w:rsidRPr="00000000">
              <w:rPr>
                <w:b w:val="1"/>
                <w:bCs w:val="1"/>
                <w:rtl w:val="0"/>
              </w:rPr>
              <w:t xml:space="preserve">Código: </w:t>
            </w:r>
          </w:p>
        </w:tc>
        <w:tc>
          <w:tcPr>
            <w:gridSpan w:val="4"/>
          </w:tcPr>
          <w:p w:rsidR="00000000" w:rsidDel="00000000" w:rsidP="00000000" w:rsidRDefault="00000000" w:rsidRPr="00000000" w14:paraId="0000002A">
            <w:pPr>
              <w:rPr/>
            </w:pPr>
            <w:r w:rsidDel="00000000" w:rsidR="00000000" w:rsidRPr="00000000">
              <w:rPr>
                <w:rtl w:val="0"/>
              </w:rPr>
              <w:t xml:space="preserve">SENPARK</w:t>
            </w:r>
            <w:r w:rsidDel="00000000" w:rsidR="00000000" w:rsidRPr="00000000">
              <w:rPr>
                <w:rtl w:val="0"/>
              </w:rPr>
              <w:t xml:space="preserve">-2025-001</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Objetivo general:</w:t>
            </w:r>
          </w:p>
        </w:tc>
        <w:tc>
          <w:tcPr>
            <w:gridSpan w:val="4"/>
          </w:tcPr>
          <w:p w:rsidR="00000000" w:rsidDel="00000000" w:rsidP="00000000" w:rsidRDefault="00000000" w:rsidRPr="00000000" w14:paraId="00000030">
            <w:pPr>
              <w:spacing w:after="160" w:line="480" w:lineRule="auto"/>
              <w:ind w:left="0" w:firstLine="0"/>
              <w:rPr/>
            </w:pPr>
            <w:r w:rsidDel="00000000" w:rsidR="00000000" w:rsidRPr="00000000">
              <w:rPr>
                <w:rFonts w:ascii="Times New Roman" w:cs="Times New Roman" w:eastAsia="Times New Roman" w:hAnsi="Times New Roman"/>
                <w:sz w:val="24"/>
                <w:szCs w:val="24"/>
                <w:rtl w:val="0"/>
              </w:rPr>
              <w:t xml:space="preserve">Diseñar un sistema de gestión de registro e ingresos de ciclas o motos al SENA por medio de una plataforma web. Esto para generar un orden, facilitar los procesos y mayor seguridad para los aprendices e instructores del complejo.</w:t>
            </w:r>
            <w:r w:rsidDel="00000000" w:rsidR="00000000" w:rsidRPr="00000000">
              <w:rPr>
                <w:rtl w:val="0"/>
              </w:rPr>
            </w:r>
          </w:p>
        </w:tc>
      </w:tr>
      <w:tr>
        <w:trPr>
          <w:cantSplit w:val="0"/>
          <w:trHeight w:val="1431"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035">
            <w:pPr>
              <w:rPr/>
            </w:pPr>
            <w:r w:rsidDel="00000000" w:rsidR="00000000" w:rsidRPr="00000000">
              <w:rPr>
                <w:rtl w:val="0"/>
              </w:rPr>
              <w:t xml:space="preserve">El software SENA PARKING surge del proyecto de investigación que identificó problemas en el control del parqueadero. Los análisis permitieron diseñar una solución conceptual con registro, validación y gestión vehicular, obteniendo como resultado un modelo funcional documentado y listo para futura implementación.</w:t>
            </w:r>
          </w:p>
        </w:tc>
      </w:tr>
      <w:tr>
        <w:trPr>
          <w:cantSplit w:val="0"/>
          <w:trHeight w:val="338" w:hRule="atLeast"/>
          <w:tblHeader w:val="0"/>
        </w:trPr>
        <w:tc>
          <w:tcPr>
            <w:vMerge w:val="restart"/>
            <w:vAlign w:val="center"/>
          </w:tcPr>
          <w:p w:rsidR="00000000" w:rsidDel="00000000" w:rsidP="00000000" w:rsidRDefault="00000000" w:rsidRPr="00000000" w14:paraId="0000003A">
            <w:pPr>
              <w:rPr>
                <w:b w:val="1"/>
                <w:bCs w:val="1"/>
              </w:rPr>
            </w:pPr>
            <w:r w:rsidDel="00000000" w:rsidR="00000000" w:rsidRPr="00000000">
              <w:rPr>
                <w:b w:val="1"/>
                <w:bCs w:val="1"/>
                <w:rtl w:val="0"/>
              </w:rPr>
              <w:t xml:space="preserve">Nombre de los desarrolladores </w:t>
            </w:r>
          </w:p>
        </w:tc>
        <w:tc>
          <w:tcPr>
            <w:gridSpan w:val="2"/>
            <w:vAlign w:val="cente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Nombre completo</w:t>
            </w:r>
          </w:p>
        </w:tc>
        <w:tc>
          <w:tcPr>
            <w:vAlign w:val="cente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CC. y lugar de expedición</w:t>
            </w:r>
          </w:p>
        </w:tc>
        <w:tc>
          <w:tcPr>
            <w:vAlign w:val="cente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Correo Electrónico</w:t>
            </w:r>
          </w:p>
        </w:tc>
        <w:tc>
          <w:tcPr>
            <w:vAlign w:val="cente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Grupo de inv.</w:t>
            </w:r>
          </w:p>
        </w:tc>
      </w:tr>
      <w:tr>
        <w:trPr>
          <w:cantSplit w:val="0"/>
          <w:trHeight w:val="342" w:hRule="atLeast"/>
          <w:tblHeader w:val="0"/>
        </w:trPr>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Pr>
          <w:p w:rsidR="00000000" w:rsidDel="00000000" w:rsidP="00000000" w:rsidRDefault="00000000" w:rsidRPr="00000000" w14:paraId="00000041">
            <w:pPr>
              <w:rPr/>
            </w:pPr>
            <w:r w:rsidDel="00000000" w:rsidR="00000000" w:rsidRPr="00000000">
              <w:rPr>
                <w:rtl w:val="0"/>
              </w:rPr>
              <w:t xml:space="preserve">Andres Santiago Igua Romero</w:t>
            </w:r>
          </w:p>
        </w:tc>
        <w:tc>
          <w:tcPr/>
          <w:p w:rsidR="00000000" w:rsidDel="00000000" w:rsidP="00000000" w:rsidRDefault="00000000" w:rsidRPr="00000000" w14:paraId="00000043">
            <w:pPr>
              <w:rPr/>
            </w:pPr>
            <w:r w:rsidDel="00000000" w:rsidR="00000000" w:rsidRPr="00000000">
              <w:rPr>
                <w:rtl w:val="0"/>
              </w:rPr>
              <w:t xml:space="preserve">T.I 1028864073 - Bogota D.C </w:t>
            </w:r>
          </w:p>
        </w:tc>
        <w:tc>
          <w:tcPr/>
          <w:p w:rsidR="00000000" w:rsidDel="00000000" w:rsidP="00000000" w:rsidRDefault="00000000" w:rsidRPr="00000000" w14:paraId="00000044">
            <w:pPr>
              <w:rPr/>
            </w:pPr>
            <w:hyperlink r:id="rId7">
              <w:r w:rsidDel="00000000" w:rsidR="00000000" w:rsidRPr="00000000">
                <w:rPr>
                  <w:color w:val="1155cc"/>
                  <w:u w:val="single"/>
                  <w:rtl w:val="0"/>
                </w:rPr>
                <w:t xml:space="preserve">santiagoiguaromero@gmail.com</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r>
      <w:tr>
        <w:trPr>
          <w:cantSplit w:val="0"/>
          <w:trHeight w:val="342" w:hRule="atLeast"/>
          <w:tblHeader w:val="0"/>
        </w:trPr>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48">
            <w:pPr>
              <w:rPr/>
            </w:pPr>
            <w:r w:rsidDel="00000000" w:rsidR="00000000" w:rsidRPr="00000000">
              <w:rPr>
                <w:rtl w:val="0"/>
              </w:rPr>
              <w:t xml:space="preserve">Angel David Prieto Meneses</w:t>
            </w:r>
          </w:p>
        </w:tc>
        <w:tc>
          <w:tcPr/>
          <w:p w:rsidR="00000000" w:rsidDel="00000000" w:rsidP="00000000" w:rsidRDefault="00000000" w:rsidRPr="00000000" w14:paraId="0000004A">
            <w:pPr>
              <w:rPr/>
            </w:pPr>
            <w:r w:rsidDel="00000000" w:rsidR="00000000" w:rsidRPr="00000000">
              <w:rPr>
                <w:rtl w:val="0"/>
              </w:rPr>
              <w:t xml:space="preserve">T.I 1012360376</w:t>
            </w:r>
          </w:p>
        </w:tc>
        <w:tc>
          <w:tcPr/>
          <w:p w:rsidR="00000000" w:rsidDel="00000000" w:rsidP="00000000" w:rsidRDefault="00000000" w:rsidRPr="00000000" w14:paraId="0000004B">
            <w:pPr>
              <w:rPr/>
            </w:pPr>
            <w:r w:rsidDel="00000000" w:rsidR="00000000" w:rsidRPr="00000000">
              <w:rPr>
                <w:rtl w:val="0"/>
              </w:rPr>
              <w:t xml:space="preserve">angelprieto1214@gmail.com</w:t>
            </w:r>
          </w:p>
        </w:tc>
        <w:tc>
          <w:tcPr/>
          <w:p w:rsidR="00000000" w:rsidDel="00000000" w:rsidP="00000000" w:rsidRDefault="00000000" w:rsidRPr="00000000" w14:paraId="0000004C">
            <w:pPr>
              <w:rPr/>
            </w:pPr>
            <w:r w:rsidDel="00000000" w:rsidR="00000000" w:rsidRPr="00000000">
              <w:rPr>
                <w:rtl w:val="0"/>
              </w:rPr>
            </w:r>
          </w:p>
        </w:tc>
      </w:tr>
      <w:tr>
        <w:trPr>
          <w:cantSplit w:val="0"/>
          <w:trHeight w:val="342" w:hRule="atLeast"/>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4E">
            <w:pPr>
              <w:rPr/>
            </w:pPr>
            <w:r w:rsidDel="00000000" w:rsidR="00000000" w:rsidRPr="00000000">
              <w:rPr>
                <w:rtl w:val="0"/>
              </w:rPr>
              <w:t xml:space="preserve">Brayan Santiago Rubiano Avila</w:t>
            </w:r>
          </w:p>
        </w:tc>
        <w:tc>
          <w:tcPr/>
          <w:p w:rsidR="00000000" w:rsidDel="00000000" w:rsidP="00000000" w:rsidRDefault="00000000" w:rsidRPr="00000000" w14:paraId="00000050">
            <w:pPr>
              <w:rPr/>
            </w:pPr>
            <w:r w:rsidDel="00000000" w:rsidR="00000000" w:rsidRPr="00000000">
              <w:rPr>
                <w:rtl w:val="0"/>
              </w:rPr>
              <w:t xml:space="preserve">T.I 10146666641-Bogota D.C</w:t>
            </w:r>
          </w:p>
        </w:tc>
        <w:tc>
          <w:tcPr/>
          <w:p w:rsidR="00000000" w:rsidDel="00000000" w:rsidP="00000000" w:rsidRDefault="00000000" w:rsidRPr="00000000" w14:paraId="00000051">
            <w:pPr>
              <w:rPr/>
            </w:pPr>
            <w:r w:rsidDel="00000000" w:rsidR="00000000" w:rsidRPr="00000000">
              <w:rPr>
                <w:rtl w:val="0"/>
              </w:rPr>
              <w:t xml:space="preserve">avilasantiago749@gmail.com</w:t>
            </w:r>
          </w:p>
        </w:tc>
        <w:tc>
          <w:tcPr/>
          <w:p w:rsidR="00000000" w:rsidDel="00000000" w:rsidP="00000000" w:rsidRDefault="00000000" w:rsidRPr="00000000" w14:paraId="00000052">
            <w:pPr>
              <w:rPr/>
            </w:pPr>
            <w:r w:rsidDel="00000000" w:rsidR="00000000" w:rsidRPr="00000000">
              <w:rPr>
                <w:rtl w:val="0"/>
              </w:rPr>
            </w:r>
          </w:p>
        </w:tc>
      </w:tr>
      <w:tr>
        <w:trPr>
          <w:cantSplit w:val="0"/>
          <w:trHeight w:val="342" w:hRule="atLeast"/>
          <w:tblHeader w:val="0"/>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r>
        <w:trPr>
          <w:cantSplit w:val="0"/>
          <w:trHeight w:val="342" w:hRule="atLeast"/>
          <w:tblHeader w:val="0"/>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r>
      <w:tr>
        <w:trPr>
          <w:cantSplit w:val="0"/>
          <w:trHeight w:val="342" w:hRule="atLeast"/>
          <w:tblHeader w:val="0"/>
        </w:trPr>
        <w:tc>
          <w:tcPr>
            <w:vMerge w:val="continue"/>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spacing w:after="0" w:line="240" w:lineRule="auto"/>
        <w:rPr/>
      </w:pPr>
      <w:r w:rsidDel="00000000" w:rsidR="00000000" w:rsidRPr="00000000">
        <w:rPr>
          <w:rtl w:val="0"/>
        </w:rPr>
      </w:r>
    </w:p>
    <w:tbl>
      <w:tblPr>
        <w:tblStyle w:val="Table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9"/>
        <w:gridCol w:w="8193"/>
        <w:tblGridChange w:id="0">
          <w:tblGrid>
            <w:gridCol w:w="1769"/>
            <w:gridCol w:w="8193"/>
          </w:tblGrid>
        </w:tblGridChange>
      </w:tblGrid>
      <w:tr>
        <w:trPr>
          <w:cantSplit w:val="0"/>
          <w:tblHeader w:val="0"/>
        </w:trPr>
        <w:tc>
          <w:tcPr>
            <w:gridSpan w:val="2"/>
            <w:shd w:fill="d9d9d9" w:val="clea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DESCRIPCIÓN DEL PRODUCTO</w:t>
            </w:r>
          </w:p>
        </w:tc>
      </w:tr>
      <w:tr>
        <w:trPr>
          <w:cantSplit w:val="0"/>
          <w:tblHeader w:val="0"/>
        </w:trPr>
        <w:tc>
          <w:tcPr>
            <w:vAlign w:val="center"/>
          </w:tcPr>
          <w:p w:rsidR="00000000" w:rsidDel="00000000" w:rsidP="00000000" w:rsidRDefault="00000000" w:rsidRPr="00000000" w14:paraId="00000068">
            <w:pPr>
              <w:rPr>
                <w:b w:val="1"/>
                <w:bCs w:val="1"/>
                <w:highlight w:val="yellow"/>
              </w:rPr>
            </w:pPr>
            <w:r w:rsidDel="00000000" w:rsidR="00000000" w:rsidRPr="00000000">
              <w:rPr>
                <w:b w:val="1"/>
                <w:bCs w:val="1"/>
                <w:rtl w:val="0"/>
              </w:rPr>
              <w:t xml:space="preserve">Objetivo</w:t>
            </w:r>
            <w:r w:rsidDel="00000000" w:rsidR="00000000" w:rsidRPr="00000000">
              <w:rPr>
                <w:rtl w:val="0"/>
              </w:rPr>
            </w:r>
          </w:p>
        </w:tc>
        <w:tc>
          <w:tcPr/>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Desarrollar una plataforma web que optimice el registro, control y seguimiento del ingreso y salida de bicicletas y motos en el parqueadero institucional, garantizando una trazabilidad adecuada y una gestión eficiente para aprendices, guardas y administradores.</w:t>
            </w:r>
          </w:p>
          <w:p w:rsidR="00000000" w:rsidDel="00000000" w:rsidP="00000000" w:rsidRDefault="00000000" w:rsidRPr="00000000" w14:paraId="0000006B">
            <w:pPr>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b w:val="1"/>
                <w:bCs w:val="1"/>
              </w:rPr>
            </w:pPr>
            <w:r w:rsidDel="00000000" w:rsidR="00000000" w:rsidRPr="00000000">
              <w:rPr>
                <w:b w:val="1"/>
                <w:bCs w:val="1"/>
                <w:rtl w:val="0"/>
              </w:rPr>
              <w:t xml:space="preserve">Descripción general del producto</w:t>
            </w:r>
          </w:p>
        </w:tc>
        <w:tc>
          <w:tcPr/>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SENA PARKING es un sistema web diseñado para administrar el parqueadero de bicicletas y motos mediante el registro de usuarios, gestión de vehículos, generación de carnet digital con código QR y validación de accesos. El sistema centraliza la información y automatiza los procesos para mejorar el control y la gestión dentro del parqueadero.</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b w:val="1"/>
                <w:bCs w:val="1"/>
              </w:rPr>
            </w:pPr>
            <w:r w:rsidDel="00000000" w:rsidR="00000000" w:rsidRPr="00000000">
              <w:rPr>
                <w:b w:val="1"/>
                <w:bCs w:val="1"/>
                <w:rtl w:val="0"/>
              </w:rPr>
              <w:t xml:space="preserve">Funcionalidades del software</w:t>
            </w:r>
          </w:p>
          <w:p w:rsidR="00000000" w:rsidDel="00000000" w:rsidP="00000000" w:rsidRDefault="00000000" w:rsidRPr="00000000" w14:paraId="00000072">
            <w:pPr>
              <w:rPr>
                <w:b w:val="1"/>
                <w:bCs w:val="1"/>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Registro de datos personales según el rol del usuario.</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Inicio de sesión y recuperación de contraseña.</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Registro, actualización y eliminación de vehículos.</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Generación de carnet digital con código QR.</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Validación de ingreso y salida mediante escaneo.</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Notificaciones automáticas de aprobación y rechazo de la petición.</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Notificación Vencimiento del Carnet.</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Módulo de soporte técnico.</w:t>
            </w:r>
          </w:p>
        </w:tc>
      </w:tr>
    </w:tbl>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tl w:val="0"/>
        </w:rPr>
      </w:r>
    </w:p>
    <w:tbl>
      <w:tblPr>
        <w:tblStyle w:val="Table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d9d9d9" w:val="clear"/>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CARACTERÍSTICAS NOVEDOSAS DEL SOFTWARE</w:t>
            </w:r>
          </w:p>
        </w:tc>
      </w:tr>
      <w:tr>
        <w:trPr>
          <w:cantSplit w:val="0"/>
          <w:trHeight w:val="769" w:hRule="atLeast"/>
          <w:tblHeader w:val="0"/>
        </w:trPr>
        <w:tc>
          <w:tcPr/>
          <w:p w:rsidR="00000000" w:rsidDel="00000000" w:rsidP="00000000" w:rsidRDefault="00000000" w:rsidRPr="00000000" w14:paraId="00000080">
            <w:pPr>
              <w:numPr>
                <w:ilvl w:val="0"/>
                <w:numId w:val="9"/>
              </w:numPr>
              <w:ind w:left="720" w:hanging="360"/>
              <w:jc w:val="both"/>
              <w:rPr>
                <w:u w:val="none"/>
              </w:rPr>
            </w:pPr>
            <w:r w:rsidDel="00000000" w:rsidR="00000000" w:rsidRPr="00000000">
              <w:rPr>
                <w:b w:val="1"/>
                <w:bCs w:val="1"/>
                <w:rtl w:val="0"/>
              </w:rPr>
              <w:t xml:space="preserve">Carnet digital con código QR dinámico</w:t>
            </w:r>
            <w:r w:rsidDel="00000000" w:rsidR="00000000" w:rsidRPr="00000000">
              <w:rPr>
                <w:rtl w:val="0"/>
              </w:rPr>
              <w:t xml:space="preserve">, generado automáticamente para cada aprendiz que haga la petición y sea aprobada</w:t>
            </w:r>
          </w:p>
          <w:p w:rsidR="00000000" w:rsidDel="00000000" w:rsidP="00000000" w:rsidRDefault="00000000" w:rsidRPr="00000000" w14:paraId="00000081">
            <w:pPr>
              <w:numPr>
                <w:ilvl w:val="0"/>
                <w:numId w:val="9"/>
              </w:numPr>
              <w:ind w:left="720" w:hanging="360"/>
              <w:jc w:val="both"/>
              <w:rPr>
                <w:u w:val="none"/>
              </w:rPr>
            </w:pPr>
            <w:r w:rsidDel="00000000" w:rsidR="00000000" w:rsidRPr="00000000">
              <w:rPr>
                <w:b w:val="1"/>
                <w:bCs w:val="1"/>
                <w:rtl w:val="0"/>
              </w:rPr>
              <w:t xml:space="preserve">Validación de ingreso y salida</w:t>
            </w:r>
            <w:r w:rsidDel="00000000" w:rsidR="00000000" w:rsidRPr="00000000">
              <w:rPr>
                <w:rtl w:val="0"/>
              </w:rPr>
              <w:t xml:space="preserve">, mediante escaneo del QR por parte de los guardas, eliminando procesos manuales.</w:t>
            </w:r>
          </w:p>
          <w:p w:rsidR="00000000" w:rsidDel="00000000" w:rsidP="00000000" w:rsidRDefault="00000000" w:rsidRPr="00000000" w14:paraId="00000082">
            <w:pPr>
              <w:numPr>
                <w:ilvl w:val="0"/>
                <w:numId w:val="9"/>
              </w:numPr>
              <w:ind w:left="720" w:hanging="360"/>
              <w:jc w:val="both"/>
              <w:rPr>
                <w:u w:val="none"/>
              </w:rPr>
            </w:pPr>
            <w:r w:rsidDel="00000000" w:rsidR="00000000" w:rsidRPr="00000000">
              <w:rPr>
                <w:b w:val="1"/>
                <w:bCs w:val="1"/>
                <w:rtl w:val="0"/>
              </w:rPr>
              <w:t xml:space="preserve">Trazabilidad completa del uso del parqueadero</w:t>
            </w:r>
            <w:r w:rsidDel="00000000" w:rsidR="00000000" w:rsidRPr="00000000">
              <w:rPr>
                <w:rtl w:val="0"/>
              </w:rPr>
              <w:t xml:space="preserve">, permitiendo conocer horarios, flujo vehicular y movimientos registrados.</w:t>
            </w:r>
          </w:p>
          <w:p w:rsidR="00000000" w:rsidDel="00000000" w:rsidP="00000000" w:rsidRDefault="00000000" w:rsidRPr="00000000" w14:paraId="00000083">
            <w:pPr>
              <w:numPr>
                <w:ilvl w:val="0"/>
                <w:numId w:val="9"/>
              </w:numPr>
              <w:ind w:left="720" w:hanging="360"/>
              <w:jc w:val="both"/>
              <w:rPr>
                <w:u w:val="none"/>
              </w:rPr>
            </w:pPr>
            <w:r w:rsidDel="00000000" w:rsidR="00000000" w:rsidRPr="00000000">
              <w:rPr>
                <w:b w:val="1"/>
                <w:bCs w:val="1"/>
                <w:rtl w:val="0"/>
              </w:rPr>
              <w:t xml:space="preserve">Módulo de soporte técnico integrado</w:t>
            </w:r>
            <w:r w:rsidDel="00000000" w:rsidR="00000000" w:rsidRPr="00000000">
              <w:rPr>
                <w:rtl w:val="0"/>
              </w:rPr>
              <w:t xml:space="preserve">, que permite a los usuarios reportar fallas directamente desde la plataforma.</w:t>
            </w:r>
          </w:p>
          <w:p w:rsidR="00000000" w:rsidDel="00000000" w:rsidP="00000000" w:rsidRDefault="00000000" w:rsidRPr="00000000" w14:paraId="00000084">
            <w:pPr>
              <w:numPr>
                <w:ilvl w:val="0"/>
                <w:numId w:val="9"/>
              </w:numPr>
              <w:ind w:left="720" w:hanging="360"/>
              <w:jc w:val="both"/>
              <w:rPr>
                <w:u w:val="none"/>
              </w:rPr>
            </w:pPr>
            <w:r w:rsidDel="00000000" w:rsidR="00000000" w:rsidRPr="00000000">
              <w:rPr>
                <w:b w:val="1"/>
                <w:bCs w:val="1"/>
                <w:rtl w:val="0"/>
              </w:rPr>
              <w:t xml:space="preserve">Notificaciones automatizadas</w:t>
            </w:r>
            <w:r w:rsidDel="00000000" w:rsidR="00000000" w:rsidRPr="00000000">
              <w:rPr>
                <w:rtl w:val="0"/>
              </w:rPr>
              <w:t xml:space="preserve"> para aprobación de vehículos, alertas de vencimiento, y mensajes administrativos.</w:t>
            </w:r>
          </w:p>
          <w:p w:rsidR="00000000" w:rsidDel="00000000" w:rsidP="00000000" w:rsidRDefault="00000000" w:rsidRPr="00000000" w14:paraId="00000085">
            <w:pPr>
              <w:numPr>
                <w:ilvl w:val="0"/>
                <w:numId w:val="9"/>
              </w:numPr>
              <w:ind w:left="720" w:hanging="360"/>
              <w:jc w:val="both"/>
              <w:rPr>
                <w:u w:val="none"/>
              </w:rPr>
            </w:pPr>
            <w:r w:rsidDel="00000000" w:rsidR="00000000" w:rsidRPr="00000000">
              <w:rPr>
                <w:b w:val="1"/>
                <w:bCs w:val="1"/>
                <w:rtl w:val="0"/>
              </w:rPr>
              <w:t xml:space="preserve">Interfaz unificada para tres roles distintos</w:t>
            </w:r>
            <w:r w:rsidDel="00000000" w:rsidR="00000000" w:rsidRPr="00000000">
              <w:rPr>
                <w:rtl w:val="0"/>
              </w:rPr>
              <w:t xml:space="preserve"> (aprendiz, guarda, administrador), con funcionalidades adaptadas a cada necesidad.</w:t>
            </w:r>
          </w:p>
          <w:p w:rsidR="00000000" w:rsidDel="00000000" w:rsidP="00000000" w:rsidRDefault="00000000" w:rsidRPr="00000000" w14:paraId="00000086">
            <w:pPr>
              <w:numPr>
                <w:ilvl w:val="0"/>
                <w:numId w:val="9"/>
              </w:numPr>
              <w:ind w:left="720" w:hanging="360"/>
              <w:jc w:val="both"/>
              <w:rPr>
                <w:u w:val="none"/>
              </w:rPr>
            </w:pPr>
            <w:r w:rsidDel="00000000" w:rsidR="00000000" w:rsidRPr="00000000">
              <w:rPr>
                <w:b w:val="1"/>
                <w:bCs w:val="1"/>
                <w:rtl w:val="0"/>
              </w:rPr>
              <w:t xml:space="preserve">Gestión digital del ciclo de vida del vehículo</w:t>
            </w:r>
            <w:r w:rsidDel="00000000" w:rsidR="00000000" w:rsidRPr="00000000">
              <w:rPr>
                <w:rtl w:val="0"/>
              </w:rPr>
              <w:t xml:space="preserve">, permitiendo registrar, actualizar o eliminar información en cualquier momento.</w:t>
            </w:r>
            <w:r w:rsidDel="00000000" w:rsidR="00000000" w:rsidRPr="00000000">
              <w:rPr>
                <w:rtl w:val="0"/>
              </w:rPr>
            </w:r>
          </w:p>
        </w:tc>
      </w:tr>
    </w:tbl>
    <w:p w:rsidR="00000000" w:rsidDel="00000000" w:rsidP="00000000" w:rsidRDefault="00000000" w:rsidRPr="00000000" w14:paraId="00000087">
      <w:pPr>
        <w:spacing w:after="0" w:line="240" w:lineRule="auto"/>
        <w:rPr/>
      </w:pPr>
      <w:r w:rsidDel="00000000" w:rsidR="00000000" w:rsidRPr="00000000">
        <w:rPr>
          <w:rtl w:val="0"/>
        </w:rPr>
      </w:r>
    </w:p>
    <w:tbl>
      <w:tblPr>
        <w:tblStyle w:val="Table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d9d9d9" w:val="clear"/>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PERTINENCIA E IMPACTO</w:t>
            </w:r>
          </w:p>
        </w:tc>
      </w:tr>
      <w:tr>
        <w:trPr>
          <w:cantSplit w:val="0"/>
          <w:trHeight w:val="733" w:hRule="atLeast"/>
          <w:tblHeader w:val="0"/>
        </w:trPr>
        <w:tc>
          <w:tcPr/>
          <w:p w:rsidR="00000000" w:rsidDel="00000000" w:rsidP="00000000" w:rsidRDefault="00000000" w:rsidRPr="00000000" w14:paraId="00000089">
            <w:pPr>
              <w:spacing w:after="240" w:before="240" w:lineRule="auto"/>
              <w:jc w:val="both"/>
              <w:rPr/>
            </w:pPr>
            <w:r w:rsidDel="00000000" w:rsidR="00000000" w:rsidRPr="00000000">
              <w:rPr>
                <w:rtl w:val="0"/>
              </w:rPr>
              <w:t xml:space="preserve">El software SENA PARKING es pertinente en contextos institucionales donde existe un alto flujo de bicicletas y motos, como el Complejo Sur del SENA, que requieren gestionar el acceso vehicular de manera ordenada y verificable. La necesidad de controlar el ingreso y salida, mantener registros actualizados y reducir procesos manuales hace indispensable una solución centralizada y digital.</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El potencial de impacto de su aplicación es significativo, ya que permite optimizar la operación del parqueadero, mejorar la trazabilidad del uso del espacio, disminuir tiempos de validación, evitar pérdidas de información y facilitar la toma de decisiones administrativas basadas en datos. Además, contribuye a modernizar los procesos institucionales y aumenta la eficiencia del personal encargado, beneficiando directamente a aprendices, guardas y administradores.</w:t>
            </w:r>
          </w:p>
        </w:tc>
      </w:tr>
    </w:tbl>
    <w:p w:rsidR="00000000" w:rsidDel="00000000" w:rsidP="00000000" w:rsidRDefault="00000000" w:rsidRPr="00000000" w14:paraId="0000008B">
      <w:pPr>
        <w:spacing w:after="0" w:line="240" w:lineRule="auto"/>
        <w:rPr/>
      </w:pPr>
      <w:r w:rsidDel="00000000" w:rsidR="00000000" w:rsidRPr="00000000">
        <w:rPr>
          <w:rtl w:val="0"/>
        </w:rPr>
      </w:r>
    </w:p>
    <w:tbl>
      <w:tblPr>
        <w:tblStyle w:val="Table5"/>
        <w:tblpPr w:leftFromText="141" w:rightFromText="141" w:topFromText="0" w:bottomFromText="0" w:vertAnchor="text" w:horzAnchor="text" w:tblpX="0" w:tblpY="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d9d9d9" w:val="clear"/>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INTERFAZ DE USUARIO</w:t>
            </w:r>
          </w:p>
        </w:tc>
      </w:tr>
      <w:tr>
        <w:trPr>
          <w:cantSplit w:val="0"/>
          <w:tblHeader w:val="0"/>
        </w:trPr>
        <w:tc>
          <w:tcPr/>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numPr>
                <w:ilvl w:val="0"/>
                <w:numId w:val="7"/>
              </w:numPr>
              <w:ind w:left="720" w:hanging="360"/>
              <w:rPr/>
            </w:pPr>
            <w:r w:rsidDel="00000000" w:rsidR="00000000" w:rsidRPr="00000000">
              <w:rPr>
                <w:rtl w:val="0"/>
              </w:rPr>
              <w:t xml:space="preserve">Visualización de Carnet Digital del Aprendiz</w:t>
            </w:r>
          </w:p>
          <w:p w:rsidR="00000000" w:rsidDel="00000000" w:rsidP="00000000" w:rsidRDefault="00000000" w:rsidRPr="00000000" w14:paraId="0000008F">
            <w:pPr>
              <w:numPr>
                <w:ilvl w:val="0"/>
                <w:numId w:val="7"/>
              </w:numPr>
              <w:ind w:left="720" w:hanging="360"/>
              <w:rPr>
                <w:u w:val="none"/>
              </w:rPr>
            </w:pPr>
            <w:r w:rsidDel="00000000" w:rsidR="00000000" w:rsidRPr="00000000">
              <w:rPr>
                <w:rtl w:val="0"/>
              </w:rPr>
              <w:t xml:space="preserve">Actualizacion y eliminacion de vehiculo</w:t>
            </w:r>
          </w:p>
          <w:p w:rsidR="00000000" w:rsidDel="00000000" w:rsidP="00000000" w:rsidRDefault="00000000" w:rsidRPr="00000000" w14:paraId="00000090">
            <w:pPr>
              <w:numPr>
                <w:ilvl w:val="0"/>
                <w:numId w:val="7"/>
              </w:numPr>
              <w:ind w:left="720" w:hanging="360"/>
              <w:rPr>
                <w:u w:val="none"/>
              </w:rPr>
            </w:pPr>
            <w:r w:rsidDel="00000000" w:rsidR="00000000" w:rsidRPr="00000000">
              <w:rPr>
                <w:rtl w:val="0"/>
              </w:rPr>
              <w:t xml:space="preserve">Escaneo Codigo QR- Visualización carnet digital del Aprendiz</w:t>
            </w:r>
          </w:p>
          <w:p w:rsidR="00000000" w:rsidDel="00000000" w:rsidP="00000000" w:rsidRDefault="00000000" w:rsidRPr="00000000" w14:paraId="00000091">
            <w:pPr>
              <w:numPr>
                <w:ilvl w:val="0"/>
                <w:numId w:val="7"/>
              </w:numPr>
              <w:ind w:left="720" w:hanging="360"/>
              <w:rPr>
                <w:u w:val="none"/>
              </w:rPr>
            </w:pPr>
            <w:r w:rsidDel="00000000" w:rsidR="00000000" w:rsidRPr="00000000">
              <w:rPr>
                <w:rtl w:val="0"/>
              </w:rPr>
              <w:t xml:space="preserve">Visualizar el historial de Ingreso y Salida del Parqueadero</w:t>
            </w:r>
          </w:p>
          <w:p w:rsidR="00000000" w:rsidDel="00000000" w:rsidP="00000000" w:rsidRDefault="00000000" w:rsidRPr="00000000" w14:paraId="00000092">
            <w:pPr>
              <w:numPr>
                <w:ilvl w:val="0"/>
                <w:numId w:val="7"/>
              </w:numPr>
              <w:ind w:left="720" w:hanging="360"/>
              <w:rPr>
                <w:u w:val="none"/>
              </w:rPr>
            </w:pPr>
            <w:r w:rsidDel="00000000" w:rsidR="00000000" w:rsidRPr="00000000">
              <w:rPr>
                <w:rtl w:val="0"/>
              </w:rPr>
              <w:t xml:space="preserve">Visualizar Peticiones - Aprobarlas o Rechazarlas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856923" cy="351472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6923"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828348" cy="3476625"/>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28348"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6191250" cy="35179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9125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6191250" cy="35052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912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6191250" cy="34671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91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6191250" cy="34417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912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6191250" cy="34925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9125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6191250" cy="35306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912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Link Todas las Vistas: </w:t>
            </w:r>
            <w:hyperlink r:id="rId16">
              <w:r w:rsidDel="00000000" w:rsidR="00000000" w:rsidRPr="00000000">
                <w:rPr>
                  <w:color w:val="1155cc"/>
                  <w:u w:val="single"/>
                  <w:rtl w:val="0"/>
                </w:rPr>
                <w:t xml:space="preserve">https://www.canva.com/design/DAG0BVV0ZrI/njiMox8XzFip3DsplmNlBQ/edit?utm_content=DAG0BVV0ZrI&amp;utm_campaign=designshare&amp;utm_medium=link2&amp;utm_source=sharebutton</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spacing w:after="0" w:line="240" w:lineRule="auto"/>
        <w:rPr/>
      </w:pPr>
      <w:r w:rsidDel="00000000" w:rsidR="00000000" w:rsidRPr="00000000">
        <w:rPr>
          <w:rtl w:val="0"/>
        </w:rPr>
      </w:r>
    </w:p>
    <w:tbl>
      <w:tblPr>
        <w:tblStyle w:val="Table6"/>
        <w:tblpPr w:leftFromText="141" w:rightFromText="141" w:topFromText="0" w:bottomFromText="0" w:vertAnchor="text" w:horzAnchor="text" w:tblpX="0" w:tblpY="7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d9d9d9" w:val="clear"/>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CONDICIONES DE INSTALACIÓN Y FUNCIONAMIENTO</w:t>
            </w:r>
          </w:p>
        </w:tc>
      </w:tr>
      <w:tr>
        <w:trPr>
          <w:cantSplit w:val="0"/>
          <w:tblHeader w:val="0"/>
        </w:trPr>
        <w:tc>
          <w:tcPr/>
          <w:p w:rsidR="00000000" w:rsidDel="00000000" w:rsidP="00000000" w:rsidRDefault="00000000" w:rsidRPr="00000000" w14:paraId="000000A6">
            <w:pPr>
              <w:numPr>
                <w:ilvl w:val="0"/>
                <w:numId w:val="11"/>
              </w:numPr>
              <w:ind w:left="720" w:hanging="360"/>
              <w:rPr>
                <w:b w:val="1"/>
                <w:bCs w:val="1"/>
              </w:rPr>
            </w:pPr>
            <w:r w:rsidDel="00000000" w:rsidR="00000000" w:rsidRPr="00000000">
              <w:rPr>
                <w:b w:val="1"/>
                <w:bCs w:val="1"/>
                <w:rtl w:val="0"/>
              </w:rPr>
              <w:t xml:space="preserve">Especificaciones Mínimas:</w:t>
            </w:r>
          </w:p>
          <w:p w:rsidR="00000000" w:rsidDel="00000000" w:rsidP="00000000" w:rsidRDefault="00000000" w:rsidRPr="00000000" w14:paraId="000000A7">
            <w:pPr>
              <w:ind w:left="720" w:firstLine="0"/>
              <w:rPr/>
            </w:pPr>
            <w:r w:rsidDel="00000000" w:rsidR="00000000" w:rsidRPr="00000000">
              <w:rPr>
                <w:rtl w:val="0"/>
              </w:rPr>
              <w:t xml:space="preserve">Dispositivo: Computador, Tablet, Smartphone</w:t>
            </w:r>
          </w:p>
          <w:p w:rsidR="00000000" w:rsidDel="00000000" w:rsidP="00000000" w:rsidRDefault="00000000" w:rsidRPr="00000000" w14:paraId="000000A8">
            <w:pPr>
              <w:ind w:left="720" w:firstLine="0"/>
              <w:rPr/>
            </w:pPr>
            <w:r w:rsidDel="00000000" w:rsidR="00000000" w:rsidRPr="00000000">
              <w:rPr>
                <w:rtl w:val="0"/>
              </w:rPr>
              <w:t xml:space="preserve">Navegador: Chrome, Edge, Safari. (Versiones mas recientes)</w:t>
            </w:r>
          </w:p>
          <w:p w:rsidR="00000000" w:rsidDel="00000000" w:rsidP="00000000" w:rsidRDefault="00000000" w:rsidRPr="00000000" w14:paraId="000000A9">
            <w:pPr>
              <w:ind w:left="720" w:firstLine="0"/>
              <w:rPr/>
            </w:pPr>
            <w:r w:rsidDel="00000000" w:rsidR="00000000" w:rsidRPr="00000000">
              <w:rPr>
                <w:rtl w:val="0"/>
              </w:rPr>
              <w:t xml:space="preserve">Conexión: Internet 3G Para lo básico.</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numPr>
                <w:ilvl w:val="0"/>
                <w:numId w:val="2"/>
              </w:numPr>
              <w:ind w:left="720" w:hanging="360"/>
              <w:rPr>
                <w:b w:val="1"/>
                <w:bCs w:val="1"/>
              </w:rPr>
            </w:pPr>
            <w:r w:rsidDel="00000000" w:rsidR="00000000" w:rsidRPr="00000000">
              <w:rPr>
                <w:b w:val="1"/>
                <w:bCs w:val="1"/>
                <w:rtl w:val="0"/>
              </w:rPr>
              <w:t xml:space="preserve">Especificaciones Recomendadas:</w:t>
            </w:r>
          </w:p>
          <w:p w:rsidR="00000000" w:rsidDel="00000000" w:rsidP="00000000" w:rsidRDefault="00000000" w:rsidRPr="00000000" w14:paraId="000000AC">
            <w:pPr>
              <w:ind w:left="720" w:firstLine="0"/>
              <w:rPr>
                <w:sz w:val="24"/>
                <w:szCs w:val="24"/>
              </w:rPr>
            </w:pPr>
            <w:r w:rsidDel="00000000" w:rsidR="00000000" w:rsidRPr="00000000">
              <w:rPr>
                <w:rtl w:val="0"/>
              </w:rPr>
              <w:t xml:space="preserve">Dispositivo</w:t>
            </w:r>
            <w:r w:rsidDel="00000000" w:rsidR="00000000" w:rsidRPr="00000000">
              <w:rPr>
                <w:sz w:val="24"/>
                <w:szCs w:val="24"/>
                <w:rtl w:val="0"/>
              </w:rPr>
              <w:t xml:space="preserve">:Android 8+, iOS 13+. para movil</w:t>
            </w:r>
          </w:p>
          <w:p w:rsidR="00000000" w:rsidDel="00000000" w:rsidP="00000000" w:rsidRDefault="00000000" w:rsidRPr="00000000" w14:paraId="000000AD">
            <w:pPr>
              <w:ind w:left="720" w:firstLine="0"/>
              <w:rPr>
                <w:sz w:val="24"/>
                <w:szCs w:val="24"/>
              </w:rPr>
            </w:pPr>
            <w:r w:rsidDel="00000000" w:rsidR="00000000" w:rsidRPr="00000000">
              <w:rPr>
                <w:sz w:val="24"/>
                <w:szCs w:val="24"/>
                <w:rtl w:val="0"/>
              </w:rPr>
              <w:t xml:space="preserve">4GB de RAM - Procesador Intel core i5. para PC</w:t>
            </w:r>
          </w:p>
          <w:p w:rsidR="00000000" w:rsidDel="00000000" w:rsidP="00000000" w:rsidRDefault="00000000" w:rsidRPr="00000000" w14:paraId="000000AE">
            <w:pPr>
              <w:ind w:left="720" w:firstLine="0"/>
              <w:rPr/>
            </w:pPr>
            <w:r w:rsidDel="00000000" w:rsidR="00000000" w:rsidRPr="00000000">
              <w:rPr>
                <w:rtl w:val="0"/>
              </w:rPr>
              <w:t xml:space="preserve">Conexión: Internet 5G en caso de ser necesario subir archivos para mayor rapidez.</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10"/>
              </w:numPr>
              <w:ind w:left="720" w:hanging="360"/>
              <w:rPr>
                <w:b w:val="1"/>
                <w:bCs w:val="1"/>
                <w:u w:val="none"/>
              </w:rPr>
            </w:pPr>
            <w:r w:rsidDel="00000000" w:rsidR="00000000" w:rsidRPr="00000000">
              <w:rPr>
                <w:b w:val="1"/>
                <w:bCs w:val="1"/>
                <w:rtl w:val="0"/>
              </w:rPr>
              <w:t xml:space="preserve">Infraestructura Tecnológica:</w:t>
            </w:r>
          </w:p>
          <w:p w:rsidR="00000000" w:rsidDel="00000000" w:rsidP="00000000" w:rsidRDefault="00000000" w:rsidRPr="00000000" w14:paraId="000000B1">
            <w:pPr>
              <w:ind w:left="720" w:firstLine="0"/>
              <w:rPr/>
            </w:pPr>
            <w:r w:rsidDel="00000000" w:rsidR="00000000" w:rsidRPr="00000000">
              <w:rPr>
                <w:rtl w:val="0"/>
              </w:rPr>
              <w:t xml:space="preserve">FrontEnd: </w:t>
            </w:r>
          </w:p>
          <w:p w:rsidR="00000000" w:rsidDel="00000000" w:rsidP="00000000" w:rsidRDefault="00000000" w:rsidRPr="00000000" w14:paraId="000000B2">
            <w:pPr>
              <w:ind w:left="720" w:firstLine="0"/>
              <w:rPr/>
            </w:pPr>
            <w:r w:rsidDel="00000000" w:rsidR="00000000" w:rsidRPr="00000000">
              <w:rPr>
                <w:rtl w:val="0"/>
              </w:rPr>
              <w:t xml:space="preserve">BackEnd: node.js</w:t>
            </w:r>
          </w:p>
          <w:p w:rsidR="00000000" w:rsidDel="00000000" w:rsidP="00000000" w:rsidRDefault="00000000" w:rsidRPr="00000000" w14:paraId="000000B3">
            <w:pPr>
              <w:ind w:left="720" w:firstLine="0"/>
              <w:rPr/>
            </w:pPr>
            <w:r w:rsidDel="00000000" w:rsidR="00000000" w:rsidRPr="00000000">
              <w:rPr>
                <w:rtl w:val="0"/>
              </w:rPr>
              <w:t xml:space="preserve">Bases de Datos: PostgreSQL</w:t>
            </w:r>
          </w:p>
          <w:p w:rsidR="00000000" w:rsidDel="00000000" w:rsidP="00000000" w:rsidRDefault="00000000" w:rsidRPr="00000000" w14:paraId="000000B4">
            <w:pPr>
              <w:ind w:left="720" w:firstLine="0"/>
              <w:rPr/>
            </w:pPr>
            <w:r w:rsidDel="00000000" w:rsidR="00000000" w:rsidRPr="00000000">
              <w:rPr>
                <w:rtl w:val="0"/>
              </w:rPr>
              <w:t xml:space="preserve">Almacenamiento Externo: Cloud Binary, Para documentos del Aprendiz.</w:t>
            </w:r>
          </w:p>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spacing w:after="0" w:line="240" w:lineRule="auto"/>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d9d9d9" w:val="clea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PRODUCTOS DE SOFTWARE PREVIAMENTE DESARROLLADOS</w:t>
            </w:r>
          </w:p>
        </w:tc>
      </w:tr>
      <w:tr>
        <w:trPr>
          <w:cantSplit w:val="0"/>
          <w:trHeight w:val="950" w:hRule="atLeast"/>
          <w:tblHeader w:val="0"/>
        </w:trPr>
        <w:tc>
          <w:tcPr/>
          <w:p w:rsidR="00000000" w:rsidDel="00000000" w:rsidP="00000000" w:rsidRDefault="00000000" w:rsidRPr="00000000" w14:paraId="000000B8">
            <w:pPr>
              <w:numPr>
                <w:ilvl w:val="0"/>
                <w:numId w:val="8"/>
              </w:numPr>
              <w:ind w:left="720" w:hanging="360"/>
              <w:rPr>
                <w:u w:val="none"/>
              </w:rPr>
            </w:pPr>
            <w:r w:rsidDel="00000000" w:rsidR="00000000" w:rsidRPr="00000000">
              <w:rPr>
                <w:color w:val="808080"/>
                <w:rtl w:val="0"/>
              </w:rPr>
              <w:t xml:space="preserve"> </w:t>
            </w:r>
            <w:r w:rsidDel="00000000" w:rsidR="00000000" w:rsidRPr="00000000">
              <w:rPr>
                <w:rtl w:val="0"/>
              </w:rPr>
              <w:t xml:space="preserve">Park+: (no contiene Registro de </w:t>
            </w:r>
            <w:r w:rsidDel="00000000" w:rsidR="00000000" w:rsidRPr="00000000">
              <w:rPr>
                <w:b w:val="1"/>
                <w:bCs w:val="1"/>
                <w:rtl w:val="0"/>
              </w:rPr>
              <w:t xml:space="preserve">bicicletas</w:t>
            </w:r>
            <w:r w:rsidDel="00000000" w:rsidR="00000000" w:rsidRPr="00000000">
              <w:rPr>
                <w:rtl w:val="0"/>
              </w:rPr>
              <w:t xml:space="preserve">, ya que se enfoca más en vehículos motorizados).</w:t>
            </w:r>
          </w:p>
          <w:p w:rsidR="00000000" w:rsidDel="00000000" w:rsidP="00000000" w:rsidRDefault="00000000" w:rsidRPr="00000000" w14:paraId="000000B9">
            <w:pPr>
              <w:numPr>
                <w:ilvl w:val="0"/>
                <w:numId w:val="8"/>
              </w:numPr>
              <w:ind w:left="720" w:hanging="360"/>
              <w:jc w:val="both"/>
              <w:rPr>
                <w:u w:val="none"/>
              </w:rPr>
            </w:pPr>
            <w:r w:rsidDel="00000000" w:rsidR="00000000" w:rsidRPr="00000000">
              <w:rPr>
                <w:rtl w:val="0"/>
              </w:rPr>
              <w:t xml:space="preserve">AparcarApp (Módulo de </w:t>
            </w:r>
            <w:r w:rsidDel="00000000" w:rsidR="00000000" w:rsidRPr="00000000">
              <w:rPr>
                <w:b w:val="1"/>
                <w:bCs w:val="1"/>
                <w:rtl w:val="0"/>
              </w:rPr>
              <w:t xml:space="preserve">soporte técnico interno</w:t>
            </w:r>
            <w:r w:rsidDel="00000000" w:rsidR="00000000" w:rsidRPr="00000000">
              <w:rPr>
                <w:rtl w:val="0"/>
              </w:rPr>
              <w:t xml:space="preserve"> para reportar fallas)</w:t>
            </w:r>
          </w:p>
          <w:p w:rsidR="00000000" w:rsidDel="00000000" w:rsidP="00000000" w:rsidRDefault="00000000" w:rsidRPr="00000000" w14:paraId="000000BA">
            <w:pPr>
              <w:numPr>
                <w:ilvl w:val="0"/>
                <w:numId w:val="8"/>
              </w:numPr>
              <w:ind w:left="720" w:hanging="360"/>
              <w:jc w:val="both"/>
              <w:rPr>
                <w:u w:val="none"/>
              </w:rPr>
            </w:pPr>
            <w:r w:rsidDel="00000000" w:rsidR="00000000" w:rsidRPr="00000000">
              <w:rPr>
                <w:rtl w:val="0"/>
              </w:rPr>
              <w:t xml:space="preserve">QR Parking Control (Actualización y eliminación de vehículo directamente por el usuario)</w:t>
            </w:r>
          </w:p>
          <w:p w:rsidR="00000000" w:rsidDel="00000000" w:rsidP="00000000" w:rsidRDefault="00000000" w:rsidRPr="00000000" w14:paraId="000000BB">
            <w:pPr>
              <w:jc w:val="both"/>
              <w:rPr/>
            </w:pPr>
            <w:r w:rsidDel="00000000" w:rsidR="00000000" w:rsidRPr="00000000">
              <w:rPr>
                <w:rtl w:val="0"/>
              </w:rPr>
            </w:r>
          </w:p>
        </w:tc>
      </w:tr>
    </w:tbl>
    <w:p w:rsidR="00000000" w:rsidDel="00000000" w:rsidP="00000000" w:rsidRDefault="00000000" w:rsidRPr="00000000" w14:paraId="000000BC">
      <w:pPr>
        <w:tabs>
          <w:tab w:val="left" w:leader="none" w:pos="8520"/>
        </w:tabs>
        <w:spacing w:after="0" w:line="240" w:lineRule="auto"/>
        <w:rPr/>
      </w:pPr>
      <w:r w:rsidDel="00000000" w:rsidR="00000000" w:rsidRPr="00000000">
        <w:rPr>
          <w:rtl w:val="0"/>
        </w:rPr>
        <w:tab/>
      </w:r>
    </w:p>
    <w:tbl>
      <w:tblPr>
        <w:tblStyle w:val="Table8"/>
        <w:tblpPr w:leftFromText="141" w:rightFromText="141" w:topFromText="0" w:bottomFromText="0" w:vertAnchor="text" w:horzAnchor="text" w:tblpX="0" w:tblpY="7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d9d9d9" w:val="clea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DOCUMENTACIÓN COMPLEMENTARIA</w:t>
            </w:r>
          </w:p>
        </w:tc>
      </w:tr>
      <w:tr>
        <w:trPr>
          <w:cantSplit w:val="0"/>
          <w:tblHeader w:val="0"/>
        </w:trPr>
        <w:tc>
          <w:tcPr/>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tabs>
          <w:tab w:val="left" w:leader="none" w:pos="2865"/>
        </w:tabs>
        <w:spacing w:after="0" w:lin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tbl>
      <w:tblPr>
        <w:tblStyle w:val="Table9"/>
        <w:tblpPr w:leftFromText="141" w:rightFromText="141" w:topFromText="0" w:bottomFromText="0" w:vertAnchor="text" w:horzAnchor="text" w:tblpX="0" w:tblpY="0"/>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1"/>
        <w:gridCol w:w="7756"/>
        <w:tblGridChange w:id="0">
          <w:tblGrid>
            <w:gridCol w:w="1981"/>
            <w:gridCol w:w="7756"/>
          </w:tblGrid>
        </w:tblGridChange>
      </w:tblGrid>
      <w:tr>
        <w:trPr>
          <w:cantSplit w:val="0"/>
          <w:trHeight w:val="207" w:hRule="atLeast"/>
          <w:tblHeader w:val="0"/>
        </w:trPr>
        <w:tc>
          <w:tcPr>
            <w:gridSpan w:val="2"/>
            <w:shd w:fill="d9d9d9" w:val="clear"/>
          </w:tcPr>
          <w:p w:rsidR="00000000" w:rsidDel="00000000" w:rsidP="00000000" w:rsidRDefault="00000000" w:rsidRPr="00000000" w14:paraId="000000C1">
            <w:pPr>
              <w:jc w:val="center"/>
              <w:rPr>
                <w:b w:val="1"/>
                <w:bCs w:val="1"/>
              </w:rPr>
            </w:pPr>
            <w:r w:rsidDel="00000000" w:rsidR="00000000" w:rsidRPr="00000000">
              <w:rPr>
                <w:b w:val="1"/>
                <w:bCs w:val="1"/>
                <w:rtl w:val="0"/>
              </w:rPr>
              <w:t xml:space="preserve">ETAPAS DE DESARROLLO DEL SOFTWARE</w:t>
            </w:r>
          </w:p>
        </w:tc>
      </w:tr>
      <w:tr>
        <w:trPr>
          <w:cantSplit w:val="0"/>
          <w:trHeight w:val="2835" w:hRule="atLeast"/>
          <w:tblHeader w:val="0"/>
        </w:trPr>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Análisis </w:t>
            </w:r>
            <w:r w:rsidDel="00000000" w:rsidR="00000000" w:rsidRPr="00000000">
              <w:rPr>
                <w:rtl w:val="0"/>
              </w:rPr>
            </w:r>
          </w:p>
          <w:p w:rsidR="00000000" w:rsidDel="00000000" w:rsidP="00000000" w:rsidRDefault="00000000" w:rsidRPr="00000000" w14:paraId="000000C4">
            <w:pPr>
              <w:rPr/>
            </w:pPr>
            <w:r w:rsidDel="00000000" w:rsidR="00000000" w:rsidRPr="00000000">
              <w:rPr>
                <w:sz w:val="20"/>
                <w:szCs w:val="20"/>
                <w:rtl w:val="0"/>
              </w:rPr>
              <w:t xml:space="preserve">(Describir máx. en 500 palabras) </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Análisis profundo mediante una Encuesta a los aprendices con un total de 69 Aprendices Encuestados y Una entrevista al Administrador Jorge Rey. Especificación de 22 Requisitos Funcionales y 8 No Funcionales. Casos de uso que contiene (Enviar problemas al Soporte Técnico, Sancionar a un Usuario, Actualizar Datos del Vehiculo, Recuperar contraseña, Registrar Datos del Vehículo, Generar Carnet VIrtual y de más…)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4" w:right="0" w:hanging="141"/>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Nombre de la metodología de desarrollo utilizada</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4" w:right="0" w:hanging="141"/>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Especificación de requerimientos funcionales</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4" w:right="0" w:hanging="141"/>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Modelo de casos de uso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c>
      </w:tr>
      <w:tr>
        <w:trPr>
          <w:cantSplit w:val="0"/>
          <w:trHeight w:val="3400" w:hRule="atLeast"/>
          <w:tblHeader w:val="0"/>
        </w:trPr>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Diseño </w:t>
            </w:r>
            <w:r w:rsidDel="00000000" w:rsidR="00000000" w:rsidRPr="00000000">
              <w:rPr>
                <w:rtl w:val="0"/>
              </w:rPr>
            </w:r>
          </w:p>
          <w:p w:rsidR="00000000" w:rsidDel="00000000" w:rsidP="00000000" w:rsidRDefault="00000000" w:rsidRPr="00000000" w14:paraId="000000CE">
            <w:pPr>
              <w:rPr/>
            </w:pPr>
            <w:r w:rsidDel="00000000" w:rsidR="00000000" w:rsidRPr="00000000">
              <w:rPr>
                <w:sz w:val="20"/>
                <w:szCs w:val="20"/>
                <w:rtl w:val="0"/>
              </w:rPr>
              <w:t xml:space="preserve">(Describir máx. en 500 palabras) </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El diagrama de clases representa la estructura del sistema encargado de gestionar usuarios, gestionar los roles, centros de formación, códigos QR, </w:t>
            </w:r>
            <w:r w:rsidDel="00000000" w:rsidR="00000000" w:rsidRPr="00000000">
              <w:rPr>
                <w:rFonts w:ascii="Arial" w:cs="Arial" w:eastAsia="Arial" w:hAnsi="Arial"/>
                <w:sz w:val="20"/>
                <w:szCs w:val="20"/>
                <w:rtl w:val="0"/>
              </w:rPr>
              <w:t xml:space="preserve">escaneos</w:t>
            </w:r>
            <w:r w:rsidDel="00000000" w:rsidR="00000000" w:rsidRPr="00000000">
              <w:rPr>
                <w:rFonts w:ascii="Arial" w:cs="Arial" w:eastAsia="Arial" w:hAnsi="Arial"/>
                <w:sz w:val="20"/>
                <w:szCs w:val="20"/>
                <w:rtl w:val="0"/>
              </w:rPr>
              <w:t xml:space="preserve">, documentos de petición y reportes de soporte técnico. Cada clase contiene atributos  y métodos públicos, privados, protegidos algunos como (+</w:t>
            </w:r>
            <w:r w:rsidDel="00000000" w:rsidR="00000000" w:rsidRPr="00000000">
              <w:rPr>
                <w:rFonts w:ascii="Arial" w:cs="Arial" w:eastAsia="Arial" w:hAnsi="Arial"/>
                <w:sz w:val="20"/>
                <w:szCs w:val="20"/>
                <w:rtl w:val="0"/>
              </w:rPr>
              <w:t xml:space="preserve">Nombre_Del_Rol</w:t>
            </w:r>
            <w:r w:rsidDel="00000000" w:rsidR="00000000" w:rsidRPr="00000000">
              <w:rPr>
                <w:rFonts w:ascii="Arial" w:cs="Arial" w:eastAsia="Arial" w:hAnsi="Arial"/>
                <w:sz w:val="20"/>
                <w:szCs w:val="20"/>
                <w:rtl w:val="0"/>
              </w:rPr>
              <w:t xml:space="preserve">, -id_Usuario, #</w:t>
            </w:r>
            <w:r w:rsidDel="00000000" w:rsidR="00000000" w:rsidRPr="00000000">
              <w:rPr>
                <w:rFonts w:ascii="Arial" w:cs="Arial" w:eastAsia="Arial" w:hAnsi="Arial"/>
                <w:sz w:val="20"/>
                <w:szCs w:val="20"/>
                <w:rtl w:val="0"/>
              </w:rPr>
              <w:t xml:space="preserve">recuperarContraseña</w:t>
            </w:r>
            <w:r w:rsidDel="00000000" w:rsidR="00000000" w:rsidRPr="00000000">
              <w:rPr>
                <w:rFonts w:ascii="Arial" w:cs="Arial" w:eastAsia="Arial" w:hAnsi="Arial"/>
                <w:sz w:val="20"/>
                <w:szCs w:val="20"/>
                <w:rtl w:val="0"/>
              </w:rPr>
              <w:t xml:space="preserve">)  y se encuentran conectadas mediante relaciones como 1 a * o 1 a 1 que indican cómo interactúan entre sí. El Diagrama Entidad Relación contiene entidades tales como (Usuario, Centro de Formación, Código QR, </w:t>
            </w:r>
            <w:r w:rsidDel="00000000" w:rsidR="00000000" w:rsidRPr="00000000">
              <w:rPr>
                <w:rFonts w:ascii="Arial" w:cs="Arial" w:eastAsia="Arial" w:hAnsi="Arial"/>
                <w:sz w:val="20"/>
                <w:szCs w:val="20"/>
                <w:rtl w:val="0"/>
              </w:rPr>
              <w:t xml:space="preserve">Escaneo</w:t>
            </w:r>
            <w:r w:rsidDel="00000000" w:rsidR="00000000" w:rsidRPr="00000000">
              <w:rPr>
                <w:rFonts w:ascii="Arial" w:cs="Arial" w:eastAsia="Arial" w:hAnsi="Arial"/>
                <w:sz w:val="20"/>
                <w:szCs w:val="20"/>
                <w:rtl w:val="0"/>
              </w:rPr>
              <w:t xml:space="preserve">, roles etc…), tiene relaciones como (Un Usuario tiene un Código QR, Mucho Usuarios pertenecen un Centro De Formación, Muchos Usuarios pueden tener un Rol etc…)...</w:t>
            </w:r>
            <w:r w:rsidDel="00000000" w:rsidR="00000000" w:rsidRPr="00000000">
              <w:rPr>
                <w:rtl w:val="0"/>
              </w:rPr>
            </w:r>
          </w:p>
          <w:p w:rsidR="00000000" w:rsidDel="00000000" w:rsidP="00000000" w:rsidRDefault="00000000" w:rsidRPr="00000000" w14:paraId="000000D1">
            <w:pPr>
              <w:rPr>
                <w:rFonts w:ascii="Arial" w:cs="Arial" w:eastAsia="Arial" w:hAnsi="Arial"/>
                <w:color w:val="808080"/>
                <w:sz w:val="20"/>
                <w:szCs w:val="2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Artefactos (de acuerdo con la metodología).</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Arquitectura de software.</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Diagrama de clases, diagrama de secuencia.</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Diagrama entidad-relación (DER).</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Diseño de interfaces.</w:t>
            </w:r>
          </w:p>
          <w:p w:rsidR="00000000" w:rsidDel="00000000" w:rsidP="00000000" w:rsidRDefault="00000000" w:rsidRPr="00000000" w14:paraId="000000D7">
            <w:pPr>
              <w:rPr/>
            </w:pPr>
            <w:r w:rsidDel="00000000" w:rsidR="00000000" w:rsidRPr="00000000">
              <w:rPr>
                <w:rtl w:val="0"/>
              </w:rPr>
            </w:r>
          </w:p>
        </w:tc>
      </w:tr>
      <w:tr>
        <w:trPr>
          <w:cantSplit w:val="0"/>
          <w:trHeight w:val="2063" w:hRule="atLeast"/>
          <w:tblHeader w:val="0"/>
        </w:trPr>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Implementación </w:t>
            </w:r>
            <w:r w:rsidDel="00000000" w:rsidR="00000000" w:rsidRPr="00000000">
              <w:rPr>
                <w:rtl w:val="0"/>
              </w:rPr>
            </w:r>
          </w:p>
          <w:p w:rsidR="00000000" w:rsidDel="00000000" w:rsidP="00000000" w:rsidRDefault="00000000" w:rsidRPr="00000000" w14:paraId="000000D9">
            <w:pPr>
              <w:rPr>
                <w:highlight w:val="yellow"/>
              </w:rPr>
            </w:pPr>
            <w:r w:rsidDel="00000000" w:rsidR="00000000" w:rsidRPr="00000000">
              <w:rPr>
                <w:sz w:val="20"/>
                <w:szCs w:val="20"/>
                <w:rtl w:val="0"/>
              </w:rPr>
              <w:t xml:space="preserve">(Describir máx. en 500 palabras) </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Proceso en el cual se realiza la traducción del diseño en código fuente y las pruebas para la detección de errores en el código desarrollado.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Se sugiere incluir los siguientes ítems en este apartado: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Herramientas de desarrollo utilizadas.</w:t>
            </w:r>
          </w:p>
          <w:p w:rsidR="00000000" w:rsidDel="00000000" w:rsidP="00000000" w:rsidRDefault="00000000" w:rsidRPr="00000000" w14:paraId="000000E0">
            <w:pPr>
              <w:rPr/>
            </w:pPr>
            <w:r w:rsidDel="00000000" w:rsidR="00000000" w:rsidRPr="00000000">
              <w:rPr>
                <w:rtl w:val="0"/>
              </w:rPr>
            </w:r>
          </w:p>
        </w:tc>
      </w:tr>
      <w:tr>
        <w:trPr>
          <w:cantSplit w:val="0"/>
          <w:trHeight w:val="2560" w:hRule="atLeast"/>
          <w:tblHeader w:val="0"/>
        </w:trPr>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Validación </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(Describir máx. en 500 palabras) </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Proceso en el cual se realizan pruebas para la comprobación del cumplimiento de los requisitos y la aceptación por parte del usuario final.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Se sugiere incluir los siguientes ítems en este apartado: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0"/>
                <w:szCs w:val="20"/>
                <w:u w:val="none"/>
                <w:shd w:fill="auto" w:val="clear"/>
                <w:vertAlign w:val="baseline"/>
                <w:rtl w:val="0"/>
              </w:rPr>
              <w:t xml:space="preserve">Modelo de pruebas y resultados.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c>
      </w:tr>
    </w:tbl>
    <w:p w:rsidR="00000000" w:rsidDel="00000000" w:rsidP="00000000" w:rsidRDefault="00000000" w:rsidRPr="00000000" w14:paraId="000000EB">
      <w:pPr>
        <w:spacing w:after="0" w:line="240" w:lineRule="auto"/>
        <w:rPr/>
      </w:pPr>
      <w:r w:rsidDel="00000000" w:rsidR="00000000" w:rsidRPr="00000000">
        <w:rPr>
          <w:rtl w:val="0"/>
        </w:rPr>
      </w:r>
    </w:p>
    <w:p w:rsidR="00000000" w:rsidDel="00000000" w:rsidP="00000000" w:rsidRDefault="00000000" w:rsidRPr="00000000" w14:paraId="000000EC">
      <w:pPr>
        <w:tabs>
          <w:tab w:val="left" w:leader="none" w:pos="2865"/>
        </w:tabs>
        <w:spacing w:after="0" w:line="240" w:lineRule="auto"/>
        <w:rPr/>
      </w:pPr>
      <w:r w:rsidDel="00000000" w:rsidR="00000000" w:rsidRPr="00000000">
        <w:rPr>
          <w:rtl w:val="0"/>
        </w:rPr>
        <w:tab/>
      </w:r>
    </w:p>
    <w:sectPr>
      <w:headerReference r:id="rId17" w:type="default"/>
      <w:footerReference r:id="rId18" w:type="default"/>
      <w:pgSz w:h="15840" w:w="12240"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IN-FO-01 Versión:00 Fecha:22/11/2025 pág.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89"/>
      <w:gridCol w:w="3251"/>
      <w:tblGridChange w:id="0">
        <w:tblGrid>
          <w:gridCol w:w="6589"/>
          <w:gridCol w:w="3251"/>
        </w:tblGrid>
      </w:tblGridChange>
    </w:tblGrid>
    <w:tr>
      <w:trPr>
        <w:cantSplit w:val="1"/>
        <w:trHeight w:val="30" w:hRule="atLeast"/>
        <w:tblHeader w:val="0"/>
      </w:trPr>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FICHA TÉCNICA DE PRODUCTO TECNOLÓGICO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SOFTWARE</w:t>
          </w:r>
        </w:p>
      </w:tc>
      <w:tc>
        <w:tcPr>
          <w:tcBorders>
            <w:bottom w:color="000000" w:space="0" w:sz="4" w:val="single"/>
          </w:tcBorders>
        </w:tcPr>
        <w:p w:rsidR="00000000" w:rsidDel="00000000" w:rsidP="00000000" w:rsidRDefault="00000000" w:rsidRPr="00000000" w14:paraId="000000F0">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E.B.S</w:t>
          </w:r>
        </w:p>
      </w:tc>
    </w:tr>
  </w:tbl>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5E3D8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E3D82"/>
  </w:style>
  <w:style w:type="paragraph" w:styleId="Piedepgina">
    <w:name w:val="footer"/>
    <w:basedOn w:val="Normal"/>
    <w:link w:val="PiedepginaCar"/>
    <w:uiPriority w:val="99"/>
    <w:unhideWhenUsed w:val="1"/>
    <w:rsid w:val="005E3D8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E3D82"/>
  </w:style>
  <w:style w:type="character" w:styleId="Nmerodepgina">
    <w:name w:val="page number"/>
    <w:basedOn w:val="Fuentedeprrafopredeter"/>
    <w:rsid w:val="005E3D82"/>
  </w:style>
  <w:style w:type="table" w:styleId="Tablaconcuadrcula">
    <w:name w:val="Table Grid"/>
    <w:basedOn w:val="Tablanormal"/>
    <w:uiPriority w:val="59"/>
    <w:rsid w:val="0015426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extodeglobo">
    <w:name w:val="Balloon Text"/>
    <w:basedOn w:val="Normal"/>
    <w:link w:val="TextodegloboCar"/>
    <w:uiPriority w:val="99"/>
    <w:semiHidden w:val="1"/>
    <w:unhideWhenUsed w:val="1"/>
    <w:rsid w:val="00551A4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51A47"/>
    <w:rPr>
      <w:rFonts w:ascii="Tahoma" w:cs="Tahoma" w:hAnsi="Tahoma"/>
      <w:sz w:val="16"/>
      <w:szCs w:val="16"/>
    </w:rPr>
  </w:style>
  <w:style w:type="paragraph" w:styleId="Prrafodelista">
    <w:name w:val="List Paragraph"/>
    <w:basedOn w:val="Normal"/>
    <w:uiPriority w:val="34"/>
    <w:qFormat w:val="1"/>
    <w:rsid w:val="007E2EFE"/>
    <w:pPr>
      <w:ind w:left="720"/>
      <w:contextualSpacing w:val="1"/>
    </w:pPr>
  </w:style>
  <w:style w:type="paragraph" w:styleId="Default" w:customStyle="1">
    <w:name w:val="Default"/>
    <w:rsid w:val="004420F9"/>
    <w:pPr>
      <w:autoSpaceDE w:val="0"/>
      <w:autoSpaceDN w:val="0"/>
      <w:adjustRightInd w:val="0"/>
      <w:spacing w:after="0" w:line="240" w:lineRule="auto"/>
    </w:pPr>
    <w:rPr>
      <w:rFonts w:ascii="Arial" w:cs="Arial" w:hAnsi="Arial"/>
      <w:color w:val="000000"/>
      <w:sz w:val="24"/>
      <w:szCs w:val="24"/>
    </w:rPr>
  </w:style>
  <w:style w:type="character" w:styleId="Hipervnculo">
    <w:name w:val="Hyperlink"/>
    <w:basedOn w:val="Fuentedeprrafopredeter"/>
    <w:uiPriority w:val="99"/>
    <w:unhideWhenUsed w:val="1"/>
    <w:rsid w:val="00B64E33"/>
    <w:rPr>
      <w:color w:val="0000ff" w:themeColor="hyperlink"/>
      <w:u w:val="single"/>
    </w:rPr>
  </w:style>
  <w:style w:type="character" w:styleId="Hipervnculovisitado">
    <w:name w:val="FollowedHyperlink"/>
    <w:basedOn w:val="Fuentedeprrafopredeter"/>
    <w:uiPriority w:val="99"/>
    <w:semiHidden w:val="1"/>
    <w:unhideWhenUsed w:val="1"/>
    <w:rsid w:val="00EA4AA8"/>
    <w:rPr>
      <w:color w:val="800080" w:themeColor="followedHyperlink"/>
      <w:u w:val="single"/>
    </w:rPr>
  </w:style>
  <w:style w:type="character" w:styleId="Textodelmarcadordeposicin">
    <w:name w:val="Placeholder Text"/>
    <w:basedOn w:val="Fuentedeprrafopredeter"/>
    <w:uiPriority w:val="99"/>
    <w:semiHidden w:val="1"/>
    <w:rsid w:val="00EA4AA8"/>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hyperlink" Target="https://www.canva.com/design/DAG0BVV0ZrI/njiMox8XzFip3DsplmNlBQ/edit?utm_content=DAG0BVV0ZrI&amp;utm_campaign=designshare&amp;utm_medium=link2&amp;utm_source=sharebutton"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mailto:santiagoiguaromero@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1H7H23VrRw3napOwXB8D9S5opw==">CgMxLjA4AHIhMVVnREd2YnVCbEUzOHk1a3l0bnBTaHIybFJZb18zOTRC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2025-11-24T14:33:00Z</dcterms:created>
  <dc:creator>usuario</dc:creator>
</cp:coreProperties>
</file>