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Entrevista Administrador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Entrevistado: Jorge Rey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Cargo: Administrador del SENA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Entrevistadores: Santiago Igua, Ángel Prieto y Santiago Rubiano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Fecha: 26 de septiembre del 2025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Objetivo: </w:t>
      </w:r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Recopilar información sobre el proceso de uso, control, normativa y gestión del parqueadero institucional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con el fin de identificar: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requisitos y trámites necesarios para que un aprendiz acceda al parqueadero.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manejo del papeleo y tiempos de autorización.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mecanismos de control, normativas y sanciones actuales.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forma en que se registran y reportan los incidentes.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disposición del administrador frente a implementar mejoras tecnológicas, como una plataforma web para optimizar el registro, control y organización del ingreso de bicicletas y motocicletas.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¿Cuáles son los requisitos para que un aprendiz pueda hacer uso del parqueadero?  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8f9fa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8f9fa" w:val="clear"/>
          <w:vertAlign w:val="baseline"/>
          <w:rtl w:val="0"/>
        </w:rPr>
        <w:t xml:space="preserve">R: Los requisitos son disponibilidad, formulario diligenciado, documentos necesarios según si es moto o bicicleta y su respectivo método de seguridad.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8f9fa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8f9fa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¿Cómo se maneja el papeleo solicitado para la solicitud del parqueadero?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8f9fa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R: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8f9fa" w:val="clear"/>
          <w:vertAlign w:val="baseline"/>
          <w:rtl w:val="0"/>
        </w:rPr>
        <w:t xml:space="preserve">  Se acercan a papelería piden el formato los llenas y lo entregan a recepción y de recepción lo lleva a administración y ahí lo aprueban o no.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8f9fa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8f9fa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 ¿Cuánto tiempo toma en promedio tramitar la autorización de un aprendiz para el parqueadero?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8f9fa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R: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8f9fa" w:val="clear"/>
          <w:vertAlign w:val="baseline"/>
          <w:rtl w:val="0"/>
        </w:rPr>
        <w:t xml:space="preserve"> los formatos se envían a administración alrededor de una semana y se reúnen alrededor de 5 a 20 formatos.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8f9fa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8f9fa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  ¿Cómo se controla que cada vehículo esté registrado a un aprendiz autorizado?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8f9fa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R: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8f9fa" w:val="clear"/>
          <w:vertAlign w:val="baseline"/>
          <w:rtl w:val="0"/>
        </w:rPr>
        <w:t xml:space="preserve">  En este momento no se hace control, pero ya se está modificando la resolución para poder incluir ese tema.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8f9fa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8f9fa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¿Existe alguna normativa interna que regule el uso de ciclas y motos dentro del parqueadero institucional? si es así ¿Qué normativa interna es y cómo se maneja?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8f9fa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R: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8f9fa" w:val="clear"/>
          <w:vertAlign w:val="baseline"/>
          <w:rtl w:val="0"/>
        </w:rPr>
        <w:t xml:space="preserve">En estos momentos no hay, pero se encuentra en proceso el reglamento del parqueadero con todas las normativas.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8f9fa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8f9fa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  ¿Actualmente se realizan reportes sobre el uso del parqueadero? En caso de que si, ¿Qué información incluyen dichos reportes? y ¿a quienes llegan estos reportes?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R: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8f9fa" w:val="clear"/>
          <w:vertAlign w:val="baseline"/>
          <w:rtl w:val="0"/>
        </w:rPr>
        <w:t xml:space="preserve"> Los vigilantes reportan a el administrador y debido a mal comportamientos se sancionan un mes y si se vuelven a repetir serán 3 y si vuelve se les quita el beneficio del parqueadero y esto se encuentra en proceso, pero si hay un comité el cual cita este proceso a si no se encuentre en el reglamento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¿Existen actualmente sanciones para los usuarios por el mal uso del parqueadero? Si es así, ¿Qué tipo de sanciones se aplican?”  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8f9fa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R: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8f9fa" w:val="clear"/>
          <w:vertAlign w:val="baseline"/>
          <w:rtl w:val="0"/>
        </w:rPr>
        <w:t xml:space="preserve">  Si, si se puede evidenciar el mal uso del parqueadero con su respectiva sanción de tiempo.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¿Estaría dispuesto a brindar la información necesaria que requiera el proyecto con el pasar del tiempo? 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R: Si, ya que es un proyecto el cual estoy interesado.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  Si existiera una plataforma web que mejore el registro, control y organización del ingreso de bicicletas y motocicletas, ¿lo implementaría?  ¿si, no, por qué?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R: 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2"/>
          <w:szCs w:val="22"/>
          <w:u w:val="none"/>
          <w:shd w:fill="f8f9fa" w:val="clear"/>
          <w:vertAlign w:val="baseline"/>
          <w:rtl w:val="0"/>
        </w:rPr>
        <w:t xml:space="preserve">Si porque nos ayudaría a brindar un mejor servicio para los aprendices y me encuentro interesado en el proyecto ya que es algo que nos ayudaría mucho ya que se encuentran muchos problemas.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u w:val="none"/>
          <w:shd w:fill="f8f9fa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u w:val="none"/>
          <w:shd w:fill="f8f9fa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u w:val="none"/>
          <w:shd w:fill="f8f9fa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_419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A1AE5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D3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 w:val="1"/>
    <w:rsid w:val="009D391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Mtc/ddFMLD/tF1ny2hmUwCoagQ==">CgMxLjA4AHIhMUg1SjFQMmswaS1oR2Z4OVhxOC1mdU1sR3lpT0RtSjRf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2025-09-29T12:19:00Z</dcterms:created>
  <dc:creator>APRENDIZ</dc:creator>
</cp:coreProperties>
</file>