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b w:val="1"/>
        </w:rPr>
      </w:pPr>
      <w:r w:rsidDel="00000000" w:rsidR="00000000" w:rsidRPr="00000000">
        <w:rPr>
          <w:rtl w:val="0"/>
        </w:rPr>
      </w:r>
    </w:p>
    <w:p w:rsidR="00000000" w:rsidDel="00000000" w:rsidP="00000000" w:rsidRDefault="00000000" w:rsidRPr="00000000" w14:paraId="00000002">
      <w:pPr>
        <w:spacing w:after="0" w:line="360" w:lineRule="auto"/>
        <w:jc w:val="center"/>
        <w:rPr>
          <w:b w:val="1"/>
        </w:rPr>
      </w:pPr>
      <w:r w:rsidDel="00000000" w:rsidR="00000000" w:rsidRPr="00000000">
        <w:rPr>
          <w:b w:val="1"/>
          <w:rtl w:val="0"/>
        </w:rPr>
        <w:t xml:space="preserve">PROCESO DE GESTIÓN DE FORMACIÓN PROFESIONAL INTEGRAL</w:t>
      </w:r>
    </w:p>
    <w:p w:rsidR="00000000" w:rsidDel="00000000" w:rsidP="00000000" w:rsidRDefault="00000000" w:rsidRPr="00000000" w14:paraId="00000003">
      <w:pPr>
        <w:spacing w:after="0" w:line="360" w:lineRule="auto"/>
        <w:jc w:val="center"/>
        <w:rPr>
          <w:b w:val="1"/>
          <w:color w:val="ff0000"/>
        </w:rPr>
      </w:pPr>
      <w:r w:rsidDel="00000000" w:rsidR="00000000" w:rsidRPr="00000000">
        <w:rPr>
          <w:b w:val="1"/>
          <w:rtl w:val="0"/>
        </w:rPr>
        <w:t xml:space="preserve">FORMATO GUÍA DE APRENDIZAJE</w:t>
      </w:r>
      <w:r w:rsidDel="00000000" w:rsidR="00000000" w:rsidRPr="00000000">
        <w:rPr>
          <w:rtl w:val="0"/>
        </w:rPr>
      </w:r>
    </w:p>
    <w:p w:rsidR="00000000" w:rsidDel="00000000" w:rsidP="00000000" w:rsidRDefault="00000000" w:rsidRPr="00000000" w14:paraId="00000004">
      <w:pPr>
        <w:spacing w:after="0" w:line="360" w:lineRule="auto"/>
        <w:jc w:val="center"/>
        <w:rPr>
          <w:b w:val="1"/>
          <w:color w:val="ff0000"/>
        </w:rPr>
      </w:pPr>
      <w:r w:rsidDel="00000000" w:rsidR="00000000" w:rsidRPr="00000000">
        <w:rPr>
          <w:rtl w:val="0"/>
        </w:rPr>
      </w:r>
    </w:p>
    <w:p w:rsidR="00000000" w:rsidDel="00000000" w:rsidP="00000000" w:rsidRDefault="00000000" w:rsidRPr="00000000" w14:paraId="00000005">
      <w:pPr>
        <w:spacing w:line="360" w:lineRule="auto"/>
        <w:jc w:val="both"/>
        <w:rPr>
          <w:b w:val="1"/>
        </w:rPr>
      </w:pPr>
      <w:r w:rsidDel="00000000" w:rsidR="00000000" w:rsidRPr="00000000">
        <w:rPr>
          <w:b w:val="1"/>
          <w:rtl w:val="0"/>
        </w:rPr>
        <w:t xml:space="preserve">IDENTIFICACIÓN DE LA GUIA DE APRENDIZAJE</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Denominación del Programa de Formación: Análisis y Desarrollo de Software</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del Programa de Formación: 228118</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del Proyecto: Construcción de software integrador de tecnologías orientadas a servicios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del Proyecto: Planeación</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Actividad de Proyecto:  Determinar la Estructura Lógica y Tecnológica Del Sistema</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Competencia: Orientar investigación formativa según referentes técnicos - INVESTIGACIÓN</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 de Aprendizaje Alcanzar: Analizar el contexto productivo según sus características y necesidades-</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Duración de la Guía: 12 horas</w:t>
      </w:r>
    </w:p>
    <w:p w:rsidR="00000000" w:rsidDel="00000000" w:rsidP="00000000" w:rsidRDefault="00000000" w:rsidRPr="00000000" w14:paraId="0000000E">
      <w:pPr>
        <w:tabs>
          <w:tab w:val="left" w:leader="none" w:pos="4320"/>
          <w:tab w:val="left" w:leader="none" w:pos="4485"/>
          <w:tab w:val="left" w:leader="none" w:pos="5445"/>
        </w:tabs>
        <w:spacing w:line="360" w:lineRule="auto"/>
        <w:jc w:val="both"/>
        <w:rPr>
          <w:b w:val="1"/>
        </w:rPr>
      </w:pPr>
      <w:r w:rsidDel="00000000" w:rsidR="00000000" w:rsidRPr="00000000">
        <w:rPr>
          <w:b w:val="1"/>
          <w:rtl w:val="0"/>
        </w:rPr>
        <w:t xml:space="preserve">2. PRESENTACIÓN</w:t>
      </w:r>
    </w:p>
    <w:p w:rsidR="00000000" w:rsidDel="00000000" w:rsidP="00000000" w:rsidRDefault="00000000" w:rsidRPr="00000000" w14:paraId="0000000F">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Estimados aprendices el SENA en su compromiso de brindar integralidad del proceso de formación se encuentra comprometido en brindarles herramientas que amplíen el panorama ocupacional de sus egresados a través de la adquisición y fortalecimiento de nuevas habilidades requeridas en el sector productivo como lo son las investigativas, es por esta razón que realizaremos la contextualización e implementación de los procesos investigativos básicos enmarcados en la metodología investigativa propias de nuestro grupo de investigación GICS.</w:t>
      </w:r>
    </w:p>
    <w:p w:rsidR="00000000" w:rsidDel="00000000" w:rsidP="00000000" w:rsidRDefault="00000000" w:rsidRPr="00000000" w14:paraId="00000010">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esta guía abordaremos la conceptualización de los fundamentos de la investigación aplicada, que nos permitirán recorrer los diferentes tipos, fases, metodologías, técnicas de investigación y la importancia de la implementación de está en el entorno productivo.</w:t>
      </w:r>
    </w:p>
    <w:p w:rsidR="00000000" w:rsidDel="00000000" w:rsidP="00000000" w:rsidRDefault="00000000" w:rsidRPr="00000000" w14:paraId="00000011">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esta manera podrán contextualizar la importancia de la investigación en nuestro entorno y cómo ésta ha sido el motor diferenciador de la evolución del mundo en el que vivimos.</w:t>
      </w:r>
    </w:p>
    <w:p w:rsidR="00000000" w:rsidDel="00000000" w:rsidP="00000000" w:rsidRDefault="00000000" w:rsidRPr="00000000" w14:paraId="00000012">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Bienvenidos.</w:t>
      </w:r>
    </w:p>
    <w:p w:rsidR="00000000" w:rsidDel="00000000" w:rsidP="00000000" w:rsidRDefault="00000000" w:rsidRPr="00000000" w14:paraId="00000013">
      <w:pPr>
        <w:tabs>
          <w:tab w:val="left" w:leader="none" w:pos="4320"/>
          <w:tab w:val="left" w:leader="none" w:pos="4485"/>
          <w:tab w:val="left" w:leader="none" w:pos="5445"/>
        </w:tabs>
        <w:spacing w:line="360" w:lineRule="auto"/>
        <w:jc w:val="both"/>
        <w:rPr>
          <w:i w:val="1"/>
        </w:rPr>
      </w:pPr>
      <w:r w:rsidDel="00000000" w:rsidR="00000000" w:rsidRPr="00000000">
        <w:rPr>
          <w:rtl w:val="0"/>
        </w:rPr>
      </w:r>
    </w:p>
    <w:p w:rsidR="00000000" w:rsidDel="00000000" w:rsidP="00000000" w:rsidRDefault="00000000" w:rsidRPr="00000000" w14:paraId="00000014">
      <w:pPr>
        <w:tabs>
          <w:tab w:val="left" w:leader="none" w:pos="4320"/>
          <w:tab w:val="left" w:leader="none" w:pos="4485"/>
          <w:tab w:val="left" w:leader="none" w:pos="5445"/>
        </w:tabs>
        <w:spacing w:line="360" w:lineRule="auto"/>
        <w:jc w:val="both"/>
        <w:rPr>
          <w:b w:val="1"/>
        </w:rPr>
      </w:pPr>
      <w:r w:rsidDel="00000000" w:rsidR="00000000" w:rsidRPr="00000000">
        <w:rPr>
          <w:b w:val="1"/>
          <w:rtl w:val="0"/>
        </w:rPr>
        <w:t xml:space="preserve">3.  FORMULACIÓN DE LAS ACTIVIDADES DE APRENDIZAJE</w:t>
      </w:r>
    </w:p>
    <w:p w:rsidR="00000000" w:rsidDel="00000000" w:rsidP="00000000" w:rsidRDefault="00000000" w:rsidRPr="00000000" w14:paraId="00000015">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encontrarán las actividades sugeridas para garantizar la apropiación de conocimiento en el área de investigación aplicada a la formación profesional integral</w:t>
      </w:r>
    </w:p>
    <w:p w:rsidR="00000000" w:rsidDel="00000000" w:rsidP="00000000" w:rsidRDefault="00000000" w:rsidRPr="00000000" w14:paraId="00000016">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 Actividades de Reflexión inicial.</w:t>
      </w:r>
    </w:p>
    <w:p w:rsidR="00000000" w:rsidDel="00000000" w:rsidP="00000000" w:rsidRDefault="00000000" w:rsidRPr="00000000" w14:paraId="00000017">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Todas las comodidades con las que contamos en la actualidad responden a una cadena de investigaciones que aplicadas a un producto en especial han logrado grandes saltos evolutivos que han cambiado nuestro entorno y que están en constante evolución revolucionando la forma en la que realizamos nuestras actividades cotidianas dentro nuestro diario vivir.</w:t>
      </w:r>
    </w:p>
    <w:p w:rsidR="00000000" w:rsidDel="00000000" w:rsidP="00000000" w:rsidRDefault="00000000" w:rsidRPr="00000000" w14:paraId="00000018">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alguna ocasión usted se ha realizado alguna de estas preguntas: </w:t>
      </w:r>
    </w:p>
    <w:p w:rsidR="00000000" w:rsidDel="00000000" w:rsidP="00000000" w:rsidRDefault="00000000" w:rsidRPr="00000000" w14:paraId="00000019">
      <w:pPr>
        <w:numPr>
          <w:ilvl w:val="0"/>
          <w:numId w:val="2"/>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¿Qué investigaciones se han llevado a cabo para que las herramientas tecnológicas que utilizamos en la actualidad hayan llegado al nivel que se encuentran?</w:t>
      </w:r>
    </w:p>
    <w:p w:rsidR="00000000" w:rsidDel="00000000" w:rsidP="00000000" w:rsidRDefault="00000000" w:rsidRPr="00000000" w14:paraId="0000001A">
      <w:pPr>
        <w:numPr>
          <w:ilvl w:val="0"/>
          <w:numId w:val="2"/>
        </w:numPr>
        <w:tabs>
          <w:tab w:val="left" w:leader="none" w:pos="4320"/>
          <w:tab w:val="left" w:leader="none" w:pos="4485"/>
          <w:tab w:val="left" w:leader="none" w:pos="5445"/>
        </w:tabs>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¿Qué inventos han marcado la evolución de nuestra sociedad?</w:t>
      </w:r>
    </w:p>
    <w:p w:rsidR="00000000" w:rsidDel="00000000" w:rsidP="00000000" w:rsidRDefault="00000000" w:rsidRPr="00000000" w14:paraId="0000001B">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invitamos a realizar la siguiente reflexión:  </w:t>
      </w:r>
    </w:p>
    <w:p w:rsidR="00000000" w:rsidDel="00000000" w:rsidP="00000000" w:rsidRDefault="00000000" w:rsidRPr="00000000" w14:paraId="0000001C">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ha sido la evolución del automóvil y que inventos se han colocado al servicio de dicha evolución </w:t>
      </w:r>
    </w:p>
    <w:p w:rsidR="00000000" w:rsidDel="00000000" w:rsidP="00000000" w:rsidRDefault="00000000" w:rsidRPr="00000000" w14:paraId="0000001D">
      <w:pPr>
        <w:spacing w:after="0" w:line="360" w:lineRule="auto"/>
        <w:jc w:val="center"/>
        <w:rPr/>
      </w:pPr>
      <w:r w:rsidDel="00000000" w:rsidR="00000000" w:rsidRPr="00000000">
        <w:rPr>
          <w:rFonts w:ascii="Arial" w:cs="Arial" w:eastAsia="Arial" w:hAnsi="Arial"/>
          <w:sz w:val="20"/>
          <w:szCs w:val="20"/>
        </w:rPr>
        <w:drawing>
          <wp:inline distB="114300" distT="114300" distL="114300" distR="114300">
            <wp:extent cx="3735948" cy="2902988"/>
            <wp:effectExtent b="0" l="0" r="0" t="0"/>
            <wp:docPr id="2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35948" cy="29029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360" w:lineRule="auto"/>
        <w:jc w:val="center"/>
        <w:rPr/>
      </w:pPr>
      <w:r w:rsidDel="00000000" w:rsidR="00000000" w:rsidRPr="00000000">
        <w:rPr>
          <w:rtl w:val="0"/>
        </w:rPr>
      </w:r>
    </w:p>
    <w:p w:rsidR="00000000" w:rsidDel="00000000" w:rsidP="00000000" w:rsidRDefault="00000000" w:rsidRPr="00000000" w14:paraId="0000001F">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breve resumen:</w:t>
      </w:r>
    </w:p>
    <w:p w:rsidR="00000000" w:rsidDel="00000000" w:rsidP="00000000" w:rsidRDefault="00000000" w:rsidRPr="00000000" w14:paraId="00000020">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024063" cy="1608644"/>
            <wp:effectExtent b="0" l="0" r="0" t="0"/>
            <wp:docPr descr="Interfaz de usuario gráfica, Texto&#10;&#10;Descripción generada automáticamente" id="28" name="image3.png"/>
            <a:graphic>
              <a:graphicData uri="http://schemas.openxmlformats.org/drawingml/2006/picture">
                <pic:pic>
                  <pic:nvPicPr>
                    <pic:cNvPr descr="Interfaz de usuario gráfica, Texto&#10;&#10;Descripción generada automáticamente" id="0" name="image3.png"/>
                    <pic:cNvPicPr preferRelativeResize="0"/>
                  </pic:nvPicPr>
                  <pic:blipFill>
                    <a:blip r:embed="rId8"/>
                    <a:srcRect b="0" l="0" r="0" t="0"/>
                    <a:stretch>
                      <a:fillRect/>
                    </a:stretch>
                  </pic:blipFill>
                  <pic:spPr>
                    <a:xfrm>
                      <a:off x="0" y="0"/>
                      <a:ext cx="2024063" cy="160864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Fuente: https://www.youtube.com/c/DopaminaTV</w:t>
      </w:r>
    </w:p>
    <w:p w:rsidR="00000000" w:rsidDel="00000000" w:rsidP="00000000" w:rsidRDefault="00000000" w:rsidRPr="00000000" w14:paraId="00000022">
      <w:pPr>
        <w:tabs>
          <w:tab w:val="left" w:leader="none" w:pos="4320"/>
          <w:tab w:val="left" w:leader="none" w:pos="4485"/>
          <w:tab w:val="left" w:leader="none" w:pos="5445"/>
        </w:tabs>
        <w:jc w:val="both"/>
        <w:rPr>
          <w:rFonts w:ascii="Arial" w:cs="Arial" w:eastAsia="Arial" w:hAnsi="Arial"/>
          <w:sz w:val="20"/>
          <w:szCs w:val="20"/>
        </w:rPr>
      </w:pPr>
      <w:hyperlink r:id="rId9">
        <w:r w:rsidDel="00000000" w:rsidR="00000000" w:rsidRPr="00000000">
          <w:rPr>
            <w:color w:val="0000ee"/>
            <w:u w:val="single"/>
            <w:rtl w:val="0"/>
          </w:rPr>
          <w:t xml:space="preserve">La Historia Del Automovil </w:t>
        </w:r>
      </w:hyperlink>
      <w:hyperlink r:id="rId10">
        <w:r w:rsidDel="00000000" w:rsidR="00000000" w:rsidRPr="00000000">
          <w:rPr>
            <w:rFonts w:ascii="Quattrocento Sans" w:cs="Quattrocento Sans" w:eastAsia="Quattrocento Sans" w:hAnsi="Quattrocento Sans"/>
            <w:color w:val="0000ee"/>
            <w:u w:val="single"/>
            <w:rtl w:val="0"/>
          </w:rPr>
          <w:t xml:space="preserve">🚗</w:t>
        </w:r>
      </w:hyperlink>
      <w:hyperlink r:id="rId11">
        <w:r w:rsidDel="00000000" w:rsidR="00000000" w:rsidRPr="00000000">
          <w:rPr>
            <w:color w:val="0000ee"/>
            <w:u w:val="single"/>
            <w:rtl w:val="0"/>
          </w:rPr>
          <w:t xml:space="preserve">(en 6 minutos )</w:t>
        </w:r>
      </w:hyperlink>
      <w:r w:rsidDel="00000000" w:rsidR="00000000" w:rsidRPr="00000000">
        <w:rPr>
          <w:rtl w:val="0"/>
        </w:rPr>
      </w:r>
    </w:p>
    <w:p w:rsidR="00000000" w:rsidDel="00000000" w:rsidP="00000000" w:rsidRDefault="00000000" w:rsidRPr="00000000" w14:paraId="00000023">
      <w:pPr>
        <w:tabs>
          <w:tab w:val="left" w:leader="none" w:pos="4320"/>
          <w:tab w:val="left" w:leader="none" w:pos="4485"/>
          <w:tab w:val="left" w:leader="none" w:pos="5445"/>
        </w:tabs>
        <w:jc w:val="both"/>
        <w:rPr>
          <w:rFonts w:ascii="Arial" w:cs="Arial" w:eastAsia="Arial" w:hAnsi="Arial"/>
          <w:sz w:val="20"/>
          <w:szCs w:val="20"/>
        </w:rPr>
      </w:pPr>
      <w:hyperlink r:id="rId12">
        <w:r w:rsidDel="00000000" w:rsidR="00000000" w:rsidRPr="00000000">
          <w:rPr>
            <w:rFonts w:ascii="Arial" w:cs="Arial" w:eastAsia="Arial" w:hAnsi="Arial"/>
            <w:color w:val="1155cc"/>
            <w:sz w:val="20"/>
            <w:szCs w:val="20"/>
            <w:u w:val="single"/>
            <w:rtl w:val="0"/>
          </w:rPr>
          <w:t xml:space="preserve">https://www.youtube.com/watch?v=h2c_yY7odS8</w:t>
        </w:r>
      </w:hyperlink>
      <w:r w:rsidDel="00000000" w:rsidR="00000000" w:rsidRPr="00000000">
        <w:rPr>
          <w:rtl w:val="0"/>
        </w:rPr>
      </w:r>
    </w:p>
    <w:p w:rsidR="00000000" w:rsidDel="00000000" w:rsidP="00000000" w:rsidRDefault="00000000" w:rsidRPr="00000000" w14:paraId="00000024">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w:t>
      </w:r>
    </w:p>
    <w:p w:rsidR="00000000" w:rsidDel="00000000" w:rsidP="00000000" w:rsidRDefault="00000000" w:rsidRPr="00000000" w14:paraId="00000025">
      <w:pPr>
        <w:numPr>
          <w:ilvl w:val="0"/>
          <w:numId w:val="7"/>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color w:val="ff0000"/>
          <w:sz w:val="20"/>
          <w:szCs w:val="20"/>
          <w:rtl w:val="0"/>
        </w:rPr>
        <w:t xml:space="preserve">Los instructores en común acuerdo con los aprendices acordarán un tema de investigación importante y pertinente con la formación que se esté o se vaya a impartir en el trimestre en curso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26">
      <w:pPr>
        <w:numPr>
          <w:ilvl w:val="0"/>
          <w:numId w:val="7"/>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Después de haber definido el tema a explorar el aprendiz (grupo) debe realizar una investigación que le permita contextualizar la temática sugerida y evidenciar los diferentes adelantos tecnológicos(inventos) que han contribuido a su crecimiento y posicionamiento como lo evidenciamos en el ejemplo anterior.</w:t>
      </w:r>
    </w:p>
    <w:p w:rsidR="00000000" w:rsidDel="00000000" w:rsidP="00000000" w:rsidRDefault="00000000" w:rsidRPr="00000000" w14:paraId="00000027">
      <w:pPr>
        <w:tabs>
          <w:tab w:val="left" w:leader="none" w:pos="4320"/>
          <w:tab w:val="left" w:leader="none" w:pos="4485"/>
          <w:tab w:val="left" w:leader="none" w:pos="5445"/>
        </w:tabs>
        <w:spacing w:after="0" w:lineRule="auto"/>
        <w:ind w:left="720" w:firstLine="0"/>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28">
      <w:pPr>
        <w:numPr>
          <w:ilvl w:val="0"/>
          <w:numId w:val="7"/>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Realizar un mapa mental individual de cada adelanto tecnológico en el que se evidencie su crecimiento y etapas de maduración.</w:t>
      </w:r>
    </w:p>
    <w:p w:rsidR="00000000" w:rsidDel="00000000" w:rsidP="00000000" w:rsidRDefault="00000000" w:rsidRPr="00000000" w14:paraId="00000029">
      <w:pPr>
        <w:numPr>
          <w:ilvl w:val="0"/>
          <w:numId w:val="7"/>
        </w:numPr>
        <w:tabs>
          <w:tab w:val="left" w:leader="none" w:pos="4320"/>
          <w:tab w:val="left" w:leader="none" w:pos="4485"/>
          <w:tab w:val="left" w:leader="none" w:pos="5445"/>
        </w:tabs>
        <w:ind w:left="720" w:hanging="36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Realizar una línea de tiempo del </w:t>
      </w:r>
      <w:r w:rsidDel="00000000" w:rsidR="00000000" w:rsidRPr="00000000">
        <w:rPr>
          <w:rFonts w:ascii="Arial" w:cs="Arial" w:eastAsia="Arial" w:hAnsi="Arial"/>
          <w:color w:val="ff0000"/>
          <w:sz w:val="20"/>
          <w:szCs w:val="20"/>
          <w:highlight w:val="yellow"/>
          <w:rtl w:val="0"/>
        </w:rPr>
        <w:t xml:space="preserve">tema de investigación</w:t>
      </w:r>
      <w:r w:rsidDel="00000000" w:rsidR="00000000" w:rsidRPr="00000000">
        <w:rPr>
          <w:rFonts w:ascii="Arial" w:cs="Arial" w:eastAsia="Arial" w:hAnsi="Arial"/>
          <w:sz w:val="20"/>
          <w:szCs w:val="20"/>
          <w:highlight w:val="yellow"/>
          <w:rtl w:val="0"/>
        </w:rPr>
        <w:t xml:space="preserve"> que se concordó con el instructor en el que se evidencie su crecimiento.</w:t>
      </w:r>
    </w:p>
    <w:p w:rsidR="00000000" w:rsidDel="00000000" w:rsidP="00000000" w:rsidRDefault="00000000" w:rsidRPr="00000000" w14:paraId="0000002A">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Evidencia de Aprendizaje:</w:t>
      </w:r>
      <w:r w:rsidDel="00000000" w:rsidR="00000000" w:rsidRPr="00000000">
        <w:rPr>
          <w:rFonts w:ascii="Arial" w:cs="Arial" w:eastAsia="Arial" w:hAnsi="Arial"/>
          <w:sz w:val="20"/>
          <w:szCs w:val="20"/>
          <w:rtl w:val="0"/>
        </w:rPr>
        <w:t xml:space="preserve"> El aprendiz </w:t>
      </w:r>
      <w:r w:rsidDel="00000000" w:rsidR="00000000" w:rsidRPr="00000000">
        <w:rPr>
          <w:rFonts w:ascii="Arial" w:cs="Arial" w:eastAsia="Arial" w:hAnsi="Arial"/>
          <w:sz w:val="20"/>
          <w:szCs w:val="20"/>
          <w:highlight w:val="yellow"/>
          <w:rtl w:val="0"/>
        </w:rPr>
        <w:t xml:space="preserve">(grupo)</w:t>
      </w:r>
      <w:r w:rsidDel="00000000" w:rsidR="00000000" w:rsidRPr="00000000">
        <w:rPr>
          <w:rFonts w:ascii="Arial" w:cs="Arial" w:eastAsia="Arial" w:hAnsi="Arial"/>
          <w:sz w:val="20"/>
          <w:szCs w:val="20"/>
          <w:rtl w:val="0"/>
        </w:rPr>
        <w:t xml:space="preserve"> deberá realizar un informe en el que se integren las actividades sugeridas en los puntos anteriores, se sugiere que se utilicen </w:t>
      </w:r>
      <w:r w:rsidDel="00000000" w:rsidR="00000000" w:rsidRPr="00000000">
        <w:rPr>
          <w:rFonts w:ascii="Arial" w:cs="Arial" w:eastAsia="Arial" w:hAnsi="Arial"/>
          <w:sz w:val="20"/>
          <w:szCs w:val="20"/>
          <w:highlight w:val="yellow"/>
          <w:rtl w:val="0"/>
        </w:rPr>
        <w:t xml:space="preserve">herramientas didácticas</w:t>
      </w:r>
      <w:r w:rsidDel="00000000" w:rsidR="00000000" w:rsidRPr="00000000">
        <w:rPr>
          <w:rFonts w:ascii="Arial" w:cs="Arial" w:eastAsia="Arial" w:hAnsi="Arial"/>
          <w:sz w:val="20"/>
          <w:szCs w:val="20"/>
          <w:rtl w:val="0"/>
        </w:rPr>
        <w:t xml:space="preserve"> para realizar estos entregables.</w:t>
      </w:r>
    </w:p>
    <w:p w:rsidR="00000000" w:rsidDel="00000000" w:rsidP="00000000" w:rsidRDefault="00000000" w:rsidRPr="00000000" w14:paraId="0000002B">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Actividades de apropiación del conocimiento (Conceptualización y Teorización).</w:t>
      </w:r>
    </w:p>
    <w:p w:rsidR="00000000" w:rsidDel="00000000" w:rsidP="00000000" w:rsidRDefault="00000000" w:rsidRPr="00000000" w14:paraId="0000002C">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Dentro del proceso de formación investigativa es necesario poder comprender la importancia de realizarlo de manera metódica, es por esta razón que de la mano de nuestro grupo de investigación GICS y bajo la batuta del sistema de investigación, innovación y desarrollo tecnológico SENNOVA, hemos desarrollado un material guía para el aprendizaje de la investigación y este es el libro ¿CÓMO INVESTIGAR EN EL SENA? este les ayudará a realizar la apropiación de los conocimientos necesarios para dar inicio a su labor investigativa.</w:t>
      </w:r>
    </w:p>
    <w:p w:rsidR="00000000" w:rsidDel="00000000" w:rsidP="00000000" w:rsidRDefault="00000000" w:rsidRPr="00000000" w14:paraId="0000002D">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está primera parte de su formación investigativa es necesario conceptualizar algunos conceptos netamente teóricos sobre investigación que permitan entender y abrir nuestras fronteras cognitivas e investigativas y el libro que acabamos de conocer nos servirá de guía en este proceso.</w:t>
      </w:r>
    </w:p>
    <w:p w:rsidR="00000000" w:rsidDel="00000000" w:rsidP="00000000" w:rsidRDefault="00000000" w:rsidRPr="00000000" w14:paraId="0000002E">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 # 1:</w:t>
      </w:r>
    </w:p>
    <w:p w:rsidR="00000000" w:rsidDel="00000000" w:rsidP="00000000" w:rsidRDefault="00000000" w:rsidRPr="00000000" w14:paraId="00000030">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instructor deberá realizar grupos de manera que se cuenten con 8 grupos, a cada uno de los grupos se les asignará uno de los siguientes temas: </w:t>
      </w:r>
    </w:p>
    <w:p w:rsidR="00000000" w:rsidDel="00000000" w:rsidP="00000000" w:rsidRDefault="00000000" w:rsidRPr="00000000" w14:paraId="00000031">
      <w:pPr>
        <w:numPr>
          <w:ilvl w:val="0"/>
          <w:numId w:val="3"/>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¿Qué y porqué investigar?</w:t>
      </w:r>
    </w:p>
    <w:p w:rsidR="00000000" w:rsidDel="00000000" w:rsidP="00000000" w:rsidRDefault="00000000" w:rsidRPr="00000000" w14:paraId="00000032">
      <w:pPr>
        <w:numPr>
          <w:ilvl w:val="0"/>
          <w:numId w:val="3"/>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¿Metodologías de la investigación?</w:t>
      </w:r>
    </w:p>
    <w:p w:rsidR="00000000" w:rsidDel="00000000" w:rsidP="00000000" w:rsidRDefault="00000000" w:rsidRPr="00000000" w14:paraId="00000033">
      <w:pPr>
        <w:numPr>
          <w:ilvl w:val="0"/>
          <w:numId w:val="3"/>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¿Enfoques de investigación?</w:t>
      </w:r>
    </w:p>
    <w:p w:rsidR="00000000" w:rsidDel="00000000" w:rsidP="00000000" w:rsidRDefault="00000000" w:rsidRPr="00000000" w14:paraId="00000034">
      <w:pPr>
        <w:numPr>
          <w:ilvl w:val="0"/>
          <w:numId w:val="3"/>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¿Métodos de investigación?</w:t>
      </w:r>
    </w:p>
    <w:p w:rsidR="00000000" w:rsidDel="00000000" w:rsidP="00000000" w:rsidRDefault="00000000" w:rsidRPr="00000000" w14:paraId="00000035">
      <w:pPr>
        <w:numPr>
          <w:ilvl w:val="0"/>
          <w:numId w:val="3"/>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¿Técnicas de investigación?</w:t>
      </w:r>
    </w:p>
    <w:p w:rsidR="00000000" w:rsidDel="00000000" w:rsidP="00000000" w:rsidRDefault="00000000" w:rsidRPr="00000000" w14:paraId="00000036">
      <w:pPr>
        <w:numPr>
          <w:ilvl w:val="0"/>
          <w:numId w:val="3"/>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¿Instrumentos de investigación?</w:t>
      </w:r>
    </w:p>
    <w:p w:rsidR="00000000" w:rsidDel="00000000" w:rsidP="00000000" w:rsidRDefault="00000000" w:rsidRPr="00000000" w14:paraId="00000037">
      <w:pPr>
        <w:numPr>
          <w:ilvl w:val="0"/>
          <w:numId w:val="3"/>
        </w:numPr>
        <w:tabs>
          <w:tab w:val="left" w:leader="none" w:pos="4320"/>
          <w:tab w:val="left" w:leader="none" w:pos="4485"/>
          <w:tab w:val="left" w:leader="none" w:pos="5445"/>
        </w:tabs>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¿Alcance de la investigación?</w:t>
      </w:r>
    </w:p>
    <w:p w:rsidR="00000000" w:rsidDel="00000000" w:rsidP="00000000" w:rsidRDefault="00000000" w:rsidRPr="00000000" w14:paraId="00000038">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Cada uno de los grupos deberá ampliar sus conocimientos sobre este tema, recuerden que se sugiere utilizar el libro ¿CÓMO INVESTIGAR EN EL SENA? pero también se debe ahondar en la información requerida, posteriormente se debe llevar el conocimiento adquirido a un ejemplo en el que este sea aplicado  en la vida real, se debe realizar un material audiovisual en el que se evidencie el ejemplo que se encontro para compartirlo con el resto del grupo.</w:t>
      </w:r>
    </w:p>
    <w:p w:rsidR="00000000" w:rsidDel="00000000" w:rsidP="00000000" w:rsidRDefault="00000000" w:rsidRPr="00000000" w14:paraId="00000039">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Evidencia de Aprendizaje: </w:t>
      </w:r>
      <w:r w:rsidDel="00000000" w:rsidR="00000000" w:rsidRPr="00000000">
        <w:rPr>
          <w:rFonts w:ascii="Arial" w:cs="Arial" w:eastAsia="Arial" w:hAnsi="Arial"/>
          <w:sz w:val="20"/>
          <w:szCs w:val="20"/>
          <w:rtl w:val="0"/>
        </w:rPr>
        <w:t xml:space="preserve">El aprendiz deberá entregar ayuda audiovisual de manera grupal.</w:t>
      </w:r>
    </w:p>
    <w:p w:rsidR="00000000" w:rsidDel="00000000" w:rsidP="00000000" w:rsidRDefault="00000000" w:rsidRPr="00000000" w14:paraId="0000003A">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 # 2</w:t>
      </w:r>
    </w:p>
    <w:p w:rsidR="00000000" w:rsidDel="00000000" w:rsidP="00000000" w:rsidRDefault="00000000" w:rsidRPr="00000000" w14:paraId="0000003B">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desarrollo de esta actividad se plantea el siguiente escenario.</w:t>
      </w:r>
    </w:p>
    <w:p w:rsidR="00000000" w:rsidDel="00000000" w:rsidP="00000000" w:rsidRDefault="00000000" w:rsidRPr="00000000" w14:paraId="0000003C">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Usted como aprendiz a través de su contrato de aprendizaje se encuentra vinculado con una de las empresas insignias del sector económico al que su formación académica pertenece, dicha compañia ha decidido vincularlo a usted como aprendiz del SENA en etapa productiva a su departamento de I+D+I en el que su función inicial será realizar una contextualización a otros aprendices y estudiantes de diferentes universidades sobre la necesidad e importancia de la investigación aplicada en el entorno productivo, es de vital importancia poder tener la claridad del porqué investigar, metodologías, métodos, técnicas, instrumentos y alcances de la investigación.</w:t>
      </w:r>
    </w:p>
    <w:p w:rsidR="00000000" w:rsidDel="00000000" w:rsidP="00000000" w:rsidRDefault="00000000" w:rsidRPr="00000000" w14:paraId="0000003D">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w:t>
      </w:r>
    </w:p>
    <w:p w:rsidR="00000000" w:rsidDel="00000000" w:rsidP="00000000" w:rsidRDefault="00000000" w:rsidRPr="00000000" w14:paraId="0000003E">
      <w:pPr>
        <w:numPr>
          <w:ilvl w:val="0"/>
          <w:numId w:val="4"/>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debe realizar una ayuda audiovisual en la que contenga los temas necesarios para realizar la contextualización que le fue encomendada por parte de su empresa, se recomienda que se genere una investigación de dicha tarea en múltiples fuentes de información, es necesario que está ayuda audiovisual cuente con completitud y profundidad.</w:t>
      </w:r>
    </w:p>
    <w:p w:rsidR="00000000" w:rsidDel="00000000" w:rsidP="00000000" w:rsidRDefault="00000000" w:rsidRPr="00000000" w14:paraId="0000003F">
      <w:pPr>
        <w:numPr>
          <w:ilvl w:val="0"/>
          <w:numId w:val="4"/>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debe realizar un glosario de términos desconocidos con sus respectivos significados.</w:t>
      </w:r>
    </w:p>
    <w:p w:rsidR="00000000" w:rsidDel="00000000" w:rsidP="00000000" w:rsidRDefault="00000000" w:rsidRPr="00000000" w14:paraId="00000040">
      <w:pPr>
        <w:numPr>
          <w:ilvl w:val="0"/>
          <w:numId w:val="4"/>
        </w:numPr>
        <w:tabs>
          <w:tab w:val="left" w:leader="none" w:pos="4320"/>
          <w:tab w:val="left" w:leader="none" w:pos="4485"/>
          <w:tab w:val="left" w:leader="none" w:pos="5445"/>
        </w:tabs>
        <w:spacing w:after="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debe realizar una reunión de mínimo 3 aprendices en la que se realice la contextualización encomendada.</w:t>
      </w:r>
    </w:p>
    <w:p w:rsidR="00000000" w:rsidDel="00000000" w:rsidP="00000000" w:rsidRDefault="00000000" w:rsidRPr="00000000" w14:paraId="00000041">
      <w:pPr>
        <w:numPr>
          <w:ilvl w:val="0"/>
          <w:numId w:val="4"/>
        </w:numPr>
        <w:tabs>
          <w:tab w:val="left" w:leader="none" w:pos="4320"/>
          <w:tab w:val="left" w:leader="none" w:pos="4485"/>
          <w:tab w:val="left" w:leader="none" w:pos="5445"/>
        </w:tabs>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mesa redonda liderada por el instructor se debatirán y profundizarán cada uno de los temas solicitados.  </w:t>
      </w:r>
    </w:p>
    <w:p w:rsidR="00000000" w:rsidDel="00000000" w:rsidP="00000000" w:rsidRDefault="00000000" w:rsidRPr="00000000" w14:paraId="00000042">
      <w:pPr>
        <w:tabs>
          <w:tab w:val="left" w:leader="none" w:pos="4320"/>
          <w:tab w:val="left" w:leader="none" w:pos="4485"/>
          <w:tab w:val="left" w:leader="none" w:pos="5445"/>
        </w:tabs>
        <w:jc w:val="both"/>
        <w:rPr>
          <w:rFonts w:ascii="Arial" w:cs="Arial" w:eastAsia="Arial" w:hAnsi="Arial"/>
          <w:color w:val="ff0000"/>
          <w:sz w:val="20"/>
          <w:szCs w:val="20"/>
        </w:rPr>
      </w:pPr>
      <w:r w:rsidDel="00000000" w:rsidR="00000000" w:rsidRPr="00000000">
        <w:rPr>
          <w:rFonts w:ascii="Arial" w:cs="Arial" w:eastAsia="Arial" w:hAnsi="Arial"/>
          <w:b w:val="1"/>
          <w:sz w:val="20"/>
          <w:szCs w:val="20"/>
          <w:rtl w:val="0"/>
        </w:rPr>
        <w:t xml:space="preserve">Evidencia de Aprendizaje: </w:t>
      </w:r>
      <w:r w:rsidDel="00000000" w:rsidR="00000000" w:rsidRPr="00000000">
        <w:rPr>
          <w:rFonts w:ascii="Arial" w:cs="Arial" w:eastAsia="Arial" w:hAnsi="Arial"/>
          <w:sz w:val="20"/>
          <w:szCs w:val="20"/>
          <w:rtl w:val="0"/>
        </w:rPr>
        <w:t xml:space="preserve">El aprendiz debe realizar la entrega de la ayuda audiovisual, así como del glosario que se realizará durante el desarrollo de la actividad.</w:t>
      </w:r>
      <w:r w:rsidDel="00000000" w:rsidR="00000000" w:rsidRPr="00000000">
        <w:rPr>
          <w:rtl w:val="0"/>
        </w:rPr>
      </w:r>
    </w:p>
    <w:p w:rsidR="00000000" w:rsidDel="00000000" w:rsidP="00000000" w:rsidRDefault="00000000" w:rsidRPr="00000000" w14:paraId="00000043">
      <w:pPr>
        <w:tabs>
          <w:tab w:val="left" w:leader="none" w:pos="4320"/>
          <w:tab w:val="left" w:leader="none" w:pos="4485"/>
          <w:tab w:val="left" w:leader="none" w:pos="5445"/>
        </w:tabs>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44">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 Actividades de transferencia del conocimiento.</w:t>
      </w:r>
    </w:p>
    <w:p w:rsidR="00000000" w:rsidDel="00000000" w:rsidP="00000000" w:rsidRDefault="00000000" w:rsidRPr="00000000" w14:paraId="00000045">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Centro de Electricidad, Electrónica y Telecomunicaciones nos encontramos comprometidos en la formación integral profesional de nuestros aprendices por tal razón proponemos involucrar la metodología investigativa dentro de la formación a través de la creación de una propuesta de una idea de investigación sobre alguna temática que le haya causado gran inquietud en su proceso formativo que lo haya llevado a explorar a partir de la información recibida en los ambientes de formación para a través de los diferentes resultados de aprendizaje realizar el proceso de maduración de estas ideas  hasta transformarlas en proyectos investigativos.</w:t>
      </w:r>
    </w:p>
    <w:p w:rsidR="00000000" w:rsidDel="00000000" w:rsidP="00000000" w:rsidRDefault="00000000" w:rsidRPr="00000000" w14:paraId="00000046">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w:t>
      </w:r>
    </w:p>
    <w:p w:rsidR="00000000" w:rsidDel="00000000" w:rsidP="00000000" w:rsidRDefault="00000000" w:rsidRPr="00000000" w14:paraId="00000047">
      <w:pPr>
        <w:numPr>
          <w:ilvl w:val="0"/>
          <w:numId w:val="6"/>
        </w:numPr>
        <w:tabs>
          <w:tab w:val="left" w:leader="none" w:pos="4320"/>
          <w:tab w:val="left" w:leader="none" w:pos="4485"/>
          <w:tab w:val="left" w:leader="none" w:pos="5445"/>
        </w:tabs>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Usted como aprendiz debe tomar su idea de investigación y responder las siguientes preguntas sustentando sus respuestas en un documento escrito con normas APA.</w:t>
      </w:r>
    </w:p>
    <w:p w:rsidR="00000000" w:rsidDel="00000000" w:rsidP="00000000" w:rsidRDefault="00000000" w:rsidRPr="00000000" w14:paraId="00000048">
      <w:pPr>
        <w:tabs>
          <w:tab w:val="left" w:leader="none" w:pos="4320"/>
          <w:tab w:val="left" w:leader="none" w:pos="4485"/>
          <w:tab w:val="left" w:leader="none" w:pos="5445"/>
        </w:tabs>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numPr>
          <w:ilvl w:val="0"/>
          <w:numId w:val="5"/>
        </w:numPr>
        <w:tabs>
          <w:tab w:val="left" w:leader="none" w:pos="4320"/>
          <w:tab w:val="left" w:leader="none" w:pos="4485"/>
          <w:tab w:val="left" w:leader="none" w:pos="5445"/>
        </w:tabs>
        <w:spacing w:after="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¿Qué enfoque debería tener su investigación cualitativa, cuantitativa, mixto?</w:t>
      </w:r>
    </w:p>
    <w:p w:rsidR="00000000" w:rsidDel="00000000" w:rsidP="00000000" w:rsidRDefault="00000000" w:rsidRPr="00000000" w14:paraId="0000004A">
      <w:pPr>
        <w:numPr>
          <w:ilvl w:val="0"/>
          <w:numId w:val="5"/>
        </w:numPr>
        <w:tabs>
          <w:tab w:val="left" w:leader="none" w:pos="4320"/>
          <w:tab w:val="left" w:leader="none" w:pos="4485"/>
          <w:tab w:val="left" w:leader="none" w:pos="5445"/>
        </w:tabs>
        <w:spacing w:after="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su investigación se adapta mejor un diseño experimental o no experimental?</w:t>
      </w:r>
    </w:p>
    <w:p w:rsidR="00000000" w:rsidDel="00000000" w:rsidP="00000000" w:rsidRDefault="00000000" w:rsidRPr="00000000" w14:paraId="0000004B">
      <w:pPr>
        <w:numPr>
          <w:ilvl w:val="0"/>
          <w:numId w:val="5"/>
        </w:numPr>
        <w:tabs>
          <w:tab w:val="left" w:leader="none" w:pos="4320"/>
          <w:tab w:val="left" w:leader="none" w:pos="4485"/>
          <w:tab w:val="left" w:leader="none" w:pos="5445"/>
        </w:tabs>
        <w:spacing w:after="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¿Qué técnicas de investigación utilizaría en su proceso investigativo? nombre al menos 2.</w:t>
      </w:r>
    </w:p>
    <w:p w:rsidR="00000000" w:rsidDel="00000000" w:rsidP="00000000" w:rsidRDefault="00000000" w:rsidRPr="00000000" w14:paraId="0000004C">
      <w:pPr>
        <w:numPr>
          <w:ilvl w:val="0"/>
          <w:numId w:val="5"/>
        </w:numPr>
        <w:tabs>
          <w:tab w:val="left" w:leader="none" w:pos="4320"/>
          <w:tab w:val="left" w:leader="none" w:pos="4485"/>
          <w:tab w:val="left" w:leader="none" w:pos="5445"/>
        </w:tabs>
        <w:spacing w:after="0" w:lineRule="auto"/>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¿Qué instrumento de investigación aplicará?</w:t>
      </w:r>
    </w:p>
    <w:p w:rsidR="00000000" w:rsidDel="00000000" w:rsidP="00000000" w:rsidRDefault="00000000" w:rsidRPr="00000000" w14:paraId="0000004D">
      <w:pPr>
        <w:numPr>
          <w:ilvl w:val="0"/>
          <w:numId w:val="5"/>
        </w:numPr>
        <w:tabs>
          <w:tab w:val="left" w:leader="none" w:pos="4320"/>
          <w:tab w:val="left" w:leader="none" w:pos="4485"/>
          <w:tab w:val="left" w:leader="none" w:pos="5445"/>
        </w:tabs>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¿Cuál sería el alcance de su investigación?</w:t>
      </w:r>
    </w:p>
    <w:p w:rsidR="00000000" w:rsidDel="00000000" w:rsidP="00000000" w:rsidRDefault="00000000" w:rsidRPr="00000000" w14:paraId="0000004E">
      <w:pPr>
        <w:tabs>
          <w:tab w:val="left" w:leader="none" w:pos="4320"/>
          <w:tab w:val="left" w:leader="none" w:pos="4485"/>
          <w:tab w:val="left" w:leader="none" w:pos="5445"/>
        </w:tabs>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numPr>
          <w:ilvl w:val="0"/>
          <w:numId w:val="6"/>
        </w:numPr>
        <w:tabs>
          <w:tab w:val="left" w:leader="none" w:pos="4320"/>
          <w:tab w:val="left" w:leader="none" w:pos="4485"/>
          <w:tab w:val="left" w:leader="none" w:pos="5445"/>
        </w:tabs>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grupos de mínimo tres personas y con ayuda del instructor realizarán una mesa redonda para exponerlas ideas anteriormente realizadas con la finalidad de seleccionar cual es la idea más significativa y con la que avanzan en el siguiente resultado de aprendizaje, está se debe presentar en una ayuda audiovisual que cuente con completitud y creatividad.</w:t>
      </w:r>
    </w:p>
    <w:p w:rsidR="00000000" w:rsidDel="00000000" w:rsidP="00000000" w:rsidRDefault="00000000" w:rsidRPr="00000000" w14:paraId="00000050">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Evidencia de Aprendizaje: </w:t>
      </w:r>
      <w:r w:rsidDel="00000000" w:rsidR="00000000" w:rsidRPr="00000000">
        <w:rPr>
          <w:rFonts w:ascii="Arial" w:cs="Arial" w:eastAsia="Arial" w:hAnsi="Arial"/>
          <w:sz w:val="20"/>
          <w:szCs w:val="20"/>
          <w:rtl w:val="0"/>
        </w:rPr>
        <w:t xml:space="preserve">El aprendiz deberá entregar el documento de manera individual de su idea investigativa, así como la ayuda audiovisual grupal</w:t>
      </w:r>
    </w:p>
    <w:p w:rsidR="00000000" w:rsidDel="00000000" w:rsidP="00000000" w:rsidRDefault="00000000" w:rsidRPr="00000000" w14:paraId="00000051">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 Evaluativa 1.</w:t>
      </w:r>
    </w:p>
    <w:p w:rsidR="00000000" w:rsidDel="00000000" w:rsidP="00000000" w:rsidRDefault="00000000" w:rsidRPr="00000000" w14:paraId="00000052">
      <w:pPr>
        <w:spacing w:after="0" w:line="360" w:lineRule="auto"/>
        <w:jc w:val="both"/>
        <w:rPr/>
      </w:pPr>
      <w:r w:rsidDel="00000000" w:rsidR="00000000" w:rsidRPr="00000000">
        <w:rPr>
          <w:rtl w:val="0"/>
        </w:rPr>
      </w:r>
    </w:p>
    <w:p w:rsidR="00000000" w:rsidDel="00000000" w:rsidP="00000000" w:rsidRDefault="00000000" w:rsidRPr="00000000" w14:paraId="00000053">
      <w:pPr>
        <w:spacing w:after="0" w:line="360" w:lineRule="auto"/>
        <w:jc w:val="both"/>
        <w:rPr/>
      </w:pPr>
      <w:r w:rsidDel="00000000" w:rsidR="00000000" w:rsidRPr="00000000">
        <w:rPr>
          <w:rtl w:val="0"/>
        </w:rPr>
      </w:r>
    </w:p>
    <w:p w:rsidR="00000000" w:rsidDel="00000000" w:rsidP="00000000" w:rsidRDefault="00000000" w:rsidRPr="00000000" w14:paraId="00000054">
      <w:pPr>
        <w:spacing w:after="0" w:line="360" w:lineRule="auto"/>
        <w:jc w:val="both"/>
        <w:rPr>
          <w:b w:val="1"/>
          <w:color w:val="000000"/>
        </w:rPr>
      </w:pPr>
      <w:r w:rsidDel="00000000" w:rsidR="00000000" w:rsidRPr="00000000">
        <w:rPr>
          <w:b w:val="1"/>
          <w:color w:val="000000"/>
          <w:rtl w:val="0"/>
        </w:rPr>
        <w:t xml:space="preserve">4. ACTIVIDADES DE EVALUACIÓN</w:t>
      </w:r>
    </w:p>
    <w:p w:rsidR="00000000" w:rsidDel="00000000" w:rsidP="00000000" w:rsidRDefault="00000000" w:rsidRPr="00000000" w14:paraId="00000055">
      <w:pPr>
        <w:spacing w:after="0" w:line="360" w:lineRule="auto"/>
        <w:jc w:val="both"/>
        <w:rPr>
          <w:b w:val="1"/>
          <w:color w:val="000000"/>
        </w:rPr>
      </w:pPr>
      <w:r w:rsidDel="00000000" w:rsidR="00000000" w:rsidRPr="00000000">
        <w:rPr>
          <w:rtl w:val="0"/>
        </w:rPr>
      </w:r>
    </w:p>
    <w:p w:rsidR="00000000" w:rsidDel="00000000" w:rsidP="00000000" w:rsidRDefault="00000000" w:rsidRPr="00000000" w14:paraId="00000056">
      <w:pPr>
        <w:spacing w:after="0" w:line="360" w:lineRule="auto"/>
        <w:jc w:val="both"/>
        <w:rPr>
          <w:color w:val="000000"/>
        </w:rPr>
      </w:pPr>
      <w:r w:rsidDel="00000000" w:rsidR="00000000" w:rsidRPr="00000000">
        <w:rPr>
          <w:color w:val="000000"/>
          <w:rtl w:val="0"/>
        </w:rPr>
        <w:t xml:space="preserve">Tome como referencia la técnica e instrumentos de evaluación citados en la guía de Desarrollo Curricular </w:t>
      </w:r>
    </w:p>
    <w:tbl>
      <w:tblPr>
        <w:tblStyle w:val="Table1"/>
        <w:tblW w:w="96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9"/>
        <w:gridCol w:w="3100"/>
        <w:gridCol w:w="3260"/>
        <w:tblGridChange w:id="0">
          <w:tblGrid>
            <w:gridCol w:w="3269"/>
            <w:gridCol w:w="3100"/>
            <w:gridCol w:w="3260"/>
          </w:tblGrid>
        </w:tblGridChange>
      </w:tblGrid>
      <w:tr>
        <w:trPr>
          <w:cantSplit w:val="0"/>
          <w:trHeight w:val="451" w:hRule="atLeast"/>
          <w:tblHeader w:val="0"/>
        </w:trPr>
        <w:tc>
          <w:tcPr>
            <w:shd w:fill="262626" w:val="clear"/>
          </w:tcPr>
          <w:p w:rsidR="00000000" w:rsidDel="00000000" w:rsidP="00000000" w:rsidRDefault="00000000" w:rsidRPr="00000000" w14:paraId="00000057">
            <w:pPr>
              <w:spacing w:line="240" w:lineRule="auto"/>
              <w:jc w:val="center"/>
              <w:rPr>
                <w:b w:val="1"/>
                <w:color w:val="ffffff"/>
              </w:rPr>
            </w:pPr>
            <w:r w:rsidDel="00000000" w:rsidR="00000000" w:rsidRPr="00000000">
              <w:rPr>
                <w:b w:val="1"/>
                <w:color w:val="ffffff"/>
                <w:rtl w:val="0"/>
              </w:rPr>
              <w:t xml:space="preserve">Evidencias de Aprendizaje</w:t>
            </w:r>
          </w:p>
        </w:tc>
        <w:tc>
          <w:tcPr>
            <w:shd w:fill="262626" w:val="clear"/>
          </w:tcPr>
          <w:p w:rsidR="00000000" w:rsidDel="00000000" w:rsidP="00000000" w:rsidRDefault="00000000" w:rsidRPr="00000000" w14:paraId="00000058">
            <w:pPr>
              <w:spacing w:line="240" w:lineRule="auto"/>
              <w:jc w:val="center"/>
              <w:rPr>
                <w:b w:val="1"/>
                <w:color w:val="ffffff"/>
              </w:rPr>
            </w:pPr>
            <w:r w:rsidDel="00000000" w:rsidR="00000000" w:rsidRPr="00000000">
              <w:rPr>
                <w:b w:val="1"/>
                <w:color w:val="ffffff"/>
                <w:rtl w:val="0"/>
              </w:rPr>
              <w:t xml:space="preserve">Criterios de Evaluación</w:t>
            </w:r>
          </w:p>
        </w:tc>
        <w:tc>
          <w:tcPr>
            <w:shd w:fill="262626" w:val="clear"/>
          </w:tcPr>
          <w:p w:rsidR="00000000" w:rsidDel="00000000" w:rsidP="00000000" w:rsidRDefault="00000000" w:rsidRPr="00000000" w14:paraId="00000059">
            <w:pPr>
              <w:spacing w:line="240" w:lineRule="auto"/>
              <w:jc w:val="center"/>
              <w:rPr>
                <w:b w:val="1"/>
                <w:color w:val="ffffff"/>
              </w:rPr>
            </w:pPr>
            <w:r w:rsidDel="00000000" w:rsidR="00000000" w:rsidRPr="00000000">
              <w:rPr>
                <w:b w:val="1"/>
                <w:color w:val="ffffff"/>
                <w:rtl w:val="0"/>
              </w:rPr>
              <w:t xml:space="preserve">Técnicas e Instrumentos de Evaluación</w:t>
            </w:r>
          </w:p>
        </w:tc>
      </w:tr>
      <w:tr>
        <w:trPr>
          <w:cantSplit w:val="0"/>
          <w:tblHeader w:val="0"/>
        </w:trPr>
        <w:tc>
          <w:tcPr/>
          <w:p w:rsidR="00000000" w:rsidDel="00000000" w:rsidP="00000000" w:rsidRDefault="00000000" w:rsidRPr="00000000" w14:paraId="000000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Conocimiento:</w:t>
            </w:r>
          </w:p>
          <w:p w:rsidR="00000000" w:rsidDel="00000000" w:rsidP="00000000" w:rsidRDefault="00000000" w:rsidRPr="00000000" w14:paraId="0000005B">
            <w:pPr>
              <w:rPr>
                <w:rFonts w:ascii="Arial" w:cs="Arial" w:eastAsia="Arial" w:hAnsi="Arial"/>
                <w:sz w:val="20"/>
                <w:szCs w:val="20"/>
              </w:rPr>
            </w:pPr>
            <w:r w:rsidDel="00000000" w:rsidR="00000000" w:rsidRPr="00000000">
              <w:rPr>
                <w:rFonts w:ascii="Arial" w:cs="Arial" w:eastAsia="Arial" w:hAnsi="Arial"/>
                <w:sz w:val="20"/>
                <w:szCs w:val="20"/>
                <w:rtl w:val="0"/>
              </w:rPr>
              <w:t xml:space="preserve">Cuestionario de conocimientos previos, conocimientos adquiridos en la guía</w:t>
            </w:r>
          </w:p>
          <w:p w:rsidR="00000000" w:rsidDel="00000000" w:rsidP="00000000" w:rsidRDefault="00000000" w:rsidRPr="00000000" w14:paraId="0000005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Desempeño</w:t>
            </w:r>
          </w:p>
          <w:p w:rsidR="00000000" w:rsidDel="00000000" w:rsidP="00000000" w:rsidRDefault="00000000" w:rsidRPr="00000000" w14:paraId="0000005E">
            <w:pPr>
              <w:rPr>
                <w:rFonts w:ascii="Arial" w:cs="Arial" w:eastAsia="Arial" w:hAnsi="Arial"/>
                <w:sz w:val="20"/>
                <w:szCs w:val="20"/>
              </w:rPr>
            </w:pPr>
            <w:r w:rsidDel="00000000" w:rsidR="00000000" w:rsidRPr="00000000">
              <w:rPr>
                <w:rFonts w:ascii="Arial" w:cs="Arial" w:eastAsia="Arial" w:hAnsi="Arial"/>
                <w:sz w:val="20"/>
                <w:szCs w:val="20"/>
                <w:rtl w:val="0"/>
              </w:rPr>
              <w:t xml:space="preserve">Realiza eficazmente la organización de información.</w:t>
            </w:r>
          </w:p>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 xml:space="preserve">Genera documentación a partir de investigaciones realizadas.</w:t>
            </w:r>
          </w:p>
          <w:p w:rsidR="00000000" w:rsidDel="00000000" w:rsidP="00000000" w:rsidRDefault="00000000" w:rsidRPr="00000000" w14:paraId="0000006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Producto:</w:t>
            </w:r>
          </w:p>
          <w:p w:rsidR="00000000" w:rsidDel="00000000" w:rsidP="00000000" w:rsidRDefault="00000000" w:rsidRPr="00000000" w14:paraId="00000062">
            <w:pPr>
              <w:rPr>
                <w:rFonts w:ascii="Arial" w:cs="Arial" w:eastAsia="Arial" w:hAnsi="Arial"/>
                <w:sz w:val="20"/>
                <w:szCs w:val="20"/>
              </w:rPr>
            </w:pPr>
            <w:r w:rsidDel="00000000" w:rsidR="00000000" w:rsidRPr="00000000">
              <w:rPr>
                <w:rFonts w:ascii="Arial" w:cs="Arial" w:eastAsia="Arial" w:hAnsi="Arial"/>
                <w:sz w:val="20"/>
                <w:szCs w:val="20"/>
                <w:rtl w:val="0"/>
              </w:rPr>
              <w:t xml:space="preserve">Documento investigativo con normas APA.</w:t>
            </w:r>
          </w:p>
          <w:p w:rsidR="00000000" w:rsidDel="00000000" w:rsidP="00000000" w:rsidRDefault="00000000" w:rsidRPr="00000000" w14:paraId="00000063">
            <w:pPr>
              <w:rPr>
                <w:rFonts w:ascii="Arial" w:cs="Arial" w:eastAsia="Arial" w:hAnsi="Arial"/>
                <w:sz w:val="20"/>
                <w:szCs w:val="20"/>
              </w:rPr>
            </w:pPr>
            <w:r w:rsidDel="00000000" w:rsidR="00000000" w:rsidRPr="00000000">
              <w:rPr>
                <w:rFonts w:ascii="Arial" w:cs="Arial" w:eastAsia="Arial" w:hAnsi="Arial"/>
                <w:sz w:val="20"/>
                <w:szCs w:val="20"/>
                <w:rtl w:val="0"/>
              </w:rPr>
              <w:t xml:space="preserve">Documento audiovisual.</w:t>
            </w:r>
          </w:p>
          <w:p w:rsidR="00000000" w:rsidDel="00000000" w:rsidP="00000000" w:rsidRDefault="00000000" w:rsidRPr="00000000" w14:paraId="00000064">
            <w:pPr>
              <w:rPr>
                <w:rFonts w:ascii="Arial" w:cs="Arial" w:eastAsia="Arial" w:hAnsi="Arial"/>
                <w:sz w:val="20"/>
                <w:szCs w:val="20"/>
              </w:rPr>
            </w:pPr>
            <w:r w:rsidDel="00000000" w:rsidR="00000000" w:rsidRPr="00000000">
              <w:rPr>
                <w:rFonts w:ascii="Arial" w:cs="Arial" w:eastAsia="Arial" w:hAnsi="Arial"/>
                <w:sz w:val="20"/>
                <w:szCs w:val="20"/>
                <w:rtl w:val="0"/>
              </w:rPr>
              <w:t xml:space="preserve">Glosario de Términos.</w:t>
            </w:r>
          </w:p>
          <w:p w:rsidR="00000000" w:rsidDel="00000000" w:rsidP="00000000" w:rsidRDefault="00000000" w:rsidRPr="00000000" w14:paraId="00000065">
            <w:pPr>
              <w:rPr>
                <w:rFonts w:ascii="Arial" w:cs="Arial" w:eastAsia="Arial" w:hAnsi="Arial"/>
                <w:sz w:val="20"/>
                <w:szCs w:val="20"/>
              </w:rPr>
            </w:pPr>
            <w:r w:rsidDel="00000000" w:rsidR="00000000" w:rsidRPr="00000000">
              <w:rPr>
                <w:rFonts w:ascii="Arial" w:cs="Arial" w:eastAsia="Arial" w:hAnsi="Arial"/>
                <w:sz w:val="20"/>
                <w:szCs w:val="20"/>
                <w:rtl w:val="0"/>
              </w:rPr>
              <w:t xml:space="preserve">Documento investigativo.</w:t>
            </w:r>
          </w:p>
          <w:p w:rsidR="00000000" w:rsidDel="00000000" w:rsidP="00000000" w:rsidRDefault="00000000" w:rsidRPr="00000000" w14:paraId="00000066">
            <w:pPr>
              <w:spacing w:line="240" w:lineRule="auto"/>
              <w:rPr>
                <w:b w:val="1"/>
              </w:rPr>
            </w:pPr>
            <w:r w:rsidDel="00000000" w:rsidR="00000000" w:rsidRPr="00000000">
              <w:rPr>
                <w:rFonts w:ascii="Arial" w:cs="Arial" w:eastAsia="Arial" w:hAnsi="Arial"/>
                <w:sz w:val="20"/>
                <w:szCs w:val="20"/>
                <w:rtl w:val="0"/>
              </w:rPr>
              <w:t xml:space="preserve">Mapa Mental</w:t>
            </w:r>
            <w:r w:rsidDel="00000000" w:rsidR="00000000" w:rsidRPr="00000000">
              <w:rPr>
                <w:rtl w:val="0"/>
              </w:rPr>
            </w:r>
          </w:p>
        </w:tc>
        <w:tc>
          <w:tcPr/>
          <w:p w:rsidR="00000000" w:rsidDel="00000000" w:rsidP="00000000" w:rsidRDefault="00000000" w:rsidRPr="00000000" w14:paraId="00000067">
            <w:pPr>
              <w:numPr>
                <w:ilvl w:val="0"/>
                <w:numId w:val="8"/>
              </w:numPr>
              <w:pBdr>
                <w:top w:space="0" w:sz="0" w:val="nil"/>
                <w:left w:space="0" w:sz="0" w:val="nil"/>
                <w:bottom w:space="0" w:sz="0" w:val="nil"/>
                <w:right w:space="0" w:sz="0" w:val="nil"/>
                <w:between w:space="0" w:sz="0" w:val="nil"/>
              </w:pBdr>
              <w:spacing w:after="0" w:lineRule="auto"/>
              <w:ind w:left="330" w:hanging="360"/>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Realiza investigaciones inmersivas adquiriendo habilidades argumentativas.</w:t>
            </w:r>
            <w:r w:rsidDel="00000000" w:rsidR="00000000" w:rsidRPr="00000000">
              <w:rPr>
                <w:rtl w:val="0"/>
              </w:rPr>
            </w:r>
          </w:p>
          <w:p w:rsidR="00000000" w:rsidDel="00000000" w:rsidP="00000000" w:rsidRDefault="00000000" w:rsidRPr="00000000" w14:paraId="00000068">
            <w:pPr>
              <w:numPr>
                <w:ilvl w:val="0"/>
                <w:numId w:val="8"/>
              </w:numPr>
              <w:pBdr>
                <w:top w:space="0" w:sz="0" w:val="nil"/>
                <w:left w:space="0" w:sz="0" w:val="nil"/>
                <w:bottom w:space="0" w:sz="0" w:val="nil"/>
                <w:right w:space="0" w:sz="0" w:val="nil"/>
                <w:between w:space="0" w:sz="0" w:val="nil"/>
              </w:pBdr>
              <w:spacing w:after="0" w:lineRule="auto"/>
              <w:ind w:left="330" w:hanging="360"/>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Realiza informes escritos respetando las normas requeridas, garantizando completitud</w:t>
            </w:r>
            <w:r w:rsidDel="00000000" w:rsidR="00000000" w:rsidRPr="00000000">
              <w:rPr>
                <w:rtl w:val="0"/>
              </w:rPr>
            </w:r>
          </w:p>
          <w:p w:rsidR="00000000" w:rsidDel="00000000" w:rsidP="00000000" w:rsidRDefault="00000000" w:rsidRPr="00000000" w14:paraId="00000069">
            <w:pPr>
              <w:spacing w:line="240" w:lineRule="auto"/>
              <w:rPr>
                <w:b w:val="1"/>
              </w:rPr>
            </w:pPr>
            <w:r w:rsidDel="00000000" w:rsidR="00000000" w:rsidRPr="00000000">
              <w:rPr>
                <w:rtl w:val="0"/>
              </w:rPr>
            </w:r>
          </w:p>
        </w:tc>
        <w:tc>
          <w:tcPr/>
          <w:p w:rsidR="00000000" w:rsidDel="00000000" w:rsidP="00000000" w:rsidRDefault="00000000" w:rsidRPr="00000000" w14:paraId="0000006A">
            <w:pPr>
              <w:rPr>
                <w:rFonts w:ascii="Arial" w:cs="Arial" w:eastAsia="Arial" w:hAnsi="Arial"/>
                <w:sz w:val="20"/>
                <w:szCs w:val="20"/>
              </w:rPr>
            </w:pPr>
            <w:r w:rsidDel="00000000" w:rsidR="00000000" w:rsidRPr="00000000">
              <w:rPr>
                <w:rFonts w:ascii="Arial" w:cs="Arial" w:eastAsia="Arial" w:hAnsi="Arial"/>
                <w:sz w:val="20"/>
                <w:szCs w:val="20"/>
                <w:rtl w:val="0"/>
              </w:rPr>
              <w:t xml:space="preserve">Mesa redonda</w:t>
            </w:r>
          </w:p>
          <w:p w:rsidR="00000000" w:rsidDel="00000000" w:rsidP="00000000" w:rsidRDefault="00000000" w:rsidRPr="00000000" w14:paraId="0000006B">
            <w:pPr>
              <w:rPr>
                <w:rFonts w:ascii="Arial" w:cs="Arial" w:eastAsia="Arial" w:hAnsi="Arial"/>
                <w:sz w:val="20"/>
                <w:szCs w:val="20"/>
              </w:rPr>
            </w:pPr>
            <w:r w:rsidDel="00000000" w:rsidR="00000000" w:rsidRPr="00000000">
              <w:rPr>
                <w:rFonts w:ascii="Arial" w:cs="Arial" w:eastAsia="Arial" w:hAnsi="Arial"/>
                <w:sz w:val="20"/>
                <w:szCs w:val="20"/>
                <w:rtl w:val="0"/>
              </w:rPr>
              <w:t xml:space="preserve">Lluvia de ideas</w:t>
            </w:r>
          </w:p>
          <w:p w:rsidR="00000000" w:rsidDel="00000000" w:rsidP="00000000" w:rsidRDefault="00000000" w:rsidRPr="00000000" w14:paraId="0000006C">
            <w:pPr>
              <w:rPr>
                <w:rFonts w:ascii="Arial" w:cs="Arial" w:eastAsia="Arial" w:hAnsi="Arial"/>
                <w:sz w:val="20"/>
                <w:szCs w:val="20"/>
              </w:rPr>
            </w:pPr>
            <w:r w:rsidDel="00000000" w:rsidR="00000000" w:rsidRPr="00000000">
              <w:rPr>
                <w:rFonts w:ascii="Arial" w:cs="Arial" w:eastAsia="Arial" w:hAnsi="Arial"/>
                <w:sz w:val="20"/>
                <w:szCs w:val="20"/>
                <w:rtl w:val="0"/>
              </w:rPr>
              <w:t xml:space="preserve">Estudio de casos</w:t>
            </w:r>
          </w:p>
          <w:p w:rsidR="00000000" w:rsidDel="00000000" w:rsidP="00000000" w:rsidRDefault="00000000" w:rsidRPr="00000000" w14:paraId="0000006D">
            <w:pPr>
              <w:spacing w:line="240" w:lineRule="auto"/>
              <w:jc w:val="center"/>
              <w:rPr>
                <w:b w:val="1"/>
              </w:rPr>
            </w:pPr>
            <w:r w:rsidDel="00000000" w:rsidR="00000000" w:rsidRPr="00000000">
              <w:rPr>
                <w:rtl w:val="0"/>
              </w:rPr>
            </w:r>
          </w:p>
        </w:tc>
      </w:tr>
    </w:tbl>
    <w:p w:rsidR="00000000" w:rsidDel="00000000" w:rsidP="00000000" w:rsidRDefault="00000000" w:rsidRPr="00000000" w14:paraId="0000006E">
      <w:pPr>
        <w:spacing w:after="0" w:line="360" w:lineRule="auto"/>
        <w:jc w:val="both"/>
        <w:rPr>
          <w:b w:val="1"/>
          <w:color w:val="000000"/>
        </w:rPr>
      </w:pPr>
      <w:r w:rsidDel="00000000" w:rsidR="00000000" w:rsidRPr="00000000">
        <w:rPr>
          <w:rtl w:val="0"/>
        </w:rPr>
      </w:r>
    </w:p>
    <w:p w:rsidR="00000000" w:rsidDel="00000000" w:rsidP="00000000" w:rsidRDefault="00000000" w:rsidRPr="00000000" w14:paraId="0000006F">
      <w:pPr>
        <w:spacing w:line="360" w:lineRule="auto"/>
        <w:jc w:val="both"/>
        <w:rPr>
          <w:b w:val="1"/>
        </w:rPr>
      </w:pPr>
      <w:r w:rsidDel="00000000" w:rsidR="00000000" w:rsidRPr="00000000">
        <w:rPr>
          <w:b w:val="1"/>
          <w:rtl w:val="0"/>
        </w:rPr>
        <w:t xml:space="preserve">5. GLOSARIO DE TÉRMINOS</w:t>
      </w:r>
    </w:p>
    <w:p w:rsidR="00000000" w:rsidDel="00000000" w:rsidP="00000000" w:rsidRDefault="00000000" w:rsidRPr="00000000" w14:paraId="00000070">
      <w:pPr>
        <w:spacing w:line="360" w:lineRule="auto"/>
        <w:jc w:val="both"/>
        <w:rPr>
          <w:b w:val="1"/>
        </w:rPr>
      </w:pPr>
      <w:r w:rsidDel="00000000" w:rsidR="00000000" w:rsidRPr="00000000">
        <w:rPr>
          <w:b w:val="1"/>
          <w:rtl w:val="0"/>
        </w:rPr>
        <w:t xml:space="preserve">6. REFERENTES BILBIOGRÁFICOS</w:t>
      </w:r>
    </w:p>
    <w:p w:rsidR="00000000" w:rsidDel="00000000" w:rsidP="00000000" w:rsidRDefault="00000000" w:rsidRPr="00000000" w14:paraId="00000071">
      <w:pPr>
        <w:spacing w:line="360" w:lineRule="auto"/>
        <w:jc w:val="both"/>
        <w:rPr/>
      </w:pPr>
      <w:r w:rsidDel="00000000" w:rsidR="00000000" w:rsidRPr="00000000">
        <w:rPr>
          <w:rtl w:val="0"/>
        </w:rPr>
        <w:t xml:space="preserve">Construya o cite documentos de apoyo para el desarrollo de la guía, según lo establecido en la guía de desarrollo curricular</w:t>
      </w:r>
    </w:p>
    <w:p w:rsidR="00000000" w:rsidDel="00000000" w:rsidP="00000000" w:rsidRDefault="00000000" w:rsidRPr="00000000" w14:paraId="00000072">
      <w:pPr>
        <w:spacing w:line="360" w:lineRule="auto"/>
        <w:jc w:val="both"/>
        <w:rPr>
          <w:b w:val="1"/>
        </w:rPr>
      </w:pPr>
      <w:r w:rsidDel="00000000" w:rsidR="00000000" w:rsidRPr="00000000">
        <w:rPr>
          <w:b w:val="1"/>
          <w:rtl w:val="0"/>
        </w:rPr>
        <w:t xml:space="preserve">7. CONTROL DEL DOCUMENTO</w:t>
      </w:r>
    </w:p>
    <w:tbl>
      <w:tblPr>
        <w:tblStyle w:val="Table2"/>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3"/>
        <w:gridCol w:w="2571"/>
        <w:gridCol w:w="1520"/>
        <w:gridCol w:w="2040"/>
        <w:gridCol w:w="2413"/>
        <w:tblGridChange w:id="0">
          <w:tblGrid>
            <w:gridCol w:w="1203"/>
            <w:gridCol w:w="2571"/>
            <w:gridCol w:w="1520"/>
            <w:gridCol w:w="2040"/>
            <w:gridCol w:w="2413"/>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73">
            <w:pPr>
              <w:spacing w:line="360" w:lineRule="auto"/>
              <w:jc w:val="both"/>
              <w:rPr>
                <w:b w:val="1"/>
              </w:rPr>
            </w:pPr>
            <w:r w:rsidDel="00000000" w:rsidR="00000000" w:rsidRPr="00000000">
              <w:rPr>
                <w:rtl w:val="0"/>
              </w:rPr>
            </w:r>
          </w:p>
        </w:tc>
        <w:tc>
          <w:tcPr/>
          <w:p w:rsidR="00000000" w:rsidDel="00000000" w:rsidP="00000000" w:rsidRDefault="00000000" w:rsidRPr="00000000" w14:paraId="00000074">
            <w:pPr>
              <w:spacing w:line="360" w:lineRule="auto"/>
              <w:jc w:val="both"/>
              <w:rPr>
                <w:b w:val="1"/>
              </w:rPr>
            </w:pPr>
            <w:r w:rsidDel="00000000" w:rsidR="00000000" w:rsidRPr="00000000">
              <w:rPr>
                <w:b w:val="1"/>
                <w:rtl w:val="0"/>
              </w:rPr>
              <w:t xml:space="preserve">Nombre</w:t>
            </w:r>
          </w:p>
        </w:tc>
        <w:tc>
          <w:tcPr/>
          <w:p w:rsidR="00000000" w:rsidDel="00000000" w:rsidP="00000000" w:rsidRDefault="00000000" w:rsidRPr="00000000" w14:paraId="00000075">
            <w:pPr>
              <w:spacing w:line="360" w:lineRule="auto"/>
              <w:jc w:val="both"/>
              <w:rPr>
                <w:b w:val="1"/>
              </w:rPr>
            </w:pPr>
            <w:r w:rsidDel="00000000" w:rsidR="00000000" w:rsidRPr="00000000">
              <w:rPr>
                <w:b w:val="1"/>
                <w:rtl w:val="0"/>
              </w:rPr>
              <w:t xml:space="preserve">Cargo</w:t>
            </w:r>
          </w:p>
        </w:tc>
        <w:tc>
          <w:tcPr/>
          <w:p w:rsidR="00000000" w:rsidDel="00000000" w:rsidP="00000000" w:rsidRDefault="00000000" w:rsidRPr="00000000" w14:paraId="00000076">
            <w:pPr>
              <w:spacing w:line="360" w:lineRule="auto"/>
              <w:jc w:val="both"/>
              <w:rPr>
                <w:b w:val="1"/>
              </w:rPr>
            </w:pPr>
            <w:r w:rsidDel="00000000" w:rsidR="00000000" w:rsidRPr="00000000">
              <w:rPr>
                <w:b w:val="1"/>
                <w:rtl w:val="0"/>
              </w:rPr>
              <w:t xml:space="preserve">Dependencia</w:t>
            </w:r>
          </w:p>
        </w:tc>
        <w:tc>
          <w:tcPr/>
          <w:p w:rsidR="00000000" w:rsidDel="00000000" w:rsidP="00000000" w:rsidRDefault="00000000" w:rsidRPr="00000000" w14:paraId="00000077">
            <w:pPr>
              <w:spacing w:line="360" w:lineRule="auto"/>
              <w:jc w:val="both"/>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78">
            <w:pPr>
              <w:spacing w:line="360" w:lineRule="auto"/>
              <w:jc w:val="both"/>
              <w:rPr>
                <w:b w:val="1"/>
              </w:rPr>
            </w:pPr>
            <w:r w:rsidDel="00000000" w:rsidR="00000000" w:rsidRPr="00000000">
              <w:rPr>
                <w:b w:val="1"/>
                <w:rtl w:val="0"/>
              </w:rPr>
              <w:t xml:space="preserve">Autor (es)</w:t>
            </w:r>
          </w:p>
        </w:tc>
        <w:tc>
          <w:tcPr/>
          <w:p w:rsidR="00000000" w:rsidDel="00000000" w:rsidP="00000000" w:rsidRDefault="00000000" w:rsidRPr="00000000" w14:paraId="0000007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William Navarro Núñez</w:t>
            </w:r>
          </w:p>
          <w:p w:rsidR="00000000" w:rsidDel="00000000" w:rsidP="00000000" w:rsidRDefault="00000000" w:rsidRPr="00000000" w14:paraId="0000007A">
            <w:pPr>
              <w:spacing w:line="360" w:lineRule="auto"/>
              <w:jc w:val="both"/>
              <w:rPr>
                <w:b w:val="1"/>
              </w:rPr>
            </w:pPr>
            <w:r w:rsidDel="00000000" w:rsidR="00000000" w:rsidRPr="00000000">
              <w:rPr>
                <w:rFonts w:ascii="Arial" w:cs="Arial" w:eastAsia="Arial" w:hAnsi="Arial"/>
                <w:sz w:val="20"/>
                <w:szCs w:val="20"/>
                <w:rtl w:val="0"/>
              </w:rPr>
              <w:t xml:space="preserve">Sonia Elizabeth Cárdenas Urrea</w:t>
            </w:r>
            <w:r w:rsidDel="00000000" w:rsidR="00000000" w:rsidRPr="00000000">
              <w:rPr>
                <w:rtl w:val="0"/>
              </w:rPr>
            </w:r>
          </w:p>
        </w:tc>
        <w:tc>
          <w:tcPr/>
          <w:p w:rsidR="00000000" w:rsidDel="00000000" w:rsidP="00000000" w:rsidRDefault="00000000" w:rsidRPr="00000000" w14:paraId="0000007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p w:rsidR="00000000" w:rsidDel="00000000" w:rsidP="00000000" w:rsidRDefault="00000000" w:rsidRPr="00000000" w14:paraId="0000007C">
            <w:pPr>
              <w:spacing w:line="360" w:lineRule="auto"/>
              <w:jc w:val="both"/>
              <w:rPr>
                <w:b w:val="1"/>
              </w:rPr>
            </w:pPr>
            <w:r w:rsidDel="00000000" w:rsidR="00000000" w:rsidRPr="00000000">
              <w:rPr>
                <w:rFonts w:ascii="Arial" w:cs="Arial" w:eastAsia="Arial" w:hAnsi="Arial"/>
                <w:sz w:val="20"/>
                <w:szCs w:val="20"/>
                <w:rtl w:val="0"/>
              </w:rPr>
              <w:t xml:space="preserve">Instructor</w:t>
            </w:r>
            <w:r w:rsidDel="00000000" w:rsidR="00000000" w:rsidRPr="00000000">
              <w:rPr>
                <w:rtl w:val="0"/>
              </w:rPr>
            </w:r>
          </w:p>
        </w:tc>
        <w:tc>
          <w:tcPr/>
          <w:p w:rsidR="00000000" w:rsidDel="00000000" w:rsidP="00000000" w:rsidRDefault="00000000" w:rsidRPr="00000000" w14:paraId="0000007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Telecomunicaciones</w:t>
            </w:r>
          </w:p>
          <w:p w:rsidR="00000000" w:rsidDel="00000000" w:rsidP="00000000" w:rsidRDefault="00000000" w:rsidRPr="00000000" w14:paraId="0000007E">
            <w:pPr>
              <w:spacing w:line="360" w:lineRule="auto"/>
              <w:jc w:val="both"/>
              <w:rPr>
                <w:b w:val="1"/>
              </w:rPr>
            </w:pPr>
            <w:r w:rsidDel="00000000" w:rsidR="00000000" w:rsidRPr="00000000">
              <w:rPr>
                <w:rFonts w:ascii="Arial" w:cs="Arial" w:eastAsia="Arial" w:hAnsi="Arial"/>
                <w:sz w:val="20"/>
                <w:szCs w:val="20"/>
                <w:rtl w:val="0"/>
              </w:rPr>
              <w:t xml:space="preserve">Telecomunicaciones</w:t>
            </w:r>
            <w:r w:rsidDel="00000000" w:rsidR="00000000" w:rsidRPr="00000000">
              <w:rPr>
                <w:rtl w:val="0"/>
              </w:rPr>
            </w:r>
          </w:p>
        </w:tc>
        <w:tc>
          <w:tcPr/>
          <w:p w:rsidR="00000000" w:rsidDel="00000000" w:rsidP="00000000" w:rsidRDefault="00000000" w:rsidRPr="00000000" w14:paraId="0000007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Mayo de 2022</w:t>
            </w:r>
          </w:p>
          <w:p w:rsidR="00000000" w:rsidDel="00000000" w:rsidP="00000000" w:rsidRDefault="00000000" w:rsidRPr="00000000" w14:paraId="00000080">
            <w:pPr>
              <w:spacing w:line="360" w:lineRule="auto"/>
              <w:jc w:val="both"/>
              <w:rPr>
                <w:b w:val="1"/>
              </w:rPr>
            </w:pPr>
            <w:r w:rsidDel="00000000" w:rsidR="00000000" w:rsidRPr="00000000">
              <w:rPr>
                <w:rFonts w:ascii="Arial" w:cs="Arial" w:eastAsia="Arial" w:hAnsi="Arial"/>
                <w:sz w:val="20"/>
                <w:szCs w:val="20"/>
                <w:rtl w:val="0"/>
              </w:rPr>
              <w:t xml:space="preserve">Mayo de 2022</w:t>
            </w:r>
            <w:r w:rsidDel="00000000" w:rsidR="00000000" w:rsidRPr="00000000">
              <w:rPr>
                <w:rtl w:val="0"/>
              </w:rPr>
            </w:r>
          </w:p>
        </w:tc>
      </w:tr>
    </w:tbl>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b w:val="1"/>
        </w:rPr>
      </w:pPr>
      <w:r w:rsidDel="00000000" w:rsidR="00000000" w:rsidRPr="00000000">
        <w:rPr>
          <w:b w:val="1"/>
          <w:rtl w:val="0"/>
        </w:rPr>
        <w:t xml:space="preserve">8. CONTROL DE CAMBIOS </w:t>
      </w:r>
      <w:r w:rsidDel="00000000" w:rsidR="00000000" w:rsidRPr="00000000">
        <w:rPr>
          <w:rtl w:val="0"/>
        </w:rPr>
        <w:t xml:space="preserve">(diligenciar únicamente si realiza ajustes a la guía)</w:t>
      </w: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tbl>
      <w:tblPr>
        <w:tblStyle w:val="Table3"/>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559"/>
        <w:gridCol w:w="747"/>
        <w:gridCol w:w="1946"/>
        <w:tblGridChange w:id="0">
          <w:tblGrid>
            <w:gridCol w:w="1242"/>
            <w:gridCol w:w="2694"/>
            <w:gridCol w:w="1559"/>
            <w:gridCol w:w="1559"/>
            <w:gridCol w:w="747"/>
            <w:gridCol w:w="1946"/>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84">
            <w:pPr>
              <w:spacing w:line="360" w:lineRule="auto"/>
              <w:jc w:val="both"/>
              <w:rPr>
                <w:b w:val="1"/>
              </w:rPr>
            </w:pPr>
            <w:r w:rsidDel="00000000" w:rsidR="00000000" w:rsidRPr="00000000">
              <w:rPr>
                <w:rtl w:val="0"/>
              </w:rPr>
            </w:r>
          </w:p>
        </w:tc>
        <w:tc>
          <w:tcPr/>
          <w:p w:rsidR="00000000" w:rsidDel="00000000" w:rsidP="00000000" w:rsidRDefault="00000000" w:rsidRPr="00000000" w14:paraId="00000085">
            <w:pPr>
              <w:spacing w:line="360" w:lineRule="auto"/>
              <w:jc w:val="both"/>
              <w:rPr>
                <w:b w:val="1"/>
              </w:rPr>
            </w:pPr>
            <w:r w:rsidDel="00000000" w:rsidR="00000000" w:rsidRPr="00000000">
              <w:rPr>
                <w:b w:val="1"/>
                <w:rtl w:val="0"/>
              </w:rPr>
              <w:t xml:space="preserve">Nombre</w:t>
            </w:r>
          </w:p>
        </w:tc>
        <w:tc>
          <w:tcPr/>
          <w:p w:rsidR="00000000" w:rsidDel="00000000" w:rsidP="00000000" w:rsidRDefault="00000000" w:rsidRPr="00000000" w14:paraId="00000086">
            <w:pPr>
              <w:spacing w:line="360" w:lineRule="auto"/>
              <w:jc w:val="both"/>
              <w:rPr>
                <w:b w:val="1"/>
              </w:rPr>
            </w:pPr>
            <w:r w:rsidDel="00000000" w:rsidR="00000000" w:rsidRPr="00000000">
              <w:rPr>
                <w:b w:val="1"/>
                <w:rtl w:val="0"/>
              </w:rPr>
              <w:t xml:space="preserve">Cargo</w:t>
            </w:r>
          </w:p>
        </w:tc>
        <w:tc>
          <w:tcPr/>
          <w:p w:rsidR="00000000" w:rsidDel="00000000" w:rsidP="00000000" w:rsidRDefault="00000000" w:rsidRPr="00000000" w14:paraId="00000087">
            <w:pPr>
              <w:spacing w:line="360" w:lineRule="auto"/>
              <w:jc w:val="both"/>
              <w:rPr>
                <w:b w:val="1"/>
              </w:rPr>
            </w:pPr>
            <w:r w:rsidDel="00000000" w:rsidR="00000000" w:rsidRPr="00000000">
              <w:rPr>
                <w:b w:val="1"/>
                <w:rtl w:val="0"/>
              </w:rPr>
              <w:t xml:space="preserve">Dependencia</w:t>
            </w:r>
          </w:p>
        </w:tc>
        <w:tc>
          <w:tcPr/>
          <w:p w:rsidR="00000000" w:rsidDel="00000000" w:rsidP="00000000" w:rsidRDefault="00000000" w:rsidRPr="00000000" w14:paraId="00000088">
            <w:pPr>
              <w:spacing w:line="360" w:lineRule="auto"/>
              <w:jc w:val="both"/>
              <w:rPr>
                <w:b w:val="1"/>
              </w:rPr>
            </w:pPr>
            <w:r w:rsidDel="00000000" w:rsidR="00000000" w:rsidRPr="00000000">
              <w:rPr>
                <w:b w:val="1"/>
                <w:rtl w:val="0"/>
              </w:rPr>
              <w:t xml:space="preserve">Fecha</w:t>
            </w:r>
          </w:p>
        </w:tc>
        <w:tc>
          <w:tcPr/>
          <w:p w:rsidR="00000000" w:rsidDel="00000000" w:rsidP="00000000" w:rsidRDefault="00000000" w:rsidRPr="00000000" w14:paraId="00000089">
            <w:pPr>
              <w:spacing w:line="360" w:lineRule="auto"/>
              <w:jc w:val="both"/>
              <w:rPr>
                <w:b w:val="1"/>
              </w:rPr>
            </w:pPr>
            <w:r w:rsidDel="00000000" w:rsidR="00000000" w:rsidRPr="00000000">
              <w:rPr>
                <w:b w:val="1"/>
                <w:rtl w:val="0"/>
              </w:rPr>
              <w:t xml:space="preserve">Razón del Cambio</w:t>
            </w:r>
          </w:p>
        </w:tc>
      </w:tr>
      <w:tr>
        <w:trPr>
          <w:cantSplit w:val="0"/>
          <w:tblHeader w:val="0"/>
        </w:trPr>
        <w:tc>
          <w:tcPr/>
          <w:p w:rsidR="00000000" w:rsidDel="00000000" w:rsidP="00000000" w:rsidRDefault="00000000" w:rsidRPr="00000000" w14:paraId="0000008A">
            <w:pPr>
              <w:spacing w:line="360" w:lineRule="auto"/>
              <w:jc w:val="both"/>
              <w:rPr>
                <w:b w:val="1"/>
              </w:rPr>
            </w:pPr>
            <w:r w:rsidDel="00000000" w:rsidR="00000000" w:rsidRPr="00000000">
              <w:rPr>
                <w:b w:val="1"/>
                <w:rtl w:val="0"/>
              </w:rPr>
              <w:t xml:space="preserve">Autor (es)</w:t>
            </w:r>
          </w:p>
        </w:tc>
        <w:tc>
          <w:tcPr/>
          <w:p w:rsidR="00000000" w:rsidDel="00000000" w:rsidP="00000000" w:rsidRDefault="00000000" w:rsidRPr="00000000" w14:paraId="0000008B">
            <w:pPr>
              <w:spacing w:line="360" w:lineRule="auto"/>
              <w:jc w:val="both"/>
              <w:rPr>
                <w:b w:val="1"/>
              </w:rPr>
            </w:pPr>
            <w:r w:rsidDel="00000000" w:rsidR="00000000" w:rsidRPr="00000000">
              <w:rPr>
                <w:rtl w:val="0"/>
              </w:rPr>
            </w:r>
          </w:p>
        </w:tc>
        <w:tc>
          <w:tcPr/>
          <w:p w:rsidR="00000000" w:rsidDel="00000000" w:rsidP="00000000" w:rsidRDefault="00000000" w:rsidRPr="00000000" w14:paraId="0000008C">
            <w:pPr>
              <w:spacing w:line="360" w:lineRule="auto"/>
              <w:jc w:val="both"/>
              <w:rPr>
                <w:b w:val="1"/>
              </w:rPr>
            </w:pPr>
            <w:r w:rsidDel="00000000" w:rsidR="00000000" w:rsidRPr="00000000">
              <w:rPr>
                <w:rtl w:val="0"/>
              </w:rPr>
            </w:r>
          </w:p>
        </w:tc>
        <w:tc>
          <w:tcPr/>
          <w:p w:rsidR="00000000" w:rsidDel="00000000" w:rsidP="00000000" w:rsidRDefault="00000000" w:rsidRPr="00000000" w14:paraId="0000008D">
            <w:pPr>
              <w:spacing w:line="360" w:lineRule="auto"/>
              <w:jc w:val="both"/>
              <w:rPr>
                <w:b w:val="1"/>
              </w:rPr>
            </w:pPr>
            <w:r w:rsidDel="00000000" w:rsidR="00000000" w:rsidRPr="00000000">
              <w:rPr>
                <w:rtl w:val="0"/>
              </w:rPr>
            </w:r>
          </w:p>
        </w:tc>
        <w:tc>
          <w:tcPr/>
          <w:p w:rsidR="00000000" w:rsidDel="00000000" w:rsidP="00000000" w:rsidRDefault="00000000" w:rsidRPr="00000000" w14:paraId="0000008E">
            <w:pPr>
              <w:spacing w:line="360" w:lineRule="auto"/>
              <w:jc w:val="both"/>
              <w:rPr>
                <w:b w:val="1"/>
              </w:rPr>
            </w:pPr>
            <w:r w:rsidDel="00000000" w:rsidR="00000000" w:rsidRPr="00000000">
              <w:rPr>
                <w:rtl w:val="0"/>
              </w:rPr>
            </w:r>
          </w:p>
        </w:tc>
        <w:tc>
          <w:tcPr/>
          <w:p w:rsidR="00000000" w:rsidDel="00000000" w:rsidP="00000000" w:rsidRDefault="00000000" w:rsidRPr="00000000" w14:paraId="0000008F">
            <w:pPr>
              <w:spacing w:line="360" w:lineRule="auto"/>
              <w:jc w:val="both"/>
              <w:rPr>
                <w:b w:val="1"/>
              </w:rPr>
            </w:pPr>
            <w:r w:rsidDel="00000000" w:rsidR="00000000" w:rsidRPr="00000000">
              <w:rPr>
                <w:rtl w:val="0"/>
              </w:rPr>
            </w:r>
          </w:p>
        </w:tc>
      </w:tr>
    </w:tbl>
    <w:p w:rsidR="00000000" w:rsidDel="00000000" w:rsidP="00000000" w:rsidRDefault="00000000" w:rsidRPr="00000000" w14:paraId="00000090">
      <w:pPr>
        <w:spacing w:after="0" w:line="360" w:lineRule="auto"/>
        <w:rPr>
          <w:color w:val="000000"/>
        </w:rPr>
      </w:pPr>
      <w:r w:rsidDel="00000000" w:rsidR="00000000" w:rsidRPr="00000000">
        <w:rPr>
          <w:rtl w:val="0"/>
        </w:rPr>
      </w:r>
    </w:p>
    <w:sectPr>
      <w:headerReference r:id="rId13" w:type="default"/>
      <w:headerReference r:id="rId14" w:type="first"/>
      <w:footerReference r:id="rId15"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GFPI-F-135 V02</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84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2455" cy="561340"/>
          <wp:effectExtent b="0" l="0" r="0" t="0"/>
          <wp:docPr id="2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2455" cy="56134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Listamulticolor-nfasis11" w:customStyle="1">
    <w:name w:val="Lista multicolor - Énfasis 11"/>
    <w:basedOn w:val="Normal"/>
    <w:uiPriority w:val="34"/>
    <w:qFormat w:val="1"/>
    <w:pPr>
      <w:ind w:left="720"/>
      <w:contextualSpacing w:val="1"/>
    </w:pPr>
  </w:style>
  <w:style w:type="paragraph" w:styleId="Encabezado">
    <w:name w:val="header"/>
    <w:basedOn w:val="Normal"/>
    <w:link w:val="EncabezadoCar"/>
    <w:unhideWhenUsed w:val="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style>
  <w:style w:type="paragraph" w:styleId="Piedepgina">
    <w:name w:val="footer"/>
    <w:basedOn w:val="Normal"/>
    <w:link w:val="PiedepginaCar"/>
    <w:uiPriority w:val="99"/>
    <w:unhideWhenUsed w:val="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tyle>
  <w:style w:type="paragraph" w:styleId="Textodeglobo">
    <w:name w:val="Balloon Text"/>
    <w:basedOn w:val="Normal"/>
    <w:link w:val="TextodegloboCar"/>
    <w:uiPriority w:val="99"/>
    <w:semiHidden w:val="1"/>
    <w:unhideWhenUsed w:val="1"/>
    <w:pPr>
      <w:spacing w:after="0" w:line="240" w:lineRule="auto"/>
    </w:pPr>
    <w:rPr>
      <w:rFonts w:ascii="Lucida Grande" w:cs="Lucida Grande" w:hAnsi="Lucida Grande"/>
      <w:sz w:val="18"/>
      <w:szCs w:val="18"/>
    </w:rPr>
  </w:style>
  <w:style w:type="character" w:styleId="TextodegloboCar" w:customStyle="1">
    <w:name w:val="Texto de globo Car"/>
    <w:link w:val="Textodeglobo"/>
    <w:uiPriority w:val="99"/>
    <w:semiHidden w:val="1"/>
    <w:rPr>
      <w:rFonts w:ascii="Lucida Grande" w:cs="Lucida Grande" w:hAnsi="Lucida Grande"/>
      <w:sz w:val="18"/>
      <w:szCs w:val="18"/>
    </w:rPr>
  </w:style>
  <w:style w:type="character" w:styleId="EncabezadoCar1" w:customStyle="1">
    <w:name w:val="Encabezado Car1"/>
    <w:rPr>
      <w:rFonts w:ascii="Calibri" w:eastAsia="Calibri" w:hAnsi="Calibri"/>
      <w:sz w:val="22"/>
      <w:szCs w:val="22"/>
      <w:lang w:eastAsia="ar-SA"/>
    </w:rPr>
  </w:style>
  <w:style w:type="character" w:styleId="Ttulo1Car" w:customStyle="1">
    <w:name w:val="Título 1 Car"/>
    <w:link w:val="Ttulo1"/>
    <w:uiPriority w:val="9"/>
    <w:rPr>
      <w:rFonts w:cs="Arial"/>
      <w:b w:val="1"/>
      <w:color w:val="262626"/>
      <w:sz w:val="28"/>
      <w:szCs w:val="24"/>
      <w:lang w:eastAsia="en-US"/>
    </w:rPr>
  </w:style>
  <w:style w:type="character" w:styleId="Ttulo2Car" w:customStyle="1">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val="1"/>
    <w:pPr>
      <w:ind w:left="720"/>
      <w:contextualSpacing w:val="1"/>
    </w:pPr>
    <w:rPr>
      <w:rFonts w:asciiTheme="minorHAnsi" w:cstheme="minorBidi" w:eastAsiaTheme="minorHAnsi" w:hAnsiTheme="minorHAnsi"/>
    </w:rPr>
  </w:style>
  <w:style w:type="character" w:styleId="PrrafodelistaCar" w:customStyle="1">
    <w:name w:val="Párrafo de lista Car"/>
    <w:link w:val="Prrafodelista"/>
    <w:uiPriority w:val="34"/>
    <w:rPr>
      <w:rFonts w:asciiTheme="minorHAnsi" w:cstheme="minorBidi" w:eastAsiaTheme="minorHAnsi" w:hAnsiTheme="minorHAnsi"/>
      <w:sz w:val="22"/>
      <w:szCs w:val="22"/>
      <w:lang w:eastAsia="en-US"/>
    </w:rPr>
  </w:style>
  <w:style w:type="numbering" w:styleId="Estilo1" w:customStyle="1">
    <w:name w:val="Estilo1"/>
    <w:uiPriority w:val="99"/>
    <w:pPr>
      <w:numPr>
        <w:numId w:val="1"/>
      </w:numPr>
    </w:pPr>
  </w:style>
  <w:style w:type="paragraph" w:styleId="TtuloTDC">
    <w:name w:val="TOC Heading"/>
    <w:basedOn w:val="Ttulo1"/>
    <w:next w:val="Normal"/>
    <w:uiPriority w:val="39"/>
    <w:unhideWhenUsed w:val="1"/>
    <w:qFormat w:val="1"/>
    <w:pPr>
      <w:keepNext w:val="1"/>
      <w:keepLines w:val="1"/>
      <w:spacing w:after="0" w:before="240" w:line="259" w:lineRule="auto"/>
      <w:jc w:val="left"/>
      <w:outlineLvl w:val="9"/>
    </w:pPr>
    <w:rPr>
      <w:rFonts w:asciiTheme="majorHAnsi" w:cstheme="majorBidi" w:eastAsiaTheme="majorEastAsia" w:hAnsiTheme="majorHAnsi"/>
      <w:b w:val="0"/>
      <w:color w:val="032348" w:themeColor="accent1" w:themeShade="0000BF"/>
      <w:sz w:val="32"/>
      <w:szCs w:val="32"/>
      <w:lang w:eastAsia="es-CO"/>
    </w:rPr>
  </w:style>
  <w:style w:type="paragraph" w:styleId="TDC1">
    <w:name w:val="toc 1"/>
    <w:basedOn w:val="Normal"/>
    <w:next w:val="Normal"/>
    <w:autoRedefine w:val="1"/>
    <w:uiPriority w:val="39"/>
    <w:unhideWhenUsed w:val="1"/>
    <w:pPr>
      <w:spacing w:after="100"/>
    </w:pPr>
  </w:style>
  <w:style w:type="paragraph" w:styleId="TDC2">
    <w:name w:val="toc 2"/>
    <w:basedOn w:val="Normal"/>
    <w:next w:val="Normal"/>
    <w:autoRedefine w:val="1"/>
    <w:uiPriority w:val="39"/>
    <w:unhideWhenUsed w:val="1"/>
    <w:pPr>
      <w:spacing w:after="100"/>
      <w:ind w:left="220"/>
    </w:pPr>
  </w:style>
  <w:style w:type="character" w:styleId="Hipervnculo">
    <w:name w:val="Hyperlink"/>
    <w:basedOn w:val="Fuentedeprrafopredeter"/>
    <w:uiPriority w:val="99"/>
    <w:unhideWhenUsed w:val="1"/>
    <w:rPr>
      <w:color w:val="0d2e46" w:themeColor="hyperlink"/>
      <w:u w:val="single"/>
    </w:rPr>
  </w:style>
  <w:style w:type="table" w:styleId="Tabladecuadrcula4-nfasis11" w:customStyle="1">
    <w:name w:val="Tabla de cuadrícula 4 - Énfasis 11"/>
    <w:basedOn w:val="Tablanormal"/>
    <w:uiPriority w:val="49"/>
    <w:tblPr>
      <w:tblStyleRowBandSize w:val="1"/>
      <w:tblStyleColBandSize w:val="1"/>
      <w:tblBorders>
        <w:top w:color="167af3" w:space="0" w:sz="4" w:themeColor="accent1" w:themeTint="000099" w:val="single"/>
        <w:left w:color="167af3" w:space="0" w:sz="4" w:themeColor="accent1" w:themeTint="000099" w:val="single"/>
        <w:bottom w:color="167af3" w:space="0" w:sz="4" w:themeColor="accent1" w:themeTint="000099" w:val="single"/>
        <w:right w:color="167af3" w:space="0" w:sz="4" w:themeColor="accent1" w:themeTint="000099" w:val="single"/>
        <w:insideH w:color="167af3" w:space="0" w:sz="4" w:themeColor="accent1" w:themeTint="000099" w:val="single"/>
        <w:insideV w:color="167af3" w:space="0" w:sz="4" w:themeColor="accent1" w:themeTint="000099" w:val="single"/>
      </w:tblBorders>
    </w:tblPr>
    <w:tblStylePr w:type="firstRow">
      <w:rPr>
        <w:b w:val="1"/>
        <w:bCs w:val="1"/>
        <w:color w:val="ffffff" w:themeColor="background1"/>
      </w:rPr>
      <w:tblPr/>
      <w:tcPr>
        <w:tcBorders>
          <w:top w:color="052f61" w:space="0" w:sz="4" w:themeColor="accent1" w:val="single"/>
          <w:left w:color="052f61" w:space="0" w:sz="4" w:themeColor="accent1" w:val="single"/>
          <w:bottom w:color="052f61" w:space="0" w:sz="4" w:themeColor="accent1" w:val="single"/>
          <w:right w:color="052f61" w:space="0" w:sz="4" w:themeColor="accent1" w:val="single"/>
          <w:insideH w:space="0" w:sz="0" w:val="nil"/>
          <w:insideV w:space="0" w:sz="0" w:val="nil"/>
        </w:tcBorders>
        <w:shd w:color="auto" w:fill="052f61" w:themeFill="accent1" w:val="clear"/>
      </w:tcPr>
    </w:tblStylePr>
    <w:tblStylePr w:type="lastRow">
      <w:rPr>
        <w:b w:val="1"/>
        <w:bCs w:val="1"/>
      </w:rPr>
      <w:tblPr/>
      <w:tcPr>
        <w:tcBorders>
          <w:top w:color="052f61" w:space="0" w:sz="4" w:themeColor="accent1" w:val="double"/>
        </w:tcBorders>
      </w:tcPr>
    </w:tblStylePr>
    <w:tblStylePr w:type="firstCol">
      <w:rPr>
        <w:b w:val="1"/>
        <w:bCs w:val="1"/>
      </w:rPr>
    </w:tblStylePr>
    <w:tblStylePr w:type="lastCol">
      <w:rPr>
        <w:b w:val="1"/>
        <w:bCs w:val="1"/>
      </w:rPr>
    </w:tblStylePr>
    <w:tblStylePr w:type="band1Vert">
      <w:tblPr/>
      <w:tcPr>
        <w:shd w:color="auto" w:fill="b1d2fb" w:themeFill="accent1" w:themeFillTint="000033" w:val="clear"/>
      </w:tcPr>
    </w:tblStylePr>
    <w:tblStylePr w:type="band1Horz">
      <w:tblPr/>
      <w:tcPr>
        <w:shd w:color="auto" w:fill="b1d2fb" w:themeFill="accent1" w:themeFillTint="000033" w:val="clear"/>
      </w:tcPr>
    </w:tblStylePr>
  </w:style>
  <w:style w:type="table" w:styleId="Tablaconcuadrcula">
    <w:name w:val="Table Grid"/>
    <w:basedOn w:val="Tablanormal"/>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Pr>
      <w:sz w:val="16"/>
      <w:szCs w:val="16"/>
    </w:r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lang w:eastAsia="en-US"/>
    </w:rPr>
  </w:style>
  <w:style w:type="paragraph" w:styleId="Asuntodelcomentario">
    <w:name w:val="annotation subject"/>
    <w:basedOn w:val="Textocomentario"/>
    <w:next w:val="Textocomentario"/>
    <w:link w:val="AsuntodelcomentarioCar"/>
    <w:uiPriority w:val="99"/>
    <w:semiHidden w:val="1"/>
    <w:unhideWhenUsed w:val="1"/>
    <w:rPr>
      <w:b w:val="1"/>
      <w:bCs w:val="1"/>
    </w:rPr>
  </w:style>
  <w:style w:type="character" w:styleId="AsuntodelcomentarioCar" w:customStyle="1">
    <w:name w:val="Asunto del comentario Car"/>
    <w:basedOn w:val="TextocomentarioCar"/>
    <w:link w:val="Asuntodelcomentario"/>
    <w:uiPriority w:val="99"/>
    <w:semiHidden w:val="1"/>
    <w:rPr>
      <w:b w:val="1"/>
      <w:bCs w:val="1"/>
      <w:lang w:eastAsia="en-US"/>
    </w:rPr>
  </w:style>
  <w:style w:type="paragraph" w:styleId="Sinespaciado">
    <w:name w:val="No Spacing"/>
    <w:link w:val="SinespaciadoCar"/>
    <w:uiPriority w:val="1"/>
    <w:qFormat w:val="1"/>
    <w:rPr>
      <w:rFonts w:asciiTheme="minorHAnsi" w:cstheme="minorBidi" w:eastAsiaTheme="minorEastAsia" w:hAnsiTheme="minorHAnsi"/>
      <w:sz w:val="22"/>
      <w:szCs w:val="22"/>
      <w:lang w:eastAsia="es-CO"/>
    </w:rPr>
  </w:style>
  <w:style w:type="character" w:styleId="SinespaciadoCar" w:customStyle="1">
    <w:name w:val="Sin espaciado Car"/>
    <w:basedOn w:val="Fuentedeprrafopredeter"/>
    <w:link w:val="Sinespaciado"/>
    <w:uiPriority w:val="1"/>
    <w:rPr>
      <w:rFonts w:asciiTheme="minorHAnsi" w:cstheme="minorBidi" w:eastAsiaTheme="minorEastAsia" w:hAnsiTheme="minorHAnsi"/>
      <w:sz w:val="22"/>
      <w:szCs w:val="22"/>
      <w:lang w:eastAsia="es-CO"/>
    </w:rPr>
  </w:style>
  <w:style w:type="character" w:styleId="Ttulo3Car" w:customStyle="1">
    <w:name w:val="Título 3 Car"/>
    <w:basedOn w:val="Fuentedeprrafopredeter"/>
    <w:link w:val="Ttulo3"/>
    <w:uiPriority w:val="9"/>
    <w:rPr>
      <w:rFonts w:asciiTheme="majorHAnsi" w:cstheme="majorBidi" w:eastAsiaTheme="majorEastAsia" w:hAnsiTheme="majorHAnsi"/>
      <w:b w:val="1"/>
      <w:bCs w:val="1"/>
      <w:color w:val="052f61" w:themeColor="accent1"/>
      <w:sz w:val="22"/>
      <w:szCs w:val="22"/>
      <w:lang w:eastAsia="en-US"/>
    </w:rPr>
  </w:style>
  <w:style w:type="paragraph" w:styleId="TDC3">
    <w:name w:val="toc 3"/>
    <w:basedOn w:val="Normal"/>
    <w:next w:val="Normal"/>
    <w:autoRedefine w:val="1"/>
    <w:uiPriority w:val="39"/>
    <w:unhideWhenUsed w:val="1"/>
    <w:pPr>
      <w:spacing w:after="100"/>
      <w:ind w:left="440"/>
    </w:pPr>
  </w:style>
  <w:style w:type="paragraph" w:styleId="Textonotapie">
    <w:name w:val="footnote text"/>
    <w:basedOn w:val="Normal"/>
    <w:link w:val="TextonotapieCar"/>
    <w:uiPriority w:val="99"/>
    <w:semiHidden w:val="1"/>
    <w:unhideWhenUsed w:val="1"/>
    <w:pPr>
      <w:spacing w:after="0" w:line="240" w:lineRule="auto"/>
    </w:pPr>
    <w:rPr>
      <w:sz w:val="20"/>
      <w:szCs w:val="20"/>
    </w:rPr>
  </w:style>
  <w:style w:type="character" w:styleId="TextonotapieCar" w:customStyle="1">
    <w:name w:val="Texto nota pie Car"/>
    <w:basedOn w:val="Fuentedeprrafopredeter"/>
    <w:link w:val="Textonotapie"/>
    <w:uiPriority w:val="99"/>
    <w:semiHidden w:val="1"/>
    <w:rPr>
      <w:lang w:eastAsia="en-US"/>
    </w:rPr>
  </w:style>
  <w:style w:type="character" w:styleId="Refdenotaalpie">
    <w:name w:val="footnote reference"/>
    <w:basedOn w:val="Fuentedeprrafopredeter"/>
    <w:uiPriority w:val="99"/>
    <w:semiHidden w:val="1"/>
    <w:unhideWhenUsed w:val="1"/>
    <w:rPr>
      <w:vertAlign w:val="superscript"/>
    </w:rPr>
  </w:style>
  <w:style w:type="table" w:styleId="Cuadrculaclara-nfasis3">
    <w:name w:val="Light Grid Accent 3"/>
    <w:basedOn w:val="Tablanormal"/>
    <w:uiPriority w:val="62"/>
    <w:tblPr>
      <w:tblStyleRowBandSize w:val="1"/>
      <w:tblStyleColBandSize w:val="1"/>
      <w:tblBorders>
        <w:top w:color="14967c" w:space="0" w:sz="8" w:themeColor="accent3" w:val="single"/>
        <w:left w:color="14967c" w:space="0" w:sz="8" w:themeColor="accent3" w:val="single"/>
        <w:bottom w:color="14967c" w:space="0" w:sz="8" w:themeColor="accent3" w:val="single"/>
        <w:right w:color="14967c" w:space="0" w:sz="8" w:themeColor="accent3" w:val="single"/>
        <w:insideH w:color="14967c" w:space="0" w:sz="8" w:themeColor="accent3" w:val="single"/>
        <w:insideV w:color="14967c"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14967c" w:space="0" w:sz="8" w:themeColor="accent3" w:val="single"/>
          <w:left w:color="14967c" w:space="0" w:sz="8" w:themeColor="accent3" w:val="single"/>
          <w:bottom w:color="14967c" w:space="0" w:sz="18" w:themeColor="accent3" w:val="single"/>
          <w:right w:color="14967c" w:space="0" w:sz="8" w:themeColor="accent3" w:val="single"/>
          <w:insideH w:space="0" w:sz="0" w:val="nil"/>
          <w:insideV w:color="14967c"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14967c" w:space="0" w:sz="6" w:themeColor="accent3" w:val="double"/>
          <w:left w:color="14967c" w:space="0" w:sz="8" w:themeColor="accent3" w:val="single"/>
          <w:bottom w:color="14967c" w:space="0" w:sz="8" w:themeColor="accent3" w:val="single"/>
          <w:right w:color="14967c" w:space="0" w:sz="8" w:themeColor="accent3" w:val="single"/>
          <w:insideH w:space="0" w:sz="0" w:val="nil"/>
          <w:insideV w:color="14967c"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14967c" w:space="0" w:sz="8" w:themeColor="accent3" w:val="single"/>
          <w:left w:color="14967c" w:space="0" w:sz="8" w:themeColor="accent3" w:val="single"/>
          <w:bottom w:color="14967c" w:space="0" w:sz="8" w:themeColor="accent3" w:val="single"/>
          <w:right w:color="14967c" w:space="0" w:sz="8" w:themeColor="accent3" w:val="single"/>
        </w:tcBorders>
      </w:tcPr>
    </w:tblStylePr>
    <w:tblStylePr w:type="band1Vert">
      <w:tblPr/>
      <w:tcPr>
        <w:tcBorders>
          <w:top w:color="14967c" w:space="0" w:sz="8" w:themeColor="accent3" w:val="single"/>
          <w:left w:color="14967c" w:space="0" w:sz="8" w:themeColor="accent3" w:val="single"/>
          <w:bottom w:color="14967c" w:space="0" w:sz="8" w:themeColor="accent3" w:val="single"/>
          <w:right w:color="14967c" w:space="0" w:sz="8" w:themeColor="accent3" w:val="single"/>
        </w:tcBorders>
        <w:shd w:color="auto" w:fill="b4f5e8" w:themeFill="accent3" w:themeFillTint="00003F" w:val="clear"/>
      </w:tcPr>
    </w:tblStylePr>
    <w:tblStylePr w:type="band1Horz">
      <w:tblPr/>
      <w:tcPr>
        <w:tcBorders>
          <w:top w:color="14967c" w:space="0" w:sz="8" w:themeColor="accent3" w:val="single"/>
          <w:left w:color="14967c" w:space="0" w:sz="8" w:themeColor="accent3" w:val="single"/>
          <w:bottom w:color="14967c" w:space="0" w:sz="8" w:themeColor="accent3" w:val="single"/>
          <w:right w:color="14967c" w:space="0" w:sz="8" w:themeColor="accent3" w:val="single"/>
          <w:insideV w:color="14967c" w:space="0" w:sz="8" w:themeColor="accent3" w:val="single"/>
        </w:tcBorders>
        <w:shd w:color="auto" w:fill="b4f5e8" w:themeFill="accent3" w:themeFillTint="00003F" w:val="clear"/>
      </w:tcPr>
    </w:tblStylePr>
    <w:tblStylePr w:type="band2Horz">
      <w:tblPr/>
      <w:tcPr>
        <w:tcBorders>
          <w:top w:color="14967c" w:space="0" w:sz="8" w:themeColor="accent3" w:val="single"/>
          <w:left w:color="14967c" w:space="0" w:sz="8" w:themeColor="accent3" w:val="single"/>
          <w:bottom w:color="14967c" w:space="0" w:sz="8" w:themeColor="accent3" w:val="single"/>
          <w:right w:color="14967c" w:space="0" w:sz="8" w:themeColor="accent3" w:val="single"/>
          <w:insideV w:color="14967c" w:space="0" w:sz="8" w:themeColor="accent3" w:val="single"/>
        </w:tcBorders>
      </w:tcPr>
    </w:tblStylePr>
  </w:style>
  <w:style w:type="paragraph" w:styleId="NormalWeb">
    <w:name w:val="Normal (Web)"/>
    <w:basedOn w:val="Normal"/>
    <w:uiPriority w:val="99"/>
    <w:unhideWhenUsed w:val="1"/>
    <w:pPr>
      <w:spacing w:after="100" w:afterAutospacing="1" w:before="100" w:beforeAutospacing="1" w:line="240" w:lineRule="auto"/>
    </w:pPr>
    <w:rPr>
      <w:rFonts w:ascii="Times New Roman" w:hAnsi="Times New Roman" w:eastAsiaTheme="minorEastAsia"/>
      <w:sz w:val="24"/>
      <w:szCs w:val="24"/>
      <w:lang w:eastAsia="es-CO"/>
    </w:rPr>
  </w:style>
  <w:style w:type="paragraph" w:styleId="Default" w:customStyle="1">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val="1"/>
    <w:rPr>
      <w:b w:val="1"/>
      <w:bCs w:val="1"/>
    </w:rPr>
  </w:style>
  <w:style w:type="character" w:styleId="apple-converted-space" w:customStyle="1">
    <w:name w:val="apple-converted-space"/>
    <w:basedOn w:val="Fuentedeprrafopredeter"/>
  </w:style>
  <w:style w:type="paragraph" w:styleId="z-Principiodelformulario">
    <w:name w:val="HTML Top of Form"/>
    <w:basedOn w:val="Normal"/>
    <w:next w:val="Normal"/>
    <w:link w:val="z-PrincipiodelformularioCar"/>
    <w:hidden w:val="1"/>
    <w:uiPriority w:val="99"/>
    <w:semiHidden w:val="1"/>
    <w:unhideWhenUsed w:val="1"/>
    <w:pPr>
      <w:pBdr>
        <w:bottom w:color="auto" w:space="1" w:sz="6" w:val="single"/>
      </w:pBdr>
      <w:spacing w:after="0" w:line="240" w:lineRule="auto"/>
      <w:jc w:val="center"/>
    </w:pPr>
    <w:rPr>
      <w:rFonts w:ascii="Arial" w:cs="Arial" w:eastAsia="Times New Roman" w:hAnsi="Arial"/>
      <w:vanish w:val="1"/>
      <w:sz w:val="16"/>
      <w:szCs w:val="16"/>
      <w:lang w:eastAsia="es-CO"/>
    </w:rPr>
  </w:style>
  <w:style w:type="character" w:styleId="z-PrincipiodelformularioCar" w:customStyle="1">
    <w:name w:val="z-Principio del formulario Car"/>
    <w:basedOn w:val="Fuentedeprrafopredeter"/>
    <w:link w:val="z-Principiodelformulario"/>
    <w:uiPriority w:val="99"/>
    <w:semiHidden w:val="1"/>
    <w:rPr>
      <w:rFonts w:ascii="Arial" w:cs="Arial" w:eastAsia="Times New Roman" w:hAnsi="Arial"/>
      <w:vanish w:val="1"/>
      <w:sz w:val="16"/>
      <w:szCs w:val="16"/>
      <w:lang w:eastAsia="es-CO"/>
    </w:rPr>
  </w:style>
  <w:style w:type="paragraph" w:styleId="z-Finaldelformulario">
    <w:name w:val="HTML Bottom of Form"/>
    <w:basedOn w:val="Normal"/>
    <w:next w:val="Normal"/>
    <w:link w:val="z-FinaldelformularioCar"/>
    <w:hidden w:val="1"/>
    <w:uiPriority w:val="99"/>
    <w:semiHidden w:val="1"/>
    <w:unhideWhenUsed w:val="1"/>
    <w:pPr>
      <w:pBdr>
        <w:top w:color="auto" w:space="1" w:sz="6" w:val="single"/>
      </w:pBdr>
      <w:spacing w:after="0" w:line="240" w:lineRule="auto"/>
      <w:jc w:val="center"/>
    </w:pPr>
    <w:rPr>
      <w:rFonts w:ascii="Arial" w:cs="Arial" w:eastAsia="Times New Roman" w:hAnsi="Arial"/>
      <w:vanish w:val="1"/>
      <w:sz w:val="16"/>
      <w:szCs w:val="16"/>
      <w:lang w:eastAsia="es-CO"/>
    </w:rPr>
  </w:style>
  <w:style w:type="character" w:styleId="z-FinaldelformularioCar" w:customStyle="1">
    <w:name w:val="z-Final del formulario Car"/>
    <w:basedOn w:val="Fuentedeprrafopredeter"/>
    <w:link w:val="z-Finaldelformulario"/>
    <w:uiPriority w:val="99"/>
    <w:semiHidden w:val="1"/>
    <w:rPr>
      <w:rFonts w:ascii="Arial" w:cs="Arial" w:eastAsia="Times New Roman" w:hAnsi="Arial"/>
      <w:vanish w:val="1"/>
      <w:sz w:val="16"/>
      <w:szCs w:val="16"/>
      <w:lang w:eastAsia="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h2c_yY7odS8" TargetMode="External"/><Relationship Id="rId10" Type="http://schemas.openxmlformats.org/officeDocument/2006/relationships/hyperlink" Target="https://www.youtube.com/watch?v=h2c_yY7odS8" TargetMode="External"/><Relationship Id="rId13" Type="http://schemas.openxmlformats.org/officeDocument/2006/relationships/header" Target="header1.xml"/><Relationship Id="rId12" Type="http://schemas.openxmlformats.org/officeDocument/2006/relationships/hyperlink" Target="https://www.youtube.com/watch?v=h2c_yY7odS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h2c_yY7odS8"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5mDSHjjevGUsdRDSUS1GOMUncQ==">CgMxLjA4AHIhMVltV25tczRhNTdtTjZ2bmNmcl82SFZwbmJFVU14b2ln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2024-03-31T21:24:00Z</dcterms:created>
  <dc:creator>ASTRID SUAREZ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2023-05-24T20:20:06Z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3f4ab385-3a60-4b88-ac6c-392f30fcd39e</vt:lpwstr>
  </property>
  <property fmtid="{D5CDD505-2E9C-101B-9397-08002B2CF9AE}" pid="8" name="MSIP_Label_1299739c-ad3d-4908-806e-4d91151a6e13_ContentBits">
    <vt:lpwstr>0</vt:lpwstr>
  </property>
</Properties>
</file>