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8"/>
        <w:gridCol w:w="3170"/>
        <w:gridCol w:w="3168"/>
      </w:tblGrid>
      <w:tr w:rsidR="002F45EA" w14:paraId="00A861CF" w14:textId="77777777">
        <w:tblPrEx>
          <w:tblCellMar>
            <w:top w:w="0" w:type="dxa"/>
            <w:bottom w:w="0" w:type="dxa"/>
          </w:tblCellMar>
        </w:tblPrEx>
        <w:tc>
          <w:tcPr>
            <w:tcW w:w="9506" w:type="dxa"/>
            <w:gridSpan w:val="3"/>
            <w:tcBorders>
              <w:top w:val="none" w:sz="0" w:space="0" w:color="FFFFFF"/>
              <w:left w:val="none" w:sz="0" w:space="0" w:color="FFFFFF"/>
              <w:bottom w:val="none" w:sz="0" w:space="0" w:color="FFFFFF"/>
              <w:right w:val="none" w:sz="0" w:space="0" w:color="FFFFFF"/>
            </w:tcBorders>
            <w:shd w:val="clear" w:color="auto" w:fill="1F4E79"/>
            <w:tcMar>
              <w:top w:w="240" w:type="dxa"/>
              <w:left w:w="300" w:type="dxa"/>
              <w:bottom w:w="200" w:type="dxa"/>
              <w:right w:w="300" w:type="dxa"/>
            </w:tcMar>
          </w:tcPr>
          <w:p w14:paraId="73965A90" w14:textId="77777777" w:rsidR="002F45EA" w:rsidRPr="00D95C16" w:rsidRDefault="00000000">
            <w:pPr>
              <w:jc w:val="center"/>
              <w:rPr>
                <w:lang w:val="en-GB"/>
              </w:rPr>
            </w:pPr>
            <w:r w:rsidRPr="00D95C16">
              <w:rPr>
                <w:b/>
                <w:bCs/>
                <w:color w:val="FFFFFF"/>
                <w:sz w:val="34"/>
                <w:szCs w:val="34"/>
                <w:lang w:val="en-GB"/>
              </w:rPr>
              <w:t>SE PROJECT: AI AGENT FOR AUTO-GRADING</w:t>
            </w:r>
          </w:p>
          <w:p w14:paraId="6A1D49E2" w14:textId="77777777" w:rsidR="002F45EA" w:rsidRDefault="00000000">
            <w:pPr>
              <w:spacing w:before="80"/>
              <w:jc w:val="center"/>
            </w:pPr>
            <w:r>
              <w:rPr>
                <w:color w:val="A8C8E8"/>
                <w:sz w:val="21"/>
                <w:szCs w:val="21"/>
              </w:rPr>
              <w:t>Project Proposal — Approval Request</w:t>
            </w:r>
          </w:p>
        </w:tc>
      </w:tr>
      <w:tr w:rsidR="002F45EA" w14:paraId="47A8BC36" w14:textId="77777777">
        <w:tblPrEx>
          <w:tblCellMar>
            <w:top w:w="0" w:type="dxa"/>
            <w:bottom w:w="0" w:type="dxa"/>
          </w:tblCellMar>
        </w:tblPrEx>
        <w:tc>
          <w:tcPr>
            <w:tcW w:w="3168"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56BCFB98" w14:textId="77777777" w:rsidR="002F45EA" w:rsidRDefault="00000000">
            <w:pPr>
              <w:jc w:val="center"/>
            </w:pPr>
            <w:r>
              <w:rPr>
                <w:color w:val="222222"/>
                <w:sz w:val="18"/>
                <w:szCs w:val="18"/>
              </w:rPr>
              <w:t>Author: Ángel Pérez Castro</w:t>
            </w:r>
          </w:p>
        </w:tc>
        <w:tc>
          <w:tcPr>
            <w:tcW w:w="317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2B0CD54E" w14:textId="75CB9101" w:rsidR="002F45EA" w:rsidRDefault="00000000">
            <w:pPr>
              <w:jc w:val="center"/>
            </w:pPr>
            <w:r>
              <w:rPr>
                <w:color w:val="222222"/>
                <w:sz w:val="18"/>
                <w:szCs w:val="18"/>
              </w:rPr>
              <w:t xml:space="preserve">Degree: </w:t>
            </w:r>
            <w:r w:rsidR="00D95C16">
              <w:rPr>
                <w:color w:val="222222"/>
                <w:sz w:val="18"/>
                <w:szCs w:val="18"/>
              </w:rPr>
              <w:t>Computer Science</w:t>
            </w:r>
          </w:p>
        </w:tc>
        <w:tc>
          <w:tcPr>
            <w:tcW w:w="3168"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265FE389" w14:textId="77777777" w:rsidR="002F45EA" w:rsidRDefault="00000000">
            <w:pPr>
              <w:jc w:val="center"/>
            </w:pPr>
            <w:r>
              <w:rPr>
                <w:color w:val="222222"/>
                <w:sz w:val="18"/>
                <w:szCs w:val="18"/>
              </w:rPr>
              <w:t>Date: 2025</w:t>
            </w:r>
          </w:p>
        </w:tc>
      </w:tr>
    </w:tbl>
    <w:p w14:paraId="2F493B5C" w14:textId="77777777" w:rsidR="002F45EA" w:rsidRDefault="002F45EA">
      <w:pPr>
        <w:spacing w:after="180"/>
      </w:pPr>
    </w:p>
    <w:p w14:paraId="277706CC" w14:textId="77777777" w:rsidR="002F45EA" w:rsidRDefault="00000000">
      <w:pPr>
        <w:pBdr>
          <w:bottom w:val="single" w:sz="8" w:space="4" w:color="2E75B6"/>
        </w:pBdr>
        <w:spacing w:before="280" w:after="100"/>
      </w:pPr>
      <w:r>
        <w:rPr>
          <w:b/>
          <w:bCs/>
          <w:color w:val="1F4E79"/>
          <w:sz w:val="24"/>
          <w:szCs w:val="24"/>
        </w:rPr>
        <w:t>1. PROJECT OVERVIEW</w:t>
      </w:r>
    </w:p>
    <w:p w14:paraId="1C4C99CD" w14:textId="77777777" w:rsidR="002F45EA" w:rsidRPr="00D95C16" w:rsidRDefault="00000000">
      <w:pPr>
        <w:spacing w:after="120"/>
        <w:rPr>
          <w:lang w:val="en-GB"/>
        </w:rPr>
      </w:pPr>
      <w:r w:rsidRPr="00D95C16">
        <w:rPr>
          <w:color w:val="222222"/>
          <w:lang w:val="en-GB"/>
        </w:rPr>
        <w:t>SE Project: AI Agent for Auto-Grading is a web-based academic platform designed for Software Engineering courses. It structures the requirements engineering process as a series of four sequential deliverables that students submit through the platform. Each submission is evaluated automatically and instantly by an AI agent, which assigns a score from 0 to 100 and provides detailed constructive feedback. Professors retain full visibility over the process and can override AI scores at any time.</w:t>
      </w:r>
    </w:p>
    <w:p w14:paraId="5A61FFE2" w14:textId="1D86DC2F" w:rsidR="002F45EA" w:rsidRPr="00D95C16" w:rsidRDefault="00000000" w:rsidP="00D95C16">
      <w:pPr>
        <w:spacing w:after="120"/>
        <w:rPr>
          <w:lang w:val="en-GB"/>
        </w:rPr>
      </w:pPr>
      <w:r w:rsidRPr="00D95C16">
        <w:rPr>
          <w:color w:val="222222"/>
          <w:lang w:val="en-GB"/>
        </w:rPr>
        <w:t>The primary academic goal is to demonstrate the use of AI agents for real-world task automation, applied to an educational workflow.</w:t>
      </w:r>
    </w:p>
    <w:p w14:paraId="7CA274F0" w14:textId="77777777" w:rsidR="002F45EA" w:rsidRPr="00D95C16" w:rsidRDefault="00000000">
      <w:pPr>
        <w:pBdr>
          <w:bottom w:val="single" w:sz="8" w:space="4" w:color="2E75B6"/>
        </w:pBdr>
        <w:spacing w:before="280" w:after="100"/>
        <w:rPr>
          <w:lang w:val="en-GB"/>
        </w:rPr>
      </w:pPr>
      <w:r w:rsidRPr="00D95C16">
        <w:rPr>
          <w:b/>
          <w:bCs/>
          <w:color w:val="1F4E79"/>
          <w:sz w:val="24"/>
          <w:szCs w:val="24"/>
          <w:lang w:val="en-GB"/>
        </w:rPr>
        <w:t>2. PROBLEM STATEMENT &amp; MOTIVATION</w:t>
      </w:r>
    </w:p>
    <w:p w14:paraId="7F6D1458" w14:textId="77777777" w:rsidR="002F45EA" w:rsidRPr="00D95C16" w:rsidRDefault="00000000">
      <w:pPr>
        <w:spacing w:after="120"/>
        <w:rPr>
          <w:lang w:val="en-GB"/>
        </w:rPr>
      </w:pPr>
      <w:r w:rsidRPr="00D95C16">
        <w:rPr>
          <w:color w:val="222222"/>
          <w:lang w:val="en-GB"/>
        </w:rPr>
        <w:t>Manual grading of written deliverables is time-consuming, inconsistent, and leads to delayed feedback. In large Software Engineering cohorts, this bottleneck reduces the quality of the learning experience. Automated evaluation using Large Language Models (LLMs) addresses this gap by providing immediate, consistent, and criterion-aware feedback — while freeing professors to focus on higher-level mentoring and supervision.</w:t>
      </w:r>
    </w:p>
    <w:p w14:paraId="557BE09D" w14:textId="77777777" w:rsidR="002F45EA" w:rsidRPr="00D95C16" w:rsidRDefault="00000000">
      <w:pPr>
        <w:pBdr>
          <w:bottom w:val="single" w:sz="8" w:space="4" w:color="2E75B6"/>
        </w:pBdr>
        <w:spacing w:before="280" w:after="100"/>
        <w:rPr>
          <w:lang w:val="en-GB"/>
        </w:rPr>
      </w:pPr>
      <w:r w:rsidRPr="00D95C16">
        <w:rPr>
          <w:b/>
          <w:bCs/>
          <w:color w:val="1F4E79"/>
          <w:sz w:val="24"/>
          <w:szCs w:val="24"/>
          <w:lang w:val="en-GB"/>
        </w:rPr>
        <w:t>3. STUDENT WORKFLOW &amp; DELIVERABLES</w:t>
      </w:r>
    </w:p>
    <w:p w14:paraId="0C64BB42" w14:textId="77777777" w:rsidR="002F45EA" w:rsidRDefault="00000000">
      <w:pPr>
        <w:spacing w:after="100"/>
      </w:pPr>
      <w:r w:rsidRPr="00D95C16">
        <w:rPr>
          <w:color w:val="222222"/>
          <w:lang w:val="en-GB"/>
        </w:rPr>
        <w:t xml:space="preserve">Each student selects a subject and a project topic, then submits four sequential deliverables. The next deliverable is unlocked only after the previous one has been evaluated. </w:t>
      </w:r>
      <w:r>
        <w:rPr>
          <w:color w:val="222222"/>
        </w:rPr>
        <w:t>Each has a one-week submission window.</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6106"/>
      </w:tblGrid>
      <w:tr w:rsidR="002F45EA" w14:paraId="6310CCF9" w14:textId="77777777">
        <w:tblPrEx>
          <w:tblCellMar>
            <w:top w:w="0" w:type="dxa"/>
            <w:bottom w:w="0" w:type="dxa"/>
          </w:tblCellMar>
        </w:tblPrEx>
        <w:tc>
          <w:tcPr>
            <w:tcW w:w="90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20" w:type="dxa"/>
              <w:bottom w:w="80" w:type="dxa"/>
              <w:right w:w="120" w:type="dxa"/>
            </w:tcMar>
          </w:tcPr>
          <w:p w14:paraId="0F708CC0" w14:textId="77777777" w:rsidR="002F45EA" w:rsidRDefault="00000000">
            <w:pPr>
              <w:jc w:val="center"/>
            </w:pPr>
            <w:r>
              <w:rPr>
                <w:b/>
                <w:bCs/>
                <w:color w:val="FFFFFF"/>
                <w:sz w:val="20"/>
                <w:szCs w:val="20"/>
              </w:rPr>
              <w:t>#</w:t>
            </w:r>
          </w:p>
        </w:tc>
        <w:tc>
          <w:tcPr>
            <w:tcW w:w="250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20" w:type="dxa"/>
              <w:bottom w:w="80" w:type="dxa"/>
              <w:right w:w="120" w:type="dxa"/>
            </w:tcMar>
          </w:tcPr>
          <w:p w14:paraId="6BD456F2" w14:textId="77777777" w:rsidR="002F45EA" w:rsidRDefault="00000000">
            <w:pPr>
              <w:jc w:val="center"/>
            </w:pPr>
            <w:r>
              <w:rPr>
                <w:b/>
                <w:bCs/>
                <w:color w:val="FFFFFF"/>
                <w:sz w:val="20"/>
                <w:szCs w:val="20"/>
              </w:rPr>
              <w:t>Deliverable</w:t>
            </w:r>
          </w:p>
        </w:tc>
        <w:tc>
          <w:tcPr>
            <w:tcW w:w="6106" w:type="dxa"/>
            <w:tcBorders>
              <w:top w:val="single" w:sz="1" w:space="0" w:color="BBCFE0"/>
              <w:left w:val="single" w:sz="1" w:space="0" w:color="BBCFE0"/>
              <w:bottom w:val="single" w:sz="1" w:space="0" w:color="BBCFE0"/>
              <w:right w:val="single" w:sz="1" w:space="0" w:color="BBCFE0"/>
            </w:tcBorders>
            <w:shd w:val="clear" w:color="auto" w:fill="2E75B6"/>
            <w:tcMar>
              <w:top w:w="80" w:type="dxa"/>
              <w:left w:w="120" w:type="dxa"/>
              <w:bottom w:w="80" w:type="dxa"/>
              <w:right w:w="120" w:type="dxa"/>
            </w:tcMar>
          </w:tcPr>
          <w:p w14:paraId="4C1880C4" w14:textId="77777777" w:rsidR="002F45EA" w:rsidRDefault="00000000">
            <w:pPr>
              <w:jc w:val="center"/>
            </w:pPr>
            <w:r>
              <w:rPr>
                <w:b/>
                <w:bCs/>
                <w:color w:val="FFFFFF"/>
                <w:sz w:val="20"/>
                <w:szCs w:val="20"/>
              </w:rPr>
              <w:t>Description &amp; Evaluation Criteria</w:t>
            </w:r>
          </w:p>
        </w:tc>
      </w:tr>
      <w:tr w:rsidR="002F45EA" w:rsidRPr="00D95C16" w14:paraId="4D6E95D5" w14:textId="77777777">
        <w:tblPrEx>
          <w:tblCellMar>
            <w:top w:w="0" w:type="dxa"/>
            <w:bottom w:w="0" w:type="dxa"/>
          </w:tblCellMar>
        </w:tblPrEx>
        <w:tc>
          <w:tcPr>
            <w:tcW w:w="9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16944A45" w14:textId="77777777" w:rsidR="002F45EA" w:rsidRDefault="00000000">
            <w:pPr>
              <w:jc w:val="center"/>
            </w:pPr>
            <w:r>
              <w:rPr>
                <w:b/>
                <w:bCs/>
                <w:color w:val="1F4E79"/>
                <w:sz w:val="18"/>
                <w:szCs w:val="18"/>
              </w:rPr>
              <w:t>1</w:t>
            </w:r>
          </w:p>
        </w:tc>
        <w:tc>
          <w:tcPr>
            <w:tcW w:w="25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51F1FC6D" w14:textId="77777777" w:rsidR="002F45EA" w:rsidRDefault="00000000">
            <w:r>
              <w:rPr>
                <w:b/>
                <w:bCs/>
                <w:color w:val="1F4E79"/>
                <w:sz w:val="18"/>
                <w:szCs w:val="18"/>
              </w:rPr>
              <w:t>Research + Motivation Letter</w:t>
            </w:r>
          </w:p>
        </w:tc>
        <w:tc>
          <w:tcPr>
            <w:tcW w:w="6106"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4B6DC6C0" w14:textId="77777777" w:rsidR="002F45EA" w:rsidRPr="00D95C16" w:rsidRDefault="00000000">
            <w:pPr>
              <w:rPr>
                <w:lang w:val="en-GB"/>
              </w:rPr>
            </w:pPr>
            <w:r w:rsidRPr="00D95C16">
              <w:rPr>
                <w:color w:val="222222"/>
                <w:sz w:val="18"/>
                <w:szCs w:val="18"/>
                <w:lang w:val="en-GB"/>
              </w:rPr>
              <w:t>Research depth, source quality, personal motivation, text structure and clarity.</w:t>
            </w:r>
          </w:p>
        </w:tc>
      </w:tr>
      <w:tr w:rsidR="002F45EA" w:rsidRPr="00D95C16" w14:paraId="520A3290" w14:textId="77777777">
        <w:tblPrEx>
          <w:tblCellMar>
            <w:top w:w="0" w:type="dxa"/>
            <w:bottom w:w="0" w:type="dxa"/>
          </w:tblCellMar>
        </w:tblPrEx>
        <w:tc>
          <w:tcPr>
            <w:tcW w:w="9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2676DD4E" w14:textId="77777777" w:rsidR="002F45EA" w:rsidRDefault="00000000">
            <w:pPr>
              <w:jc w:val="center"/>
            </w:pPr>
            <w:r>
              <w:rPr>
                <w:b/>
                <w:bCs/>
                <w:color w:val="1F4E79"/>
                <w:sz w:val="18"/>
                <w:szCs w:val="18"/>
              </w:rPr>
              <w:t>2</w:t>
            </w:r>
          </w:p>
        </w:tc>
        <w:tc>
          <w:tcPr>
            <w:tcW w:w="25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3914B368" w14:textId="77777777" w:rsidR="002F45EA" w:rsidRDefault="00000000">
            <w:r>
              <w:rPr>
                <w:b/>
                <w:bCs/>
                <w:color w:val="1F4E79"/>
                <w:sz w:val="18"/>
                <w:szCs w:val="18"/>
              </w:rPr>
              <w:t>User Requirements List</w:t>
            </w:r>
          </w:p>
        </w:tc>
        <w:tc>
          <w:tcPr>
            <w:tcW w:w="6106"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6A336DDA" w14:textId="77777777" w:rsidR="002F45EA" w:rsidRPr="00D95C16" w:rsidRDefault="00000000">
            <w:pPr>
              <w:rPr>
                <w:lang w:val="en-GB"/>
              </w:rPr>
            </w:pPr>
            <w:r w:rsidRPr="00D95C16">
              <w:rPr>
                <w:color w:val="222222"/>
                <w:sz w:val="18"/>
                <w:szCs w:val="18"/>
                <w:lang w:val="en-GB"/>
              </w:rPr>
              <w:t>Correct requirement format, lack of ambiguity, completeness, traceability to deliverable 1.</w:t>
            </w:r>
          </w:p>
        </w:tc>
      </w:tr>
      <w:tr w:rsidR="002F45EA" w:rsidRPr="00D95C16" w14:paraId="6275D605" w14:textId="77777777">
        <w:tblPrEx>
          <w:tblCellMar>
            <w:top w:w="0" w:type="dxa"/>
            <w:bottom w:w="0" w:type="dxa"/>
          </w:tblCellMar>
        </w:tblPrEx>
        <w:tc>
          <w:tcPr>
            <w:tcW w:w="9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6C42AD81" w14:textId="77777777" w:rsidR="002F45EA" w:rsidRDefault="00000000">
            <w:pPr>
              <w:jc w:val="center"/>
            </w:pPr>
            <w:r>
              <w:rPr>
                <w:b/>
                <w:bCs/>
                <w:color w:val="1F4E79"/>
                <w:sz w:val="18"/>
                <w:szCs w:val="18"/>
              </w:rPr>
              <w:t>3</w:t>
            </w:r>
          </w:p>
        </w:tc>
        <w:tc>
          <w:tcPr>
            <w:tcW w:w="25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55071CFB" w14:textId="77777777" w:rsidR="002F45EA" w:rsidRDefault="00000000">
            <w:r>
              <w:rPr>
                <w:b/>
                <w:bCs/>
                <w:color w:val="1F4E79"/>
                <w:sz w:val="18"/>
                <w:szCs w:val="18"/>
              </w:rPr>
              <w:t>Target Group Interview Questions</w:t>
            </w:r>
          </w:p>
        </w:tc>
        <w:tc>
          <w:tcPr>
            <w:tcW w:w="6106"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0CEFB16A" w14:textId="77777777" w:rsidR="002F45EA" w:rsidRPr="00D95C16" w:rsidRDefault="00000000">
            <w:pPr>
              <w:rPr>
                <w:lang w:val="en-GB"/>
              </w:rPr>
            </w:pPr>
            <w:r w:rsidRPr="00D95C16">
              <w:rPr>
                <w:color w:val="222222"/>
                <w:sz w:val="18"/>
                <w:szCs w:val="18"/>
                <w:lang w:val="en-GB"/>
              </w:rPr>
              <w:t>Question quality for eliciting new requirements, coverage of uncovered use cases, variety.</w:t>
            </w:r>
          </w:p>
        </w:tc>
      </w:tr>
      <w:tr w:rsidR="002F45EA" w:rsidRPr="00D95C16" w14:paraId="73B477AB" w14:textId="77777777">
        <w:tblPrEx>
          <w:tblCellMar>
            <w:top w:w="0" w:type="dxa"/>
            <w:bottom w:w="0" w:type="dxa"/>
          </w:tblCellMar>
        </w:tblPrEx>
        <w:tc>
          <w:tcPr>
            <w:tcW w:w="9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5DA06597" w14:textId="77777777" w:rsidR="002F45EA" w:rsidRDefault="00000000">
            <w:pPr>
              <w:jc w:val="center"/>
            </w:pPr>
            <w:r>
              <w:rPr>
                <w:b/>
                <w:bCs/>
                <w:color w:val="1F4E79"/>
                <w:sz w:val="18"/>
                <w:szCs w:val="18"/>
              </w:rPr>
              <w:t>4</w:t>
            </w:r>
          </w:p>
        </w:tc>
        <w:tc>
          <w:tcPr>
            <w:tcW w:w="25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6D6641A5" w14:textId="77777777" w:rsidR="002F45EA" w:rsidRDefault="00000000">
            <w:r>
              <w:rPr>
                <w:b/>
                <w:bCs/>
                <w:color w:val="1F4E79"/>
                <w:sz w:val="18"/>
                <w:szCs w:val="18"/>
              </w:rPr>
              <w:t>Updated Requirements List</w:t>
            </w:r>
          </w:p>
        </w:tc>
        <w:tc>
          <w:tcPr>
            <w:tcW w:w="6106"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06F15772" w14:textId="77777777" w:rsidR="002F45EA" w:rsidRPr="00D95C16" w:rsidRDefault="00000000">
            <w:pPr>
              <w:rPr>
                <w:lang w:val="en-GB"/>
              </w:rPr>
            </w:pPr>
            <w:r w:rsidRPr="00D95C16">
              <w:rPr>
                <w:color w:val="222222"/>
                <w:sz w:val="18"/>
                <w:szCs w:val="18"/>
                <w:lang w:val="en-GB"/>
              </w:rPr>
              <w:t>Integration of newly elicited requirements, consistency with prior deliverables, document maturity.</w:t>
            </w:r>
          </w:p>
        </w:tc>
      </w:tr>
    </w:tbl>
    <w:p w14:paraId="0FEF822D" w14:textId="77777777" w:rsidR="002F45EA" w:rsidRPr="00D95C16" w:rsidRDefault="00000000">
      <w:pPr>
        <w:pBdr>
          <w:bottom w:val="single" w:sz="8" w:space="4" w:color="2E75B6"/>
        </w:pBdr>
        <w:spacing w:before="280" w:after="100"/>
        <w:rPr>
          <w:lang w:val="en-GB"/>
        </w:rPr>
      </w:pPr>
      <w:r w:rsidRPr="00D95C16">
        <w:rPr>
          <w:b/>
          <w:bCs/>
          <w:color w:val="1F4E79"/>
          <w:sz w:val="24"/>
          <w:szCs w:val="24"/>
          <w:lang w:val="en-GB"/>
        </w:rPr>
        <w:t>4. AI EVALUATION AGENT</w:t>
      </w:r>
    </w:p>
    <w:p w14:paraId="7261C466" w14:textId="77777777" w:rsidR="002F45EA" w:rsidRPr="00D95C16" w:rsidRDefault="00000000">
      <w:pPr>
        <w:spacing w:after="120"/>
        <w:rPr>
          <w:lang w:val="en-GB"/>
        </w:rPr>
      </w:pPr>
      <w:r w:rsidRPr="00D95C16">
        <w:rPr>
          <w:color w:val="222222"/>
          <w:lang w:val="en-GB"/>
        </w:rPr>
        <w:t>The core component is an LLM-powered evaluation agent (Google Gemini 1.5 Flash) integrated into the backend. Upon each submission, the agent receives the deliverable type and its specific rubric, the full submission content, the student's previous deliverables for cumulative context, and the project topic. It returns a structured JSON: total score, per-criterion breakdown, and constructive feedback. Results are stored and shown to the student immediately. Professors may override scores with a manual comment.</w:t>
      </w:r>
    </w:p>
    <w:p w14:paraId="5C03E8D4" w14:textId="77777777" w:rsidR="002F45EA" w:rsidRDefault="00000000">
      <w:pPr>
        <w:pBdr>
          <w:bottom w:val="single" w:sz="8" w:space="4" w:color="2E75B6"/>
        </w:pBdr>
        <w:spacing w:before="280" w:after="100"/>
      </w:pPr>
      <w:r>
        <w:rPr>
          <w:b/>
          <w:bCs/>
          <w:color w:val="1F4E79"/>
          <w:sz w:val="24"/>
          <w:szCs w:val="24"/>
        </w:rPr>
        <w:t>5. SYSTEM ARCHITECTURE &amp; TECH STACK</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506"/>
      </w:tblGrid>
      <w:tr w:rsidR="002F45EA" w14:paraId="5B6F2140" w14:textId="77777777">
        <w:tblPrEx>
          <w:tblCellMar>
            <w:top w:w="0" w:type="dxa"/>
            <w:bottom w:w="0" w:type="dxa"/>
          </w:tblCellMar>
        </w:tblPrEx>
        <w:tc>
          <w:tcPr>
            <w:tcW w:w="200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20" w:type="dxa"/>
              <w:bottom w:w="80" w:type="dxa"/>
              <w:right w:w="120" w:type="dxa"/>
            </w:tcMar>
          </w:tcPr>
          <w:p w14:paraId="1D07F0F9" w14:textId="77777777" w:rsidR="002F45EA" w:rsidRDefault="00000000">
            <w:pPr>
              <w:jc w:val="center"/>
            </w:pPr>
            <w:r>
              <w:rPr>
                <w:b/>
                <w:bCs/>
                <w:color w:val="FFFFFF"/>
                <w:sz w:val="20"/>
                <w:szCs w:val="20"/>
              </w:rPr>
              <w:t>Layer</w:t>
            </w:r>
          </w:p>
        </w:tc>
        <w:tc>
          <w:tcPr>
            <w:tcW w:w="300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20" w:type="dxa"/>
              <w:bottom w:w="80" w:type="dxa"/>
              <w:right w:w="120" w:type="dxa"/>
            </w:tcMar>
          </w:tcPr>
          <w:p w14:paraId="54B43FC5" w14:textId="77777777" w:rsidR="002F45EA" w:rsidRDefault="00000000">
            <w:pPr>
              <w:jc w:val="center"/>
            </w:pPr>
            <w:r>
              <w:rPr>
                <w:b/>
                <w:bCs/>
                <w:color w:val="FFFFFF"/>
                <w:sz w:val="20"/>
                <w:szCs w:val="20"/>
              </w:rPr>
              <w:t>Technology</w:t>
            </w:r>
          </w:p>
        </w:tc>
        <w:tc>
          <w:tcPr>
            <w:tcW w:w="4506" w:type="dxa"/>
            <w:tcBorders>
              <w:top w:val="single" w:sz="1" w:space="0" w:color="BBCFE0"/>
              <w:left w:val="single" w:sz="1" w:space="0" w:color="BBCFE0"/>
              <w:bottom w:val="single" w:sz="1" w:space="0" w:color="BBCFE0"/>
              <w:right w:val="single" w:sz="1" w:space="0" w:color="BBCFE0"/>
            </w:tcBorders>
            <w:shd w:val="clear" w:color="auto" w:fill="2E75B6"/>
            <w:tcMar>
              <w:top w:w="80" w:type="dxa"/>
              <w:left w:w="120" w:type="dxa"/>
              <w:bottom w:w="80" w:type="dxa"/>
              <w:right w:w="120" w:type="dxa"/>
            </w:tcMar>
          </w:tcPr>
          <w:p w14:paraId="21FF5511" w14:textId="77777777" w:rsidR="002F45EA" w:rsidRDefault="00000000">
            <w:pPr>
              <w:jc w:val="center"/>
            </w:pPr>
            <w:r>
              <w:rPr>
                <w:b/>
                <w:bCs/>
                <w:color w:val="FFFFFF"/>
                <w:sz w:val="20"/>
                <w:szCs w:val="20"/>
              </w:rPr>
              <w:t>Role</w:t>
            </w:r>
          </w:p>
        </w:tc>
      </w:tr>
      <w:tr w:rsidR="002F45EA" w14:paraId="4197E2FD" w14:textId="77777777">
        <w:tblPrEx>
          <w:tblCellMar>
            <w:top w:w="0" w:type="dxa"/>
            <w:bottom w:w="0" w:type="dxa"/>
          </w:tblCellMar>
        </w:tblPrEx>
        <w:tc>
          <w:tcPr>
            <w:tcW w:w="20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515B774E" w14:textId="77777777" w:rsidR="002F45EA" w:rsidRDefault="00000000">
            <w:r>
              <w:rPr>
                <w:b/>
                <w:bCs/>
                <w:color w:val="1F4E79"/>
                <w:sz w:val="18"/>
                <w:szCs w:val="18"/>
              </w:rPr>
              <w:t>Frontend</w:t>
            </w:r>
          </w:p>
        </w:tc>
        <w:tc>
          <w:tcPr>
            <w:tcW w:w="30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3CFCCA1F" w14:textId="77777777" w:rsidR="002F45EA" w:rsidRDefault="00000000">
            <w:r>
              <w:rPr>
                <w:color w:val="222222"/>
                <w:sz w:val="18"/>
                <w:szCs w:val="18"/>
              </w:rPr>
              <w:t>React + Vite + TailwindCSS</w:t>
            </w:r>
          </w:p>
        </w:tc>
        <w:tc>
          <w:tcPr>
            <w:tcW w:w="4506"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48E2D87C" w14:textId="77777777" w:rsidR="002F45EA" w:rsidRDefault="00000000">
            <w:r>
              <w:rPr>
                <w:color w:val="222222"/>
                <w:sz w:val="18"/>
                <w:szCs w:val="18"/>
              </w:rPr>
              <w:t>Student and professor interfaces</w:t>
            </w:r>
          </w:p>
        </w:tc>
      </w:tr>
      <w:tr w:rsidR="002F45EA" w:rsidRPr="00D95C16" w14:paraId="087443B5" w14:textId="77777777">
        <w:tblPrEx>
          <w:tblCellMar>
            <w:top w:w="0" w:type="dxa"/>
            <w:bottom w:w="0" w:type="dxa"/>
          </w:tblCellMar>
        </w:tblPrEx>
        <w:tc>
          <w:tcPr>
            <w:tcW w:w="20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7AEBEADC" w14:textId="77777777" w:rsidR="002F45EA" w:rsidRDefault="00000000">
            <w:r>
              <w:rPr>
                <w:b/>
                <w:bCs/>
                <w:color w:val="1F4E79"/>
                <w:sz w:val="18"/>
                <w:szCs w:val="18"/>
              </w:rPr>
              <w:t>Backend</w:t>
            </w:r>
          </w:p>
        </w:tc>
        <w:tc>
          <w:tcPr>
            <w:tcW w:w="30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479DE9CA" w14:textId="77777777" w:rsidR="002F45EA" w:rsidRDefault="00000000">
            <w:r>
              <w:rPr>
                <w:color w:val="222222"/>
                <w:sz w:val="18"/>
                <w:szCs w:val="18"/>
              </w:rPr>
              <w:t>FastAPI (Python)</w:t>
            </w:r>
          </w:p>
        </w:tc>
        <w:tc>
          <w:tcPr>
            <w:tcW w:w="4506"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101ECB91" w14:textId="77777777" w:rsidR="002F45EA" w:rsidRPr="00D95C16" w:rsidRDefault="00000000">
            <w:pPr>
              <w:rPr>
                <w:lang w:val="en-GB"/>
              </w:rPr>
            </w:pPr>
            <w:r w:rsidRPr="00D95C16">
              <w:rPr>
                <w:color w:val="222222"/>
                <w:sz w:val="18"/>
                <w:szCs w:val="18"/>
                <w:lang w:val="en-GB"/>
              </w:rPr>
              <w:t>REST API, business logic, agent orchestration</w:t>
            </w:r>
          </w:p>
        </w:tc>
      </w:tr>
      <w:tr w:rsidR="002F45EA" w:rsidRPr="00D95C16" w14:paraId="70DAD658" w14:textId="77777777">
        <w:tblPrEx>
          <w:tblCellMar>
            <w:top w:w="0" w:type="dxa"/>
            <w:bottom w:w="0" w:type="dxa"/>
          </w:tblCellMar>
        </w:tblPrEx>
        <w:tc>
          <w:tcPr>
            <w:tcW w:w="20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6F563BE9" w14:textId="77777777" w:rsidR="002F45EA" w:rsidRDefault="00000000">
            <w:r>
              <w:rPr>
                <w:b/>
                <w:bCs/>
                <w:color w:val="1F4E79"/>
                <w:sz w:val="18"/>
                <w:szCs w:val="18"/>
              </w:rPr>
              <w:t>Database</w:t>
            </w:r>
          </w:p>
        </w:tc>
        <w:tc>
          <w:tcPr>
            <w:tcW w:w="30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5A454C95" w14:textId="77777777" w:rsidR="002F45EA" w:rsidRDefault="00000000">
            <w:r>
              <w:rPr>
                <w:color w:val="222222"/>
                <w:sz w:val="18"/>
                <w:szCs w:val="18"/>
              </w:rPr>
              <w:t>PostgreSQL + SQLAlchemy</w:t>
            </w:r>
          </w:p>
        </w:tc>
        <w:tc>
          <w:tcPr>
            <w:tcW w:w="4506"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2F97E28C" w14:textId="77777777" w:rsidR="002F45EA" w:rsidRPr="00D95C16" w:rsidRDefault="00000000">
            <w:pPr>
              <w:rPr>
                <w:lang w:val="en-GB"/>
              </w:rPr>
            </w:pPr>
            <w:r w:rsidRPr="00D95C16">
              <w:rPr>
                <w:color w:val="222222"/>
                <w:sz w:val="18"/>
                <w:szCs w:val="18"/>
                <w:lang w:val="en-GB"/>
              </w:rPr>
              <w:t>Persistent storage for users, projects and submissions</w:t>
            </w:r>
          </w:p>
        </w:tc>
      </w:tr>
      <w:tr w:rsidR="002F45EA" w:rsidRPr="00D95C16" w14:paraId="551032CD" w14:textId="77777777">
        <w:tblPrEx>
          <w:tblCellMar>
            <w:top w:w="0" w:type="dxa"/>
            <w:bottom w:w="0" w:type="dxa"/>
          </w:tblCellMar>
        </w:tblPrEx>
        <w:tc>
          <w:tcPr>
            <w:tcW w:w="20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165DE4BC" w14:textId="77777777" w:rsidR="002F45EA" w:rsidRDefault="00000000">
            <w:r>
              <w:rPr>
                <w:b/>
                <w:bCs/>
                <w:color w:val="1F4E79"/>
                <w:sz w:val="18"/>
                <w:szCs w:val="18"/>
              </w:rPr>
              <w:t>AI Agent</w:t>
            </w:r>
          </w:p>
        </w:tc>
        <w:tc>
          <w:tcPr>
            <w:tcW w:w="30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2B1CB007" w14:textId="77777777" w:rsidR="002F45EA" w:rsidRDefault="00000000">
            <w:r>
              <w:rPr>
                <w:color w:val="222222"/>
                <w:sz w:val="18"/>
                <w:szCs w:val="18"/>
              </w:rPr>
              <w:t>Google Gemini 1.5 Flash</w:t>
            </w:r>
          </w:p>
        </w:tc>
        <w:tc>
          <w:tcPr>
            <w:tcW w:w="4506"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0699CB12" w14:textId="77777777" w:rsidR="002F45EA" w:rsidRPr="00D95C16" w:rsidRDefault="00000000">
            <w:pPr>
              <w:rPr>
                <w:lang w:val="en-GB"/>
              </w:rPr>
            </w:pPr>
            <w:r w:rsidRPr="00D95C16">
              <w:rPr>
                <w:color w:val="222222"/>
                <w:sz w:val="18"/>
                <w:szCs w:val="18"/>
                <w:lang w:val="en-GB"/>
              </w:rPr>
              <w:t>Automatic grading and feedback generation</w:t>
            </w:r>
          </w:p>
        </w:tc>
      </w:tr>
      <w:tr w:rsidR="002F45EA" w:rsidRPr="00D95C16" w14:paraId="5781EEDC" w14:textId="77777777">
        <w:tblPrEx>
          <w:tblCellMar>
            <w:top w:w="0" w:type="dxa"/>
            <w:bottom w:w="0" w:type="dxa"/>
          </w:tblCellMar>
        </w:tblPrEx>
        <w:tc>
          <w:tcPr>
            <w:tcW w:w="20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6979C454" w14:textId="77777777" w:rsidR="002F45EA" w:rsidRDefault="00000000">
            <w:r>
              <w:rPr>
                <w:b/>
                <w:bCs/>
                <w:color w:val="1F4E79"/>
                <w:sz w:val="18"/>
                <w:szCs w:val="18"/>
              </w:rPr>
              <w:lastRenderedPageBreak/>
              <w:t>Auth</w:t>
            </w:r>
          </w:p>
        </w:tc>
        <w:tc>
          <w:tcPr>
            <w:tcW w:w="30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7F6DACE5" w14:textId="77777777" w:rsidR="002F45EA" w:rsidRDefault="00000000">
            <w:r>
              <w:rPr>
                <w:color w:val="222222"/>
                <w:sz w:val="18"/>
                <w:szCs w:val="18"/>
              </w:rPr>
              <w:t>JWT (student / professor roles)</w:t>
            </w:r>
          </w:p>
        </w:tc>
        <w:tc>
          <w:tcPr>
            <w:tcW w:w="4506"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2D8EB9FD" w14:textId="77777777" w:rsidR="002F45EA" w:rsidRPr="00D95C16" w:rsidRDefault="00000000">
            <w:pPr>
              <w:rPr>
                <w:lang w:val="en-GB"/>
              </w:rPr>
            </w:pPr>
            <w:r w:rsidRPr="00D95C16">
              <w:rPr>
                <w:color w:val="222222"/>
                <w:sz w:val="18"/>
                <w:szCs w:val="18"/>
                <w:lang w:val="en-GB"/>
              </w:rPr>
              <w:t>Secure role-based access control</w:t>
            </w:r>
          </w:p>
        </w:tc>
      </w:tr>
      <w:tr w:rsidR="002F45EA" w:rsidRPr="00D95C16" w14:paraId="699696BD" w14:textId="77777777">
        <w:tblPrEx>
          <w:tblCellMar>
            <w:top w:w="0" w:type="dxa"/>
            <w:bottom w:w="0" w:type="dxa"/>
          </w:tblCellMar>
        </w:tblPrEx>
        <w:tc>
          <w:tcPr>
            <w:tcW w:w="20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2EB5407F" w14:textId="77777777" w:rsidR="002F45EA" w:rsidRDefault="00000000">
            <w:r>
              <w:rPr>
                <w:b/>
                <w:bCs/>
                <w:color w:val="1F4E79"/>
                <w:sz w:val="18"/>
                <w:szCs w:val="18"/>
              </w:rPr>
              <w:t>Deploy</w:t>
            </w:r>
          </w:p>
        </w:tc>
        <w:tc>
          <w:tcPr>
            <w:tcW w:w="30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7A78020E" w14:textId="77777777" w:rsidR="002F45EA" w:rsidRDefault="00000000">
            <w:r>
              <w:rPr>
                <w:color w:val="222222"/>
                <w:sz w:val="18"/>
                <w:szCs w:val="18"/>
              </w:rPr>
              <w:t>Railway + Vercel</w:t>
            </w:r>
          </w:p>
        </w:tc>
        <w:tc>
          <w:tcPr>
            <w:tcW w:w="4506"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68F3BC95" w14:textId="77777777" w:rsidR="002F45EA" w:rsidRPr="00D95C16" w:rsidRDefault="00000000">
            <w:pPr>
              <w:rPr>
                <w:lang w:val="en-GB"/>
              </w:rPr>
            </w:pPr>
            <w:r w:rsidRPr="00D95C16">
              <w:rPr>
                <w:color w:val="222222"/>
                <w:sz w:val="18"/>
                <w:szCs w:val="18"/>
                <w:lang w:val="en-GB"/>
              </w:rPr>
              <w:t>Cloud hosting for backend and frontend</w:t>
            </w:r>
          </w:p>
        </w:tc>
      </w:tr>
    </w:tbl>
    <w:p w14:paraId="5121BF1B" w14:textId="77777777" w:rsidR="002F45EA" w:rsidRPr="00D95C16" w:rsidRDefault="002F45EA">
      <w:pPr>
        <w:spacing w:after="180"/>
        <w:rPr>
          <w:lang w:val="en-GB"/>
        </w:rPr>
      </w:pPr>
    </w:p>
    <w:p w14:paraId="16AD3E9C" w14:textId="77777777" w:rsidR="002F45EA" w:rsidRDefault="00000000">
      <w:pPr>
        <w:pBdr>
          <w:bottom w:val="single" w:sz="8" w:space="4" w:color="2E75B6"/>
        </w:pBdr>
        <w:spacing w:before="280" w:after="100"/>
      </w:pPr>
      <w:r>
        <w:rPr>
          <w:b/>
          <w:bCs/>
          <w:color w:val="1F4E79"/>
          <w:sz w:val="24"/>
          <w:szCs w:val="24"/>
        </w:rPr>
        <w:t>6. KEY FEATURES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3"/>
        <w:gridCol w:w="4753"/>
      </w:tblGrid>
      <w:tr w:rsidR="002F45EA" w14:paraId="17315BAD" w14:textId="77777777">
        <w:tblPrEx>
          <w:tblCellMar>
            <w:top w:w="0" w:type="dxa"/>
            <w:bottom w:w="0" w:type="dxa"/>
          </w:tblCellMar>
        </w:tblPrEx>
        <w:tc>
          <w:tcPr>
            <w:tcW w:w="4753" w:type="dxa"/>
            <w:tcBorders>
              <w:top w:val="single" w:sz="1" w:space="0" w:color="BBCFE0"/>
              <w:left w:val="single" w:sz="1" w:space="0" w:color="BBCFE0"/>
              <w:bottom w:val="single" w:sz="1" w:space="0" w:color="BBCFE0"/>
              <w:right w:val="single" w:sz="1" w:space="0" w:color="BBCFE0"/>
            </w:tcBorders>
            <w:shd w:val="clear" w:color="auto" w:fill="2E75B6"/>
            <w:tcMar>
              <w:top w:w="80" w:type="dxa"/>
              <w:left w:w="120" w:type="dxa"/>
              <w:bottom w:w="80" w:type="dxa"/>
              <w:right w:w="120" w:type="dxa"/>
            </w:tcMar>
          </w:tcPr>
          <w:p w14:paraId="0F47AB4F" w14:textId="77777777" w:rsidR="002F45EA" w:rsidRDefault="00000000">
            <w:pPr>
              <w:jc w:val="center"/>
            </w:pPr>
            <w:r>
              <w:rPr>
                <w:b/>
                <w:bCs/>
                <w:color w:val="FFFFFF"/>
                <w:sz w:val="20"/>
                <w:szCs w:val="20"/>
              </w:rPr>
              <w:t>Student Features</w:t>
            </w:r>
          </w:p>
        </w:tc>
        <w:tc>
          <w:tcPr>
            <w:tcW w:w="4753" w:type="dxa"/>
            <w:tcBorders>
              <w:top w:val="single" w:sz="1" w:space="0" w:color="BBCFE0"/>
              <w:left w:val="single" w:sz="1" w:space="0" w:color="BBCFE0"/>
              <w:bottom w:val="single" w:sz="1" w:space="0" w:color="BBCFE0"/>
              <w:right w:val="single" w:sz="1" w:space="0" w:color="BBCFE0"/>
            </w:tcBorders>
            <w:shd w:val="clear" w:color="auto" w:fill="2E75B6"/>
            <w:tcMar>
              <w:top w:w="80" w:type="dxa"/>
              <w:left w:w="120" w:type="dxa"/>
              <w:bottom w:w="80" w:type="dxa"/>
              <w:right w:w="120" w:type="dxa"/>
            </w:tcMar>
          </w:tcPr>
          <w:p w14:paraId="4B83B7DC" w14:textId="77777777" w:rsidR="002F45EA" w:rsidRDefault="00000000">
            <w:pPr>
              <w:jc w:val="center"/>
            </w:pPr>
            <w:r>
              <w:rPr>
                <w:b/>
                <w:bCs/>
                <w:color w:val="FFFFFF"/>
                <w:sz w:val="20"/>
                <w:szCs w:val="20"/>
              </w:rPr>
              <w:t>Professor Features</w:t>
            </w:r>
          </w:p>
        </w:tc>
      </w:tr>
      <w:tr w:rsidR="002F45EA" w:rsidRPr="00D95C16" w14:paraId="71FF1686" w14:textId="77777777">
        <w:tblPrEx>
          <w:tblCellMar>
            <w:top w:w="0" w:type="dxa"/>
            <w:bottom w:w="0" w:type="dxa"/>
          </w:tblCellMar>
        </w:tblPrEx>
        <w:tc>
          <w:tcPr>
            <w:tcW w:w="4753" w:type="dxa"/>
            <w:tcBorders>
              <w:top w:val="single" w:sz="1" w:space="0" w:color="BBCFE0"/>
              <w:left w:val="single" w:sz="1" w:space="0" w:color="BBCFE0"/>
              <w:bottom w:val="single" w:sz="1" w:space="0" w:color="BBCFE0"/>
              <w:right w:val="single" w:sz="1" w:space="0" w:color="BBCFE0"/>
            </w:tcBorders>
            <w:tcMar>
              <w:top w:w="100" w:type="dxa"/>
              <w:left w:w="160" w:type="dxa"/>
              <w:bottom w:w="100" w:type="dxa"/>
              <w:right w:w="160" w:type="dxa"/>
            </w:tcMar>
          </w:tcPr>
          <w:p w14:paraId="5B96ACC6" w14:textId="77777777" w:rsidR="002F45EA" w:rsidRPr="00D95C16" w:rsidRDefault="00000000">
            <w:pPr>
              <w:pStyle w:val="Prrafodelista"/>
              <w:numPr>
                <w:ilvl w:val="0"/>
                <w:numId w:val="2"/>
              </w:numPr>
              <w:spacing w:after="60"/>
              <w:rPr>
                <w:lang w:val="en-GB"/>
              </w:rPr>
            </w:pPr>
            <w:r w:rsidRPr="00D95C16">
              <w:rPr>
                <w:lang w:val="en-GB"/>
              </w:rPr>
              <w:t>Browse and enroll in subjects and projects</w:t>
            </w:r>
          </w:p>
          <w:p w14:paraId="3E6F1939" w14:textId="77777777" w:rsidR="002F45EA" w:rsidRPr="00D95C16" w:rsidRDefault="00000000">
            <w:pPr>
              <w:pStyle w:val="Prrafodelista"/>
              <w:numPr>
                <w:ilvl w:val="0"/>
                <w:numId w:val="2"/>
              </w:numPr>
              <w:spacing w:after="60"/>
              <w:rPr>
                <w:lang w:val="en-GB"/>
              </w:rPr>
            </w:pPr>
            <w:r w:rsidRPr="00D95C16">
              <w:rPr>
                <w:lang w:val="en-GB"/>
              </w:rPr>
              <w:t>Submit deliverables via in-platform forms</w:t>
            </w:r>
          </w:p>
          <w:p w14:paraId="47276BC2" w14:textId="77777777" w:rsidR="002F45EA" w:rsidRPr="00D95C16" w:rsidRDefault="00000000">
            <w:pPr>
              <w:pStyle w:val="Prrafodelista"/>
              <w:numPr>
                <w:ilvl w:val="0"/>
                <w:numId w:val="2"/>
              </w:numPr>
              <w:spacing w:after="60"/>
              <w:rPr>
                <w:lang w:val="en-GB"/>
              </w:rPr>
            </w:pPr>
            <w:r w:rsidRPr="00D95C16">
              <w:rPr>
                <w:lang w:val="en-GB"/>
              </w:rPr>
              <w:t>Instant AI score and constructive feedback</w:t>
            </w:r>
          </w:p>
          <w:p w14:paraId="4E5DD954" w14:textId="77777777" w:rsidR="002F45EA" w:rsidRPr="00D95C16" w:rsidRDefault="00000000">
            <w:pPr>
              <w:pStyle w:val="Prrafodelista"/>
              <w:numPr>
                <w:ilvl w:val="0"/>
                <w:numId w:val="2"/>
              </w:numPr>
              <w:spacing w:after="60"/>
              <w:rPr>
                <w:lang w:val="en-GB"/>
              </w:rPr>
            </w:pPr>
            <w:r w:rsidRPr="00D95C16">
              <w:rPr>
                <w:lang w:val="en-GB"/>
              </w:rPr>
              <w:t>Sequential unlocking with 1-week deadlines</w:t>
            </w:r>
          </w:p>
        </w:tc>
        <w:tc>
          <w:tcPr>
            <w:tcW w:w="4753" w:type="dxa"/>
            <w:tcBorders>
              <w:top w:val="single" w:sz="1" w:space="0" w:color="BBCFE0"/>
              <w:left w:val="single" w:sz="1" w:space="0" w:color="BBCFE0"/>
              <w:bottom w:val="single" w:sz="1" w:space="0" w:color="BBCFE0"/>
              <w:right w:val="single" w:sz="1" w:space="0" w:color="BBCFE0"/>
            </w:tcBorders>
            <w:shd w:val="clear" w:color="auto" w:fill="D6E4F0"/>
            <w:tcMar>
              <w:top w:w="100" w:type="dxa"/>
              <w:left w:w="160" w:type="dxa"/>
              <w:bottom w:w="100" w:type="dxa"/>
              <w:right w:w="160" w:type="dxa"/>
            </w:tcMar>
          </w:tcPr>
          <w:p w14:paraId="01673BEB" w14:textId="77777777" w:rsidR="002F45EA" w:rsidRPr="00D95C16" w:rsidRDefault="00000000">
            <w:pPr>
              <w:pStyle w:val="Prrafodelista"/>
              <w:numPr>
                <w:ilvl w:val="0"/>
                <w:numId w:val="2"/>
              </w:numPr>
              <w:spacing w:after="60"/>
              <w:rPr>
                <w:lang w:val="en-GB"/>
              </w:rPr>
            </w:pPr>
            <w:r w:rsidRPr="00D95C16">
              <w:rPr>
                <w:lang w:val="en-GB"/>
              </w:rPr>
              <w:t>Create and manage subjects and projects</w:t>
            </w:r>
          </w:p>
          <w:p w14:paraId="70725606" w14:textId="77777777" w:rsidR="002F45EA" w:rsidRPr="00D95C16" w:rsidRDefault="00000000">
            <w:pPr>
              <w:pStyle w:val="Prrafodelista"/>
              <w:numPr>
                <w:ilvl w:val="0"/>
                <w:numId w:val="2"/>
              </w:numPr>
              <w:spacing w:after="60"/>
              <w:rPr>
                <w:lang w:val="en-GB"/>
              </w:rPr>
            </w:pPr>
            <w:r w:rsidRPr="00D95C16">
              <w:rPr>
                <w:lang w:val="en-GB"/>
              </w:rPr>
              <w:t>Monitor all student progress and deadlines</w:t>
            </w:r>
          </w:p>
          <w:p w14:paraId="6D5B1219" w14:textId="77777777" w:rsidR="002F45EA" w:rsidRPr="00D95C16" w:rsidRDefault="00000000">
            <w:pPr>
              <w:pStyle w:val="Prrafodelista"/>
              <w:numPr>
                <w:ilvl w:val="0"/>
                <w:numId w:val="2"/>
              </w:numPr>
              <w:spacing w:after="60"/>
              <w:rPr>
                <w:lang w:val="en-GB"/>
              </w:rPr>
            </w:pPr>
            <w:r w:rsidRPr="00D95C16">
              <w:rPr>
                <w:lang w:val="en-GB"/>
              </w:rPr>
              <w:t>View AI-generated scores and feedback</w:t>
            </w:r>
          </w:p>
          <w:p w14:paraId="59D24071" w14:textId="77777777" w:rsidR="002F45EA" w:rsidRPr="00D95C16" w:rsidRDefault="00000000">
            <w:pPr>
              <w:pStyle w:val="Prrafodelista"/>
              <w:numPr>
                <w:ilvl w:val="0"/>
                <w:numId w:val="2"/>
              </w:numPr>
              <w:spacing w:after="60"/>
              <w:rPr>
                <w:lang w:val="en-GB"/>
              </w:rPr>
            </w:pPr>
            <w:r w:rsidRPr="00D95C16">
              <w:rPr>
                <w:lang w:val="en-GB"/>
              </w:rPr>
              <w:t>Override AI score with manual comment</w:t>
            </w:r>
          </w:p>
        </w:tc>
      </w:tr>
    </w:tbl>
    <w:p w14:paraId="62100CF6" w14:textId="77777777" w:rsidR="002F45EA" w:rsidRPr="00D95C16" w:rsidRDefault="002F45EA">
      <w:pPr>
        <w:spacing w:after="180"/>
        <w:rPr>
          <w:lang w:val="en-GB"/>
        </w:rPr>
      </w:pPr>
    </w:p>
    <w:p w14:paraId="1CCE23FE" w14:textId="77777777" w:rsidR="002F45EA" w:rsidRDefault="00000000">
      <w:pPr>
        <w:pBdr>
          <w:bottom w:val="single" w:sz="8" w:space="4" w:color="2E75B6"/>
        </w:pBdr>
        <w:spacing w:before="280" w:after="100"/>
      </w:pPr>
      <w:r>
        <w:rPr>
          <w:b/>
          <w:bCs/>
          <w:color w:val="1F4E79"/>
          <w:sz w:val="24"/>
          <w:szCs w:val="24"/>
        </w:rPr>
        <w:t>7. ESTIMATED DEVELOPMENT TIMELINE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4106"/>
        <w:gridCol w:w="1600"/>
      </w:tblGrid>
      <w:tr w:rsidR="002F45EA" w14:paraId="3ABF341D" w14:textId="77777777">
        <w:tblPrEx>
          <w:tblCellMar>
            <w:top w:w="0" w:type="dxa"/>
            <w:bottom w:w="0" w:type="dxa"/>
          </w:tblCellMar>
        </w:tblPrEx>
        <w:tc>
          <w:tcPr>
            <w:tcW w:w="120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20" w:type="dxa"/>
              <w:bottom w:w="80" w:type="dxa"/>
              <w:right w:w="120" w:type="dxa"/>
            </w:tcMar>
          </w:tcPr>
          <w:p w14:paraId="2B478CF5" w14:textId="77777777" w:rsidR="002F45EA" w:rsidRDefault="00000000">
            <w:pPr>
              <w:jc w:val="center"/>
            </w:pPr>
            <w:r>
              <w:rPr>
                <w:b/>
                <w:bCs/>
                <w:color w:val="FFFFFF"/>
                <w:sz w:val="20"/>
                <w:szCs w:val="20"/>
              </w:rPr>
              <w:t>Phase</w:t>
            </w:r>
          </w:p>
        </w:tc>
        <w:tc>
          <w:tcPr>
            <w:tcW w:w="260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20" w:type="dxa"/>
              <w:bottom w:w="80" w:type="dxa"/>
              <w:right w:w="120" w:type="dxa"/>
            </w:tcMar>
          </w:tcPr>
          <w:p w14:paraId="72F769FE" w14:textId="77777777" w:rsidR="002F45EA" w:rsidRDefault="00000000">
            <w:pPr>
              <w:jc w:val="center"/>
            </w:pPr>
            <w:r>
              <w:rPr>
                <w:b/>
                <w:bCs/>
                <w:color w:val="FFFFFF"/>
                <w:sz w:val="20"/>
                <w:szCs w:val="20"/>
              </w:rPr>
              <w:t>Focus</w:t>
            </w:r>
          </w:p>
        </w:tc>
        <w:tc>
          <w:tcPr>
            <w:tcW w:w="4106" w:type="dxa"/>
            <w:tcBorders>
              <w:top w:val="single" w:sz="1" w:space="0" w:color="BBCFE0"/>
              <w:left w:val="single" w:sz="1" w:space="0" w:color="BBCFE0"/>
              <w:bottom w:val="single" w:sz="1" w:space="0" w:color="BBCFE0"/>
              <w:right w:val="single" w:sz="1" w:space="0" w:color="BBCFE0"/>
            </w:tcBorders>
            <w:shd w:val="clear" w:color="auto" w:fill="2E75B6"/>
            <w:tcMar>
              <w:top w:w="80" w:type="dxa"/>
              <w:left w:w="120" w:type="dxa"/>
              <w:bottom w:w="80" w:type="dxa"/>
              <w:right w:w="120" w:type="dxa"/>
            </w:tcMar>
          </w:tcPr>
          <w:p w14:paraId="18AA310F" w14:textId="77777777" w:rsidR="002F45EA" w:rsidRDefault="00000000">
            <w:pPr>
              <w:jc w:val="center"/>
            </w:pPr>
            <w:r>
              <w:rPr>
                <w:b/>
                <w:bCs/>
                <w:color w:val="FFFFFF"/>
                <w:sz w:val="20"/>
                <w:szCs w:val="20"/>
              </w:rPr>
              <w:t>Key Deliverables</w:t>
            </w:r>
          </w:p>
        </w:tc>
        <w:tc>
          <w:tcPr>
            <w:tcW w:w="1600" w:type="dxa"/>
            <w:tcBorders>
              <w:top w:val="single" w:sz="1" w:space="0" w:color="BBCFE0"/>
              <w:left w:val="single" w:sz="1" w:space="0" w:color="BBCFE0"/>
              <w:bottom w:val="single" w:sz="1" w:space="0" w:color="BBCFE0"/>
              <w:right w:val="single" w:sz="1" w:space="0" w:color="BBCFE0"/>
            </w:tcBorders>
            <w:shd w:val="clear" w:color="auto" w:fill="2E75B6"/>
            <w:tcMar>
              <w:top w:w="80" w:type="dxa"/>
              <w:left w:w="120" w:type="dxa"/>
              <w:bottom w:w="80" w:type="dxa"/>
              <w:right w:w="120" w:type="dxa"/>
            </w:tcMar>
          </w:tcPr>
          <w:p w14:paraId="5428C29F" w14:textId="77777777" w:rsidR="002F45EA" w:rsidRDefault="00000000">
            <w:pPr>
              <w:jc w:val="center"/>
            </w:pPr>
            <w:r>
              <w:rPr>
                <w:b/>
                <w:bCs/>
                <w:color w:val="FFFFFF"/>
                <w:sz w:val="20"/>
                <w:szCs w:val="20"/>
              </w:rPr>
              <w:t>Duration</w:t>
            </w:r>
          </w:p>
        </w:tc>
      </w:tr>
      <w:tr w:rsidR="002F45EA" w14:paraId="60CA5BF3" w14:textId="77777777">
        <w:tblPrEx>
          <w:tblCellMar>
            <w:top w:w="0" w:type="dxa"/>
            <w:bottom w:w="0" w:type="dxa"/>
          </w:tblCellMar>
        </w:tblPrEx>
        <w:tc>
          <w:tcPr>
            <w:tcW w:w="12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543F1B05" w14:textId="77777777" w:rsidR="002F45EA" w:rsidRDefault="00000000">
            <w:pPr>
              <w:jc w:val="center"/>
            </w:pPr>
            <w:r>
              <w:rPr>
                <w:b/>
                <w:bCs/>
                <w:color w:val="1F4E79"/>
                <w:sz w:val="18"/>
                <w:szCs w:val="18"/>
              </w:rPr>
              <w:t>1</w:t>
            </w:r>
          </w:p>
        </w:tc>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13FC6A88" w14:textId="77777777" w:rsidR="002F45EA" w:rsidRDefault="00000000">
            <w:r>
              <w:rPr>
                <w:b/>
                <w:bCs/>
                <w:color w:val="1F4E79"/>
                <w:sz w:val="18"/>
                <w:szCs w:val="18"/>
              </w:rPr>
              <w:t>Foundation</w:t>
            </w:r>
          </w:p>
        </w:tc>
        <w:tc>
          <w:tcPr>
            <w:tcW w:w="4106"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558FA378" w14:textId="77777777" w:rsidR="002F45EA" w:rsidRPr="00D95C16" w:rsidRDefault="00000000">
            <w:pPr>
              <w:rPr>
                <w:lang w:val="en-GB"/>
              </w:rPr>
            </w:pPr>
            <w:r w:rsidRPr="00D95C16">
              <w:rPr>
                <w:color w:val="222222"/>
                <w:sz w:val="18"/>
                <w:szCs w:val="18"/>
                <w:lang w:val="en-GB"/>
              </w:rPr>
              <w:t>DB models, JWT auth, Alembic migrations</w:t>
            </w:r>
          </w:p>
        </w:tc>
        <w:tc>
          <w:tcPr>
            <w:tcW w:w="16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027F180D" w14:textId="77777777" w:rsidR="002F45EA" w:rsidRDefault="00000000">
            <w:pPr>
              <w:jc w:val="center"/>
            </w:pPr>
            <w:r>
              <w:rPr>
                <w:color w:val="222222"/>
                <w:sz w:val="18"/>
                <w:szCs w:val="18"/>
              </w:rPr>
              <w:t>~1 week</w:t>
            </w:r>
          </w:p>
        </w:tc>
      </w:tr>
      <w:tr w:rsidR="002F45EA" w14:paraId="0814F547" w14:textId="77777777">
        <w:tblPrEx>
          <w:tblCellMar>
            <w:top w:w="0" w:type="dxa"/>
            <w:bottom w:w="0" w:type="dxa"/>
          </w:tblCellMar>
        </w:tblPrEx>
        <w:tc>
          <w:tcPr>
            <w:tcW w:w="12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4E366015" w14:textId="77777777" w:rsidR="002F45EA" w:rsidRDefault="00000000">
            <w:pPr>
              <w:jc w:val="center"/>
            </w:pPr>
            <w:r>
              <w:rPr>
                <w:b/>
                <w:bCs/>
                <w:color w:val="1F4E79"/>
                <w:sz w:val="18"/>
                <w:szCs w:val="18"/>
              </w:rPr>
              <w:t>2</w:t>
            </w:r>
          </w:p>
        </w:tc>
        <w:tc>
          <w:tcPr>
            <w:tcW w:w="26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1710D834" w14:textId="77777777" w:rsidR="002F45EA" w:rsidRDefault="00000000">
            <w:r>
              <w:rPr>
                <w:b/>
                <w:bCs/>
                <w:color w:val="1F4E79"/>
                <w:sz w:val="18"/>
                <w:szCs w:val="18"/>
              </w:rPr>
              <w:t>Backend Core</w:t>
            </w:r>
          </w:p>
        </w:tc>
        <w:tc>
          <w:tcPr>
            <w:tcW w:w="4106"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7C42FCCF" w14:textId="77777777" w:rsidR="002F45EA" w:rsidRPr="00D95C16" w:rsidRDefault="00000000">
            <w:pPr>
              <w:rPr>
                <w:lang w:val="en-GB"/>
              </w:rPr>
            </w:pPr>
            <w:r w:rsidRPr="00D95C16">
              <w:rPr>
                <w:color w:val="222222"/>
                <w:sz w:val="18"/>
                <w:szCs w:val="18"/>
                <w:lang w:val="en-GB"/>
              </w:rPr>
              <w:t>All REST endpoints, sequential locking logic, deadline tracking</w:t>
            </w:r>
          </w:p>
        </w:tc>
        <w:tc>
          <w:tcPr>
            <w:tcW w:w="16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30E97AB3" w14:textId="77777777" w:rsidR="002F45EA" w:rsidRDefault="00000000">
            <w:pPr>
              <w:jc w:val="center"/>
            </w:pPr>
            <w:r>
              <w:rPr>
                <w:color w:val="222222"/>
                <w:sz w:val="18"/>
                <w:szCs w:val="18"/>
              </w:rPr>
              <w:t>~1 week</w:t>
            </w:r>
          </w:p>
        </w:tc>
      </w:tr>
      <w:tr w:rsidR="002F45EA" w14:paraId="29B97C81" w14:textId="77777777">
        <w:tblPrEx>
          <w:tblCellMar>
            <w:top w:w="0" w:type="dxa"/>
            <w:bottom w:w="0" w:type="dxa"/>
          </w:tblCellMar>
        </w:tblPrEx>
        <w:tc>
          <w:tcPr>
            <w:tcW w:w="12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27126CE0" w14:textId="77777777" w:rsidR="002F45EA" w:rsidRDefault="00000000">
            <w:pPr>
              <w:jc w:val="center"/>
            </w:pPr>
            <w:r>
              <w:rPr>
                <w:b/>
                <w:bCs/>
                <w:color w:val="1F4E79"/>
                <w:sz w:val="18"/>
                <w:szCs w:val="18"/>
              </w:rPr>
              <w:t>3</w:t>
            </w:r>
          </w:p>
        </w:tc>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08E79D2D" w14:textId="77777777" w:rsidR="002F45EA" w:rsidRDefault="00000000">
            <w:r>
              <w:rPr>
                <w:b/>
                <w:bCs/>
                <w:color w:val="1F4E79"/>
                <w:sz w:val="18"/>
                <w:szCs w:val="18"/>
              </w:rPr>
              <w:t>AI Agent</w:t>
            </w:r>
          </w:p>
        </w:tc>
        <w:tc>
          <w:tcPr>
            <w:tcW w:w="4106"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38858BFC" w14:textId="77777777" w:rsidR="002F45EA" w:rsidRPr="00D95C16" w:rsidRDefault="00000000">
            <w:pPr>
              <w:rPr>
                <w:lang w:val="en-GB"/>
              </w:rPr>
            </w:pPr>
            <w:r w:rsidRPr="00D95C16">
              <w:rPr>
                <w:color w:val="222222"/>
                <w:sz w:val="18"/>
                <w:szCs w:val="18"/>
                <w:lang w:val="en-GB"/>
              </w:rPr>
              <w:t>Gemini integration, per-deliverable prompts, JSON parsing</w:t>
            </w:r>
          </w:p>
        </w:tc>
        <w:tc>
          <w:tcPr>
            <w:tcW w:w="16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765804B5" w14:textId="77777777" w:rsidR="002F45EA" w:rsidRDefault="00000000">
            <w:pPr>
              <w:jc w:val="center"/>
            </w:pPr>
            <w:r>
              <w:rPr>
                <w:color w:val="222222"/>
                <w:sz w:val="18"/>
                <w:szCs w:val="18"/>
              </w:rPr>
              <w:t>~1 week</w:t>
            </w:r>
          </w:p>
        </w:tc>
      </w:tr>
      <w:tr w:rsidR="002F45EA" w14:paraId="14949BB7" w14:textId="77777777">
        <w:tblPrEx>
          <w:tblCellMar>
            <w:top w:w="0" w:type="dxa"/>
            <w:bottom w:w="0" w:type="dxa"/>
          </w:tblCellMar>
        </w:tblPrEx>
        <w:tc>
          <w:tcPr>
            <w:tcW w:w="12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4BEA384E" w14:textId="77777777" w:rsidR="002F45EA" w:rsidRDefault="00000000">
            <w:pPr>
              <w:jc w:val="center"/>
            </w:pPr>
            <w:r>
              <w:rPr>
                <w:b/>
                <w:bCs/>
                <w:color w:val="1F4E79"/>
                <w:sz w:val="18"/>
                <w:szCs w:val="18"/>
              </w:rPr>
              <w:t>4</w:t>
            </w:r>
          </w:p>
        </w:tc>
        <w:tc>
          <w:tcPr>
            <w:tcW w:w="26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737EE133" w14:textId="77777777" w:rsidR="002F45EA" w:rsidRDefault="00000000">
            <w:r>
              <w:rPr>
                <w:b/>
                <w:bCs/>
                <w:color w:val="1F4E79"/>
                <w:sz w:val="18"/>
                <w:szCs w:val="18"/>
              </w:rPr>
              <w:t>Frontend — Student</w:t>
            </w:r>
          </w:p>
        </w:tc>
        <w:tc>
          <w:tcPr>
            <w:tcW w:w="4106"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65924BB3" w14:textId="77777777" w:rsidR="002F45EA" w:rsidRPr="00D95C16" w:rsidRDefault="00000000">
            <w:pPr>
              <w:rPr>
                <w:lang w:val="en-GB"/>
              </w:rPr>
            </w:pPr>
            <w:r w:rsidRPr="00D95C16">
              <w:rPr>
                <w:color w:val="222222"/>
                <w:sz w:val="18"/>
                <w:szCs w:val="18"/>
                <w:lang w:val="en-GB"/>
              </w:rPr>
              <w:t>Login, project selection, submission forms, feedback view</w:t>
            </w:r>
          </w:p>
        </w:tc>
        <w:tc>
          <w:tcPr>
            <w:tcW w:w="16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386EFAB4" w14:textId="77777777" w:rsidR="002F45EA" w:rsidRDefault="00000000">
            <w:pPr>
              <w:jc w:val="center"/>
            </w:pPr>
            <w:r>
              <w:rPr>
                <w:color w:val="222222"/>
                <w:sz w:val="18"/>
                <w:szCs w:val="18"/>
              </w:rPr>
              <w:t>~1 week</w:t>
            </w:r>
          </w:p>
        </w:tc>
      </w:tr>
      <w:tr w:rsidR="002F45EA" w14:paraId="72B1EF60" w14:textId="77777777">
        <w:tblPrEx>
          <w:tblCellMar>
            <w:top w:w="0" w:type="dxa"/>
            <w:bottom w:w="0" w:type="dxa"/>
          </w:tblCellMar>
        </w:tblPrEx>
        <w:tc>
          <w:tcPr>
            <w:tcW w:w="12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24268A88" w14:textId="77777777" w:rsidR="002F45EA" w:rsidRDefault="00000000">
            <w:pPr>
              <w:jc w:val="center"/>
            </w:pPr>
            <w:r>
              <w:rPr>
                <w:b/>
                <w:bCs/>
                <w:color w:val="1F4E79"/>
                <w:sz w:val="18"/>
                <w:szCs w:val="18"/>
              </w:rPr>
              <w:t>5</w:t>
            </w:r>
          </w:p>
        </w:tc>
        <w:tc>
          <w:tcPr>
            <w:tcW w:w="26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759D4F15" w14:textId="77777777" w:rsidR="002F45EA" w:rsidRDefault="00000000">
            <w:r>
              <w:rPr>
                <w:b/>
                <w:bCs/>
                <w:color w:val="1F4E79"/>
                <w:sz w:val="18"/>
                <w:szCs w:val="18"/>
              </w:rPr>
              <w:t>Frontend — Professor</w:t>
            </w:r>
          </w:p>
        </w:tc>
        <w:tc>
          <w:tcPr>
            <w:tcW w:w="4106"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2EEFC401" w14:textId="77777777" w:rsidR="002F45EA" w:rsidRPr="00D95C16" w:rsidRDefault="00000000">
            <w:pPr>
              <w:rPr>
                <w:lang w:val="en-GB"/>
              </w:rPr>
            </w:pPr>
            <w:r w:rsidRPr="00D95C16">
              <w:rPr>
                <w:color w:val="222222"/>
                <w:sz w:val="18"/>
                <w:szCs w:val="18"/>
                <w:lang w:val="en-GB"/>
              </w:rPr>
              <w:t>Dashboard, progress tracking, score override panel</w:t>
            </w:r>
          </w:p>
        </w:tc>
        <w:tc>
          <w:tcPr>
            <w:tcW w:w="1600" w:type="dxa"/>
            <w:tcBorders>
              <w:top w:val="single" w:sz="1" w:space="0" w:color="BBCFE0"/>
              <w:left w:val="single" w:sz="1" w:space="0" w:color="BBCFE0"/>
              <w:bottom w:val="single" w:sz="1" w:space="0" w:color="BBCFE0"/>
              <w:right w:val="single" w:sz="1" w:space="0" w:color="BBCFE0"/>
            </w:tcBorders>
            <w:shd w:val="clear" w:color="auto" w:fill="D6E4F0"/>
            <w:tcMar>
              <w:top w:w="80" w:type="dxa"/>
              <w:left w:w="120" w:type="dxa"/>
              <w:bottom w:w="80" w:type="dxa"/>
              <w:right w:w="120" w:type="dxa"/>
            </w:tcMar>
          </w:tcPr>
          <w:p w14:paraId="3F3F1914" w14:textId="77777777" w:rsidR="002F45EA" w:rsidRDefault="00000000">
            <w:pPr>
              <w:jc w:val="center"/>
            </w:pPr>
            <w:r>
              <w:rPr>
                <w:color w:val="222222"/>
                <w:sz w:val="18"/>
                <w:szCs w:val="18"/>
              </w:rPr>
              <w:t>~1 week</w:t>
            </w:r>
          </w:p>
        </w:tc>
      </w:tr>
      <w:tr w:rsidR="002F45EA" w14:paraId="3A61F99D" w14:textId="77777777">
        <w:tblPrEx>
          <w:tblCellMar>
            <w:top w:w="0" w:type="dxa"/>
            <w:bottom w:w="0" w:type="dxa"/>
          </w:tblCellMar>
        </w:tblPrEx>
        <w:tc>
          <w:tcPr>
            <w:tcW w:w="12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2F393149" w14:textId="77777777" w:rsidR="002F45EA" w:rsidRDefault="00000000">
            <w:pPr>
              <w:jc w:val="center"/>
            </w:pPr>
            <w:r>
              <w:rPr>
                <w:b/>
                <w:bCs/>
                <w:color w:val="1F4E79"/>
                <w:sz w:val="18"/>
                <w:szCs w:val="18"/>
              </w:rPr>
              <w:t>6</w:t>
            </w:r>
          </w:p>
        </w:tc>
        <w:tc>
          <w:tcPr>
            <w:tcW w:w="26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4024774A" w14:textId="77777777" w:rsidR="002F45EA" w:rsidRDefault="00000000">
            <w:r>
              <w:rPr>
                <w:b/>
                <w:bCs/>
                <w:color w:val="1F4E79"/>
                <w:sz w:val="18"/>
                <w:szCs w:val="18"/>
              </w:rPr>
              <w:t>Polish &amp; Deploy</w:t>
            </w:r>
          </w:p>
        </w:tc>
        <w:tc>
          <w:tcPr>
            <w:tcW w:w="4106"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52012D72" w14:textId="77777777" w:rsidR="002F45EA" w:rsidRPr="00D95C16" w:rsidRDefault="00000000">
            <w:pPr>
              <w:rPr>
                <w:lang w:val="en-GB"/>
              </w:rPr>
            </w:pPr>
            <w:r w:rsidRPr="00D95C16">
              <w:rPr>
                <w:color w:val="222222"/>
                <w:sz w:val="18"/>
                <w:szCs w:val="18"/>
                <w:lang w:val="en-GB"/>
              </w:rPr>
              <w:t>Testing, error handling, UX refinement, cloud deployment</w:t>
            </w:r>
          </w:p>
        </w:tc>
        <w:tc>
          <w:tcPr>
            <w:tcW w:w="1600" w:type="dxa"/>
            <w:tcBorders>
              <w:top w:val="single" w:sz="1" w:space="0" w:color="BBCFE0"/>
              <w:left w:val="single" w:sz="1" w:space="0" w:color="BBCFE0"/>
              <w:bottom w:val="single" w:sz="1" w:space="0" w:color="BBCFE0"/>
              <w:right w:val="single" w:sz="1" w:space="0" w:color="BBCFE0"/>
            </w:tcBorders>
            <w:tcMar>
              <w:top w:w="80" w:type="dxa"/>
              <w:left w:w="120" w:type="dxa"/>
              <w:bottom w:w="80" w:type="dxa"/>
              <w:right w:w="120" w:type="dxa"/>
            </w:tcMar>
          </w:tcPr>
          <w:p w14:paraId="123946E8" w14:textId="77777777" w:rsidR="002F45EA" w:rsidRDefault="00000000">
            <w:pPr>
              <w:jc w:val="center"/>
            </w:pPr>
            <w:r>
              <w:rPr>
                <w:color w:val="222222"/>
                <w:sz w:val="18"/>
                <w:szCs w:val="18"/>
              </w:rPr>
              <w:t>~1 week</w:t>
            </w:r>
          </w:p>
        </w:tc>
      </w:tr>
      <w:tr w:rsidR="002F45EA" w14:paraId="2C6F63D1" w14:textId="77777777">
        <w:tblPrEx>
          <w:tblCellMar>
            <w:top w:w="0" w:type="dxa"/>
            <w:bottom w:w="0" w:type="dxa"/>
          </w:tblCellMar>
        </w:tblPrEx>
        <w:tc>
          <w:tcPr>
            <w:tcW w:w="12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5BB1D2E0" w14:textId="77777777" w:rsidR="002F45EA" w:rsidRDefault="00000000">
            <w:pPr>
              <w:jc w:val="center"/>
            </w:pPr>
            <w:r>
              <w:rPr>
                <w:b/>
                <w:bCs/>
                <w:color w:val="FFFFFF"/>
                <w:sz w:val="20"/>
                <w:szCs w:val="20"/>
              </w:rPr>
              <w:t>TOTAL</w:t>
            </w:r>
          </w:p>
        </w:tc>
        <w:tc>
          <w:tcPr>
            <w:tcW w:w="26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4FF3C938" w14:textId="77777777" w:rsidR="002F45EA" w:rsidRDefault="002F45EA"/>
        </w:tc>
        <w:tc>
          <w:tcPr>
            <w:tcW w:w="4106"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567B4E1F" w14:textId="77777777" w:rsidR="002F45EA" w:rsidRDefault="002F45EA"/>
        </w:tc>
        <w:tc>
          <w:tcPr>
            <w:tcW w:w="1600" w:type="dxa"/>
            <w:tcBorders>
              <w:top w:val="single" w:sz="1" w:space="0" w:color="BBCFE0"/>
              <w:left w:val="single" w:sz="1" w:space="0" w:color="BBCFE0"/>
              <w:bottom w:val="single" w:sz="1" w:space="0" w:color="BBCFE0"/>
              <w:right w:val="single" w:sz="1" w:space="0" w:color="BBCFE0"/>
            </w:tcBorders>
            <w:shd w:val="clear" w:color="auto" w:fill="1F4E79"/>
            <w:tcMar>
              <w:top w:w="80" w:type="dxa"/>
              <w:left w:w="120" w:type="dxa"/>
              <w:bottom w:w="80" w:type="dxa"/>
              <w:right w:w="120" w:type="dxa"/>
            </w:tcMar>
          </w:tcPr>
          <w:p w14:paraId="5370E0DD" w14:textId="77777777" w:rsidR="002F45EA" w:rsidRDefault="00000000">
            <w:pPr>
              <w:jc w:val="center"/>
            </w:pPr>
            <w:r>
              <w:rPr>
                <w:b/>
                <w:bCs/>
                <w:color w:val="FFFFFF"/>
                <w:sz w:val="20"/>
                <w:szCs w:val="20"/>
              </w:rPr>
              <w:t>~8 weeks</w:t>
            </w:r>
          </w:p>
        </w:tc>
      </w:tr>
    </w:tbl>
    <w:p w14:paraId="4855011F" w14:textId="77777777" w:rsidR="002F45EA" w:rsidRDefault="002F45EA">
      <w:pPr>
        <w:spacing w:after="180"/>
      </w:pPr>
    </w:p>
    <w:p w14:paraId="0018E4F2" w14:textId="77777777" w:rsidR="002F45EA" w:rsidRDefault="00000000">
      <w:pPr>
        <w:pBdr>
          <w:bottom w:val="single" w:sz="8" w:space="4" w:color="2E75B6"/>
        </w:pBdr>
        <w:spacing w:before="280" w:after="100"/>
      </w:pPr>
      <w:r>
        <w:rPr>
          <w:b/>
          <w:bCs/>
          <w:color w:val="1F4E79"/>
          <w:sz w:val="24"/>
          <w:szCs w:val="24"/>
        </w:rPr>
        <w:t>8. EXPECTED OUTCOMES</w:t>
      </w:r>
    </w:p>
    <w:p w14:paraId="5613D3DB" w14:textId="77777777" w:rsidR="002F45EA" w:rsidRPr="00D95C16" w:rsidRDefault="00000000">
      <w:pPr>
        <w:pStyle w:val="Prrafodelista"/>
        <w:numPr>
          <w:ilvl w:val="0"/>
          <w:numId w:val="2"/>
        </w:numPr>
        <w:spacing w:after="70"/>
        <w:rPr>
          <w:lang w:val="en-GB"/>
        </w:rPr>
      </w:pPr>
      <w:r w:rsidRPr="00D95C16">
        <w:rPr>
          <w:lang w:val="en-GB"/>
        </w:rPr>
        <w:t>A fully functional web platform for both students and professors</w:t>
      </w:r>
    </w:p>
    <w:p w14:paraId="51B35E63" w14:textId="77777777" w:rsidR="002F45EA" w:rsidRPr="00D95C16" w:rsidRDefault="00000000">
      <w:pPr>
        <w:pStyle w:val="Prrafodelista"/>
        <w:numPr>
          <w:ilvl w:val="0"/>
          <w:numId w:val="2"/>
        </w:numPr>
        <w:spacing w:after="70"/>
        <w:rPr>
          <w:lang w:val="en-GB"/>
        </w:rPr>
      </w:pPr>
      <w:r w:rsidRPr="00D95C16">
        <w:rPr>
          <w:lang w:val="en-GB"/>
        </w:rPr>
        <w:t>An AI evaluation pipeline demonstrating real-world LLM agent automation</w:t>
      </w:r>
    </w:p>
    <w:p w14:paraId="6938DDAB" w14:textId="77777777" w:rsidR="002F45EA" w:rsidRPr="00D95C16" w:rsidRDefault="00000000">
      <w:pPr>
        <w:pStyle w:val="Prrafodelista"/>
        <w:numPr>
          <w:ilvl w:val="0"/>
          <w:numId w:val="2"/>
        </w:numPr>
        <w:spacing w:after="70"/>
        <w:rPr>
          <w:lang w:val="en-GB"/>
        </w:rPr>
      </w:pPr>
      <w:r w:rsidRPr="00D95C16">
        <w:rPr>
          <w:lang w:val="en-GB"/>
        </w:rPr>
        <w:t>Instant, consistent and criterion-specific feedback for all deliverables</w:t>
      </w:r>
    </w:p>
    <w:p w14:paraId="2EE0F023" w14:textId="0AE9B2DC" w:rsidR="002F45EA" w:rsidRPr="00D95C16" w:rsidRDefault="00000000" w:rsidP="00D95C16">
      <w:pPr>
        <w:pStyle w:val="Prrafodelista"/>
        <w:numPr>
          <w:ilvl w:val="0"/>
          <w:numId w:val="2"/>
        </w:numPr>
        <w:spacing w:after="70"/>
        <w:rPr>
          <w:lang w:val="en-GB"/>
        </w:rPr>
      </w:pPr>
      <w:r w:rsidRPr="00D95C16">
        <w:rPr>
          <w:lang w:val="en-GB"/>
        </w:rPr>
        <w:t>A scalable architecture ready for deployment in a real academic environment</w:t>
      </w:r>
    </w:p>
    <w:p w14:paraId="06693DEB" w14:textId="77777777" w:rsidR="002F45EA" w:rsidRPr="00D95C16" w:rsidRDefault="00000000">
      <w:pPr>
        <w:pBdr>
          <w:bottom w:val="single" w:sz="8" w:space="4" w:color="2E75B6"/>
        </w:pBdr>
        <w:spacing w:before="280" w:after="100"/>
        <w:rPr>
          <w:lang w:val="en-GB"/>
        </w:rPr>
      </w:pPr>
      <w:r w:rsidRPr="00D95C16">
        <w:rPr>
          <w:b/>
          <w:color w:val="1F4E79"/>
          <w:sz w:val="24"/>
          <w:szCs w:val="24"/>
          <w:lang w:val="en-GB"/>
        </w:rPr>
        <w:t>9. QUESTIONS FOR THE PROFESSOR</w:t>
      </w:r>
    </w:p>
    <w:p w14:paraId="0E7913A0" w14:textId="77777777" w:rsidR="002F45EA" w:rsidRPr="00D95C16" w:rsidRDefault="00000000">
      <w:pPr>
        <w:spacing w:after="100"/>
        <w:rPr>
          <w:lang w:val="en-GB"/>
        </w:rPr>
      </w:pPr>
      <w:r w:rsidRPr="00D95C16">
        <w:rPr>
          <w:color w:val="222222"/>
          <w:lang w:val="en-GB"/>
        </w:rPr>
        <w:t>Before starting implementation, the following points require your guidance and approval:</w:t>
      </w:r>
    </w:p>
    <w:p w14:paraId="55F29DE4" w14:textId="77777777" w:rsidR="002F45EA" w:rsidRPr="00D95C16" w:rsidRDefault="00000000">
      <w:pPr>
        <w:spacing w:before="120" w:after="60"/>
        <w:rPr>
          <w:lang w:val="en-GB"/>
        </w:rPr>
      </w:pPr>
      <w:r w:rsidRPr="00D95C16">
        <w:rPr>
          <w:b/>
          <w:color w:val="2E75B6"/>
          <w:lang w:val="en-GB"/>
        </w:rPr>
        <w:t xml:space="preserve">Q1 — Email delivery method: </w:t>
      </w:r>
      <w:r w:rsidRPr="00D95C16">
        <w:rPr>
          <w:color w:val="222222"/>
          <w:lang w:val="en-GB"/>
        </w:rPr>
        <w:t>Should the four deliverables be sent as real emails (via an external service such as SendGrid or Gmail API), or is it sufficient to simulate the submission through in-platform forms that replicate the email workflow internally? The latter simplifies development and avoids third-party dependencies, but the former may better reflect a real professional process.</w:t>
      </w:r>
    </w:p>
    <w:p w14:paraId="57A01994" w14:textId="77777777" w:rsidR="002F45EA" w:rsidRPr="00D95C16" w:rsidRDefault="00000000">
      <w:pPr>
        <w:spacing w:before="100" w:after="80"/>
        <w:rPr>
          <w:lang w:val="en-GB"/>
        </w:rPr>
      </w:pPr>
      <w:r w:rsidRPr="00D95C16">
        <w:rPr>
          <w:b/>
          <w:color w:val="2E75B6"/>
          <w:lang w:val="en-GB"/>
        </w:rPr>
        <w:t xml:space="preserve">Q2 — Any additional changes before implementation begins? </w:t>
      </w:r>
      <w:r w:rsidRPr="00D95C16">
        <w:rPr>
          <w:color w:val="222222"/>
          <w:lang w:val="en-GB"/>
        </w:rPr>
        <w:t>Are there any modifications, additions, or constraints to the scope, deliverables, evaluation criteria, or technology choices described in this document that should be addressed prior to starting development?</w:t>
      </w:r>
    </w:p>
    <w:p w14:paraId="3402363B" w14:textId="77777777" w:rsidR="002F45EA" w:rsidRPr="00D95C16" w:rsidRDefault="002F45EA">
      <w:pPr>
        <w:spacing w:after="200"/>
        <w:rPr>
          <w:lang w:val="en-GB"/>
        </w:rPr>
      </w:pPr>
    </w:p>
    <w:p w14:paraId="53E74BC0" w14:textId="77777777" w:rsidR="002F45EA" w:rsidRPr="00D95C16" w:rsidRDefault="00000000">
      <w:pPr>
        <w:pBdr>
          <w:top w:val="single" w:sz="4" w:space="6" w:color="2E75B6"/>
        </w:pBdr>
        <w:spacing w:before="100"/>
        <w:jc w:val="center"/>
        <w:rPr>
          <w:lang w:val="en-GB"/>
        </w:rPr>
      </w:pPr>
      <w:r w:rsidRPr="00D95C16">
        <w:rPr>
          <w:color w:val="666666"/>
          <w:sz w:val="17"/>
          <w:szCs w:val="17"/>
          <w:lang w:val="en-GB"/>
        </w:rPr>
        <w:t>Submitted for professor approval  ·  Ángel Pérez Castro  ·  Software Engineering</w:t>
      </w:r>
    </w:p>
    <w:sectPr w:rsidR="002F45EA" w:rsidRPr="00D95C16">
      <w:pgSz w:w="11906" w:h="16838"/>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229"/>
    <w:multiLevelType w:val="hybridMultilevel"/>
    <w:tmpl w:val="B4FEF3E6"/>
    <w:lvl w:ilvl="0" w:tplc="5D4C8C48">
      <w:start w:val="1"/>
      <w:numFmt w:val="bullet"/>
      <w:lvlText w:val="●"/>
      <w:lvlJc w:val="left"/>
      <w:pPr>
        <w:ind w:left="720" w:hanging="360"/>
      </w:pPr>
    </w:lvl>
    <w:lvl w:ilvl="1" w:tplc="4B3EDA18">
      <w:start w:val="1"/>
      <w:numFmt w:val="bullet"/>
      <w:lvlText w:val="○"/>
      <w:lvlJc w:val="left"/>
      <w:pPr>
        <w:ind w:left="1440" w:hanging="360"/>
      </w:pPr>
    </w:lvl>
    <w:lvl w:ilvl="2" w:tplc="6C72AF60">
      <w:start w:val="1"/>
      <w:numFmt w:val="bullet"/>
      <w:lvlText w:val="■"/>
      <w:lvlJc w:val="left"/>
      <w:pPr>
        <w:ind w:left="2160" w:hanging="360"/>
      </w:pPr>
    </w:lvl>
    <w:lvl w:ilvl="3" w:tplc="7B029614">
      <w:start w:val="1"/>
      <w:numFmt w:val="bullet"/>
      <w:lvlText w:val="●"/>
      <w:lvlJc w:val="left"/>
      <w:pPr>
        <w:ind w:left="2880" w:hanging="360"/>
      </w:pPr>
    </w:lvl>
    <w:lvl w:ilvl="4" w:tplc="182CB5E6">
      <w:start w:val="1"/>
      <w:numFmt w:val="bullet"/>
      <w:lvlText w:val="○"/>
      <w:lvlJc w:val="left"/>
      <w:pPr>
        <w:ind w:left="3600" w:hanging="360"/>
      </w:pPr>
    </w:lvl>
    <w:lvl w:ilvl="5" w:tplc="B34A9EFA">
      <w:start w:val="1"/>
      <w:numFmt w:val="bullet"/>
      <w:lvlText w:val="■"/>
      <w:lvlJc w:val="left"/>
      <w:pPr>
        <w:ind w:left="4320" w:hanging="360"/>
      </w:pPr>
    </w:lvl>
    <w:lvl w:ilvl="6" w:tplc="473E66FE">
      <w:start w:val="1"/>
      <w:numFmt w:val="bullet"/>
      <w:lvlText w:val="●"/>
      <w:lvlJc w:val="left"/>
      <w:pPr>
        <w:ind w:left="5040" w:hanging="360"/>
      </w:pPr>
    </w:lvl>
    <w:lvl w:ilvl="7" w:tplc="BE5A3106">
      <w:start w:val="1"/>
      <w:numFmt w:val="bullet"/>
      <w:lvlText w:val="●"/>
      <w:lvlJc w:val="left"/>
      <w:pPr>
        <w:ind w:left="5760" w:hanging="360"/>
      </w:pPr>
    </w:lvl>
    <w:lvl w:ilvl="8" w:tplc="2ED893E8">
      <w:start w:val="1"/>
      <w:numFmt w:val="bullet"/>
      <w:lvlText w:val="●"/>
      <w:lvlJc w:val="left"/>
      <w:pPr>
        <w:ind w:left="6480" w:hanging="360"/>
      </w:pPr>
    </w:lvl>
  </w:abstractNum>
  <w:abstractNum w:abstractNumId="1" w15:restartNumberingAfterBreak="0">
    <w:nsid w:val="291E183B"/>
    <w:multiLevelType w:val="hybridMultilevel"/>
    <w:tmpl w:val="74BE2054"/>
    <w:lvl w:ilvl="0" w:tplc="9CCEF9F0">
      <w:start w:val="1"/>
      <w:numFmt w:val="bullet"/>
      <w:lvlText w:val="–"/>
      <w:lvlJc w:val="left"/>
      <w:pPr>
        <w:ind w:left="560" w:hanging="280"/>
      </w:pPr>
    </w:lvl>
    <w:lvl w:ilvl="1" w:tplc="16A04BAE">
      <w:numFmt w:val="decimal"/>
      <w:lvlText w:val=""/>
      <w:lvlJc w:val="left"/>
    </w:lvl>
    <w:lvl w:ilvl="2" w:tplc="D73E2864">
      <w:numFmt w:val="decimal"/>
      <w:lvlText w:val=""/>
      <w:lvlJc w:val="left"/>
    </w:lvl>
    <w:lvl w:ilvl="3" w:tplc="D48CBE6E">
      <w:numFmt w:val="decimal"/>
      <w:lvlText w:val=""/>
      <w:lvlJc w:val="left"/>
    </w:lvl>
    <w:lvl w:ilvl="4" w:tplc="F2FA0DC0">
      <w:numFmt w:val="decimal"/>
      <w:lvlText w:val=""/>
      <w:lvlJc w:val="left"/>
    </w:lvl>
    <w:lvl w:ilvl="5" w:tplc="C4E2BA6E">
      <w:numFmt w:val="decimal"/>
      <w:lvlText w:val=""/>
      <w:lvlJc w:val="left"/>
    </w:lvl>
    <w:lvl w:ilvl="6" w:tplc="81806DF6">
      <w:numFmt w:val="decimal"/>
      <w:lvlText w:val=""/>
      <w:lvlJc w:val="left"/>
    </w:lvl>
    <w:lvl w:ilvl="7" w:tplc="DD64D666">
      <w:numFmt w:val="decimal"/>
      <w:lvlText w:val=""/>
      <w:lvlJc w:val="left"/>
    </w:lvl>
    <w:lvl w:ilvl="8" w:tplc="A74EF9D8">
      <w:numFmt w:val="decimal"/>
      <w:lvlText w:val=""/>
      <w:lvlJc w:val="left"/>
    </w:lvl>
  </w:abstractNum>
  <w:num w:numId="1" w16cid:durableId="518741413">
    <w:abstractNumId w:val="0"/>
    <w:lvlOverride w:ilvl="0">
      <w:startOverride w:val="1"/>
    </w:lvlOverride>
  </w:num>
  <w:num w:numId="2" w16cid:durableId="21365607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5EA"/>
    <w:rsid w:val="002F45EA"/>
    <w:rsid w:val="00B83A72"/>
    <w:rsid w:val="00D95C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F663F"/>
  <w15:docId w15:val="{EA745D64-BCB3-4DAA-8E11-0B116B56E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800</Words>
  <Characters>4400</Characters>
  <Application>Microsoft Office Word</Application>
  <DocSecurity>0</DocSecurity>
  <Lines>36</Lines>
  <Paragraphs>10</Paragraphs>
  <ScaleCrop>false</ScaleCrop>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Ángel Pérez Castro</cp:lastModifiedBy>
  <cp:revision>2</cp:revision>
  <dcterms:created xsi:type="dcterms:W3CDTF">2026-04-08T10:59:00Z</dcterms:created>
  <dcterms:modified xsi:type="dcterms:W3CDTF">2026-04-08T11:04:00Z</dcterms:modified>
</cp:coreProperties>
</file>