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7"/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Style w:val="6"/>
          <w:rFonts w:hint="eastAsia"/>
          <w:lang w:val="en-US" w:eastAsia="zh-CN"/>
        </w:rPr>
        <w:t xml:space="preserve">  </w:t>
      </w:r>
      <w:r>
        <w:rPr>
          <w:rStyle w:val="6"/>
          <w:rFonts w:hint="eastAsia"/>
          <w:lang w:val="en-US" w:eastAsia="zh-CN"/>
        </w:rPr>
        <w:t xml:space="preserve">       </w:t>
      </w:r>
      <w:r>
        <w:rPr>
          <w:rStyle w:val="6"/>
          <w:rFonts w:hint="eastAsia"/>
          <w:lang w:val="en-US" w:eastAsia="zh-CN"/>
        </w:rPr>
        <w:t xml:space="preserve">  </w:t>
      </w:r>
      <w:r>
        <w:rPr>
          <w:rStyle w:val="7"/>
          <w:rFonts w:hint="eastAsia"/>
          <w:color w:val="FF0000"/>
          <w:lang w:val="en-US" w:eastAsia="zh-CN"/>
        </w:rPr>
        <w:t>Monkey的参数说明</w:t>
      </w:r>
    </w:p>
    <w:p>
      <w:pPr>
        <w:bidi w:val="0"/>
      </w:pPr>
      <w:r>
        <w:drawing>
          <wp:inline distT="0" distB="0" distL="114300" distR="114300">
            <wp:extent cx="5835015" cy="291211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862320" cy="118046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ind w:firstLine="2650" w:firstLineChars="600"/>
        <w:rPr>
          <w:rStyle w:val="7"/>
          <w:rFonts w:hint="eastAsia"/>
          <w:b/>
          <w:color w:val="FF0000"/>
          <w:szCs w:val="22"/>
          <w:lang w:val="en-US" w:eastAsia="zh-CN"/>
        </w:rPr>
      </w:pPr>
      <w:r>
        <w:rPr>
          <w:rStyle w:val="7"/>
          <w:rFonts w:hint="eastAsia"/>
          <w:b/>
          <w:color w:val="FF0000"/>
          <w:szCs w:val="22"/>
          <w:lang w:val="en-US" w:eastAsia="zh-CN"/>
        </w:rPr>
        <w:t>Monkey的百分比事件</w:t>
      </w:r>
    </w:p>
    <w:p>
      <w:r>
        <w:drawing>
          <wp:inline distT="0" distB="0" distL="114300" distR="114300">
            <wp:extent cx="6068060" cy="28835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ind w:firstLine="3092" w:firstLineChars="7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弱网测试</w:t>
      </w:r>
    </w:p>
    <w:p>
      <w:r>
        <w:drawing>
          <wp:inline distT="0" distB="0" distL="114300" distR="114300">
            <wp:extent cx="5869305" cy="1429385"/>
            <wp:effectExtent l="0" t="0" r="133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ind w:firstLine="3092" w:firstLineChars="7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弱网测试工具篇</w:t>
      </w:r>
    </w:p>
    <w:p>
      <w:r>
        <w:drawing>
          <wp:inline distT="0" distB="0" distL="114300" distR="114300">
            <wp:extent cx="6007735" cy="1497965"/>
            <wp:effectExtent l="0" t="0" r="1206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firstLine="3092" w:firstLineChars="7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弱网测试数据参考</w:t>
      </w:r>
    </w:p>
    <w:p>
      <w:r>
        <w:drawing>
          <wp:inline distT="0" distB="0" distL="114300" distR="114300">
            <wp:extent cx="6019800" cy="279146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firstLine="3092" w:firstLineChars="7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腾讯GT性能工具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https://gt.qq.com/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C47935"/>
    <w:rsid w:val="25603376"/>
    <w:rsid w:val="49E13692"/>
    <w:rsid w:val="5B311770"/>
    <w:rsid w:val="645C235A"/>
    <w:rsid w:val="70F514DE"/>
    <w:rsid w:val="763614E4"/>
    <w:rsid w:val="7B6C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2021-02-01T07:44:46Z</dcterms:created>
  <dc:creator>WY</dc:creator>
  <cp:lastModifiedBy>BOMB</cp:lastModifiedBy>
  <dcterms:modified xsi:type="dcterms:W3CDTF">2021-02-01T09:44:10Z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