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C45" w:rsidRDefault="00BB2C45">
      <w:pPr>
        <w:spacing w:before="2400"/>
      </w:pPr>
    </w:p>
    <w:p w:rsidR="00BB2C45" w:rsidRDefault="00FC0E6E">
      <w:pPr>
        <w:spacing w:after="200"/>
        <w:jc w:val="center"/>
      </w:pPr>
      <w:r>
        <w:rPr>
          <w:b/>
          <w:bCs/>
          <w:color w:val="1A3C5E"/>
          <w:sz w:val="56"/>
          <w:szCs w:val="56"/>
        </w:rPr>
        <w:t>Cuestionario de Levantamiento</w:t>
      </w:r>
    </w:p>
    <w:p w:rsidR="00BB2C45" w:rsidRDefault="00FC0E6E">
      <w:pPr>
        <w:spacing w:after="100"/>
        <w:jc w:val="center"/>
      </w:pPr>
      <w:r>
        <w:rPr>
          <w:color w:val="2E75B6"/>
          <w:sz w:val="36"/>
          <w:szCs w:val="36"/>
        </w:rPr>
        <w:t xml:space="preserve">Pipeline de </w:t>
      </w:r>
      <w:proofErr w:type="spellStart"/>
      <w:r>
        <w:rPr>
          <w:color w:val="2E75B6"/>
          <w:sz w:val="36"/>
          <w:szCs w:val="36"/>
        </w:rPr>
        <w:t>Scoring</w:t>
      </w:r>
      <w:proofErr w:type="spellEnd"/>
      <w:r>
        <w:rPr>
          <w:color w:val="2E75B6"/>
          <w:sz w:val="36"/>
          <w:szCs w:val="36"/>
        </w:rPr>
        <w:t xml:space="preserve"> Crediticio — Proyecto BETINA</w:t>
      </w:r>
    </w:p>
    <w:p w:rsidR="00BB2C45" w:rsidRDefault="00FC0E6E">
      <w:pPr>
        <w:spacing w:after="600"/>
        <w:jc w:val="center"/>
      </w:pPr>
      <w:proofErr w:type="spellStart"/>
      <w:r>
        <w:rPr>
          <w:color w:val="666666"/>
          <w:sz w:val="24"/>
          <w:szCs w:val="24"/>
        </w:rPr>
        <w:t>Credix</w:t>
      </w:r>
      <w:proofErr w:type="spellEnd"/>
      <w:r>
        <w:rPr>
          <w:color w:val="666666"/>
          <w:sz w:val="24"/>
          <w:szCs w:val="24"/>
        </w:rPr>
        <w:t xml:space="preserve"> / Grupo </w:t>
      </w:r>
      <w:proofErr w:type="spellStart"/>
      <w:r>
        <w:rPr>
          <w:color w:val="666666"/>
          <w:sz w:val="24"/>
          <w:szCs w:val="24"/>
        </w:rPr>
        <w:t>Fibex</w:t>
      </w:r>
      <w:proofErr w:type="spellEnd"/>
    </w:p>
    <w:p w:rsidR="00BB2C45" w:rsidRDefault="00BB2C45">
      <w:pPr>
        <w:pBdr>
          <w:bottom w:val="single" w:sz="6" w:space="1" w:color="2E75B6"/>
        </w:pBdr>
        <w:spacing w:before="300" w:after="200"/>
      </w:pPr>
    </w:p>
    <w:p w:rsidR="00BB2C45" w:rsidRDefault="00FC0E6E" w:rsidP="00A57753">
      <w:pPr>
        <w:spacing w:after="100"/>
      </w:pPr>
      <w:r>
        <w:t>Fecha: _____ / _____ / 2026</w:t>
      </w:r>
    </w:p>
    <w:p w:rsidR="00BB2C45" w:rsidRDefault="00FC0E6E" w:rsidP="00A57753">
      <w:pPr>
        <w:spacing w:after="100"/>
      </w:pPr>
      <w:r>
        <w:t>Respondido por: ________________________________</w:t>
      </w:r>
    </w:p>
    <w:p w:rsidR="00BB2C45" w:rsidRDefault="00FC0E6E" w:rsidP="00A57753">
      <w:pPr>
        <w:spacing w:after="400"/>
      </w:pPr>
      <w:r>
        <w:t>Cargo: ________________________________</w:t>
      </w:r>
    </w:p>
    <w:p w:rsidR="00BB2C45" w:rsidRDefault="00BB2C45">
      <w:pPr>
        <w:pBdr>
          <w:bottom w:val="single" w:sz="6" w:space="1" w:color="2E75B6"/>
        </w:pBdr>
        <w:spacing w:before="300" w:after="200"/>
      </w:pPr>
    </w:p>
    <w:p w:rsidR="00BB2C45" w:rsidRDefault="00FC0E6E">
      <w:pPr>
        <w:pStyle w:val="Ttulo2"/>
      </w:pPr>
      <w:r>
        <w:t>Instrucciones</w:t>
      </w:r>
    </w:p>
    <w:p w:rsidR="00BB2C45" w:rsidRDefault="00FC0E6E" w:rsidP="00A57753">
      <w:pPr>
        <w:spacing w:after="120"/>
        <w:jc w:val="both"/>
      </w:pPr>
      <w:r>
        <w:t xml:space="preserve">Este cuestionario tiene como objetivo recopilar la información necesaria para automatizar el proceso de </w:t>
      </w:r>
      <w:proofErr w:type="spellStart"/>
      <w:r>
        <w:t>scoring</w:t>
      </w:r>
      <w:proofErr w:type="spellEnd"/>
      <w:r>
        <w:t xml:space="preserve"> crediticio que actualmente se realiza de forma manual.</w:t>
      </w:r>
    </w:p>
    <w:p w:rsidR="00BB2C45" w:rsidRDefault="00FC0E6E" w:rsidP="00A57753">
      <w:pPr>
        <w:spacing w:after="120"/>
        <w:jc w:val="both"/>
      </w:pPr>
      <w:r>
        <w:t>Por favor responda con el mayor detalle posible. Si no conoce la respuesta a alguna pregunta, indique “No sé” o “Preguntar a [nombre]”.</w:t>
      </w:r>
    </w:p>
    <w:p w:rsidR="00BB2C45" w:rsidRDefault="00BB2C45">
      <w:pPr>
        <w:spacing w:after="100"/>
      </w:pPr>
    </w:p>
    <w:p w:rsidR="00BB2C45" w:rsidRDefault="00FC0E6E">
      <w:pPr>
        <w:spacing w:after="120"/>
        <w:rPr>
          <w:b/>
          <w:bCs/>
        </w:rPr>
      </w:pPr>
      <w:r>
        <w:rPr>
          <w:b/>
          <w:bCs/>
        </w:rPr>
        <w:t>Tiempo estimado: 30–45 minutos</w:t>
      </w:r>
    </w:p>
    <w:p w:rsidR="00BB2C45" w:rsidRDefault="00FC0E6E">
      <w:pPr>
        <w:spacing w:after="120"/>
        <w:rPr>
          <w:b/>
          <w:bCs/>
        </w:rPr>
      </w:pPr>
      <w:r>
        <w:rPr>
          <w:b/>
          <w:bCs/>
        </w:rPr>
        <w:t xml:space="preserve">Sección A: Para </w:t>
      </w:r>
      <w:proofErr w:type="spellStart"/>
      <w:r>
        <w:rPr>
          <w:b/>
          <w:bCs/>
        </w:rPr>
        <w:t>Betina</w:t>
      </w:r>
      <w:proofErr w:type="spellEnd"/>
      <w:r>
        <w:rPr>
          <w:b/>
          <w:bCs/>
        </w:rPr>
        <w:t xml:space="preserve"> (proceso operativo diario)</w:t>
      </w:r>
    </w:p>
    <w:p w:rsidR="00BB2C45" w:rsidRDefault="00FC0E6E">
      <w:pPr>
        <w:spacing w:after="120"/>
        <w:rPr>
          <w:b/>
          <w:bCs/>
        </w:rPr>
      </w:pPr>
      <w:r>
        <w:rPr>
          <w:b/>
          <w:bCs/>
        </w:rPr>
        <w:t xml:space="preserve">Sección B: Para </w:t>
      </w:r>
      <w:proofErr w:type="spellStart"/>
      <w:r>
        <w:rPr>
          <w:b/>
          <w:bCs/>
        </w:rPr>
        <w:t>Betina</w:t>
      </w:r>
      <w:proofErr w:type="spellEnd"/>
      <w:r>
        <w:rPr>
          <w:b/>
          <w:bCs/>
        </w:rPr>
        <w:t xml:space="preserve"> + Martín (coordinación y duplicidad)</w:t>
      </w:r>
    </w:p>
    <w:p w:rsidR="00BB2C45" w:rsidRDefault="00FC0E6E">
      <w:pPr>
        <w:spacing w:after="120"/>
        <w:rPr>
          <w:b/>
          <w:bCs/>
        </w:rPr>
      </w:pPr>
      <w:r>
        <w:rPr>
          <w:b/>
          <w:bCs/>
        </w:rPr>
        <w:t xml:space="preserve">Sección C: Para el equipo </w:t>
      </w:r>
      <w:proofErr w:type="spellStart"/>
      <w:r>
        <w:rPr>
          <w:b/>
          <w:bCs/>
        </w:rPr>
        <w:t>Credix</w:t>
      </w:r>
      <w:proofErr w:type="spellEnd"/>
      <w:r>
        <w:rPr>
          <w:b/>
          <w:bCs/>
        </w:rPr>
        <w:t xml:space="preserve"> / Gerencia (reglas de negocio y decisiones)</w:t>
      </w:r>
    </w:p>
    <w:p w:rsidR="00BB2C45" w:rsidRDefault="00FC0E6E">
      <w:pPr>
        <w:spacing w:after="120"/>
        <w:rPr>
          <w:b/>
          <w:bCs/>
        </w:rPr>
      </w:pPr>
      <w:r>
        <w:rPr>
          <w:b/>
          <w:bCs/>
        </w:rPr>
        <w:t>Sección D: Para todos (archivos de ejemplo y accesos)</w:t>
      </w:r>
    </w:p>
    <w:p w:rsidR="00BB2C45" w:rsidRDefault="00FC0E6E">
      <w:r>
        <w:br w:type="page"/>
      </w:r>
    </w:p>
    <w:p w:rsidR="00BB2C45" w:rsidRDefault="00FC0E6E">
      <w:pPr>
        <w:pStyle w:val="Ttulo1"/>
      </w:pPr>
      <w:r>
        <w:lastRenderedPageBreak/>
        <w:t>Sección A — Proceso Operativo Diario (</w:t>
      </w:r>
      <w:proofErr w:type="spellStart"/>
      <w:r>
        <w:t>Betina</w:t>
      </w:r>
      <w:proofErr w:type="spellEnd"/>
      <w:r>
        <w:t>)</w:t>
      </w:r>
    </w:p>
    <w:p w:rsidR="00BB2C45" w:rsidRDefault="00FC0E6E" w:rsidP="00A57753">
      <w:pPr>
        <w:spacing w:after="120"/>
        <w:jc w:val="both"/>
      </w:pPr>
      <w:r>
        <w:t xml:space="preserve">Objetivo: Entender exactamente qué hace </w:t>
      </w:r>
      <w:proofErr w:type="spellStart"/>
      <w:r>
        <w:t>Betina</w:t>
      </w:r>
      <w:proofErr w:type="spellEnd"/>
      <w:r>
        <w:t xml:space="preserve"> cada día, paso a paso, para replicarlo fielmente en el sistema automatizado.</w:t>
      </w:r>
    </w:p>
    <w:p w:rsidR="00BB2C45" w:rsidRDefault="00BB2C45" w:rsidP="00A57753">
      <w:pPr>
        <w:pBdr>
          <w:bottom w:val="single" w:sz="6" w:space="1" w:color="2E75B6"/>
        </w:pBdr>
        <w:spacing w:before="300" w:after="200"/>
        <w:jc w:val="both"/>
      </w:pPr>
    </w:p>
    <w:p w:rsidR="00BB2C45" w:rsidRDefault="00FC0E6E" w:rsidP="00A57753">
      <w:pPr>
        <w:pStyle w:val="Ttulo2"/>
        <w:jc w:val="both"/>
      </w:pPr>
      <w:r>
        <w:t>A1. Rutina diaria</w:t>
      </w: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1. </w:t>
      </w:r>
      <w:r>
        <w:t>¿A qué hora exacta comienzas el proceso cada día? ¿Hay días que no se ejecuta (fines de semana, feriados)?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5:00 AM de lunes a viernes, feriados bancarios no se procesa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2. </w:t>
      </w:r>
      <w:r>
        <w:t>Describe paso a paso tu proceso desde que llegas hasta que entregas el resultado final. Numera cada paso.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 xml:space="preserve">: 1) Abro el portal </w:t>
      </w:r>
      <w:proofErr w:type="spellStart"/>
      <w:r>
        <w:rPr>
          <w:i/>
          <w:iCs/>
          <w:color w:val="666666"/>
        </w:rPr>
        <w:t>Ubii</w:t>
      </w:r>
      <w:proofErr w:type="spellEnd"/>
      <w:r>
        <w:rPr>
          <w:i/>
          <w:iCs/>
          <w:color w:val="666666"/>
        </w:rPr>
        <w:t>, 2) Descargo el archivo de líneas activas, 3) Abro Excel...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>
            <w:r>
              <w:t xml:space="preserve"> </w:t>
            </w:r>
          </w:p>
        </w:tc>
      </w:tr>
    </w:tbl>
    <w:p w:rsidR="00BB2C45" w:rsidRDefault="00BB2C45">
      <w:pPr>
        <w:spacing w:after="100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3. </w:t>
      </w:r>
      <w:r>
        <w:t>¿Cuánto tiempo te toma completar todo el proceso? ¿Qué paso es el que más tiempo consume?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>
            <w:r>
              <w:t xml:space="preserve"> </w:t>
            </w:r>
          </w:p>
        </w:tc>
      </w:tr>
    </w:tbl>
    <w:p w:rsidR="00BB2C45" w:rsidRDefault="00BB2C45">
      <w:pPr>
        <w:spacing w:after="100"/>
      </w:pPr>
    </w:p>
    <w:p w:rsidR="00A57753" w:rsidRDefault="00A57753">
      <w:pPr>
        <w:pStyle w:val="Ttulo2"/>
      </w:pPr>
    </w:p>
    <w:p w:rsidR="00BB2C45" w:rsidRDefault="00FC0E6E">
      <w:pPr>
        <w:pStyle w:val="Ttulo2"/>
      </w:pPr>
      <w:r>
        <w:lastRenderedPageBreak/>
        <w:t xml:space="preserve">A2. Fuentes de datos — </w:t>
      </w:r>
      <w:proofErr w:type="spellStart"/>
      <w:r>
        <w:t>Ubii</w:t>
      </w:r>
      <w:proofErr w:type="spellEnd"/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4. </w:t>
      </w:r>
      <w:r>
        <w:t xml:space="preserve">Los 3 archivos de </w:t>
      </w:r>
      <w:proofErr w:type="spellStart"/>
      <w:r>
        <w:t>Ubii</w:t>
      </w:r>
      <w:proofErr w:type="spellEnd"/>
      <w:r>
        <w:t>: ¿cómo se llaman exactamente? ¿De dónde los descargas (portal web, correo, carpeta compartida)?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cartera_activa_20260409.xlsx, lo descargo del portal ubii.com/reportes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5. </w:t>
      </w:r>
      <w:proofErr w:type="gramStart"/>
      <w:r>
        <w:t>¿En qué formato vienen (Excel .</w:t>
      </w:r>
      <w:proofErr w:type="spellStart"/>
      <w:proofErr w:type="gramEnd"/>
      <w:r>
        <w:t>xlsx</w:t>
      </w:r>
      <w:proofErr w:type="spellEnd"/>
      <w:r>
        <w:t>, .</w:t>
      </w:r>
      <w:proofErr w:type="spellStart"/>
      <w:r>
        <w:t>xls</w:t>
      </w:r>
      <w:proofErr w:type="spellEnd"/>
      <w:r>
        <w:t>, CSV)? ¿Tienen encabezados en la primera fila o hay filas de título antes de los datos?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6. </w:t>
      </w:r>
      <w:r>
        <w:t>¿Cuáles son las columnas principales que usas de CADA archivo? Lista los nombres exactos como aparecen en el archivo.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Archivo 1 (Líneas activas): CEDULA, NOMBRE, FECHA_APERTURA, ESTATUS, MONTO_LINEA...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7. </w:t>
      </w:r>
      <w:r>
        <w:t xml:space="preserve">¿Qué errores comunes encuentras en los archivos de </w:t>
      </w:r>
      <w:proofErr w:type="spellStart"/>
      <w:r>
        <w:t>Ubii</w:t>
      </w:r>
      <w:proofErr w:type="spellEnd"/>
      <w:r>
        <w:t>? ¿Cómo los corriges?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fechas en formato incorrecto, cédulas sin la V/E, montos con comas en vez de puntos...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lastRenderedPageBreak/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8. </w:t>
      </w:r>
      <w:r>
        <w:t xml:space="preserve">¿Hay registros que descartas de los archivos </w:t>
      </w:r>
      <w:proofErr w:type="spellStart"/>
      <w:r>
        <w:t>Ubii</w:t>
      </w:r>
      <w:proofErr w:type="spellEnd"/>
      <w:r>
        <w:t>? ¿Cuál es el criterio para descartarlos?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registros con estatus “Cancelado”, líneas con monto 0...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pStyle w:val="Ttulo2"/>
        <w:jc w:val="both"/>
      </w:pPr>
      <w:r>
        <w:t>A3. Fuentes de datos — FIBEX</w:t>
      </w: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9. </w:t>
      </w:r>
      <w:r>
        <w:t>El archivo FIBEX: ¿cómo se llama, de dónde lo obtienes, y en qué formato viene?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10. </w:t>
      </w:r>
      <w:r>
        <w:t>¿Qué columnas usas del archivo FIBEX? ¿Cómo determinas si alguien es cliente FIBEX?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si la cédula aparece en el archivo FIBEX, es cliente FIBEX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11. </w:t>
      </w:r>
      <w:r>
        <w:t>Cuando el archivo FIBEX no está disponible (no es miércoles ni domingo), ¿qué haces? ¿Usas el anterior o simplemente no aplicas ese criterio?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A57753" w:rsidRDefault="00A57753" w:rsidP="00A57753">
      <w:pPr>
        <w:pStyle w:val="Ttulo2"/>
        <w:jc w:val="both"/>
      </w:pPr>
    </w:p>
    <w:p w:rsidR="00A57753" w:rsidRDefault="00A57753" w:rsidP="00A57753">
      <w:pPr>
        <w:pStyle w:val="Ttulo2"/>
        <w:jc w:val="both"/>
      </w:pPr>
    </w:p>
    <w:p w:rsidR="00BB2C45" w:rsidRDefault="00FC0E6E" w:rsidP="00A57753">
      <w:pPr>
        <w:pStyle w:val="Ttulo2"/>
        <w:jc w:val="both"/>
      </w:pPr>
      <w:r>
        <w:lastRenderedPageBreak/>
        <w:t>A4. Fuentes de datos — Web (formulario)</w:t>
      </w: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12. </w:t>
      </w:r>
      <w:r>
        <w:t>¿De dónde sacas los datos del formulario web? ¿Es un archivo descargado, una base de datos, un correo?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13. </w:t>
      </w:r>
      <w:r>
        <w:t xml:space="preserve">¿Qué campos del formulario web usas realmente para el </w:t>
      </w:r>
      <w:proofErr w:type="spellStart"/>
      <w:r>
        <w:t>scoring</w:t>
      </w:r>
      <w:proofErr w:type="spellEnd"/>
      <w:r>
        <w:t>? ¿Hay campos que ignoras por ser poco confiables?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uso edad y dirección, ignoro profesión porque la gente pone cualquier cosa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BB2C45" w:rsidP="00A57753">
      <w:pPr>
        <w:jc w:val="both"/>
      </w:pPr>
    </w:p>
    <w:p w:rsidR="00BB2C45" w:rsidRDefault="00FC0E6E" w:rsidP="00A57753">
      <w:pPr>
        <w:pStyle w:val="Ttulo2"/>
        <w:jc w:val="both"/>
      </w:pPr>
      <w:r>
        <w:t>A5. Cruce de datos y consolidación</w:t>
      </w: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14. </w:t>
      </w:r>
      <w:r>
        <w:t>¿Cómo cruzas los datos de las 3 fuentes? ¿Qué campo usas como llave (cédula, otro)?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VLOOKUP por cédula en Excel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15. </w:t>
      </w:r>
      <w:r>
        <w:t xml:space="preserve">Cuando una cédula aparece en </w:t>
      </w:r>
      <w:proofErr w:type="spellStart"/>
      <w:proofErr w:type="gramStart"/>
      <w:r>
        <w:t>Ubii</w:t>
      </w:r>
      <w:proofErr w:type="spellEnd"/>
      <w:proofErr w:type="gramEnd"/>
      <w:r>
        <w:t xml:space="preserve"> pero no en Web (o viceversa), ¿qué haces con ese registro?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16. </w:t>
      </w:r>
      <w:r>
        <w:t>¿En qué formato está la cédula en cada sistema? ¿Tienes que limpiarla antes de cruzar?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 xml:space="preserve">: en </w:t>
      </w:r>
      <w:proofErr w:type="spellStart"/>
      <w:r>
        <w:rPr>
          <w:i/>
          <w:iCs/>
          <w:color w:val="666666"/>
        </w:rPr>
        <w:t>Ubii</w:t>
      </w:r>
      <w:proofErr w:type="spellEnd"/>
      <w:r>
        <w:rPr>
          <w:i/>
          <w:iCs/>
          <w:color w:val="666666"/>
        </w:rPr>
        <w:t xml:space="preserve"> viene como V-12.345.678, en Web viene como 12345678...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pStyle w:val="Ttulo2"/>
        <w:jc w:val="both"/>
      </w:pPr>
      <w:r>
        <w:t xml:space="preserve">A6. Cálculo del </w:t>
      </w:r>
      <w:proofErr w:type="spellStart"/>
      <w:r>
        <w:t>scoring</w:t>
      </w:r>
      <w:proofErr w:type="spellEnd"/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17. </w:t>
      </w:r>
      <w:r>
        <w:t>Explica con el mayor detalle posible cómo calculas el score. ¿Qué fórmula o reglas aplicas?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empiezo con 1000 puntos, sumo 50 por cada año de antigüedad, resto 100 por cada corte impago...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18. </w:t>
      </w:r>
      <w:r>
        <w:t>¿Cómo defines “antigüedad del cliente”? ¿Desde qué fecha se cuenta?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 xml:space="preserve">: desde la fecha de apertura de la línea en </w:t>
      </w:r>
      <w:proofErr w:type="spellStart"/>
      <w:r>
        <w:rPr>
          <w:i/>
          <w:iCs/>
          <w:color w:val="666666"/>
        </w:rPr>
        <w:t>Ubii</w:t>
      </w:r>
      <w:proofErr w:type="spellEnd"/>
      <w:r>
        <w:rPr>
          <w:i/>
          <w:iCs/>
          <w:color w:val="666666"/>
        </w:rPr>
        <w:t>, contando cortes quincenales...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19. </w:t>
      </w:r>
      <w:r>
        <w:t>¿Qué es un “corte” exactamente? ¿Cada cuánto tiempo hay cortes? ¿Cómo identificas en los datos si un corte fue pagado o no?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20. </w:t>
      </w:r>
      <w:r>
        <w:t>¿Cómo mides la mora? ¿En días, en monto, en número de cuotas? ¿Hay diferencia entre mora leve y mora grave?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lastRenderedPageBreak/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21. </w:t>
      </w:r>
      <w:r>
        <w:t>¿Cómo calculas los “días promedio de pago de cuotas”?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promedio de (</w:t>
      </w:r>
      <w:proofErr w:type="spellStart"/>
      <w:r>
        <w:rPr>
          <w:i/>
          <w:iCs/>
          <w:color w:val="666666"/>
        </w:rPr>
        <w:t>fecha_pago</w:t>
      </w:r>
      <w:proofErr w:type="spellEnd"/>
      <w:r>
        <w:rPr>
          <w:i/>
          <w:iCs/>
          <w:color w:val="666666"/>
        </w:rPr>
        <w:t xml:space="preserve"> - </w:t>
      </w:r>
      <w:proofErr w:type="spellStart"/>
      <w:r>
        <w:rPr>
          <w:i/>
          <w:iCs/>
          <w:color w:val="666666"/>
        </w:rPr>
        <w:t>fecha_vencimiento</w:t>
      </w:r>
      <w:proofErr w:type="spellEnd"/>
      <w:r>
        <w:rPr>
          <w:i/>
          <w:iCs/>
          <w:color w:val="666666"/>
        </w:rPr>
        <w:t>) para todas las cuotas del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22. </w:t>
      </w:r>
      <w:r>
        <w:t xml:space="preserve">¿La edad del cliente </w:t>
      </w:r>
      <w:proofErr w:type="gramStart"/>
      <w:r>
        <w:t>la sacas</w:t>
      </w:r>
      <w:proofErr w:type="gramEnd"/>
      <w:r>
        <w:t xml:space="preserve"> del formulario web o de alguna otra fuente? ¿Cómo la usas en el score?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23. </w:t>
      </w:r>
      <w:r>
        <w:t xml:space="preserve">¿Hay alguna regla especial o excepción en el </w:t>
      </w:r>
      <w:proofErr w:type="spellStart"/>
      <w:r>
        <w:t>scoring</w:t>
      </w:r>
      <w:proofErr w:type="spellEnd"/>
      <w:r>
        <w:t xml:space="preserve"> que no sea obvia? Algo que hayas aprendido con la experiencia.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si el cliente tiene más de 3 meses en mora, automáticamente va a D sin importar el resto...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pStyle w:val="Ttulo2"/>
        <w:jc w:val="both"/>
      </w:pPr>
      <w:r>
        <w:t>A7. Resultado y entrega</w:t>
      </w: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24. </w:t>
      </w:r>
      <w:r>
        <w:t>¿En qué formato entregas el resultado? ¿A quién se lo envías y cómo?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archivo Excel con las columnas [cédula, nombre, score, nivel, monto aprobado], lo envío por correo a...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25. </w:t>
      </w:r>
      <w:r>
        <w:t>¿Qué pasa después de que entregas el resultado? ¿Quién toma la decisión final de aprobar/rechazar?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BB2C45" w:rsidP="00A57753">
      <w:pPr>
        <w:jc w:val="both"/>
      </w:pPr>
    </w:p>
    <w:p w:rsidR="00BB2C45" w:rsidRDefault="00FC0E6E" w:rsidP="00A57753">
      <w:pPr>
        <w:pStyle w:val="Ttulo1"/>
        <w:jc w:val="both"/>
      </w:pPr>
      <w:r>
        <w:t xml:space="preserve">Sección B — Coordinación </w:t>
      </w:r>
      <w:proofErr w:type="spellStart"/>
      <w:r>
        <w:t>Betina</w:t>
      </w:r>
      <w:proofErr w:type="spellEnd"/>
      <w:r>
        <w:t xml:space="preserve"> / Martín</w:t>
      </w:r>
    </w:p>
    <w:p w:rsidR="00BB2C45" w:rsidRDefault="00FC0E6E" w:rsidP="00A57753">
      <w:pPr>
        <w:spacing w:after="120"/>
        <w:jc w:val="both"/>
      </w:pPr>
      <w:r>
        <w:t>Objetivo: Entender la duplicidad actual para eliminarla en el sistema automatizado.</w:t>
      </w:r>
    </w:p>
    <w:p w:rsidR="00BB2C45" w:rsidRDefault="00BB2C45" w:rsidP="00A57753">
      <w:pPr>
        <w:pBdr>
          <w:bottom w:val="single" w:sz="6" w:space="1" w:color="2E75B6"/>
        </w:pBdr>
        <w:spacing w:before="300" w:after="2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26. </w:t>
      </w:r>
      <w:r>
        <w:t xml:space="preserve">Martín: ¿tu proceso es idéntico al de </w:t>
      </w:r>
      <w:proofErr w:type="spellStart"/>
      <w:r>
        <w:t>Betina</w:t>
      </w:r>
      <w:proofErr w:type="spellEnd"/>
      <w:r>
        <w:t xml:space="preserve"> o hay diferencias? Si hay diferencias, ¿cuáles son?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27. </w:t>
      </w:r>
      <w:r>
        <w:t>¿Alguna vez han obtenido resultados diferentes para el mismo cliente? ¿Por qué creen que pasó?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28. </w:t>
      </w:r>
      <w:r>
        <w:t>¿Quién es la fuente de verdad cuando hay discrepancia? ¿</w:t>
      </w:r>
      <w:proofErr w:type="spellStart"/>
      <w:r>
        <w:t>Betina</w:t>
      </w:r>
      <w:proofErr w:type="spellEnd"/>
      <w:r>
        <w:t>, Martín, o un supervisor?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A57753" w:rsidRDefault="00A57753" w:rsidP="00A57753">
      <w:pPr>
        <w:spacing w:before="200" w:after="60"/>
        <w:jc w:val="both"/>
        <w:rPr>
          <w:b/>
          <w:bCs/>
        </w:rPr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lastRenderedPageBreak/>
        <w:t xml:space="preserve">29. </w:t>
      </w:r>
      <w:r>
        <w:t>¿Hay tareas que solo hace uno de los dos? ¿O ambos hacen exactamente lo mismo?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30. </w:t>
      </w:r>
      <w:r>
        <w:t>Si el sistema automatizado produce UN solo resultado por cliente, ¿quién valida que esté correcto durante el periodo de transición?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BB2C45" w:rsidP="00A57753">
      <w:pPr>
        <w:jc w:val="both"/>
      </w:pPr>
    </w:p>
    <w:p w:rsidR="00BB2C45" w:rsidRDefault="00FC0E6E" w:rsidP="00A57753">
      <w:pPr>
        <w:pStyle w:val="Ttulo1"/>
        <w:jc w:val="both"/>
      </w:pPr>
      <w:r>
        <w:t xml:space="preserve">Sección C — Reglas de Negocio y Decisiones (Gerencia / </w:t>
      </w:r>
      <w:proofErr w:type="spellStart"/>
      <w:r>
        <w:t>Credix</w:t>
      </w:r>
      <w:proofErr w:type="spellEnd"/>
      <w:r>
        <w:t>)</w:t>
      </w:r>
    </w:p>
    <w:p w:rsidR="00BB2C45" w:rsidRDefault="00FC0E6E" w:rsidP="00A57753">
      <w:pPr>
        <w:spacing w:after="120"/>
        <w:jc w:val="both"/>
      </w:pPr>
      <w:r>
        <w:t xml:space="preserve">Objetivo: Documentar las reglas de negocio que gobiernan el </w:t>
      </w:r>
      <w:proofErr w:type="spellStart"/>
      <w:r>
        <w:t>scoring</w:t>
      </w:r>
      <w:proofErr w:type="spellEnd"/>
      <w:r>
        <w:t xml:space="preserve"> y las decisiones crediticias, para que el sistema las aplique correctamente.</w:t>
      </w:r>
    </w:p>
    <w:p w:rsidR="00BB2C45" w:rsidRDefault="00BB2C45" w:rsidP="00A57753">
      <w:pPr>
        <w:pBdr>
          <w:bottom w:val="single" w:sz="6" w:space="1" w:color="2E75B6"/>
        </w:pBdr>
        <w:spacing w:before="300" w:after="200"/>
        <w:jc w:val="both"/>
      </w:pPr>
    </w:p>
    <w:p w:rsidR="00BB2C45" w:rsidRDefault="00FC0E6E" w:rsidP="00A57753">
      <w:pPr>
        <w:pStyle w:val="Ttulo2"/>
        <w:jc w:val="both"/>
      </w:pPr>
      <w:r>
        <w:t>C1. Umbrales y decisiones</w:t>
      </w: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31. </w:t>
      </w:r>
      <w:r>
        <w:t>Los umbrales actuales (A ≥900, B 700–899, C 500–699, D &lt;500): ¿son definitivos o están en revisión? ¿Quién tiene autoridad para cambiarlos?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32. </w:t>
      </w:r>
      <w:r>
        <w:t>¿Qué acción concreta se toma con cada nivel?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A = aprobación automática hasta X monto, B = revisión por analista, C = requiere garantía, D = rechazo...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33. </w:t>
      </w:r>
      <w:r>
        <w:t>¿Existe un monto máximo de crédito por nivel? ¿Cómo se determina el monto aprobado?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A = hasta 500 USD, B = hasta 300 USD, o es un porcentaje del salario...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34. </w:t>
      </w:r>
      <w:r>
        <w:t>¿El límite de crédito inicial para clientes FIBEX es diferente? ¿Cuánto más?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pStyle w:val="Ttulo2"/>
        <w:jc w:val="both"/>
      </w:pPr>
      <w:r>
        <w:t>C2. Políticas de riesgo</w:t>
      </w: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35. </w:t>
      </w:r>
      <w:r>
        <w:t>¿Hay clientes que se rechazan automáticamente sin importar el score? ¿Cuál es el criterio?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menores de edad, cédulas en lista negra, mora &gt; 90 días...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36. </w:t>
      </w:r>
      <w:r>
        <w:t>¿Existe una lista negra o lista de exclusión? ¿Dónde se mantiene y quién la actualiza?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37. </w:t>
      </w:r>
      <w:r>
        <w:t>¿Hay un límite de exposición total por cliente (sumando todos sus créditos activos)?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38. </w:t>
      </w:r>
      <w:r>
        <w:t>¿Con qué frecuencia se recalcula el score de un cliente existente? ¿Solo cuando solicita nuevo crédito o periódicamente?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lastRenderedPageBreak/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pStyle w:val="Ttulo2"/>
        <w:jc w:val="both"/>
      </w:pPr>
      <w:r>
        <w:t>C3. Regulación</w:t>
      </w: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39. </w:t>
      </w:r>
      <w:r>
        <w:t xml:space="preserve">¿Hay requerimientos de SUDEBAN o de otro regulador que afecten el </w:t>
      </w:r>
      <w:proofErr w:type="spellStart"/>
      <w:r>
        <w:t>scoring</w:t>
      </w:r>
      <w:proofErr w:type="spellEnd"/>
      <w:r>
        <w:t xml:space="preserve"> o la retención de datos?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tiempo mínimo de retención de datos, reportes obligatorios, auditoría...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40. </w:t>
      </w:r>
      <w:r>
        <w:t>¿Los datos de clientes tienen restricciones de privacidad que debamos considerar en el sistema?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pStyle w:val="Ttulo2"/>
        <w:jc w:val="both"/>
      </w:pPr>
      <w:r>
        <w:t>C4. Evolución del modelo</w:t>
      </w: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41. </w:t>
      </w:r>
      <w:r>
        <w:t xml:space="preserve">¿Hay variables que les gustaría agregar al </w:t>
      </w:r>
      <w:proofErr w:type="spellStart"/>
      <w:r>
        <w:t>scoring</w:t>
      </w:r>
      <w:proofErr w:type="spellEnd"/>
      <w:r>
        <w:t xml:space="preserve"> en el futuro pero que hoy no usan?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 xml:space="preserve">: historial crediticio externo, ingresos verificados, </w:t>
      </w:r>
      <w:proofErr w:type="spellStart"/>
      <w:r>
        <w:rPr>
          <w:i/>
          <w:iCs/>
          <w:color w:val="666666"/>
        </w:rPr>
        <w:t>scoring</w:t>
      </w:r>
      <w:proofErr w:type="spellEnd"/>
      <w:r>
        <w:rPr>
          <w:i/>
          <w:iCs/>
          <w:color w:val="666666"/>
        </w:rPr>
        <w:t xml:space="preserve"> de redes sociales...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42. </w:t>
      </w:r>
      <w:r>
        <w:t xml:space="preserve">¿Con qué frecuencia esperan ajustar los pesos del </w:t>
      </w:r>
      <w:proofErr w:type="spellStart"/>
      <w:r>
        <w:t>scoring</w:t>
      </w:r>
      <w:proofErr w:type="spellEnd"/>
      <w:r>
        <w:t>? ¿Quién tomaría esa decisión?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jc w:val="both"/>
      </w:pPr>
      <w:r>
        <w:br w:type="page"/>
      </w:r>
    </w:p>
    <w:p w:rsidR="00BB2C45" w:rsidRDefault="00FC0E6E" w:rsidP="00A57753">
      <w:pPr>
        <w:pStyle w:val="Ttulo1"/>
        <w:jc w:val="both"/>
      </w:pPr>
      <w:r>
        <w:lastRenderedPageBreak/>
        <w:t>Sección D — Archivos de Ejemplo y Accesos</w:t>
      </w:r>
    </w:p>
    <w:p w:rsidR="00BB2C45" w:rsidRDefault="00FC0E6E" w:rsidP="00A57753">
      <w:pPr>
        <w:spacing w:after="120"/>
        <w:jc w:val="both"/>
      </w:pPr>
      <w:r>
        <w:t>Objetivo: Obtener los insumos técnicos necesarios para construir el sistema.</w:t>
      </w:r>
    </w:p>
    <w:p w:rsidR="00BB2C45" w:rsidRDefault="00BB2C45" w:rsidP="00A57753">
      <w:pPr>
        <w:pBdr>
          <w:bottom w:val="single" w:sz="6" w:space="1" w:color="2E75B6"/>
        </w:pBdr>
        <w:spacing w:before="300" w:after="200"/>
        <w:jc w:val="both"/>
      </w:pPr>
    </w:p>
    <w:p w:rsidR="00BB2C45" w:rsidRDefault="00FC0E6E" w:rsidP="00A57753">
      <w:pPr>
        <w:pStyle w:val="Ttulo2"/>
        <w:jc w:val="both"/>
      </w:pPr>
      <w:r>
        <w:t>D1. Archivos de ejemplo (CRITICO)</w:t>
      </w:r>
    </w:p>
    <w:p w:rsidR="00BB2C45" w:rsidRDefault="00FC0E6E" w:rsidP="00A57753">
      <w:pPr>
        <w:spacing w:after="120"/>
        <w:jc w:val="both"/>
      </w:pPr>
      <w:r>
        <w:t>Necesitamos un ejemplo real (puede ser anonimizado) de CADA archivo que se procesa. Esto es lo más importante para avanzar con la construcción del sistema.</w:t>
      </w:r>
    </w:p>
    <w:p w:rsidR="00BB2C45" w:rsidRDefault="00BB2C45" w:rsidP="00A57753">
      <w:pPr>
        <w:spacing w:after="10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1800"/>
        <w:gridCol w:w="2160"/>
      </w:tblGrid>
      <w:tr w:rsidR="00BB2C4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b/>
                <w:bCs/>
                <w:color w:val="FFFFFF"/>
              </w:rPr>
              <w:t>Responsable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b/>
                <w:bCs/>
                <w:color w:val="FFFFFF"/>
              </w:rPr>
              <w:t>Entregado?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b/>
                <w:bCs/>
                <w:color w:val="FFFFFF"/>
              </w:rPr>
              <w:t>Fecha entrega</w:t>
            </w:r>
          </w:p>
        </w:tc>
      </w:tr>
      <w:tr w:rsidR="00BB2C4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proofErr w:type="spellStart"/>
            <w:r>
              <w:t>Ubii</w:t>
            </w:r>
            <w:proofErr w:type="spellEnd"/>
            <w:r>
              <w:t xml:space="preserve"> — Líneas activas/inactivas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0"/>
                <w:szCs w:val="20"/>
              </w:rPr>
              <w:t>__ / __ / 2026</w:t>
            </w:r>
          </w:p>
        </w:tc>
      </w:tr>
      <w:tr w:rsidR="00BB2C4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proofErr w:type="spellStart"/>
            <w:r>
              <w:t>Ubii</w:t>
            </w:r>
            <w:proofErr w:type="spellEnd"/>
            <w:r>
              <w:t xml:space="preserve"> — Cartera en mora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0"/>
                <w:szCs w:val="20"/>
              </w:rPr>
              <w:t>__ / __ / 2026</w:t>
            </w:r>
          </w:p>
        </w:tc>
      </w:tr>
      <w:tr w:rsidR="00BB2C4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proofErr w:type="spellStart"/>
            <w:r>
              <w:t>Ubii</w:t>
            </w:r>
            <w:proofErr w:type="spellEnd"/>
            <w:r>
              <w:t xml:space="preserve"> — Cuotas históricas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0"/>
                <w:szCs w:val="20"/>
              </w:rPr>
              <w:t>__ / __ / 2026</w:t>
            </w:r>
          </w:p>
        </w:tc>
      </w:tr>
      <w:tr w:rsidR="00BB2C4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>FIBEX — Clientes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0"/>
                <w:szCs w:val="20"/>
              </w:rPr>
              <w:t>__ / __ / 2026</w:t>
            </w:r>
          </w:p>
        </w:tc>
      </w:tr>
      <w:tr w:rsidR="00BB2C4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>Web — Formulario solicitudes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0"/>
                <w:szCs w:val="20"/>
              </w:rPr>
              <w:t>__ / __ / 2026</w:t>
            </w:r>
          </w:p>
        </w:tc>
      </w:tr>
      <w:tr w:rsidR="00BB2C45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Excel final de </w:t>
            </w:r>
            <w:proofErr w:type="spellStart"/>
            <w:r>
              <w:t>scoring</w:t>
            </w:r>
            <w:proofErr w:type="spellEnd"/>
            <w:r>
              <w:t xml:space="preserve"> (resultado)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rPr>
                <w:sz w:val="20"/>
                <w:szCs w:val="20"/>
              </w:rPr>
              <w:t>__ / __ / 2026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after="120"/>
        <w:jc w:val="both"/>
        <w:rPr>
          <w:b/>
          <w:bCs/>
        </w:rPr>
      </w:pPr>
      <w:r>
        <w:rPr>
          <w:b/>
          <w:bCs/>
        </w:rPr>
        <w:t>IMPORTANTE: Si los archivos contienen datos reales de clientes, se pueden anonimizar cambiando nombres y cédulas. Lo que necesitamos es la ESTRUCTURA (columnas, formatos, tipos de datos).</w:t>
      </w:r>
    </w:p>
    <w:p w:rsidR="00BB2C45" w:rsidRDefault="00FC0E6E" w:rsidP="00A57753">
      <w:pPr>
        <w:pStyle w:val="Ttulo2"/>
        <w:jc w:val="both"/>
      </w:pPr>
      <w:r>
        <w:t>D2. Accesos y permisos</w:t>
      </w: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43. </w:t>
      </w:r>
      <w:r>
        <w:t xml:space="preserve">¿Quién tiene acceso al portal de </w:t>
      </w:r>
      <w:proofErr w:type="spellStart"/>
      <w:r>
        <w:t>Ubii</w:t>
      </w:r>
      <w:proofErr w:type="spellEnd"/>
      <w:r>
        <w:t xml:space="preserve"> para descargar los archivos? ¿Se puede crear un usuario de servicio para la automatización?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44. </w:t>
      </w:r>
      <w:r>
        <w:t>¿El archivo FIBEX se puede obtener de forma automática (API, consulta a BD) o solo se genera manualmente los miércoles y domingos?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lastRenderedPageBreak/>
        <w:t xml:space="preserve">45. </w:t>
      </w:r>
      <w:r>
        <w:t>¿Los datos del formulario web están en una base de datos accesible o solo se exportan como archivo?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pStyle w:val="Ttulo2"/>
        <w:jc w:val="both"/>
      </w:pPr>
      <w:r>
        <w:t>D3. Volumen y rendimiento</w:t>
      </w: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46. </w:t>
      </w:r>
      <w:r>
        <w:t>¿Cuántos registros tiene aproximadamente CADA archivo en un día típico?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 xml:space="preserve">: </w:t>
      </w:r>
      <w:proofErr w:type="spellStart"/>
      <w:r>
        <w:rPr>
          <w:i/>
          <w:iCs/>
          <w:color w:val="666666"/>
        </w:rPr>
        <w:t>Ubii</w:t>
      </w:r>
      <w:proofErr w:type="spellEnd"/>
      <w:r>
        <w:rPr>
          <w:i/>
          <w:iCs/>
          <w:color w:val="666666"/>
        </w:rPr>
        <w:t xml:space="preserve"> líneas activas: ~5,000 filas, Cartera mora: ~800 filas...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47. </w:t>
      </w:r>
      <w:r>
        <w:t>¿El volumen ha crecido en los últimos meses? ¿Esperan que crezca significativamente?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BB2C45" w:rsidP="00A57753">
      <w:pPr>
        <w:jc w:val="both"/>
      </w:pPr>
      <w:bookmarkStart w:id="0" w:name="_GoBack"/>
      <w:bookmarkEnd w:id="0"/>
    </w:p>
    <w:p w:rsidR="00BB2C45" w:rsidRDefault="00FC0E6E" w:rsidP="00A57753">
      <w:pPr>
        <w:pStyle w:val="Ttulo1"/>
        <w:jc w:val="both"/>
      </w:pPr>
      <w:r>
        <w:t xml:space="preserve">Sección E — El Excel de </w:t>
      </w:r>
      <w:proofErr w:type="spellStart"/>
      <w:r>
        <w:t>Scoring</w:t>
      </w:r>
      <w:proofErr w:type="spellEnd"/>
      <w:r>
        <w:t xml:space="preserve"> Actual (</w:t>
      </w:r>
      <w:proofErr w:type="spellStart"/>
      <w:r>
        <w:t>Betina</w:t>
      </w:r>
      <w:proofErr w:type="spellEnd"/>
      <w:r>
        <w:t>)</w:t>
      </w:r>
    </w:p>
    <w:p w:rsidR="00BB2C45" w:rsidRDefault="00FC0E6E" w:rsidP="00A57753">
      <w:pPr>
        <w:spacing w:after="120"/>
        <w:jc w:val="both"/>
      </w:pPr>
      <w:r>
        <w:t xml:space="preserve">Objetivo: Entender exactamente el archivo final que produce </w:t>
      </w:r>
      <w:proofErr w:type="spellStart"/>
      <w:r>
        <w:t>Betina</w:t>
      </w:r>
      <w:proofErr w:type="spellEnd"/>
      <w:r>
        <w:t xml:space="preserve"> hoy, para replicar y mejorar el resultado.</w:t>
      </w:r>
    </w:p>
    <w:p w:rsidR="00BB2C45" w:rsidRDefault="00BB2C45" w:rsidP="00A57753">
      <w:pPr>
        <w:pBdr>
          <w:bottom w:val="single" w:sz="6" w:space="1" w:color="2E75B6"/>
        </w:pBdr>
        <w:spacing w:before="300" w:after="2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48. </w:t>
      </w:r>
      <w:r>
        <w:t xml:space="preserve">¿Puedes enviarnos una copia del Excel que usas para calcular el </w:t>
      </w:r>
      <w:proofErr w:type="spellStart"/>
      <w:r>
        <w:t>scoring</w:t>
      </w:r>
      <w:proofErr w:type="spellEnd"/>
      <w:r>
        <w:t>? (con datos anonimizados está bien). Es el insumo más importante.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49. </w:t>
      </w:r>
      <w:r>
        <w:t>¿El Excel tiene fórmulas? Si sí, ¿en qué columnas? Necesitamos entender la lógica exacta.</w:t>
      </w: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   Ejemplo / pista: </w:t>
      </w:r>
      <w:proofErr w:type="spellStart"/>
      <w:r>
        <w:rPr>
          <w:i/>
          <w:iCs/>
          <w:color w:val="666666"/>
        </w:rPr>
        <w:t>Ej</w:t>
      </w:r>
      <w:proofErr w:type="spellEnd"/>
      <w:r>
        <w:rPr>
          <w:i/>
          <w:iCs/>
          <w:color w:val="666666"/>
        </w:rPr>
        <w:t>: columna H tiene =SI(G2&gt;90, -200, SI(G2&gt;60, -100, 0)) para penalizar mora...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lastRenderedPageBreak/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50. </w:t>
      </w:r>
      <w:r>
        <w:t>¿Hay macros o VBA en el archivo?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before="200" w:after="60"/>
        <w:jc w:val="both"/>
      </w:pPr>
      <w:r>
        <w:rPr>
          <w:b/>
          <w:bCs/>
        </w:rPr>
        <w:t xml:space="preserve">51. </w:t>
      </w:r>
      <w:r>
        <w:t>¿Hay hojas auxiliares (tablas de parámetros, líneas de corte, listas de referencia)?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BB2C45" w:rsidP="00A57753">
      <w:pPr>
        <w:pBdr>
          <w:bottom w:val="single" w:sz="6" w:space="1" w:color="1A3C5E"/>
        </w:pBdr>
        <w:spacing w:before="300" w:after="200"/>
        <w:jc w:val="both"/>
      </w:pPr>
    </w:p>
    <w:p w:rsidR="00BB2C45" w:rsidRDefault="00FC0E6E" w:rsidP="00A57753">
      <w:pPr>
        <w:pStyle w:val="Ttulo2"/>
        <w:jc w:val="both"/>
      </w:pPr>
      <w:r>
        <w:t>Notas adicionales</w:t>
      </w:r>
    </w:p>
    <w:p w:rsidR="00BB2C45" w:rsidRDefault="00FC0E6E" w:rsidP="00A57753">
      <w:pPr>
        <w:spacing w:after="120"/>
        <w:jc w:val="both"/>
      </w:pPr>
      <w:r>
        <w:t>¿Hay algo que no hayamos preguntado y que consideres importante para este proyecto? Usa este espacio para cualquier comentario adicional.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  <w:tr w:rsidR="00BB2C45">
        <w:trPr>
          <w:trHeight w:val="4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B2C45" w:rsidRDefault="00FC0E6E" w:rsidP="00A57753">
            <w:pPr>
              <w:jc w:val="both"/>
            </w:pPr>
            <w:r>
              <w:t xml:space="preserve"> </w:t>
            </w:r>
          </w:p>
        </w:tc>
      </w:tr>
    </w:tbl>
    <w:p w:rsidR="00BB2C45" w:rsidRDefault="00BB2C45" w:rsidP="00A57753">
      <w:pPr>
        <w:spacing w:after="100"/>
        <w:jc w:val="both"/>
      </w:pPr>
    </w:p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after="120"/>
        <w:jc w:val="both"/>
      </w:pPr>
      <w:r>
        <w:lastRenderedPageBreak/>
        <w:t>Gracias por tu tiempo. Cada respuesta nos acerca a eliminar el trabajo manual repetitivo y construir un sistema confiable.</w:t>
      </w:r>
    </w:p>
    <w:p w:rsidR="00BB2C45" w:rsidRDefault="00BB2C45" w:rsidP="00A57753">
      <w:pPr>
        <w:spacing w:after="100"/>
        <w:jc w:val="both"/>
      </w:pPr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Documento preparado por: Gerencia de Automatizaciones de IA — Grupo </w:t>
      </w:r>
      <w:proofErr w:type="spellStart"/>
      <w:r>
        <w:rPr>
          <w:i/>
          <w:iCs/>
          <w:color w:val="666666"/>
        </w:rPr>
        <w:t>Fibex</w:t>
      </w:r>
      <w:proofErr w:type="spellEnd"/>
    </w:p>
    <w:p w:rsidR="00BB2C45" w:rsidRDefault="00FC0E6E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 xml:space="preserve">Contacto: </w:t>
      </w:r>
      <w:r w:rsidR="00B53E37">
        <w:rPr>
          <w:i/>
          <w:iCs/>
          <w:color w:val="666666"/>
        </w:rPr>
        <w:t>Pedro Martínez</w:t>
      </w:r>
    </w:p>
    <w:p w:rsidR="00B53E37" w:rsidRDefault="00B53E37" w:rsidP="00A57753">
      <w:pPr>
        <w:spacing w:after="120"/>
        <w:jc w:val="both"/>
        <w:rPr>
          <w:i/>
          <w:iCs/>
          <w:color w:val="666666"/>
        </w:rPr>
      </w:pPr>
      <w:r>
        <w:rPr>
          <w:i/>
          <w:iCs/>
          <w:color w:val="666666"/>
        </w:rPr>
        <w:t>Correo: pedromfibex@gmail.com</w:t>
      </w:r>
    </w:p>
    <w:sectPr w:rsidR="00B53E3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E3E" w:rsidRDefault="00051E3E">
      <w:r>
        <w:separator/>
      </w:r>
    </w:p>
  </w:endnote>
  <w:endnote w:type="continuationSeparator" w:id="0">
    <w:p w:rsidR="00051E3E" w:rsidRDefault="00051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C45" w:rsidRDefault="00FC0E6E"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A57753">
      <w:rPr>
        <w:noProof/>
        <w:color w:val="999999"/>
        <w:sz w:val="18"/>
        <w:szCs w:val="18"/>
      </w:rPr>
      <w:t>15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E3E" w:rsidRDefault="00051E3E">
      <w:r>
        <w:separator/>
      </w:r>
    </w:p>
  </w:footnote>
  <w:footnote w:type="continuationSeparator" w:id="0">
    <w:p w:rsidR="00051E3E" w:rsidRDefault="00051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C45" w:rsidRDefault="00FC0E6E">
    <w:pPr>
      <w:jc w:val="right"/>
    </w:pPr>
    <w:r>
      <w:rPr>
        <w:color w:val="999999"/>
        <w:sz w:val="18"/>
        <w:szCs w:val="18"/>
      </w:rPr>
      <w:t xml:space="preserve">CREDIX / Grupo </w:t>
    </w:r>
    <w:proofErr w:type="spellStart"/>
    <w:r>
      <w:rPr>
        <w:color w:val="999999"/>
        <w:sz w:val="18"/>
        <w:szCs w:val="18"/>
      </w:rPr>
      <w:t>Fibex</w:t>
    </w:r>
    <w:proofErr w:type="spellEnd"/>
    <w:r>
      <w:rPr>
        <w:color w:val="999999"/>
        <w:sz w:val="18"/>
        <w:szCs w:val="18"/>
      </w:rPr>
      <w:t xml:space="preserve"> — Proyecto BETINA —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E6E58"/>
    <w:multiLevelType w:val="hybridMultilevel"/>
    <w:tmpl w:val="E6D63F34"/>
    <w:lvl w:ilvl="0" w:tplc="3698C04E">
      <w:start w:val="1"/>
      <w:numFmt w:val="decimal"/>
      <w:lvlText w:val="%1."/>
      <w:lvlJc w:val="left"/>
      <w:pPr>
        <w:ind w:left="720" w:hanging="360"/>
      </w:pPr>
    </w:lvl>
    <w:lvl w:ilvl="1" w:tplc="E64A2312">
      <w:numFmt w:val="decimal"/>
      <w:lvlText w:val=""/>
      <w:lvlJc w:val="left"/>
    </w:lvl>
    <w:lvl w:ilvl="2" w:tplc="AD90E9AA">
      <w:numFmt w:val="decimal"/>
      <w:lvlText w:val=""/>
      <w:lvlJc w:val="left"/>
    </w:lvl>
    <w:lvl w:ilvl="3" w:tplc="DF9E5700">
      <w:numFmt w:val="decimal"/>
      <w:lvlText w:val=""/>
      <w:lvlJc w:val="left"/>
    </w:lvl>
    <w:lvl w:ilvl="4" w:tplc="186AF150">
      <w:numFmt w:val="decimal"/>
      <w:lvlText w:val=""/>
      <w:lvlJc w:val="left"/>
    </w:lvl>
    <w:lvl w:ilvl="5" w:tplc="1F705AF8">
      <w:numFmt w:val="decimal"/>
      <w:lvlText w:val=""/>
      <w:lvlJc w:val="left"/>
    </w:lvl>
    <w:lvl w:ilvl="6" w:tplc="3B266E96">
      <w:numFmt w:val="decimal"/>
      <w:lvlText w:val=""/>
      <w:lvlJc w:val="left"/>
    </w:lvl>
    <w:lvl w:ilvl="7" w:tplc="CFD6E98E">
      <w:numFmt w:val="decimal"/>
      <w:lvlText w:val=""/>
      <w:lvlJc w:val="left"/>
    </w:lvl>
    <w:lvl w:ilvl="8" w:tplc="934E9A22">
      <w:numFmt w:val="decimal"/>
      <w:lvlText w:val=""/>
      <w:lvlJc w:val="left"/>
    </w:lvl>
  </w:abstractNum>
  <w:abstractNum w:abstractNumId="1" w15:restartNumberingAfterBreak="0">
    <w:nsid w:val="19626DDC"/>
    <w:multiLevelType w:val="hybridMultilevel"/>
    <w:tmpl w:val="D460F2CC"/>
    <w:lvl w:ilvl="0" w:tplc="08E450F0">
      <w:start w:val="1"/>
      <w:numFmt w:val="decimal"/>
      <w:lvlText w:val="%1."/>
      <w:lvlJc w:val="left"/>
      <w:pPr>
        <w:ind w:left="720" w:hanging="360"/>
      </w:pPr>
    </w:lvl>
    <w:lvl w:ilvl="1" w:tplc="6E66DDB4">
      <w:numFmt w:val="decimal"/>
      <w:lvlText w:val=""/>
      <w:lvlJc w:val="left"/>
    </w:lvl>
    <w:lvl w:ilvl="2" w:tplc="DAA43F9E">
      <w:numFmt w:val="decimal"/>
      <w:lvlText w:val=""/>
      <w:lvlJc w:val="left"/>
    </w:lvl>
    <w:lvl w:ilvl="3" w:tplc="025E2D76">
      <w:numFmt w:val="decimal"/>
      <w:lvlText w:val=""/>
      <w:lvlJc w:val="left"/>
    </w:lvl>
    <w:lvl w:ilvl="4" w:tplc="5EDA3F1E">
      <w:numFmt w:val="decimal"/>
      <w:lvlText w:val=""/>
      <w:lvlJc w:val="left"/>
    </w:lvl>
    <w:lvl w:ilvl="5" w:tplc="B994FD3C">
      <w:numFmt w:val="decimal"/>
      <w:lvlText w:val=""/>
      <w:lvlJc w:val="left"/>
    </w:lvl>
    <w:lvl w:ilvl="6" w:tplc="96D85B12">
      <w:numFmt w:val="decimal"/>
      <w:lvlText w:val=""/>
      <w:lvlJc w:val="left"/>
    </w:lvl>
    <w:lvl w:ilvl="7" w:tplc="5B10DBFC">
      <w:numFmt w:val="decimal"/>
      <w:lvlText w:val=""/>
      <w:lvlJc w:val="left"/>
    </w:lvl>
    <w:lvl w:ilvl="8" w:tplc="04BE2A64">
      <w:numFmt w:val="decimal"/>
      <w:lvlText w:val=""/>
      <w:lvlJc w:val="left"/>
    </w:lvl>
  </w:abstractNum>
  <w:abstractNum w:abstractNumId="2" w15:restartNumberingAfterBreak="0">
    <w:nsid w:val="42EF120A"/>
    <w:multiLevelType w:val="hybridMultilevel"/>
    <w:tmpl w:val="6A2C9E78"/>
    <w:lvl w:ilvl="0" w:tplc="F9223748">
      <w:start w:val="1"/>
      <w:numFmt w:val="bullet"/>
      <w:lvlText w:val="•"/>
      <w:lvlJc w:val="left"/>
      <w:pPr>
        <w:ind w:left="720" w:hanging="360"/>
      </w:pPr>
    </w:lvl>
    <w:lvl w:ilvl="1" w:tplc="496650C6">
      <w:numFmt w:val="decimal"/>
      <w:lvlText w:val=""/>
      <w:lvlJc w:val="left"/>
    </w:lvl>
    <w:lvl w:ilvl="2" w:tplc="2A5A1252">
      <w:numFmt w:val="decimal"/>
      <w:lvlText w:val=""/>
      <w:lvlJc w:val="left"/>
    </w:lvl>
    <w:lvl w:ilvl="3" w:tplc="1CF407AA">
      <w:numFmt w:val="decimal"/>
      <w:lvlText w:val=""/>
      <w:lvlJc w:val="left"/>
    </w:lvl>
    <w:lvl w:ilvl="4" w:tplc="5E6CD5EC">
      <w:numFmt w:val="decimal"/>
      <w:lvlText w:val=""/>
      <w:lvlJc w:val="left"/>
    </w:lvl>
    <w:lvl w:ilvl="5" w:tplc="7794D60E">
      <w:numFmt w:val="decimal"/>
      <w:lvlText w:val=""/>
      <w:lvlJc w:val="left"/>
    </w:lvl>
    <w:lvl w:ilvl="6" w:tplc="60CE458E">
      <w:numFmt w:val="decimal"/>
      <w:lvlText w:val=""/>
      <w:lvlJc w:val="left"/>
    </w:lvl>
    <w:lvl w:ilvl="7" w:tplc="CF9E6B62">
      <w:numFmt w:val="decimal"/>
      <w:lvlText w:val=""/>
      <w:lvlJc w:val="left"/>
    </w:lvl>
    <w:lvl w:ilvl="8" w:tplc="17A6C28E">
      <w:numFmt w:val="decimal"/>
      <w:lvlText w:val=""/>
      <w:lvlJc w:val="left"/>
    </w:lvl>
  </w:abstractNum>
  <w:abstractNum w:abstractNumId="3" w15:restartNumberingAfterBreak="0">
    <w:nsid w:val="4F2A3AD5"/>
    <w:multiLevelType w:val="hybridMultilevel"/>
    <w:tmpl w:val="90323266"/>
    <w:lvl w:ilvl="0" w:tplc="F63025A2">
      <w:start w:val="1"/>
      <w:numFmt w:val="decimal"/>
      <w:lvlText w:val="%1."/>
      <w:lvlJc w:val="left"/>
      <w:pPr>
        <w:ind w:left="720" w:hanging="360"/>
      </w:pPr>
    </w:lvl>
    <w:lvl w:ilvl="1" w:tplc="1ED8BF52">
      <w:numFmt w:val="decimal"/>
      <w:lvlText w:val=""/>
      <w:lvlJc w:val="left"/>
    </w:lvl>
    <w:lvl w:ilvl="2" w:tplc="1F4E7F5A">
      <w:numFmt w:val="decimal"/>
      <w:lvlText w:val=""/>
      <w:lvlJc w:val="left"/>
    </w:lvl>
    <w:lvl w:ilvl="3" w:tplc="3A2ADCF6">
      <w:numFmt w:val="decimal"/>
      <w:lvlText w:val=""/>
      <w:lvlJc w:val="left"/>
    </w:lvl>
    <w:lvl w:ilvl="4" w:tplc="79D8F3AA">
      <w:numFmt w:val="decimal"/>
      <w:lvlText w:val=""/>
      <w:lvlJc w:val="left"/>
    </w:lvl>
    <w:lvl w:ilvl="5" w:tplc="68D89894">
      <w:numFmt w:val="decimal"/>
      <w:lvlText w:val=""/>
      <w:lvlJc w:val="left"/>
    </w:lvl>
    <w:lvl w:ilvl="6" w:tplc="04AEDAD8">
      <w:numFmt w:val="decimal"/>
      <w:lvlText w:val=""/>
      <w:lvlJc w:val="left"/>
    </w:lvl>
    <w:lvl w:ilvl="7" w:tplc="1C845D3C">
      <w:numFmt w:val="decimal"/>
      <w:lvlText w:val=""/>
      <w:lvlJc w:val="left"/>
    </w:lvl>
    <w:lvl w:ilvl="8" w:tplc="369A26E8">
      <w:numFmt w:val="decimal"/>
      <w:lvlText w:val=""/>
      <w:lvlJc w:val="left"/>
    </w:lvl>
  </w:abstractNum>
  <w:abstractNum w:abstractNumId="4" w15:restartNumberingAfterBreak="0">
    <w:nsid w:val="51CB2897"/>
    <w:multiLevelType w:val="hybridMultilevel"/>
    <w:tmpl w:val="C89CC174"/>
    <w:lvl w:ilvl="0" w:tplc="F026997A">
      <w:start w:val="1"/>
      <w:numFmt w:val="decimal"/>
      <w:lvlText w:val="%1."/>
      <w:lvlJc w:val="left"/>
      <w:pPr>
        <w:ind w:left="720" w:hanging="360"/>
      </w:pPr>
    </w:lvl>
    <w:lvl w:ilvl="1" w:tplc="5BCAE8A6">
      <w:numFmt w:val="decimal"/>
      <w:lvlText w:val=""/>
      <w:lvlJc w:val="left"/>
    </w:lvl>
    <w:lvl w:ilvl="2" w:tplc="D924C122">
      <w:numFmt w:val="decimal"/>
      <w:lvlText w:val=""/>
      <w:lvlJc w:val="left"/>
    </w:lvl>
    <w:lvl w:ilvl="3" w:tplc="C41AA458">
      <w:numFmt w:val="decimal"/>
      <w:lvlText w:val=""/>
      <w:lvlJc w:val="left"/>
    </w:lvl>
    <w:lvl w:ilvl="4" w:tplc="73C4BFCE">
      <w:numFmt w:val="decimal"/>
      <w:lvlText w:val=""/>
      <w:lvlJc w:val="left"/>
    </w:lvl>
    <w:lvl w:ilvl="5" w:tplc="C822759A">
      <w:numFmt w:val="decimal"/>
      <w:lvlText w:val=""/>
      <w:lvlJc w:val="left"/>
    </w:lvl>
    <w:lvl w:ilvl="6" w:tplc="FDB83A0C">
      <w:numFmt w:val="decimal"/>
      <w:lvlText w:val=""/>
      <w:lvlJc w:val="left"/>
    </w:lvl>
    <w:lvl w:ilvl="7" w:tplc="4DA879D8">
      <w:numFmt w:val="decimal"/>
      <w:lvlText w:val=""/>
      <w:lvlJc w:val="left"/>
    </w:lvl>
    <w:lvl w:ilvl="8" w:tplc="F77A9D8C">
      <w:numFmt w:val="decimal"/>
      <w:lvlText w:val=""/>
      <w:lvlJc w:val="left"/>
    </w:lvl>
  </w:abstractNum>
  <w:abstractNum w:abstractNumId="5" w15:restartNumberingAfterBreak="0">
    <w:nsid w:val="68E67D54"/>
    <w:multiLevelType w:val="hybridMultilevel"/>
    <w:tmpl w:val="A4000CF4"/>
    <w:lvl w:ilvl="0" w:tplc="5D061BBC">
      <w:start w:val="1"/>
      <w:numFmt w:val="bullet"/>
      <w:lvlText w:val="●"/>
      <w:lvlJc w:val="left"/>
      <w:pPr>
        <w:ind w:left="720" w:hanging="360"/>
      </w:pPr>
    </w:lvl>
    <w:lvl w:ilvl="1" w:tplc="71AC2E60">
      <w:start w:val="1"/>
      <w:numFmt w:val="bullet"/>
      <w:lvlText w:val="○"/>
      <w:lvlJc w:val="left"/>
      <w:pPr>
        <w:ind w:left="1440" w:hanging="360"/>
      </w:pPr>
    </w:lvl>
    <w:lvl w:ilvl="2" w:tplc="A6F221EC">
      <w:start w:val="1"/>
      <w:numFmt w:val="bullet"/>
      <w:lvlText w:val="■"/>
      <w:lvlJc w:val="left"/>
      <w:pPr>
        <w:ind w:left="2160" w:hanging="360"/>
      </w:pPr>
    </w:lvl>
    <w:lvl w:ilvl="3" w:tplc="CAFCD29A">
      <w:start w:val="1"/>
      <w:numFmt w:val="bullet"/>
      <w:lvlText w:val="●"/>
      <w:lvlJc w:val="left"/>
      <w:pPr>
        <w:ind w:left="2880" w:hanging="360"/>
      </w:pPr>
    </w:lvl>
    <w:lvl w:ilvl="4" w:tplc="DF2084C6">
      <w:start w:val="1"/>
      <w:numFmt w:val="bullet"/>
      <w:lvlText w:val="○"/>
      <w:lvlJc w:val="left"/>
      <w:pPr>
        <w:ind w:left="3600" w:hanging="360"/>
      </w:pPr>
    </w:lvl>
    <w:lvl w:ilvl="5" w:tplc="392CC1F6">
      <w:start w:val="1"/>
      <w:numFmt w:val="bullet"/>
      <w:lvlText w:val="■"/>
      <w:lvlJc w:val="left"/>
      <w:pPr>
        <w:ind w:left="4320" w:hanging="360"/>
      </w:pPr>
    </w:lvl>
    <w:lvl w:ilvl="6" w:tplc="959043E4">
      <w:start w:val="1"/>
      <w:numFmt w:val="bullet"/>
      <w:lvlText w:val="●"/>
      <w:lvlJc w:val="left"/>
      <w:pPr>
        <w:ind w:left="5040" w:hanging="360"/>
      </w:pPr>
    </w:lvl>
    <w:lvl w:ilvl="7" w:tplc="041E45EC">
      <w:start w:val="1"/>
      <w:numFmt w:val="bullet"/>
      <w:lvlText w:val="●"/>
      <w:lvlJc w:val="left"/>
      <w:pPr>
        <w:ind w:left="5760" w:hanging="360"/>
      </w:pPr>
    </w:lvl>
    <w:lvl w:ilvl="8" w:tplc="CF7A09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C45"/>
    <w:rsid w:val="00051E3E"/>
    <w:rsid w:val="00A57753"/>
    <w:rsid w:val="00B53E37"/>
    <w:rsid w:val="00BB2C45"/>
    <w:rsid w:val="00FC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F27883"/>
  <w15:docId w15:val="{8697EBF0-0568-4E22-B8F3-001C9A93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200"/>
      <w:outlineLvl w:val="0"/>
    </w:pPr>
    <w:rPr>
      <w:b/>
      <w:bCs/>
      <w:color w:val="1A3C5E"/>
      <w:sz w:val="36"/>
      <w:szCs w:val="36"/>
    </w:rPr>
  </w:style>
  <w:style w:type="paragraph" w:styleId="Ttulo2">
    <w:name w:val="heading 2"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1665</Words>
  <Characters>9161</Characters>
  <Application>Microsoft Office Word</Application>
  <DocSecurity>0</DocSecurity>
  <Lines>76</Lines>
  <Paragraphs>21</Paragraphs>
  <ScaleCrop>false</ScaleCrop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Guillermo Martinez Fernandez</cp:lastModifiedBy>
  <cp:revision>3</cp:revision>
  <dcterms:created xsi:type="dcterms:W3CDTF">2026-04-09T06:13:00Z</dcterms:created>
  <dcterms:modified xsi:type="dcterms:W3CDTF">2026-04-09T12:31:00Z</dcterms:modified>
</cp:coreProperties>
</file>