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25" w:lineRule="auto" w:before="87"/>
        <w:ind w:left="472" w:right="129" w:hanging="26"/>
        <w:jc w:val="center"/>
        <w:rPr>
          <w:sz w:val="46"/>
        </w:rPr>
      </w:pPr>
      <w:r>
        <w:rPr>
          <w:spacing w:val="-2"/>
          <w:w w:val="105"/>
          <w:sz w:val="46"/>
        </w:rPr>
        <w:t>FUNDAMENTAL </w:t>
      </w:r>
      <w:r>
        <w:rPr>
          <w:w w:val="105"/>
          <w:sz w:val="46"/>
        </w:rPr>
        <w:t>CONCEPTS</w:t>
      </w:r>
      <w:r>
        <w:rPr>
          <w:spacing w:val="40"/>
          <w:w w:val="105"/>
          <w:sz w:val="46"/>
        </w:rPr>
        <w:t> </w:t>
      </w:r>
      <w:r>
        <w:rPr>
          <w:w w:val="105"/>
          <w:sz w:val="46"/>
        </w:rPr>
        <w:t>OF </w:t>
      </w:r>
      <w:r>
        <w:rPr>
          <w:sz w:val="46"/>
        </w:rPr>
        <w:t>ACTUARIAL</w:t>
      </w:r>
      <w:r>
        <w:rPr>
          <w:spacing w:val="40"/>
          <w:sz w:val="46"/>
        </w:rPr>
        <w:t> </w:t>
      </w:r>
      <w:r>
        <w:rPr>
          <w:sz w:val="46"/>
        </w:rPr>
        <w:t>SCIENCE</w:t>
      </w:r>
    </w:p>
    <w:p>
      <w:pPr>
        <w:pStyle w:val="BodyText"/>
        <w:rPr>
          <w:sz w:val="46"/>
        </w:rPr>
      </w:pPr>
    </w:p>
    <w:p>
      <w:pPr>
        <w:pStyle w:val="BodyText"/>
        <w:spacing w:before="31"/>
        <w:rPr>
          <w:sz w:val="46"/>
        </w:rPr>
      </w:pPr>
    </w:p>
    <w:p>
      <w:pPr>
        <w:spacing w:line="259" w:lineRule="auto" w:before="1"/>
        <w:ind w:left="752" w:right="428" w:firstLine="0"/>
        <w:jc w:val="center"/>
        <w:rPr>
          <w:sz w:val="32"/>
        </w:rPr>
      </w:pPr>
      <w:r>
        <w:rPr>
          <w:spacing w:val="-2"/>
          <w:w w:val="105"/>
          <w:sz w:val="32"/>
        </w:rPr>
        <w:t>CHARLES</w:t>
      </w:r>
      <w:r>
        <w:rPr>
          <w:spacing w:val="1"/>
          <w:w w:val="105"/>
          <w:sz w:val="32"/>
        </w:rPr>
        <w:t> </w:t>
      </w:r>
      <w:r>
        <w:rPr>
          <w:spacing w:val="-2"/>
          <w:w w:val="105"/>
          <w:sz w:val="32"/>
        </w:rPr>
        <w:t>L.</w:t>
      </w:r>
      <w:r>
        <w:rPr>
          <w:spacing w:val="12"/>
          <w:w w:val="105"/>
          <w:sz w:val="32"/>
        </w:rPr>
        <w:t> </w:t>
      </w:r>
      <w:r>
        <w:rPr>
          <w:spacing w:val="-2"/>
          <w:w w:val="105"/>
          <w:sz w:val="32"/>
        </w:rPr>
        <w:t>TROWBRIDGE, </w:t>
      </w:r>
      <w:r>
        <w:rPr>
          <w:w w:val="105"/>
          <w:sz w:val="32"/>
        </w:rPr>
        <w:t>F.S.A.,</w:t>
      </w:r>
      <w:r>
        <w:rPr>
          <w:spacing w:val="40"/>
          <w:w w:val="105"/>
          <w:sz w:val="32"/>
        </w:rPr>
        <w:t> </w:t>
      </w:r>
      <w:r>
        <w:rPr>
          <w:w w:val="105"/>
          <w:sz w:val="32"/>
        </w:rPr>
        <w:t>M.A.A.A.,</w:t>
      </w:r>
      <w:r>
        <w:rPr>
          <w:spacing w:val="40"/>
          <w:w w:val="105"/>
          <w:sz w:val="32"/>
        </w:rPr>
        <w:t> </w:t>
      </w:r>
      <w:r>
        <w:rPr>
          <w:w w:val="105"/>
          <w:sz w:val="32"/>
        </w:rPr>
        <w:t>E.A.</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0"/>
        <w:rPr>
          <w:sz w:val="32"/>
        </w:rPr>
      </w:pPr>
    </w:p>
    <w:p>
      <w:pPr>
        <w:spacing w:before="0"/>
        <w:ind w:left="739" w:right="428" w:firstLine="0"/>
        <w:jc w:val="center"/>
        <w:rPr>
          <w:sz w:val="32"/>
        </w:rPr>
      </w:pPr>
      <w:r>
        <w:rPr>
          <w:sz w:val="32"/>
        </w:rPr>
        <w:t>Revised</w:t>
      </w:r>
      <w:r>
        <w:rPr>
          <w:spacing w:val="20"/>
          <w:sz w:val="32"/>
        </w:rPr>
        <w:t> </w:t>
      </w:r>
      <w:r>
        <w:rPr>
          <w:spacing w:val="-2"/>
          <w:sz w:val="32"/>
        </w:rPr>
        <w:t>Edition</w:t>
      </w:r>
    </w:p>
    <w:p>
      <w:pPr>
        <w:pStyle w:val="BodyText"/>
        <w:spacing w:before="14"/>
      </w:pPr>
      <w:r>
        <w:rPr/>
        <w:drawing>
          <wp:anchor distT="0" distB="0" distL="0" distR="0" allowOverlap="1" layoutInCell="1" locked="0" behindDoc="1" simplePos="0" relativeHeight="487587840">
            <wp:simplePos x="0" y="0"/>
            <wp:positionH relativeFrom="page">
              <wp:posOffset>1980120</wp:posOffset>
            </wp:positionH>
            <wp:positionV relativeFrom="paragraph">
              <wp:posOffset>170184</wp:posOffset>
            </wp:positionV>
            <wp:extent cx="991482" cy="9723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91482" cy="972312"/>
                    </a:xfrm>
                    <a:prstGeom prst="rect">
                      <a:avLst/>
                    </a:prstGeom>
                  </pic:spPr>
                </pic:pic>
              </a:graphicData>
            </a:graphic>
          </wp:anchor>
        </w:drawing>
      </w:r>
    </w:p>
    <w:p>
      <w:pPr>
        <w:spacing w:line="254" w:lineRule="auto" w:before="271"/>
        <w:ind w:left="720" w:right="428" w:firstLine="0"/>
        <w:jc w:val="center"/>
        <w:rPr>
          <w:sz w:val="32"/>
        </w:rPr>
      </w:pPr>
      <w:r>
        <w:rPr>
          <w:spacing w:val="-6"/>
          <w:sz w:val="32"/>
        </w:rPr>
        <w:t>ACTUARIAL</w:t>
      </w:r>
      <w:r>
        <w:rPr>
          <w:spacing w:val="30"/>
          <w:sz w:val="32"/>
        </w:rPr>
        <w:t> </w:t>
      </w:r>
      <w:r>
        <w:rPr>
          <w:spacing w:val="-6"/>
          <w:sz w:val="32"/>
        </w:rPr>
        <w:t>EDUCATION </w:t>
      </w:r>
      <w:r>
        <w:rPr>
          <w:sz w:val="32"/>
        </w:rPr>
        <w:t>AND</w:t>
      </w:r>
      <w:r>
        <w:rPr>
          <w:spacing w:val="40"/>
          <w:sz w:val="32"/>
        </w:rPr>
        <w:t> </w:t>
      </w:r>
      <w:r>
        <w:rPr>
          <w:sz w:val="32"/>
        </w:rPr>
        <w:t>RESEARCH</w:t>
      </w:r>
      <w:r>
        <w:rPr>
          <w:spacing w:val="40"/>
          <w:sz w:val="32"/>
        </w:rPr>
        <w:t> </w:t>
      </w:r>
      <w:r>
        <w:rPr>
          <w:sz w:val="32"/>
        </w:rPr>
        <w:t>FUND</w:t>
      </w:r>
    </w:p>
    <w:p>
      <w:pPr>
        <w:spacing w:after="0" w:line="254" w:lineRule="auto"/>
        <w:jc w:val="center"/>
        <w:rPr>
          <w:sz w:val="32"/>
        </w:rPr>
        <w:sectPr>
          <w:type w:val="continuous"/>
          <w:pgSz w:w="7560" w:h="12140"/>
          <w:pgMar w:top="1360" w:bottom="280" w:left="1020" w:right="1020"/>
        </w:sectPr>
      </w:pPr>
    </w:p>
    <w:p>
      <w:pPr>
        <w:pStyle w:val="BodyText"/>
      </w:pPr>
    </w:p>
    <w:p>
      <w:pPr>
        <w:pStyle w:val="BodyText"/>
      </w:pPr>
    </w:p>
    <w:p>
      <w:pPr>
        <w:pStyle w:val="BodyText"/>
      </w:pPr>
    </w:p>
    <w:p>
      <w:pPr>
        <w:pStyle w:val="BodyText"/>
        <w:spacing w:before="82"/>
      </w:pPr>
    </w:p>
    <w:p>
      <w:pPr>
        <w:pStyle w:val="BodyText"/>
        <w:spacing w:line="288" w:lineRule="auto"/>
        <w:ind w:left="117" w:right="53" w:firstLine="4"/>
      </w:pPr>
      <w:r>
        <w:rPr>
          <w:color w:val="070707"/>
          <w:w w:val="105"/>
        </w:rPr>
        <w:t>Copyright</w:t>
      </w:r>
      <w:r>
        <w:rPr>
          <w:color w:val="070707"/>
          <w:spacing w:val="80"/>
          <w:w w:val="105"/>
        </w:rPr>
        <w:t> </w:t>
      </w:r>
      <w:r>
        <w:rPr>
          <w:color w:val="070707"/>
          <w:w w:val="105"/>
          <w:sz w:val="23"/>
        </w:rPr>
        <w:t>©</w:t>
      </w:r>
      <w:r>
        <w:rPr>
          <w:color w:val="070707"/>
          <w:spacing w:val="40"/>
          <w:w w:val="105"/>
          <w:sz w:val="23"/>
        </w:rPr>
        <w:t> </w:t>
      </w:r>
      <w:r>
        <w:rPr>
          <w:color w:val="070707"/>
          <w:w w:val="105"/>
        </w:rPr>
        <w:t>1989,</w:t>
      </w:r>
      <w:r>
        <w:rPr>
          <w:color w:val="070707"/>
          <w:spacing w:val="77"/>
          <w:w w:val="105"/>
        </w:rPr>
        <w:t> </w:t>
      </w:r>
      <w:r>
        <w:rPr>
          <w:color w:val="070707"/>
          <w:w w:val="105"/>
        </w:rPr>
        <w:t>Actuarial</w:t>
      </w:r>
      <w:r>
        <w:rPr>
          <w:color w:val="070707"/>
          <w:spacing w:val="80"/>
          <w:w w:val="105"/>
        </w:rPr>
        <w:t> </w:t>
      </w:r>
      <w:r>
        <w:rPr>
          <w:color w:val="070707"/>
          <w:w w:val="105"/>
        </w:rPr>
        <w:t>Education</w:t>
      </w:r>
      <w:r>
        <w:rPr>
          <w:color w:val="070707"/>
          <w:spacing w:val="71"/>
          <w:w w:val="105"/>
        </w:rPr>
        <w:t> </w:t>
      </w:r>
      <w:r>
        <w:rPr>
          <w:color w:val="070707"/>
          <w:w w:val="105"/>
        </w:rPr>
        <w:t>and</w:t>
      </w:r>
      <w:r>
        <w:rPr>
          <w:color w:val="070707"/>
          <w:spacing w:val="76"/>
          <w:w w:val="105"/>
        </w:rPr>
        <w:t> </w:t>
      </w:r>
      <w:r>
        <w:rPr>
          <w:color w:val="070707"/>
          <w:w w:val="105"/>
        </w:rPr>
        <w:t>Research</w:t>
      </w:r>
      <w:r>
        <w:rPr>
          <w:color w:val="070707"/>
          <w:spacing w:val="80"/>
          <w:w w:val="105"/>
        </w:rPr>
        <w:t> </w:t>
      </w:r>
      <w:r>
        <w:rPr>
          <w:color w:val="070707"/>
          <w:w w:val="105"/>
        </w:rPr>
        <w:t>Fund. All</w:t>
      </w:r>
      <w:r>
        <w:rPr>
          <w:color w:val="070707"/>
          <w:w w:val="105"/>
        </w:rPr>
        <w:t> rights reserved</w:t>
      </w:r>
      <w:r>
        <w:rPr>
          <w:color w:val="070707"/>
          <w:w w:val="105"/>
        </w:rPr>
        <w:t> by the Actuarial Education and Research</w:t>
      </w:r>
      <w:r>
        <w:rPr>
          <w:color w:val="070707"/>
          <w:w w:val="105"/>
        </w:rPr>
        <w:t> Fund. Permission</w:t>
      </w:r>
      <w:r>
        <w:rPr>
          <w:color w:val="070707"/>
          <w:spacing w:val="40"/>
          <w:w w:val="105"/>
        </w:rPr>
        <w:t> </w:t>
      </w:r>
      <w:r>
        <w:rPr>
          <w:color w:val="070707"/>
          <w:w w:val="105"/>
        </w:rPr>
        <w:t>is granted</w:t>
      </w:r>
      <w:r>
        <w:rPr>
          <w:color w:val="070707"/>
          <w:spacing w:val="40"/>
          <w:w w:val="105"/>
        </w:rPr>
        <w:t> </w:t>
      </w:r>
      <w:r>
        <w:rPr>
          <w:color w:val="070707"/>
          <w:w w:val="105"/>
        </w:rPr>
        <w:t>to</w:t>
      </w:r>
      <w:r>
        <w:rPr>
          <w:color w:val="070707"/>
          <w:spacing w:val="35"/>
          <w:w w:val="105"/>
        </w:rPr>
        <w:t> </w:t>
      </w:r>
      <w:r>
        <w:rPr>
          <w:color w:val="070707"/>
          <w:w w:val="105"/>
        </w:rPr>
        <w:t>make</w:t>
      </w:r>
      <w:r>
        <w:rPr>
          <w:color w:val="070707"/>
          <w:spacing w:val="37"/>
          <w:w w:val="105"/>
        </w:rPr>
        <w:t> </w:t>
      </w:r>
      <w:r>
        <w:rPr>
          <w:color w:val="070707"/>
          <w:w w:val="105"/>
        </w:rPr>
        <w:t>brief</w:t>
      </w:r>
      <w:r>
        <w:rPr>
          <w:color w:val="070707"/>
          <w:spacing w:val="40"/>
          <w:w w:val="105"/>
        </w:rPr>
        <w:t> </w:t>
      </w:r>
      <w:r>
        <w:rPr>
          <w:color w:val="070707"/>
          <w:w w:val="105"/>
        </w:rPr>
        <w:t>excerpts</w:t>
      </w:r>
      <w:r>
        <w:rPr>
          <w:color w:val="070707"/>
          <w:spacing w:val="36"/>
          <w:w w:val="105"/>
        </w:rPr>
        <w:t> </w:t>
      </w:r>
      <w:r>
        <w:rPr>
          <w:color w:val="070707"/>
          <w:w w:val="105"/>
        </w:rPr>
        <w:t>for</w:t>
      </w:r>
      <w:r>
        <w:rPr>
          <w:color w:val="070707"/>
          <w:spacing w:val="31"/>
          <w:w w:val="105"/>
        </w:rPr>
        <w:t> </w:t>
      </w:r>
      <w:r>
        <w:rPr>
          <w:color w:val="070707"/>
          <w:w w:val="105"/>
        </w:rPr>
        <w:t>a</w:t>
      </w:r>
      <w:r>
        <w:rPr>
          <w:color w:val="070707"/>
          <w:spacing w:val="34"/>
          <w:w w:val="105"/>
        </w:rPr>
        <w:t> </w:t>
      </w:r>
      <w:r>
        <w:rPr>
          <w:color w:val="070707"/>
          <w:w w:val="105"/>
        </w:rPr>
        <w:t>published</w:t>
      </w:r>
      <w:r>
        <w:rPr>
          <w:color w:val="070707"/>
          <w:spacing w:val="40"/>
          <w:w w:val="105"/>
        </w:rPr>
        <w:t> </w:t>
      </w:r>
      <w:r>
        <w:rPr>
          <w:color w:val="070707"/>
          <w:w w:val="105"/>
        </w:rPr>
        <w:t>re­ view.</w:t>
      </w:r>
      <w:r>
        <w:rPr>
          <w:color w:val="070707"/>
          <w:spacing w:val="40"/>
          <w:w w:val="105"/>
        </w:rPr>
        <w:t> </w:t>
      </w:r>
      <w:r>
        <w:rPr>
          <w:color w:val="070707"/>
          <w:w w:val="105"/>
        </w:rPr>
        <w:t>Permission</w:t>
      </w:r>
      <w:r>
        <w:rPr>
          <w:color w:val="070707"/>
          <w:spacing w:val="40"/>
          <w:w w:val="105"/>
        </w:rPr>
        <w:t> </w:t>
      </w:r>
      <w:r>
        <w:rPr>
          <w:color w:val="070707"/>
          <w:w w:val="105"/>
        </w:rPr>
        <w:t>is also granted</w:t>
      </w:r>
      <w:r>
        <w:rPr>
          <w:color w:val="070707"/>
          <w:spacing w:val="40"/>
          <w:w w:val="105"/>
        </w:rPr>
        <w:t> </w:t>
      </w:r>
      <w:r>
        <w:rPr>
          <w:color w:val="070707"/>
          <w:w w:val="105"/>
        </w:rPr>
        <w:t>to make</w:t>
      </w:r>
      <w:r>
        <w:rPr>
          <w:color w:val="070707"/>
          <w:spacing w:val="30"/>
          <w:w w:val="105"/>
        </w:rPr>
        <w:t> </w:t>
      </w:r>
      <w:r>
        <w:rPr>
          <w:color w:val="070707"/>
          <w:w w:val="105"/>
        </w:rPr>
        <w:t>limited</w:t>
      </w:r>
      <w:r>
        <w:rPr>
          <w:color w:val="070707"/>
          <w:spacing w:val="40"/>
          <w:w w:val="105"/>
        </w:rPr>
        <w:t> </w:t>
      </w:r>
      <w:r>
        <w:rPr>
          <w:color w:val="070707"/>
          <w:w w:val="105"/>
        </w:rPr>
        <w:t>numbers</w:t>
      </w:r>
      <w:r>
        <w:rPr>
          <w:color w:val="070707"/>
          <w:spacing w:val="29"/>
          <w:w w:val="105"/>
        </w:rPr>
        <w:t> </w:t>
      </w:r>
      <w:r>
        <w:rPr>
          <w:color w:val="070707"/>
          <w:w w:val="105"/>
        </w:rPr>
        <w:t>of</w:t>
      </w:r>
      <w:r>
        <w:rPr>
          <w:color w:val="070707"/>
          <w:spacing w:val="26"/>
          <w:w w:val="105"/>
        </w:rPr>
        <w:t> </w:t>
      </w:r>
      <w:r>
        <w:rPr>
          <w:color w:val="070707"/>
          <w:w w:val="105"/>
        </w:rPr>
        <w:t>co­ pies of</w:t>
      </w:r>
      <w:r>
        <w:rPr>
          <w:color w:val="070707"/>
          <w:spacing w:val="37"/>
          <w:w w:val="105"/>
        </w:rPr>
        <w:t> </w:t>
      </w:r>
      <w:r>
        <w:rPr>
          <w:color w:val="070707"/>
          <w:w w:val="105"/>
        </w:rPr>
        <w:t>material</w:t>
      </w:r>
      <w:r>
        <w:rPr>
          <w:color w:val="070707"/>
          <w:spacing w:val="40"/>
          <w:w w:val="105"/>
        </w:rPr>
        <w:t> </w:t>
      </w:r>
      <w:r>
        <w:rPr>
          <w:color w:val="070707"/>
          <w:w w:val="105"/>
        </w:rPr>
        <w:t>in</w:t>
      </w:r>
      <w:r>
        <w:rPr>
          <w:color w:val="070707"/>
          <w:spacing w:val="39"/>
          <w:w w:val="105"/>
        </w:rPr>
        <w:t> </w:t>
      </w:r>
      <w:r>
        <w:rPr>
          <w:color w:val="070707"/>
          <w:w w:val="105"/>
        </w:rPr>
        <w:t>this</w:t>
      </w:r>
      <w:r>
        <w:rPr>
          <w:color w:val="070707"/>
          <w:spacing w:val="30"/>
          <w:w w:val="105"/>
        </w:rPr>
        <w:t> </w:t>
      </w:r>
      <w:r>
        <w:rPr>
          <w:color w:val="070707"/>
          <w:w w:val="105"/>
        </w:rPr>
        <w:t>book</w:t>
      </w:r>
      <w:r>
        <w:rPr>
          <w:color w:val="070707"/>
          <w:spacing w:val="40"/>
          <w:w w:val="105"/>
        </w:rPr>
        <w:t> </w:t>
      </w:r>
      <w:r>
        <w:rPr>
          <w:color w:val="070707"/>
          <w:w w:val="105"/>
        </w:rPr>
        <w:t>for</w:t>
      </w:r>
      <w:r>
        <w:rPr>
          <w:color w:val="070707"/>
          <w:spacing w:val="29"/>
          <w:w w:val="105"/>
        </w:rPr>
        <w:t> </w:t>
      </w:r>
      <w:r>
        <w:rPr>
          <w:color w:val="070707"/>
          <w:w w:val="105"/>
        </w:rPr>
        <w:t>personal,</w:t>
      </w:r>
      <w:r>
        <w:rPr>
          <w:color w:val="070707"/>
          <w:spacing w:val="40"/>
          <w:w w:val="105"/>
        </w:rPr>
        <w:t> </w:t>
      </w:r>
      <w:r>
        <w:rPr>
          <w:color w:val="070707"/>
          <w:w w:val="105"/>
        </w:rPr>
        <w:t>internal,</w:t>
      </w:r>
      <w:r>
        <w:rPr>
          <w:color w:val="070707"/>
          <w:spacing w:val="39"/>
          <w:w w:val="105"/>
        </w:rPr>
        <w:t> </w:t>
      </w:r>
      <w:r>
        <w:rPr>
          <w:color w:val="070707"/>
          <w:w w:val="105"/>
        </w:rPr>
        <w:t>classroom</w:t>
      </w:r>
      <w:r>
        <w:rPr>
          <w:color w:val="070707"/>
          <w:spacing w:val="34"/>
          <w:w w:val="105"/>
        </w:rPr>
        <w:t> </w:t>
      </w:r>
      <w:r>
        <w:rPr>
          <w:color w:val="070707"/>
          <w:w w:val="105"/>
        </w:rPr>
        <w:t>or other</w:t>
      </w:r>
      <w:r>
        <w:rPr>
          <w:color w:val="070707"/>
          <w:spacing w:val="39"/>
          <w:w w:val="105"/>
        </w:rPr>
        <w:t> </w:t>
      </w:r>
      <w:r>
        <w:rPr>
          <w:color w:val="070707"/>
          <w:w w:val="105"/>
        </w:rPr>
        <w:t>instructional</w:t>
      </w:r>
      <w:r>
        <w:rPr>
          <w:color w:val="070707"/>
          <w:spacing w:val="40"/>
          <w:w w:val="105"/>
        </w:rPr>
        <w:t> </w:t>
      </w:r>
      <w:r>
        <w:rPr>
          <w:color w:val="070707"/>
          <w:w w:val="105"/>
        </w:rPr>
        <w:t>use,</w:t>
      </w:r>
      <w:r>
        <w:rPr>
          <w:color w:val="070707"/>
          <w:spacing w:val="40"/>
          <w:w w:val="105"/>
        </w:rPr>
        <w:t> </w:t>
      </w:r>
      <w:r>
        <w:rPr>
          <w:color w:val="070707"/>
          <w:w w:val="105"/>
        </w:rPr>
        <w:t>on</w:t>
      </w:r>
      <w:r>
        <w:rPr>
          <w:color w:val="070707"/>
          <w:spacing w:val="34"/>
          <w:w w:val="105"/>
        </w:rPr>
        <w:t> </w:t>
      </w:r>
      <w:r>
        <w:rPr>
          <w:color w:val="070707"/>
          <w:w w:val="105"/>
        </w:rPr>
        <w:t>condition</w:t>
      </w:r>
      <w:r>
        <w:rPr>
          <w:color w:val="070707"/>
          <w:spacing w:val="40"/>
          <w:w w:val="105"/>
        </w:rPr>
        <w:t> </w:t>
      </w:r>
      <w:r>
        <w:rPr>
          <w:color w:val="070707"/>
          <w:w w:val="105"/>
        </w:rPr>
        <w:t>that</w:t>
      </w:r>
      <w:r>
        <w:rPr>
          <w:color w:val="070707"/>
          <w:spacing w:val="38"/>
          <w:w w:val="105"/>
        </w:rPr>
        <w:t> </w:t>
      </w:r>
      <w:r>
        <w:rPr>
          <w:color w:val="070707"/>
          <w:w w:val="105"/>
        </w:rPr>
        <w:t>the</w:t>
      </w:r>
      <w:r>
        <w:rPr>
          <w:color w:val="070707"/>
          <w:spacing w:val="32"/>
          <w:w w:val="105"/>
        </w:rPr>
        <w:t> </w:t>
      </w:r>
      <w:r>
        <w:rPr>
          <w:color w:val="070707"/>
          <w:w w:val="105"/>
        </w:rPr>
        <w:t>foregoing</w:t>
      </w:r>
      <w:r>
        <w:rPr>
          <w:color w:val="070707"/>
          <w:spacing w:val="40"/>
          <w:w w:val="105"/>
        </w:rPr>
        <w:t> </w:t>
      </w:r>
      <w:r>
        <w:rPr>
          <w:color w:val="070707"/>
          <w:w w:val="105"/>
        </w:rPr>
        <w:t>notice</w:t>
      </w:r>
      <w:r>
        <w:rPr>
          <w:color w:val="070707"/>
          <w:spacing w:val="39"/>
          <w:w w:val="105"/>
        </w:rPr>
        <w:t> </w:t>
      </w:r>
      <w:r>
        <w:rPr>
          <w:color w:val="070707"/>
          <w:w w:val="105"/>
        </w:rPr>
        <w:t>is used</w:t>
      </w:r>
      <w:r>
        <w:rPr>
          <w:color w:val="070707"/>
          <w:spacing w:val="40"/>
          <w:w w:val="105"/>
        </w:rPr>
        <w:t> </w:t>
      </w:r>
      <w:r>
        <w:rPr>
          <w:color w:val="070707"/>
          <w:w w:val="105"/>
        </w:rPr>
        <w:t>so</w:t>
      </w:r>
      <w:r>
        <w:rPr>
          <w:color w:val="070707"/>
          <w:spacing w:val="40"/>
          <w:w w:val="105"/>
        </w:rPr>
        <w:t> </w:t>
      </w:r>
      <w:r>
        <w:rPr>
          <w:color w:val="070707"/>
          <w:w w:val="105"/>
        </w:rPr>
        <w:t>as</w:t>
      </w:r>
      <w:r>
        <w:rPr>
          <w:color w:val="070707"/>
          <w:spacing w:val="40"/>
          <w:w w:val="105"/>
        </w:rPr>
        <w:t> </w:t>
      </w:r>
      <w:r>
        <w:rPr>
          <w:color w:val="070707"/>
          <w:w w:val="105"/>
        </w:rPr>
        <w:t>to</w:t>
      </w:r>
      <w:r>
        <w:rPr>
          <w:color w:val="070707"/>
          <w:spacing w:val="28"/>
          <w:w w:val="105"/>
        </w:rPr>
        <w:t> </w:t>
      </w:r>
      <w:r>
        <w:rPr>
          <w:color w:val="070707"/>
          <w:w w:val="105"/>
        </w:rPr>
        <w:t>give</w:t>
      </w:r>
      <w:r>
        <w:rPr>
          <w:color w:val="070707"/>
          <w:spacing w:val="40"/>
          <w:w w:val="105"/>
        </w:rPr>
        <w:t> </w:t>
      </w:r>
      <w:r>
        <w:rPr>
          <w:color w:val="070707"/>
          <w:w w:val="105"/>
        </w:rPr>
        <w:t>reasonable</w:t>
      </w:r>
      <w:r>
        <w:rPr>
          <w:color w:val="070707"/>
          <w:spacing w:val="40"/>
          <w:w w:val="105"/>
        </w:rPr>
        <w:t> </w:t>
      </w:r>
      <w:r>
        <w:rPr>
          <w:color w:val="070707"/>
          <w:w w:val="105"/>
        </w:rPr>
        <w:t>notice</w:t>
      </w:r>
      <w:r>
        <w:rPr>
          <w:color w:val="070707"/>
          <w:spacing w:val="35"/>
          <w:w w:val="105"/>
        </w:rPr>
        <w:t> </w:t>
      </w:r>
      <w:r>
        <w:rPr>
          <w:color w:val="070707"/>
          <w:w w:val="105"/>
        </w:rPr>
        <w:t>of</w:t>
      </w:r>
      <w:r>
        <w:rPr>
          <w:color w:val="070707"/>
          <w:spacing w:val="40"/>
          <w:w w:val="105"/>
        </w:rPr>
        <w:t> </w:t>
      </w:r>
      <w:r>
        <w:rPr>
          <w:color w:val="070707"/>
          <w:w w:val="105"/>
        </w:rPr>
        <w:t>the</w:t>
      </w:r>
      <w:r>
        <w:rPr>
          <w:color w:val="070707"/>
          <w:spacing w:val="40"/>
          <w:w w:val="105"/>
        </w:rPr>
        <w:t> </w:t>
      </w:r>
      <w:r>
        <w:rPr>
          <w:color w:val="070707"/>
          <w:w w:val="105"/>
        </w:rPr>
        <w:t>Actuarial</w:t>
      </w:r>
      <w:r>
        <w:rPr>
          <w:color w:val="070707"/>
          <w:spacing w:val="40"/>
          <w:w w:val="105"/>
        </w:rPr>
        <w:t> </w:t>
      </w:r>
      <w:r>
        <w:rPr>
          <w:color w:val="070707"/>
          <w:w w:val="105"/>
        </w:rPr>
        <w:t>Education and Research</w:t>
      </w:r>
      <w:r>
        <w:rPr>
          <w:color w:val="070707"/>
          <w:w w:val="105"/>
        </w:rPr>
        <w:t> Fund's copyright. This consent for free limited copy­ ing without prior consent of the Actuarial</w:t>
      </w:r>
      <w:r>
        <w:rPr>
          <w:color w:val="070707"/>
          <w:w w:val="105"/>
        </w:rPr>
        <w:t> Education and</w:t>
      </w:r>
      <w:r>
        <w:rPr>
          <w:color w:val="070707"/>
          <w:w w:val="105"/>
        </w:rPr>
        <w:t> Research Fund</w:t>
      </w:r>
      <w:r>
        <w:rPr>
          <w:color w:val="070707"/>
          <w:spacing w:val="40"/>
          <w:w w:val="105"/>
        </w:rPr>
        <w:t> </w:t>
      </w:r>
      <w:r>
        <w:rPr>
          <w:color w:val="070707"/>
          <w:w w:val="105"/>
        </w:rPr>
        <w:t>does</w:t>
      </w:r>
      <w:r>
        <w:rPr>
          <w:color w:val="070707"/>
          <w:spacing w:val="40"/>
          <w:w w:val="105"/>
        </w:rPr>
        <w:t> </w:t>
      </w:r>
      <w:r>
        <w:rPr>
          <w:color w:val="070707"/>
          <w:w w:val="105"/>
        </w:rPr>
        <w:t>not</w:t>
      </w:r>
      <w:r>
        <w:rPr>
          <w:color w:val="070707"/>
          <w:spacing w:val="39"/>
          <w:w w:val="105"/>
        </w:rPr>
        <w:t> </w:t>
      </w:r>
      <w:r>
        <w:rPr>
          <w:color w:val="070707"/>
          <w:w w:val="105"/>
        </w:rPr>
        <w:t>extend</w:t>
      </w:r>
      <w:r>
        <w:rPr>
          <w:color w:val="070707"/>
          <w:spacing w:val="40"/>
          <w:w w:val="105"/>
        </w:rPr>
        <w:t> </w:t>
      </w:r>
      <w:r>
        <w:rPr>
          <w:color w:val="070707"/>
          <w:w w:val="105"/>
        </w:rPr>
        <w:t>to</w:t>
      </w:r>
      <w:r>
        <w:rPr>
          <w:color w:val="070707"/>
          <w:spacing w:val="40"/>
          <w:w w:val="105"/>
        </w:rPr>
        <w:t> </w:t>
      </w:r>
      <w:r>
        <w:rPr>
          <w:color w:val="070707"/>
          <w:w w:val="105"/>
        </w:rPr>
        <w:t>making</w:t>
      </w:r>
      <w:r>
        <w:rPr>
          <w:color w:val="070707"/>
          <w:spacing w:val="39"/>
          <w:w w:val="105"/>
        </w:rPr>
        <w:t> </w:t>
      </w:r>
      <w:r>
        <w:rPr>
          <w:color w:val="070707"/>
          <w:w w:val="105"/>
        </w:rPr>
        <w:t>copies</w:t>
      </w:r>
      <w:r>
        <w:rPr>
          <w:color w:val="070707"/>
          <w:spacing w:val="40"/>
          <w:w w:val="105"/>
        </w:rPr>
        <w:t> </w:t>
      </w:r>
      <w:r>
        <w:rPr>
          <w:color w:val="070707"/>
          <w:w w:val="105"/>
        </w:rPr>
        <w:t>for</w:t>
      </w:r>
      <w:r>
        <w:rPr>
          <w:color w:val="070707"/>
          <w:spacing w:val="35"/>
          <w:w w:val="105"/>
        </w:rPr>
        <w:t> </w:t>
      </w:r>
      <w:r>
        <w:rPr>
          <w:color w:val="070707"/>
          <w:w w:val="105"/>
        </w:rPr>
        <w:t>general</w:t>
      </w:r>
      <w:r>
        <w:rPr>
          <w:color w:val="070707"/>
          <w:spacing w:val="40"/>
          <w:w w:val="105"/>
        </w:rPr>
        <w:t> </w:t>
      </w:r>
      <w:r>
        <w:rPr>
          <w:color w:val="070707"/>
          <w:w w:val="105"/>
        </w:rPr>
        <w:t>distribution, for advertising or promotional</w:t>
      </w:r>
      <w:r>
        <w:rPr>
          <w:color w:val="070707"/>
          <w:spacing w:val="40"/>
          <w:w w:val="105"/>
        </w:rPr>
        <w:t> </w:t>
      </w:r>
      <w:r>
        <w:rPr>
          <w:color w:val="070707"/>
          <w:w w:val="105"/>
        </w:rPr>
        <w:t>purposes,</w:t>
      </w:r>
      <w:r>
        <w:rPr>
          <w:color w:val="070707"/>
          <w:w w:val="105"/>
        </w:rPr>
        <w:t> for inclusion</w:t>
      </w:r>
      <w:r>
        <w:rPr>
          <w:color w:val="070707"/>
          <w:spacing w:val="38"/>
          <w:w w:val="105"/>
        </w:rPr>
        <w:t> </w:t>
      </w:r>
      <w:r>
        <w:rPr>
          <w:color w:val="070707"/>
          <w:w w:val="105"/>
        </w:rPr>
        <w:t>in new col­ lective</w:t>
      </w:r>
      <w:r>
        <w:rPr>
          <w:color w:val="070707"/>
          <w:spacing w:val="40"/>
          <w:w w:val="105"/>
        </w:rPr>
        <w:t> </w:t>
      </w:r>
      <w:r>
        <w:rPr>
          <w:color w:val="070707"/>
          <w:w w:val="105"/>
        </w:rPr>
        <w:t>works,</w:t>
      </w:r>
      <w:r>
        <w:rPr>
          <w:color w:val="070707"/>
          <w:spacing w:val="40"/>
          <w:w w:val="105"/>
        </w:rPr>
        <w:t> </w:t>
      </w:r>
      <w:r>
        <w:rPr>
          <w:color w:val="070707"/>
          <w:w w:val="105"/>
        </w:rPr>
        <w:t>or</w:t>
      </w:r>
      <w:r>
        <w:rPr>
          <w:color w:val="070707"/>
          <w:spacing w:val="40"/>
          <w:w w:val="105"/>
        </w:rPr>
        <w:t> </w:t>
      </w:r>
      <w:r>
        <w:rPr>
          <w:color w:val="070707"/>
          <w:w w:val="105"/>
        </w:rPr>
        <w:t>for</w:t>
      </w:r>
      <w:r>
        <w:rPr>
          <w:color w:val="070707"/>
          <w:spacing w:val="40"/>
          <w:w w:val="105"/>
        </w:rPr>
        <w:t> </w:t>
      </w:r>
      <w:r>
        <w:rPr>
          <w:color w:val="070707"/>
          <w:w w:val="105"/>
        </w:rPr>
        <w:t>resale.</w:t>
      </w:r>
    </w:p>
    <w:p>
      <w:pPr>
        <w:pStyle w:val="BodyText"/>
      </w:pPr>
    </w:p>
    <w:p>
      <w:pPr>
        <w:pStyle w:val="BodyText"/>
        <w:spacing w:before="86"/>
      </w:pPr>
    </w:p>
    <w:p>
      <w:pPr>
        <w:pStyle w:val="Heading7"/>
        <w:jc w:val="left"/>
      </w:pPr>
      <w:r>
        <w:rPr>
          <w:color w:val="070707"/>
          <w:w w:val="105"/>
        </w:rPr>
        <w:t>Expressions</w:t>
      </w:r>
      <w:r>
        <w:rPr>
          <w:color w:val="070707"/>
          <w:spacing w:val="-6"/>
          <w:w w:val="105"/>
        </w:rPr>
        <w:t> </w:t>
      </w:r>
      <w:r>
        <w:rPr>
          <w:color w:val="070707"/>
          <w:w w:val="105"/>
        </w:rPr>
        <w:t>of</w:t>
      </w:r>
      <w:r>
        <w:rPr>
          <w:color w:val="070707"/>
          <w:spacing w:val="-14"/>
          <w:w w:val="105"/>
        </w:rPr>
        <w:t> </w:t>
      </w:r>
      <w:r>
        <w:rPr>
          <w:color w:val="070707"/>
          <w:spacing w:val="-2"/>
          <w:w w:val="105"/>
        </w:rPr>
        <w:t>Opinion</w:t>
      </w:r>
    </w:p>
    <w:p>
      <w:pPr>
        <w:pStyle w:val="BodyText"/>
        <w:spacing w:line="290" w:lineRule="auto" w:before="180"/>
        <w:ind w:left="117" w:right="135" w:firstLine="7"/>
        <w:jc w:val="both"/>
      </w:pPr>
      <w:r>
        <w:rPr>
          <w:color w:val="070707"/>
          <w:w w:val="105"/>
        </w:rPr>
        <w:t>Expressions of opinion stated</w:t>
      </w:r>
      <w:r>
        <w:rPr>
          <w:color w:val="070707"/>
          <w:w w:val="105"/>
        </w:rPr>
        <w:t> in this book are</w:t>
      </w:r>
      <w:r>
        <w:rPr>
          <w:color w:val="070707"/>
          <w:w w:val="105"/>
        </w:rPr>
        <w:t> those of the author, and are</w:t>
      </w:r>
      <w:r>
        <w:rPr>
          <w:color w:val="070707"/>
          <w:w w:val="105"/>
        </w:rPr>
        <w:t> not the opinion or the position of the Actuarial</w:t>
      </w:r>
      <w:r>
        <w:rPr>
          <w:color w:val="070707"/>
          <w:w w:val="105"/>
        </w:rPr>
        <w:t> Education and Research</w:t>
      </w:r>
      <w:r>
        <w:rPr>
          <w:color w:val="070707"/>
          <w:w w:val="105"/>
        </w:rPr>
        <w:t> Fund.</w:t>
      </w:r>
      <w:r>
        <w:rPr>
          <w:color w:val="070707"/>
          <w:w w:val="105"/>
        </w:rPr>
        <w:t> The</w:t>
      </w:r>
      <w:r>
        <w:rPr>
          <w:color w:val="070707"/>
          <w:w w:val="105"/>
        </w:rPr>
        <w:t> Actuarial</w:t>
      </w:r>
      <w:r>
        <w:rPr>
          <w:color w:val="070707"/>
          <w:w w:val="105"/>
        </w:rPr>
        <w:t> Education</w:t>
      </w:r>
      <w:r>
        <w:rPr>
          <w:color w:val="070707"/>
          <w:w w:val="105"/>
        </w:rPr>
        <w:t> and</w:t>
      </w:r>
      <w:r>
        <w:rPr>
          <w:color w:val="070707"/>
          <w:w w:val="105"/>
        </w:rPr>
        <w:t> Research</w:t>
      </w:r>
      <w:r>
        <w:rPr>
          <w:color w:val="070707"/>
          <w:w w:val="105"/>
        </w:rPr>
        <w:t> Fund assumes</w:t>
      </w:r>
      <w:r>
        <w:rPr>
          <w:color w:val="070707"/>
          <w:spacing w:val="-11"/>
          <w:w w:val="105"/>
        </w:rPr>
        <w:t> </w:t>
      </w:r>
      <w:r>
        <w:rPr>
          <w:color w:val="070707"/>
          <w:w w:val="105"/>
        </w:rPr>
        <w:t>no</w:t>
      </w:r>
      <w:r>
        <w:rPr>
          <w:color w:val="070707"/>
          <w:spacing w:val="-10"/>
          <w:w w:val="105"/>
        </w:rPr>
        <w:t> </w:t>
      </w:r>
      <w:r>
        <w:rPr>
          <w:color w:val="070707"/>
          <w:w w:val="105"/>
        </w:rPr>
        <w:t>responsibility</w:t>
      </w:r>
      <w:r>
        <w:rPr>
          <w:color w:val="070707"/>
          <w:spacing w:val="-9"/>
          <w:w w:val="105"/>
        </w:rPr>
        <w:t> </w:t>
      </w:r>
      <w:r>
        <w:rPr>
          <w:color w:val="070707"/>
          <w:w w:val="105"/>
        </w:rPr>
        <w:t>for</w:t>
      </w:r>
      <w:r>
        <w:rPr>
          <w:color w:val="070707"/>
          <w:spacing w:val="-14"/>
          <w:w w:val="105"/>
        </w:rPr>
        <w:t> </w:t>
      </w:r>
      <w:r>
        <w:rPr>
          <w:color w:val="070707"/>
          <w:w w:val="105"/>
        </w:rPr>
        <w:t>statements</w:t>
      </w:r>
      <w:r>
        <w:rPr>
          <w:color w:val="070707"/>
          <w:spacing w:val="-1"/>
          <w:w w:val="105"/>
        </w:rPr>
        <w:t> </w:t>
      </w:r>
      <w:r>
        <w:rPr>
          <w:color w:val="070707"/>
          <w:w w:val="105"/>
        </w:rPr>
        <w:t>made</w:t>
      </w:r>
      <w:r>
        <w:rPr>
          <w:color w:val="070707"/>
          <w:spacing w:val="-14"/>
          <w:w w:val="105"/>
        </w:rPr>
        <w:t> </w:t>
      </w:r>
      <w:r>
        <w:rPr>
          <w:color w:val="070707"/>
          <w:w w:val="105"/>
        </w:rPr>
        <w:t>or</w:t>
      </w:r>
      <w:r>
        <w:rPr>
          <w:color w:val="070707"/>
          <w:spacing w:val="-13"/>
          <w:w w:val="105"/>
        </w:rPr>
        <w:t> </w:t>
      </w:r>
      <w:r>
        <w:rPr>
          <w:color w:val="070707"/>
          <w:w w:val="105"/>
        </w:rPr>
        <w:t>opinions</w:t>
      </w:r>
      <w:r>
        <w:rPr>
          <w:color w:val="070707"/>
          <w:spacing w:val="-8"/>
          <w:w w:val="105"/>
        </w:rPr>
        <w:t> </w:t>
      </w:r>
      <w:r>
        <w:rPr>
          <w:color w:val="070707"/>
          <w:w w:val="105"/>
        </w:rPr>
        <w:t>expressed in</w:t>
      </w:r>
      <w:r>
        <w:rPr>
          <w:color w:val="070707"/>
          <w:spacing w:val="40"/>
          <w:w w:val="105"/>
        </w:rPr>
        <w:t> </w:t>
      </w:r>
      <w:r>
        <w:rPr>
          <w:color w:val="070707"/>
          <w:w w:val="105"/>
        </w:rPr>
        <w:t>this</w:t>
      </w:r>
      <w:r>
        <w:rPr>
          <w:color w:val="070707"/>
          <w:spacing w:val="40"/>
          <w:w w:val="105"/>
        </w:rPr>
        <w:t> </w:t>
      </w:r>
      <w:r>
        <w:rPr>
          <w:color w:val="070707"/>
          <w:w w:val="105"/>
        </w:rPr>
        <w:t>book.</w:t>
      </w:r>
    </w:p>
    <w:p>
      <w:pPr>
        <w:pStyle w:val="BodyText"/>
        <w:spacing w:line="550" w:lineRule="atLeast" w:before="221"/>
        <w:ind w:left="113" w:right="1194" w:firstLine="6"/>
        <w:jc w:val="both"/>
      </w:pPr>
      <w:r>
        <w:rPr>
          <w:color w:val="070707"/>
          <w:w w:val="105"/>
        </w:rPr>
        <w:t>Library</w:t>
      </w:r>
      <w:r>
        <w:rPr>
          <w:color w:val="070707"/>
          <w:w w:val="105"/>
        </w:rPr>
        <w:t> of</w:t>
      </w:r>
      <w:r>
        <w:rPr>
          <w:color w:val="070707"/>
          <w:w w:val="105"/>
        </w:rPr>
        <w:t> Congress</w:t>
      </w:r>
      <w:r>
        <w:rPr>
          <w:color w:val="070707"/>
          <w:w w:val="105"/>
        </w:rPr>
        <w:t> Cataloging-in-Publication</w:t>
      </w:r>
      <w:r>
        <w:rPr>
          <w:color w:val="070707"/>
          <w:w w:val="105"/>
        </w:rPr>
        <w:t> Data Trowbridge,</w:t>
      </w:r>
      <w:r>
        <w:rPr>
          <w:color w:val="070707"/>
          <w:spacing w:val="40"/>
          <w:w w:val="105"/>
        </w:rPr>
        <w:t> </w:t>
      </w:r>
      <w:r>
        <w:rPr>
          <w:color w:val="070707"/>
          <w:w w:val="105"/>
        </w:rPr>
        <w:t>Charles</w:t>
      </w:r>
      <w:r>
        <w:rPr>
          <w:color w:val="070707"/>
          <w:spacing w:val="40"/>
          <w:w w:val="105"/>
        </w:rPr>
        <w:t> </w:t>
      </w:r>
      <w:r>
        <w:rPr>
          <w:color w:val="070707"/>
          <w:w w:val="105"/>
        </w:rPr>
        <w:t>L.</w:t>
      </w:r>
      <w:r>
        <w:rPr>
          <w:color w:val="070707"/>
          <w:spacing w:val="40"/>
          <w:w w:val="105"/>
        </w:rPr>
        <w:t> </w:t>
      </w:r>
      <w:r>
        <w:rPr>
          <w:color w:val="070707"/>
          <w:w w:val="105"/>
        </w:rPr>
        <w:t>(Charles</w:t>
      </w:r>
      <w:r>
        <w:rPr>
          <w:color w:val="070707"/>
          <w:spacing w:val="40"/>
          <w:w w:val="105"/>
        </w:rPr>
        <w:t> </w:t>
      </w:r>
      <w:r>
        <w:rPr>
          <w:color w:val="070707"/>
          <w:w w:val="105"/>
        </w:rPr>
        <w:t>Lambert),</w:t>
      </w:r>
      <w:r>
        <w:rPr>
          <w:color w:val="070707"/>
          <w:spacing w:val="40"/>
          <w:w w:val="105"/>
        </w:rPr>
        <w:t> </w:t>
      </w:r>
      <w:r>
        <w:rPr>
          <w:color w:val="070707"/>
          <w:w w:val="105"/>
        </w:rPr>
        <w:t>1916-</w:t>
      </w:r>
    </w:p>
    <w:p>
      <w:pPr>
        <w:pStyle w:val="BodyText"/>
        <w:spacing w:before="47"/>
        <w:ind w:left="318"/>
      </w:pPr>
      <w:r>
        <w:rPr>
          <w:color w:val="070707"/>
          <w:w w:val="105"/>
        </w:rPr>
        <w:t>Fundamental</w:t>
      </w:r>
      <w:r>
        <w:rPr>
          <w:color w:val="070707"/>
          <w:spacing w:val="62"/>
          <w:w w:val="105"/>
        </w:rPr>
        <w:t> </w:t>
      </w:r>
      <w:r>
        <w:rPr>
          <w:color w:val="070707"/>
          <w:w w:val="105"/>
        </w:rPr>
        <w:t>concepts</w:t>
      </w:r>
      <w:r>
        <w:rPr>
          <w:color w:val="070707"/>
          <w:spacing w:val="45"/>
          <w:w w:val="105"/>
        </w:rPr>
        <w:t> </w:t>
      </w:r>
      <w:r>
        <w:rPr>
          <w:color w:val="070707"/>
          <w:w w:val="105"/>
        </w:rPr>
        <w:t>of</w:t>
      </w:r>
      <w:r>
        <w:rPr>
          <w:color w:val="070707"/>
          <w:spacing w:val="41"/>
          <w:w w:val="105"/>
        </w:rPr>
        <w:t> </w:t>
      </w:r>
      <w:r>
        <w:rPr>
          <w:color w:val="070707"/>
          <w:w w:val="105"/>
        </w:rPr>
        <w:t>actuarial</w:t>
      </w:r>
      <w:r>
        <w:rPr>
          <w:color w:val="070707"/>
          <w:spacing w:val="52"/>
          <w:w w:val="105"/>
        </w:rPr>
        <w:t> </w:t>
      </w:r>
      <w:r>
        <w:rPr>
          <w:color w:val="070707"/>
          <w:spacing w:val="-2"/>
          <w:w w:val="105"/>
        </w:rPr>
        <w:t>science.</w:t>
      </w:r>
    </w:p>
    <w:p>
      <w:pPr>
        <w:pStyle w:val="BodyText"/>
        <w:spacing w:before="93"/>
      </w:pPr>
    </w:p>
    <w:p>
      <w:pPr>
        <w:pStyle w:val="BodyText"/>
        <w:ind w:left="311"/>
      </w:pPr>
      <w:r>
        <w:rPr>
          <w:color w:val="070707"/>
          <w:w w:val="110"/>
        </w:rPr>
        <w:t>Includes</w:t>
      </w:r>
      <w:r>
        <w:rPr>
          <w:color w:val="070707"/>
          <w:spacing w:val="20"/>
          <w:w w:val="110"/>
        </w:rPr>
        <w:t> </w:t>
      </w:r>
      <w:r>
        <w:rPr>
          <w:color w:val="070707"/>
          <w:w w:val="110"/>
        </w:rPr>
        <w:t>bibliographical</w:t>
      </w:r>
      <w:r>
        <w:rPr>
          <w:color w:val="070707"/>
          <w:spacing w:val="19"/>
          <w:w w:val="110"/>
        </w:rPr>
        <w:t> </w:t>
      </w:r>
      <w:r>
        <w:rPr>
          <w:color w:val="070707"/>
          <w:spacing w:val="-2"/>
          <w:w w:val="110"/>
        </w:rPr>
        <w:t>references.</w:t>
      </w:r>
    </w:p>
    <w:p>
      <w:pPr>
        <w:pStyle w:val="BodyText"/>
        <w:tabs>
          <w:tab w:pos="2992" w:val="left" w:leader="none"/>
        </w:tabs>
        <w:spacing w:before="49"/>
        <w:ind w:left="293"/>
      </w:pPr>
      <w:r>
        <w:rPr>
          <w:color w:val="070707"/>
          <w:w w:val="110"/>
        </w:rPr>
        <w:t>1.</w:t>
      </w:r>
      <w:r>
        <w:rPr>
          <w:color w:val="070707"/>
          <w:spacing w:val="67"/>
          <w:w w:val="150"/>
        </w:rPr>
        <w:t> </w:t>
      </w:r>
      <w:r>
        <w:rPr>
          <w:color w:val="070707"/>
          <w:w w:val="110"/>
        </w:rPr>
        <w:t>Insurance-</w:t>
      </w:r>
      <w:r>
        <w:rPr>
          <w:color w:val="070707"/>
          <w:spacing w:val="6"/>
          <w:w w:val="110"/>
        </w:rPr>
        <w:t> </w:t>
      </w:r>
      <w:r>
        <w:rPr>
          <w:color w:val="070707"/>
          <w:spacing w:val="-2"/>
          <w:w w:val="110"/>
        </w:rPr>
        <w:t>Mathematics.</w:t>
      </w:r>
      <w:r>
        <w:rPr>
          <w:color w:val="070707"/>
        </w:rPr>
        <w:tab/>
      </w:r>
      <w:r>
        <w:rPr>
          <w:color w:val="070707"/>
          <w:w w:val="110"/>
        </w:rPr>
        <w:t>I.</w:t>
      </w:r>
      <w:r>
        <w:rPr>
          <w:color w:val="070707"/>
          <w:spacing w:val="40"/>
          <w:w w:val="110"/>
        </w:rPr>
        <w:t> </w:t>
      </w:r>
      <w:r>
        <w:rPr>
          <w:color w:val="070707"/>
          <w:spacing w:val="-2"/>
          <w:w w:val="110"/>
        </w:rPr>
        <w:t>Title</w:t>
      </w:r>
    </w:p>
    <w:p>
      <w:pPr>
        <w:spacing w:after="0"/>
        <w:sectPr>
          <w:footerReference w:type="default" r:id="rId6"/>
          <w:pgSz w:w="7440" w:h="12040"/>
          <w:pgMar w:header="0" w:footer="0" w:top="1360" w:bottom="20" w:left="660" w:right="780"/>
        </w:sectPr>
      </w:pPr>
    </w:p>
    <w:p>
      <w:pPr>
        <w:pStyle w:val="BodyText"/>
        <w:spacing w:before="99"/>
        <w:rPr>
          <w:sz w:val="49"/>
        </w:rPr>
      </w:pPr>
    </w:p>
    <w:p>
      <w:pPr>
        <w:pStyle w:val="Heading1"/>
        <w:ind w:left="3339"/>
      </w:pPr>
      <w:r>
        <w:rPr>
          <w:spacing w:val="-10"/>
        </w:rPr>
        <w:t>CONTENTS</w:t>
      </w:r>
    </w:p>
    <w:p>
      <w:pPr>
        <w:spacing w:before="410"/>
        <w:ind w:left="128" w:right="0" w:firstLine="0"/>
        <w:jc w:val="left"/>
        <w:rPr>
          <w:b/>
          <w:sz w:val="21"/>
        </w:rPr>
      </w:pPr>
      <w:r>
        <w:rPr>
          <w:b/>
          <w:sz w:val="21"/>
        </w:rPr>
        <w:t>Preface</w:t>
      </w:r>
      <w:r>
        <w:rPr>
          <w:b/>
          <w:spacing w:val="41"/>
          <w:sz w:val="21"/>
        </w:rPr>
        <w:t> </w:t>
      </w:r>
      <w:r>
        <w:rPr>
          <w:b/>
          <w:sz w:val="21"/>
        </w:rPr>
        <w:t>for</w:t>
      </w:r>
      <w:r>
        <w:rPr>
          <w:b/>
          <w:spacing w:val="30"/>
          <w:sz w:val="21"/>
        </w:rPr>
        <w:t> </w:t>
      </w:r>
      <w:r>
        <w:rPr>
          <w:b/>
          <w:sz w:val="21"/>
        </w:rPr>
        <w:t>the</w:t>
      </w:r>
      <w:r>
        <w:rPr>
          <w:b/>
          <w:spacing w:val="41"/>
          <w:sz w:val="21"/>
        </w:rPr>
        <w:t> </w:t>
      </w:r>
      <w:r>
        <w:rPr>
          <w:b/>
          <w:sz w:val="21"/>
        </w:rPr>
        <w:t>Actuarial</w:t>
      </w:r>
      <w:r>
        <w:rPr>
          <w:b/>
          <w:spacing w:val="47"/>
          <w:sz w:val="21"/>
        </w:rPr>
        <w:t> </w:t>
      </w:r>
      <w:r>
        <w:rPr>
          <w:b/>
          <w:spacing w:val="-2"/>
          <w:sz w:val="21"/>
        </w:rPr>
        <w:t>Education</w:t>
      </w:r>
    </w:p>
    <w:p>
      <w:pPr>
        <w:tabs>
          <w:tab w:pos="5863" w:val="right" w:leader="dot"/>
        </w:tabs>
        <w:spacing w:before="32"/>
        <w:ind w:left="319" w:right="0" w:firstLine="0"/>
        <w:jc w:val="left"/>
        <w:rPr>
          <w:sz w:val="20"/>
        </w:rPr>
      </w:pPr>
      <w:r>
        <w:rPr>
          <w:sz w:val="20"/>
        </w:rPr>
        <w:t>&amp;</w:t>
      </w:r>
      <w:r>
        <w:rPr>
          <w:spacing w:val="48"/>
          <w:sz w:val="20"/>
        </w:rPr>
        <w:t> </w:t>
      </w:r>
      <w:r>
        <w:rPr>
          <w:b/>
          <w:sz w:val="21"/>
        </w:rPr>
        <w:t>Research</w:t>
      </w:r>
      <w:r>
        <w:rPr>
          <w:b/>
          <w:spacing w:val="46"/>
          <w:sz w:val="21"/>
        </w:rPr>
        <w:t> </w:t>
      </w:r>
      <w:r>
        <w:rPr>
          <w:b/>
          <w:spacing w:val="-4"/>
          <w:sz w:val="21"/>
        </w:rPr>
        <w:t>Fund</w:t>
      </w:r>
      <w:r>
        <w:rPr>
          <w:b/>
          <w:sz w:val="21"/>
        </w:rPr>
        <w:tab/>
      </w:r>
      <w:r>
        <w:rPr>
          <w:spacing w:val="-5"/>
          <w:sz w:val="20"/>
        </w:rPr>
        <w:t>vii</w:t>
      </w:r>
    </w:p>
    <w:p>
      <w:pPr>
        <w:pStyle w:val="Heading8"/>
        <w:tabs>
          <w:tab w:pos="5778" w:val="left" w:leader="dot"/>
        </w:tabs>
        <w:spacing w:before="311"/>
        <w:ind w:left="127"/>
        <w:jc w:val="left"/>
        <w:rPr>
          <w:rFonts w:ascii="Arial"/>
          <w:b w:val="0"/>
          <w:sz w:val="14"/>
        </w:rPr>
      </w:pPr>
      <w:r>
        <w:rPr/>
        <w:t>Author's</w:t>
      </w:r>
      <w:r>
        <w:rPr>
          <w:spacing w:val="26"/>
        </w:rPr>
        <w:t> </w:t>
      </w:r>
      <w:r>
        <w:rPr>
          <w:spacing w:val="-2"/>
        </w:rPr>
        <w:t>Preface.</w:t>
      </w:r>
      <w:r>
        <w:rPr/>
        <w:tab/>
      </w:r>
      <w:r>
        <w:rPr>
          <w:rFonts w:ascii="Arial"/>
          <w:b w:val="0"/>
          <w:spacing w:val="-10"/>
          <w:sz w:val="14"/>
        </w:rPr>
        <w:t>x</w:t>
      </w:r>
    </w:p>
    <w:p>
      <w:pPr>
        <w:pStyle w:val="Heading8"/>
        <w:numPr>
          <w:ilvl w:val="0"/>
          <w:numId w:val="1"/>
        </w:numPr>
        <w:tabs>
          <w:tab w:pos="692" w:val="left" w:leader="none"/>
          <w:tab w:pos="5860" w:val="right" w:leader="dot"/>
        </w:tabs>
        <w:spacing w:line="240" w:lineRule="auto" w:before="312" w:after="0"/>
        <w:ind w:left="692" w:right="0" w:hanging="573"/>
        <w:jc w:val="left"/>
        <w:rPr>
          <w:b w:val="0"/>
          <w:sz w:val="20"/>
        </w:rPr>
      </w:pPr>
      <w:r>
        <w:rPr>
          <w:spacing w:val="-2"/>
        </w:rPr>
        <w:t>Introduction</w:t>
      </w:r>
      <w:r>
        <w:rPr/>
        <w:tab/>
      </w:r>
      <w:r>
        <w:rPr>
          <w:b w:val="0"/>
          <w:spacing w:val="-10"/>
          <w:sz w:val="20"/>
        </w:rPr>
        <w:t>1</w:t>
      </w:r>
    </w:p>
    <w:p>
      <w:pPr>
        <w:pStyle w:val="BodyText"/>
        <w:tabs>
          <w:tab w:pos="5856" w:val="right" w:leader="dot"/>
        </w:tabs>
        <w:spacing w:before="46"/>
        <w:ind w:left="698"/>
      </w:pPr>
      <w:r>
        <w:rPr>
          <w:spacing w:val="-2"/>
        </w:rPr>
        <w:t>Purpose</w:t>
      </w:r>
      <w:r>
        <w:rPr/>
        <w:tab/>
      </w:r>
      <w:r>
        <w:rPr>
          <w:spacing w:val="-10"/>
        </w:rPr>
        <w:t>1</w:t>
      </w:r>
    </w:p>
    <w:p>
      <w:pPr>
        <w:pStyle w:val="BodyText"/>
        <w:tabs>
          <w:tab w:pos="5864" w:val="right" w:leader="dot"/>
        </w:tabs>
        <w:spacing w:before="44"/>
        <w:ind w:left="700"/>
      </w:pPr>
      <w:r>
        <w:rPr>
          <w:spacing w:val="-2"/>
        </w:rPr>
        <w:t>Audience</w:t>
      </w:r>
      <w:r>
        <w:rPr/>
        <w:tab/>
      </w:r>
      <w:r>
        <w:rPr>
          <w:spacing w:val="-10"/>
        </w:rPr>
        <w:t>2</w:t>
      </w:r>
    </w:p>
    <w:p>
      <w:pPr>
        <w:pStyle w:val="BodyText"/>
        <w:tabs>
          <w:tab w:pos="5864" w:val="right" w:leader="dot"/>
        </w:tabs>
        <w:spacing w:before="49"/>
        <w:ind w:left="690"/>
      </w:pPr>
      <w:r>
        <w:rPr/>
        <w:t>Geographical</w:t>
      </w:r>
      <w:r>
        <w:rPr>
          <w:spacing w:val="39"/>
        </w:rPr>
        <w:t>  </w:t>
      </w:r>
      <w:r>
        <w:rPr>
          <w:spacing w:val="-2"/>
        </w:rPr>
        <w:t>Range</w:t>
      </w:r>
      <w:r>
        <w:rPr/>
        <w:tab/>
      </w:r>
      <w:r>
        <w:rPr>
          <w:spacing w:val="-10"/>
        </w:rPr>
        <w:t>2</w:t>
      </w:r>
    </w:p>
    <w:p>
      <w:pPr>
        <w:pStyle w:val="BodyText"/>
        <w:tabs>
          <w:tab w:pos="5862" w:val="right" w:leader="dot"/>
        </w:tabs>
        <w:spacing w:before="49"/>
        <w:ind w:left="693"/>
      </w:pPr>
      <w:r>
        <w:rPr/>
        <w:t>Brief</w:t>
      </w:r>
      <w:r>
        <w:rPr>
          <w:spacing w:val="68"/>
        </w:rPr>
        <w:t> </w:t>
      </w:r>
      <w:r>
        <w:rPr/>
        <w:t>History</w:t>
      </w:r>
      <w:r>
        <w:rPr>
          <w:spacing w:val="66"/>
        </w:rPr>
        <w:t> </w:t>
      </w:r>
      <w:r>
        <w:rPr/>
        <w:t>of</w:t>
      </w:r>
      <w:r>
        <w:rPr>
          <w:spacing w:val="60"/>
        </w:rPr>
        <w:t> </w:t>
      </w:r>
      <w:r>
        <w:rPr/>
        <w:t>the</w:t>
      </w:r>
      <w:r>
        <w:rPr>
          <w:spacing w:val="58"/>
        </w:rPr>
        <w:t> </w:t>
      </w:r>
      <w:r>
        <w:rPr/>
        <w:t>Actuarial</w:t>
      </w:r>
      <w:r>
        <w:rPr>
          <w:spacing w:val="62"/>
          <w:w w:val="150"/>
        </w:rPr>
        <w:t> </w:t>
      </w:r>
      <w:r>
        <w:rPr>
          <w:spacing w:val="-2"/>
        </w:rPr>
        <w:t>Profession</w:t>
      </w:r>
      <w:r>
        <w:rPr/>
        <w:tab/>
      </w:r>
      <w:r>
        <w:rPr>
          <w:spacing w:val="-10"/>
        </w:rPr>
        <w:t>3</w:t>
      </w:r>
    </w:p>
    <w:p>
      <w:pPr>
        <w:pStyle w:val="BodyText"/>
        <w:tabs>
          <w:tab w:pos="5863" w:val="right" w:leader="dot"/>
        </w:tabs>
        <w:spacing w:before="49"/>
        <w:ind w:left="693"/>
      </w:pPr>
      <w:r>
        <w:rPr>
          <w:spacing w:val="-2"/>
          <w:w w:val="110"/>
        </w:rPr>
        <w:t>Evolution</w:t>
      </w:r>
      <w:r>
        <w:rPr/>
        <w:tab/>
      </w:r>
      <w:r>
        <w:rPr>
          <w:spacing w:val="-10"/>
          <w:w w:val="110"/>
        </w:rPr>
        <w:t>4</w:t>
      </w:r>
    </w:p>
    <w:p>
      <w:pPr>
        <w:pStyle w:val="BodyText"/>
        <w:tabs>
          <w:tab w:pos="5860" w:val="right" w:leader="dot"/>
        </w:tabs>
        <w:spacing w:before="49"/>
        <w:ind w:left="698"/>
      </w:pPr>
      <w:r>
        <w:rPr/>
        <w:t>Following</w:t>
      </w:r>
      <w:r>
        <w:rPr>
          <w:spacing w:val="73"/>
        </w:rPr>
        <w:t> </w:t>
      </w:r>
      <w:r>
        <w:rPr>
          <w:spacing w:val="-2"/>
        </w:rPr>
        <w:t>Chapters</w:t>
      </w:r>
      <w:r>
        <w:rPr/>
        <w:tab/>
      </w:r>
      <w:r>
        <w:rPr>
          <w:spacing w:val="-10"/>
        </w:rPr>
        <w:t>5</w:t>
      </w:r>
    </w:p>
    <w:p>
      <w:pPr>
        <w:pStyle w:val="Heading8"/>
        <w:numPr>
          <w:ilvl w:val="0"/>
          <w:numId w:val="1"/>
        </w:numPr>
        <w:tabs>
          <w:tab w:pos="692" w:val="left" w:leader="none"/>
          <w:tab w:pos="5860" w:val="right" w:leader="dot"/>
        </w:tabs>
        <w:spacing w:line="240" w:lineRule="auto" w:before="304" w:after="0"/>
        <w:ind w:left="692" w:right="0" w:hanging="578"/>
        <w:jc w:val="left"/>
        <w:rPr>
          <w:b w:val="0"/>
          <w:sz w:val="22"/>
        </w:rPr>
      </w:pPr>
      <w:r>
        <w:rPr/>
        <w:t>Economics</w:t>
      </w:r>
      <w:r>
        <w:rPr>
          <w:spacing w:val="44"/>
        </w:rPr>
        <w:t> </w:t>
      </w:r>
      <w:r>
        <w:rPr/>
        <w:t>of</w:t>
      </w:r>
      <w:r>
        <w:rPr>
          <w:spacing w:val="42"/>
        </w:rPr>
        <w:t> </w:t>
      </w:r>
      <w:r>
        <w:rPr>
          <w:spacing w:val="-4"/>
        </w:rPr>
        <w:t>Risk</w:t>
      </w:r>
      <w:r>
        <w:rPr/>
        <w:tab/>
      </w:r>
      <w:r>
        <w:rPr>
          <w:b w:val="0"/>
          <w:spacing w:val="-10"/>
          <w:sz w:val="22"/>
        </w:rPr>
        <w:t>7</w:t>
      </w:r>
    </w:p>
    <w:p>
      <w:pPr>
        <w:pStyle w:val="BodyText"/>
        <w:tabs>
          <w:tab w:pos="5857" w:val="right" w:leader="dot"/>
        </w:tabs>
        <w:spacing w:before="40"/>
        <w:ind w:left="692"/>
      </w:pPr>
      <w:r>
        <w:rPr>
          <w:spacing w:val="-2"/>
          <w:w w:val="110"/>
        </w:rPr>
        <w:t>Introduction</w:t>
      </w:r>
      <w:r>
        <w:rPr/>
        <w:tab/>
      </w:r>
      <w:r>
        <w:rPr>
          <w:spacing w:val="-10"/>
          <w:w w:val="110"/>
        </w:rPr>
        <w:t>7</w:t>
      </w:r>
    </w:p>
    <w:p>
      <w:pPr>
        <w:pStyle w:val="BodyText"/>
        <w:tabs>
          <w:tab w:pos="5858" w:val="right" w:leader="dot"/>
        </w:tabs>
        <w:spacing w:before="48"/>
        <w:ind w:left="695"/>
      </w:pPr>
      <w:r>
        <w:rPr/>
        <w:t>Avoidance</w:t>
      </w:r>
      <w:r>
        <w:rPr>
          <w:spacing w:val="62"/>
        </w:rPr>
        <w:t> </w:t>
      </w:r>
      <w:r>
        <w:rPr/>
        <w:t>or</w:t>
      </w:r>
      <w:r>
        <w:rPr>
          <w:spacing w:val="57"/>
          <w:w w:val="150"/>
        </w:rPr>
        <w:t> </w:t>
      </w:r>
      <w:r>
        <w:rPr/>
        <w:t>Mitigation</w:t>
      </w:r>
      <w:r>
        <w:rPr>
          <w:spacing w:val="72"/>
        </w:rPr>
        <w:t> </w:t>
      </w:r>
      <w:r>
        <w:rPr/>
        <w:t>of</w:t>
      </w:r>
      <w:r>
        <w:rPr>
          <w:spacing w:val="70"/>
        </w:rPr>
        <w:t> </w:t>
      </w:r>
      <w:r>
        <w:rPr/>
        <w:t>Economic</w:t>
      </w:r>
      <w:r>
        <w:rPr>
          <w:spacing w:val="78"/>
        </w:rPr>
        <w:t> </w:t>
      </w:r>
      <w:r>
        <w:rPr>
          <w:spacing w:val="-4"/>
        </w:rPr>
        <w:t>Risk</w:t>
      </w:r>
      <w:r>
        <w:rPr/>
        <w:tab/>
      </w:r>
      <w:r>
        <w:rPr>
          <w:spacing w:val="-10"/>
        </w:rPr>
        <w:t>8</w:t>
      </w:r>
    </w:p>
    <w:p>
      <w:pPr>
        <w:pStyle w:val="BodyText"/>
        <w:tabs>
          <w:tab w:pos="5852" w:val="right" w:leader="dot"/>
        </w:tabs>
        <w:spacing w:before="44"/>
        <w:ind w:left="689"/>
      </w:pPr>
      <w:r>
        <w:rPr/>
        <w:t>Financial</w:t>
      </w:r>
      <w:r>
        <w:rPr>
          <w:spacing w:val="73"/>
          <w:w w:val="150"/>
        </w:rPr>
        <w:t> </w:t>
      </w:r>
      <w:r>
        <w:rPr/>
        <w:t>Security</w:t>
      </w:r>
      <w:r>
        <w:rPr>
          <w:spacing w:val="58"/>
          <w:w w:val="150"/>
        </w:rPr>
        <w:t> </w:t>
      </w:r>
      <w:r>
        <w:rPr>
          <w:spacing w:val="-2"/>
        </w:rPr>
        <w:t>Systems</w:t>
      </w:r>
      <w:r>
        <w:rPr/>
        <w:tab/>
      </w:r>
      <w:r>
        <w:rPr>
          <w:spacing w:val="-10"/>
        </w:rPr>
        <w:t>9</w:t>
      </w:r>
    </w:p>
    <w:p>
      <w:pPr>
        <w:pStyle w:val="BodyText"/>
        <w:tabs>
          <w:tab w:pos="5852" w:val="right" w:leader="dot"/>
        </w:tabs>
        <w:spacing w:before="49"/>
        <w:ind w:left="685"/>
      </w:pPr>
      <w:r>
        <w:rPr>
          <w:w w:val="110"/>
        </w:rPr>
        <w:t>Classification</w:t>
      </w:r>
      <w:r>
        <w:rPr>
          <w:spacing w:val="4"/>
          <w:w w:val="110"/>
        </w:rPr>
        <w:t> </w:t>
      </w:r>
      <w:r>
        <w:rPr>
          <w:w w:val="110"/>
        </w:rPr>
        <w:t>of</w:t>
      </w:r>
      <w:r>
        <w:rPr>
          <w:spacing w:val="25"/>
          <w:w w:val="110"/>
        </w:rPr>
        <w:t> </w:t>
      </w:r>
      <w:r>
        <w:rPr>
          <w:w w:val="110"/>
        </w:rPr>
        <w:t>Financial</w:t>
      </w:r>
      <w:r>
        <w:rPr>
          <w:spacing w:val="28"/>
          <w:w w:val="110"/>
        </w:rPr>
        <w:t> </w:t>
      </w:r>
      <w:r>
        <w:rPr>
          <w:w w:val="110"/>
        </w:rPr>
        <w:t>Security</w:t>
      </w:r>
      <w:r>
        <w:rPr>
          <w:spacing w:val="20"/>
          <w:w w:val="110"/>
        </w:rPr>
        <w:t> </w:t>
      </w:r>
      <w:r>
        <w:rPr>
          <w:spacing w:val="-2"/>
          <w:w w:val="110"/>
        </w:rPr>
        <w:t>Systems</w:t>
      </w:r>
      <w:r>
        <w:rPr/>
        <w:tab/>
      </w:r>
      <w:r>
        <w:rPr>
          <w:spacing w:val="-10"/>
          <w:w w:val="110"/>
        </w:rPr>
        <w:t>9</w:t>
      </w:r>
    </w:p>
    <w:p>
      <w:pPr>
        <w:pStyle w:val="BodyText"/>
        <w:spacing w:before="49"/>
        <w:ind w:left="689"/>
      </w:pPr>
      <w:r>
        <w:rPr>
          <w:w w:val="105"/>
        </w:rPr>
        <w:t>Financial</w:t>
      </w:r>
      <w:r>
        <w:rPr>
          <w:spacing w:val="49"/>
          <w:w w:val="105"/>
        </w:rPr>
        <w:t> </w:t>
      </w:r>
      <w:r>
        <w:rPr>
          <w:w w:val="105"/>
        </w:rPr>
        <w:t>Security</w:t>
      </w:r>
      <w:r>
        <w:rPr>
          <w:spacing w:val="48"/>
          <w:w w:val="105"/>
        </w:rPr>
        <w:t> </w:t>
      </w:r>
      <w:r>
        <w:rPr>
          <w:w w:val="105"/>
        </w:rPr>
        <w:t>Systems</w:t>
      </w:r>
      <w:r>
        <w:rPr>
          <w:spacing w:val="48"/>
          <w:w w:val="105"/>
        </w:rPr>
        <w:t> </w:t>
      </w:r>
      <w:r>
        <w:rPr>
          <w:spacing w:val="-5"/>
          <w:w w:val="105"/>
        </w:rPr>
        <w:t>as</w:t>
      </w:r>
    </w:p>
    <w:p>
      <w:pPr>
        <w:pStyle w:val="BodyText"/>
        <w:tabs>
          <w:tab w:pos="5664" w:val="left" w:leader="dot"/>
        </w:tabs>
        <w:spacing w:before="49"/>
        <w:ind w:left="874"/>
      </w:pPr>
      <w:r>
        <w:rPr>
          <w:w w:val="105"/>
        </w:rPr>
        <w:t>Transfer</w:t>
      </w:r>
      <w:r>
        <w:rPr>
          <w:spacing w:val="50"/>
          <w:w w:val="105"/>
        </w:rPr>
        <w:t> </w:t>
      </w:r>
      <w:r>
        <w:rPr>
          <w:spacing w:val="-2"/>
          <w:w w:val="105"/>
        </w:rPr>
        <w:t>Mechanisms</w:t>
      </w:r>
      <w:r>
        <w:rPr/>
        <w:tab/>
      </w:r>
      <w:r>
        <w:rPr>
          <w:spacing w:val="-5"/>
          <w:w w:val="105"/>
        </w:rPr>
        <w:t>IO</w:t>
      </w:r>
    </w:p>
    <w:p>
      <w:pPr>
        <w:pStyle w:val="BodyText"/>
        <w:tabs>
          <w:tab w:pos="5850" w:val="right" w:leader="dot"/>
        </w:tabs>
        <w:spacing w:before="44"/>
        <w:ind w:left="681"/>
      </w:pPr>
      <w:r>
        <w:rPr>
          <w:w w:val="110"/>
        </w:rPr>
        <w:t>The</w:t>
      </w:r>
      <w:r>
        <w:rPr>
          <w:spacing w:val="53"/>
          <w:w w:val="110"/>
        </w:rPr>
        <w:t> </w:t>
      </w:r>
      <w:r>
        <w:rPr>
          <w:w w:val="110"/>
        </w:rPr>
        <w:t>Philosophic</w:t>
      </w:r>
      <w:r>
        <w:rPr>
          <w:spacing w:val="69"/>
          <w:w w:val="110"/>
        </w:rPr>
        <w:t> </w:t>
      </w:r>
      <w:r>
        <w:rPr>
          <w:w w:val="110"/>
        </w:rPr>
        <w:t>Base-</w:t>
      </w:r>
      <w:r>
        <w:rPr>
          <w:spacing w:val="-19"/>
          <w:w w:val="110"/>
        </w:rPr>
        <w:t> </w:t>
      </w:r>
      <w:r>
        <w:rPr>
          <w:spacing w:val="-2"/>
          <w:w w:val="110"/>
        </w:rPr>
        <w:t>Utilitarianism</w:t>
      </w:r>
      <w:r>
        <w:rPr/>
        <w:tab/>
      </w:r>
      <w:r>
        <w:rPr>
          <w:spacing w:val="-5"/>
          <w:w w:val="110"/>
        </w:rPr>
        <w:t>11</w:t>
      </w:r>
    </w:p>
    <w:p>
      <w:pPr>
        <w:pStyle w:val="BodyText"/>
        <w:tabs>
          <w:tab w:pos="5851" w:val="right" w:leader="dot"/>
        </w:tabs>
        <w:spacing w:before="49"/>
        <w:ind w:left="691"/>
      </w:pPr>
      <w:r>
        <w:rPr/>
        <w:t>Utility</w:t>
      </w:r>
      <w:r>
        <w:rPr>
          <w:spacing w:val="69"/>
        </w:rPr>
        <w:t> </w:t>
      </w:r>
      <w:r>
        <w:rPr/>
        <w:t>Theory</w:t>
      </w:r>
      <w:r>
        <w:rPr>
          <w:spacing w:val="69"/>
        </w:rPr>
        <w:t> </w:t>
      </w:r>
      <w:r>
        <w:rPr/>
        <w:t>and</w:t>
      </w:r>
      <w:r>
        <w:rPr>
          <w:spacing w:val="55"/>
          <w:w w:val="150"/>
        </w:rPr>
        <w:t> </w:t>
      </w:r>
      <w:r>
        <w:rPr/>
        <w:t>Risk</w:t>
      </w:r>
      <w:r>
        <w:rPr>
          <w:spacing w:val="56"/>
          <w:w w:val="150"/>
        </w:rPr>
        <w:t> </w:t>
      </w:r>
      <w:r>
        <w:rPr>
          <w:spacing w:val="-2"/>
        </w:rPr>
        <w:t>Aversion</w:t>
      </w:r>
      <w:r>
        <w:rPr/>
        <w:tab/>
      </w:r>
      <w:r>
        <w:rPr>
          <w:spacing w:val="-5"/>
        </w:rPr>
        <w:t>11</w:t>
      </w:r>
    </w:p>
    <w:p>
      <w:pPr>
        <w:pStyle w:val="BodyText"/>
        <w:tabs>
          <w:tab w:pos="5847" w:val="right" w:leader="dot"/>
        </w:tabs>
        <w:spacing w:before="39"/>
        <w:ind w:left="676"/>
      </w:pPr>
      <w:r>
        <w:rPr/>
        <w:t>The</w:t>
      </w:r>
      <w:r>
        <w:rPr>
          <w:spacing w:val="56"/>
          <w:w w:val="150"/>
        </w:rPr>
        <w:t> </w:t>
      </w:r>
      <w:r>
        <w:rPr/>
        <w:t>Actuarial</w:t>
      </w:r>
      <w:r>
        <w:rPr>
          <w:spacing w:val="57"/>
          <w:w w:val="150"/>
        </w:rPr>
        <w:t> </w:t>
      </w:r>
      <w:r>
        <w:rPr>
          <w:spacing w:val="-4"/>
        </w:rPr>
        <w:t>Role</w:t>
      </w:r>
      <w:r>
        <w:rPr/>
        <w:tab/>
      </w:r>
      <w:r>
        <w:rPr>
          <w:spacing w:val="-5"/>
        </w:rPr>
        <w:t>12</w:t>
      </w:r>
    </w:p>
    <w:p>
      <w:pPr>
        <w:pStyle w:val="BodyText"/>
        <w:tabs>
          <w:tab w:pos="5847" w:val="right" w:leader="dot"/>
        </w:tabs>
        <w:spacing w:before="44"/>
        <w:ind w:left="675"/>
      </w:pPr>
      <w:r>
        <w:rPr>
          <w:spacing w:val="-2"/>
        </w:rPr>
        <w:t>Summary</w:t>
      </w:r>
      <w:r>
        <w:rPr/>
        <w:tab/>
      </w:r>
      <w:r>
        <w:rPr>
          <w:spacing w:val="-5"/>
        </w:rPr>
        <w:t>12</w:t>
      </w:r>
    </w:p>
    <w:p>
      <w:pPr>
        <w:pStyle w:val="BodyText"/>
        <w:tabs>
          <w:tab w:pos="5859" w:val="right" w:leader="dot"/>
        </w:tabs>
        <w:spacing w:before="44"/>
        <w:ind w:left="684"/>
      </w:pPr>
      <w:r>
        <w:rPr>
          <w:spacing w:val="-2"/>
        </w:rPr>
        <w:t>References</w:t>
      </w:r>
      <w:r>
        <w:rPr/>
        <w:tab/>
      </w:r>
      <w:r>
        <w:rPr>
          <w:spacing w:val="-5"/>
        </w:rPr>
        <w:t>13</w:t>
      </w:r>
    </w:p>
    <w:p>
      <w:pPr>
        <w:pStyle w:val="Heading8"/>
        <w:numPr>
          <w:ilvl w:val="0"/>
          <w:numId w:val="1"/>
        </w:numPr>
        <w:tabs>
          <w:tab w:pos="678" w:val="left" w:leader="none"/>
          <w:tab w:pos="5851" w:val="right" w:leader="dot"/>
        </w:tabs>
        <w:spacing w:line="240" w:lineRule="auto" w:before="299" w:after="0"/>
        <w:ind w:left="678" w:right="0" w:hanging="569"/>
        <w:jc w:val="left"/>
        <w:rPr>
          <w:b w:val="0"/>
          <w:sz w:val="22"/>
        </w:rPr>
      </w:pPr>
      <w:r>
        <w:rPr/>
        <w:t>Random</w:t>
      </w:r>
      <w:r>
        <w:rPr>
          <w:spacing w:val="52"/>
        </w:rPr>
        <w:t> </w:t>
      </w:r>
      <w:r>
        <w:rPr>
          <w:spacing w:val="-2"/>
        </w:rPr>
        <w:t>Variables</w:t>
      </w:r>
      <w:r>
        <w:rPr/>
        <w:tab/>
      </w:r>
      <w:r>
        <w:rPr>
          <w:b w:val="0"/>
          <w:spacing w:val="-5"/>
          <w:sz w:val="20"/>
        </w:rPr>
        <w:t>15</w:t>
      </w:r>
    </w:p>
    <w:p>
      <w:pPr>
        <w:pStyle w:val="BodyText"/>
        <w:tabs>
          <w:tab w:pos="5851" w:val="right" w:leader="dot"/>
        </w:tabs>
        <w:spacing w:before="45"/>
        <w:ind w:left="682"/>
      </w:pPr>
      <w:r>
        <w:rPr>
          <w:spacing w:val="-2"/>
        </w:rPr>
        <w:t>Introduction</w:t>
      </w:r>
      <w:r>
        <w:rPr/>
        <w:tab/>
      </w:r>
      <w:r>
        <w:rPr>
          <w:spacing w:val="-5"/>
        </w:rPr>
        <w:t>15</w:t>
      </w:r>
    </w:p>
    <w:p>
      <w:pPr>
        <w:spacing w:after="0"/>
        <w:sectPr>
          <w:footerReference w:type="default" r:id="rId7"/>
          <w:pgSz w:w="7480" w:h="12080"/>
          <w:pgMar w:header="0" w:footer="0" w:top="1360" w:bottom="60" w:left="920" w:right="580"/>
        </w:sectPr>
      </w:pPr>
    </w:p>
    <w:sdt>
      <w:sdtPr>
        <w:docPartObj>
          <w:docPartGallery w:val="Table of Contents"/>
          <w:docPartUnique/>
        </w:docPartObj>
      </w:sdtPr>
      <w:sdtEndPr/>
      <w:sdtContent>
        <w:p>
          <w:pPr>
            <w:pStyle w:val="TOC2"/>
            <w:tabs>
              <w:tab w:pos="491" w:val="left" w:leader="none"/>
            </w:tabs>
          </w:pPr>
          <w:r>
            <w:rPr>
              <w:spacing w:val="-5"/>
              <w:w w:val="105"/>
              <w:sz w:val="12"/>
            </w:rPr>
            <w:t>1v</w:t>
          </w:r>
          <w:r>
            <w:rPr>
              <w:sz w:val="12"/>
            </w:rPr>
            <w:tab/>
          </w:r>
          <w:r>
            <w:rPr>
              <w:w w:val="105"/>
            </w:rPr>
            <w:t>Fundamental</w:t>
          </w:r>
          <w:r>
            <w:rPr>
              <w:spacing w:val="19"/>
              <w:w w:val="105"/>
            </w:rPr>
            <w:t> </w:t>
          </w:r>
          <w:r>
            <w:rPr>
              <w:w w:val="105"/>
            </w:rPr>
            <w:t>Concepts</w:t>
          </w:r>
          <w:r>
            <w:rPr>
              <w:spacing w:val="6"/>
              <w:w w:val="105"/>
            </w:rPr>
            <w:t> </w:t>
          </w:r>
          <w:r>
            <w:rPr>
              <w:w w:val="105"/>
            </w:rPr>
            <w:t>of</w:t>
          </w:r>
          <w:r>
            <w:rPr>
              <w:spacing w:val="13"/>
              <w:w w:val="105"/>
            </w:rPr>
            <w:t> </w:t>
          </w:r>
          <w:r>
            <w:rPr>
              <w:w w:val="105"/>
            </w:rPr>
            <w:t>Actuarial</w:t>
          </w:r>
          <w:r>
            <w:rPr>
              <w:spacing w:val="11"/>
              <w:w w:val="105"/>
            </w:rPr>
            <w:t> </w:t>
          </w:r>
          <w:r>
            <w:rPr>
              <w:spacing w:val="-2"/>
              <w:w w:val="105"/>
            </w:rPr>
            <w:t>Science</w:t>
          </w:r>
        </w:p>
        <w:p>
          <w:pPr>
            <w:pStyle w:val="TOC3"/>
            <w:tabs>
              <w:tab w:pos="5636" w:val="left" w:leader="dot"/>
            </w:tabs>
            <w:spacing w:before="277"/>
            <w:ind w:left="668"/>
          </w:pPr>
          <w:r>
            <w:rPr/>
            <w:t>"Time</w:t>
          </w:r>
          <w:r>
            <w:rPr>
              <w:spacing w:val="39"/>
            </w:rPr>
            <w:t> </w:t>
          </w:r>
          <w:r>
            <w:rPr/>
            <w:t>until</w:t>
          </w:r>
          <w:r>
            <w:rPr>
              <w:spacing w:val="39"/>
            </w:rPr>
            <w:t> </w:t>
          </w:r>
          <w:r>
            <w:rPr/>
            <w:t>Termination"</w:t>
          </w:r>
          <w:r>
            <w:rPr>
              <w:spacing w:val="42"/>
            </w:rPr>
            <w:t> </w:t>
          </w:r>
          <w:r>
            <w:rPr/>
            <w:t>Random</w:t>
          </w:r>
          <w:r>
            <w:rPr>
              <w:spacing w:val="52"/>
            </w:rPr>
            <w:t> </w:t>
          </w:r>
          <w:r>
            <w:rPr>
              <w:spacing w:val="-2"/>
            </w:rPr>
            <w:t>Variables.</w:t>
          </w:r>
          <w:r>
            <w:rPr/>
            <w:tab/>
          </w:r>
          <w:r>
            <w:rPr>
              <w:spacing w:val="-5"/>
            </w:rPr>
            <w:t>17</w:t>
          </w:r>
        </w:p>
        <w:p>
          <w:pPr>
            <w:pStyle w:val="TOC3"/>
            <w:tabs>
              <w:tab w:pos="5632" w:val="left" w:leader="dot"/>
            </w:tabs>
            <w:ind w:left="668"/>
          </w:pPr>
          <w:r>
            <w:rPr/>
            <w:t>"Number</w:t>
          </w:r>
          <w:r>
            <w:rPr>
              <w:spacing w:val="46"/>
            </w:rPr>
            <w:t> </w:t>
          </w:r>
          <w:r>
            <w:rPr/>
            <w:t>of</w:t>
          </w:r>
          <w:r>
            <w:rPr>
              <w:spacing w:val="41"/>
            </w:rPr>
            <w:t> </w:t>
          </w:r>
          <w:r>
            <w:rPr/>
            <w:t>Claims"</w:t>
          </w:r>
          <w:r>
            <w:rPr>
              <w:spacing w:val="44"/>
            </w:rPr>
            <w:t> </w:t>
          </w:r>
          <w:r>
            <w:rPr/>
            <w:t>Random</w:t>
          </w:r>
          <w:r>
            <w:rPr>
              <w:spacing w:val="62"/>
            </w:rPr>
            <w:t> </w:t>
          </w:r>
          <w:r>
            <w:rPr>
              <w:spacing w:val="-2"/>
            </w:rPr>
            <w:t>Variables</w:t>
          </w:r>
          <w:r>
            <w:rPr/>
            <w:tab/>
          </w:r>
          <w:r>
            <w:rPr>
              <w:spacing w:val="-5"/>
            </w:rPr>
            <w:t>18</w:t>
          </w:r>
        </w:p>
        <w:p>
          <w:pPr>
            <w:pStyle w:val="TOC3"/>
            <w:tabs>
              <w:tab w:pos="5636" w:val="left" w:leader="dot"/>
            </w:tabs>
            <w:spacing w:before="38"/>
            <w:ind w:left="668"/>
          </w:pPr>
          <w:hyperlink w:history="true" w:anchor="_TOC_250025">
            <w:r>
              <w:rPr/>
              <w:t>"Claim</w:t>
            </w:r>
            <w:r>
              <w:rPr>
                <w:spacing w:val="58"/>
              </w:rPr>
              <w:t> </w:t>
            </w:r>
            <w:r>
              <w:rPr/>
              <w:t>Amount"</w:t>
            </w:r>
            <w:r>
              <w:rPr>
                <w:spacing w:val="37"/>
              </w:rPr>
              <w:t> </w:t>
            </w:r>
            <w:r>
              <w:rPr/>
              <w:t>Random</w:t>
            </w:r>
            <w:r>
              <w:rPr>
                <w:spacing w:val="58"/>
              </w:rPr>
              <w:t> </w:t>
            </w:r>
            <w:r>
              <w:rPr>
                <w:spacing w:val="-2"/>
              </w:rPr>
              <w:t>Variables</w:t>
            </w:r>
            <w:r>
              <w:rPr/>
              <w:tab/>
            </w:r>
            <w:r>
              <w:rPr>
                <w:spacing w:val="-5"/>
              </w:rPr>
              <w:t>19</w:t>
            </w:r>
          </w:hyperlink>
        </w:p>
        <w:p>
          <w:pPr>
            <w:pStyle w:val="TOC3"/>
            <w:tabs>
              <w:tab w:pos="5636" w:val="left" w:leader="dot"/>
            </w:tabs>
            <w:spacing w:before="32"/>
            <w:ind w:left="668"/>
          </w:pPr>
          <w:hyperlink w:history="true" w:anchor="_TOC_250024">
            <w:r>
              <w:rPr/>
              <w:t>"Total</w:t>
            </w:r>
            <w:r>
              <w:rPr>
                <w:spacing w:val="35"/>
              </w:rPr>
              <w:t> </w:t>
            </w:r>
            <w:r>
              <w:rPr/>
              <w:t>Claims"</w:t>
            </w:r>
            <w:r>
              <w:rPr>
                <w:spacing w:val="25"/>
              </w:rPr>
              <w:t> </w:t>
            </w:r>
            <w:r>
              <w:rPr/>
              <w:t>Random</w:t>
            </w:r>
            <w:r>
              <w:rPr>
                <w:spacing w:val="49"/>
              </w:rPr>
              <w:t> </w:t>
            </w:r>
            <w:r>
              <w:rPr>
                <w:spacing w:val="-2"/>
              </w:rPr>
              <w:t>Variables</w:t>
            </w:r>
            <w:r>
              <w:rPr/>
              <w:tab/>
            </w:r>
            <w:r>
              <w:rPr>
                <w:spacing w:val="-5"/>
              </w:rPr>
              <w:t>19</w:t>
            </w:r>
          </w:hyperlink>
        </w:p>
        <w:p>
          <w:pPr>
            <w:pStyle w:val="TOC3"/>
            <w:tabs>
              <w:tab w:pos="5627" w:val="left" w:leader="dot"/>
            </w:tabs>
            <w:spacing w:before="42"/>
          </w:pPr>
          <w:hyperlink w:history="true" w:anchor="_TOC_250023">
            <w:r>
              <w:rPr/>
              <w:t>The</w:t>
            </w:r>
            <w:r>
              <w:rPr>
                <w:spacing w:val="32"/>
              </w:rPr>
              <w:t> </w:t>
            </w:r>
            <w:r>
              <w:rPr/>
              <w:t>Rate</w:t>
            </w:r>
            <w:r>
              <w:rPr>
                <w:spacing w:val="33"/>
              </w:rPr>
              <w:t> </w:t>
            </w:r>
            <w:r>
              <w:rPr/>
              <w:t>of</w:t>
            </w:r>
            <w:r>
              <w:rPr>
                <w:spacing w:val="35"/>
              </w:rPr>
              <w:t> </w:t>
            </w:r>
            <w:r>
              <w:rPr/>
              <w:t>Interest</w:t>
            </w:r>
            <w:r>
              <w:rPr>
                <w:spacing w:val="45"/>
              </w:rPr>
              <w:t> </w:t>
            </w:r>
            <w:r>
              <w:rPr/>
              <w:t>as</w:t>
            </w:r>
            <w:r>
              <w:rPr>
                <w:spacing w:val="26"/>
              </w:rPr>
              <w:t> </w:t>
            </w:r>
            <w:r>
              <w:rPr/>
              <w:t>a</w:t>
            </w:r>
            <w:r>
              <w:rPr>
                <w:spacing w:val="42"/>
              </w:rPr>
              <w:t> </w:t>
            </w:r>
            <w:r>
              <w:rPr/>
              <w:t>Random</w:t>
            </w:r>
            <w:r>
              <w:rPr>
                <w:spacing w:val="57"/>
              </w:rPr>
              <w:t> </w:t>
            </w:r>
            <w:r>
              <w:rPr>
                <w:spacing w:val="-2"/>
              </w:rPr>
              <w:t>Variable</w:t>
            </w:r>
            <w:r>
              <w:rPr/>
              <w:tab/>
            </w:r>
            <w:r>
              <w:rPr>
                <w:spacing w:val="-5"/>
              </w:rPr>
              <w:t>20</w:t>
            </w:r>
          </w:hyperlink>
        </w:p>
        <w:p>
          <w:pPr>
            <w:pStyle w:val="TOC3"/>
            <w:tabs>
              <w:tab w:pos="5627" w:val="left" w:leader="dot"/>
            </w:tabs>
            <w:spacing w:before="38"/>
          </w:pPr>
          <w:hyperlink w:history="true" w:anchor="_TOC_250022">
            <w:r>
              <w:rPr/>
              <w:t>The</w:t>
            </w:r>
            <w:r>
              <w:rPr>
                <w:spacing w:val="38"/>
              </w:rPr>
              <w:t> </w:t>
            </w:r>
            <w:r>
              <w:rPr/>
              <w:t>Importance</w:t>
            </w:r>
            <w:r>
              <w:rPr>
                <w:spacing w:val="45"/>
              </w:rPr>
              <w:t> </w:t>
            </w:r>
            <w:r>
              <w:rPr/>
              <w:t>of</w:t>
            </w:r>
            <w:r>
              <w:rPr>
                <w:spacing w:val="53"/>
              </w:rPr>
              <w:t> </w:t>
            </w:r>
            <w:r>
              <w:rPr/>
              <w:t>Expected</w:t>
            </w:r>
            <w:r>
              <w:rPr>
                <w:spacing w:val="72"/>
              </w:rPr>
              <w:t> </w:t>
            </w:r>
            <w:r>
              <w:rPr>
                <w:spacing w:val="-2"/>
              </w:rPr>
              <w:t>Values</w:t>
            </w:r>
            <w:r>
              <w:rPr/>
              <w:tab/>
            </w:r>
            <w:r>
              <w:rPr>
                <w:spacing w:val="-5"/>
              </w:rPr>
              <w:t>21</w:t>
            </w:r>
          </w:hyperlink>
        </w:p>
        <w:p>
          <w:pPr>
            <w:pStyle w:val="TOC3"/>
            <w:tabs>
              <w:tab w:pos="5627" w:val="left" w:leader="dot"/>
            </w:tabs>
            <w:spacing w:before="32"/>
            <w:ind w:left="685"/>
          </w:pPr>
          <w:hyperlink w:history="true" w:anchor="_TOC_250021">
            <w:r>
              <w:rPr/>
              <w:t>Actuarial</w:t>
            </w:r>
            <w:r>
              <w:rPr>
                <w:spacing w:val="49"/>
              </w:rPr>
              <w:t> </w:t>
            </w:r>
            <w:r>
              <w:rPr/>
              <w:t>Interest</w:t>
            </w:r>
            <w:r>
              <w:rPr>
                <w:spacing w:val="53"/>
              </w:rPr>
              <w:t> </w:t>
            </w:r>
            <w:r>
              <w:rPr/>
              <w:t>in</w:t>
            </w:r>
            <w:r>
              <w:rPr>
                <w:spacing w:val="34"/>
              </w:rPr>
              <w:t> </w:t>
            </w:r>
            <w:r>
              <w:rPr/>
              <w:t>Human</w:t>
            </w:r>
            <w:r>
              <w:rPr>
                <w:spacing w:val="55"/>
              </w:rPr>
              <w:t> </w:t>
            </w:r>
            <w:r>
              <w:rPr>
                <w:spacing w:val="-2"/>
              </w:rPr>
              <w:t>Mortality</w:t>
            </w:r>
            <w:r>
              <w:rPr/>
              <w:tab/>
            </w:r>
            <w:r>
              <w:rPr>
                <w:spacing w:val="-5"/>
              </w:rPr>
              <w:t>21</w:t>
            </w:r>
          </w:hyperlink>
        </w:p>
        <w:p>
          <w:pPr>
            <w:pStyle w:val="TOC3"/>
            <w:tabs>
              <w:tab w:pos="5627" w:val="left" w:leader="dot"/>
            </w:tabs>
            <w:spacing w:before="38"/>
          </w:pPr>
          <w:hyperlink w:history="true" w:anchor="_TOC_250020">
            <w:r>
              <w:rPr/>
              <w:t>The</w:t>
            </w:r>
            <w:r>
              <w:rPr>
                <w:spacing w:val="39"/>
              </w:rPr>
              <w:t> </w:t>
            </w:r>
            <w:r>
              <w:rPr/>
              <w:t>Concept</w:t>
            </w:r>
            <w:r>
              <w:rPr>
                <w:spacing w:val="55"/>
              </w:rPr>
              <w:t> </w:t>
            </w:r>
            <w:r>
              <w:rPr/>
              <w:t>of</w:t>
            </w:r>
            <w:r>
              <w:rPr>
                <w:spacing w:val="46"/>
              </w:rPr>
              <w:t> </w:t>
            </w:r>
            <w:r>
              <w:rPr/>
              <w:t>Credibility</w:t>
            </w:r>
            <w:r>
              <w:rPr>
                <w:spacing w:val="67"/>
                <w:w w:val="150"/>
              </w:rPr>
              <w:t> </w:t>
            </w:r>
            <w:r>
              <w:rPr>
                <w:spacing w:val="-5"/>
              </w:rPr>
              <w:t>..•</w:t>
            </w:r>
            <w:r>
              <w:rPr/>
              <w:tab/>
            </w:r>
            <w:r>
              <w:rPr>
                <w:spacing w:val="-5"/>
              </w:rPr>
              <w:t>22</w:t>
            </w:r>
          </w:hyperlink>
        </w:p>
        <w:p>
          <w:pPr>
            <w:pStyle w:val="TOC3"/>
            <w:tabs>
              <w:tab w:pos="5627" w:val="left" w:leader="dot"/>
            </w:tabs>
            <w:spacing w:before="32"/>
            <w:ind w:left="673"/>
          </w:pPr>
          <w:r>
            <w:rPr>
              <w:spacing w:val="-2"/>
              <w:w w:val="105"/>
            </w:rPr>
            <w:t>Summary</w:t>
          </w:r>
          <w:r>
            <w:rPr/>
            <w:tab/>
          </w:r>
          <w:r>
            <w:rPr>
              <w:spacing w:val="-5"/>
              <w:w w:val="105"/>
            </w:rPr>
            <w:t>23</w:t>
          </w:r>
        </w:p>
        <w:p>
          <w:pPr>
            <w:pStyle w:val="TOC3"/>
            <w:tabs>
              <w:tab w:pos="5627" w:val="left" w:leader="dot"/>
            </w:tabs>
            <w:ind w:left="683"/>
          </w:pPr>
          <w:hyperlink w:history="true" w:anchor="_TOC_250019">
            <w:r>
              <w:rPr>
                <w:spacing w:val="-2"/>
                <w:w w:val="105"/>
              </w:rPr>
              <w:t>References</w:t>
            </w:r>
            <w:r>
              <w:rPr/>
              <w:tab/>
            </w:r>
            <w:r>
              <w:rPr>
                <w:spacing w:val="-5"/>
                <w:w w:val="105"/>
              </w:rPr>
              <w:t>24</w:t>
            </w:r>
          </w:hyperlink>
        </w:p>
        <w:p>
          <w:pPr>
            <w:pStyle w:val="TOC1"/>
            <w:numPr>
              <w:ilvl w:val="0"/>
              <w:numId w:val="1"/>
            </w:numPr>
            <w:tabs>
              <w:tab w:pos="674" w:val="left" w:leader="none"/>
              <w:tab w:pos="5627" w:val="left" w:leader="dot"/>
            </w:tabs>
            <w:spacing w:line="240" w:lineRule="auto" w:before="312" w:after="0"/>
            <w:ind w:left="674" w:right="0" w:hanging="569"/>
            <w:jc w:val="left"/>
          </w:pPr>
          <w:hyperlink w:history="true" w:anchor="_TOC_250018">
            <w:r>
              <w:rPr/>
              <w:t>The</w:t>
            </w:r>
            <w:r>
              <w:rPr>
                <w:spacing w:val="31"/>
              </w:rPr>
              <w:t> </w:t>
            </w:r>
            <w:r>
              <w:rPr/>
              <w:t>Time</w:t>
            </w:r>
            <w:r>
              <w:rPr>
                <w:spacing w:val="38"/>
              </w:rPr>
              <w:t> </w:t>
            </w:r>
            <w:r>
              <w:rPr/>
              <w:t>Value</w:t>
            </w:r>
            <w:r>
              <w:rPr>
                <w:spacing w:val="32"/>
              </w:rPr>
              <w:t> </w:t>
            </w:r>
            <w:r>
              <w:rPr/>
              <w:t>of</w:t>
            </w:r>
            <w:r>
              <w:rPr>
                <w:spacing w:val="28"/>
              </w:rPr>
              <w:t> </w:t>
            </w:r>
            <w:r>
              <w:rPr>
                <w:spacing w:val="-4"/>
              </w:rPr>
              <w:t>Money</w:t>
            </w:r>
            <w:r>
              <w:rPr/>
              <w:tab/>
            </w:r>
            <w:r>
              <w:rPr>
                <w:b w:val="0"/>
                <w:spacing w:val="-5"/>
              </w:rPr>
              <w:t>27</w:t>
            </w:r>
          </w:hyperlink>
        </w:p>
        <w:p>
          <w:pPr>
            <w:pStyle w:val="TOC3"/>
            <w:tabs>
              <w:tab w:pos="5627" w:val="left" w:leader="dot"/>
            </w:tabs>
            <w:ind w:left="676"/>
          </w:pPr>
          <w:hyperlink w:history="true" w:anchor="_TOC_250017">
            <w:r>
              <w:rPr>
                <w:spacing w:val="-2"/>
                <w:w w:val="105"/>
              </w:rPr>
              <w:t>Introduction</w:t>
            </w:r>
            <w:r>
              <w:rPr/>
              <w:tab/>
            </w:r>
            <w:r>
              <w:rPr>
                <w:spacing w:val="-5"/>
                <w:w w:val="105"/>
              </w:rPr>
              <w:t>27</w:t>
            </w:r>
          </w:hyperlink>
        </w:p>
        <w:p>
          <w:pPr>
            <w:pStyle w:val="TOC3"/>
            <w:tabs>
              <w:tab w:pos="5627" w:val="left" w:leader="dot"/>
            </w:tabs>
          </w:pPr>
          <w:hyperlink w:history="true" w:anchor="_TOC_250016">
            <w:r>
              <w:rPr>
                <w:w w:val="105"/>
              </w:rPr>
              <w:t>Time</w:t>
            </w:r>
            <w:r>
              <w:rPr>
                <w:spacing w:val="17"/>
                <w:w w:val="105"/>
              </w:rPr>
              <w:t> </w:t>
            </w:r>
            <w:r>
              <w:rPr>
                <w:spacing w:val="-2"/>
                <w:w w:val="105"/>
              </w:rPr>
              <w:t>Preference</w:t>
            </w:r>
            <w:r>
              <w:rPr/>
              <w:tab/>
            </w:r>
            <w:r>
              <w:rPr>
                <w:spacing w:val="-5"/>
                <w:w w:val="105"/>
              </w:rPr>
              <w:t>28</w:t>
            </w:r>
          </w:hyperlink>
        </w:p>
        <w:p>
          <w:pPr>
            <w:pStyle w:val="TOC3"/>
            <w:tabs>
              <w:tab w:pos="5627" w:val="left" w:leader="dot"/>
            </w:tabs>
            <w:spacing w:before="33"/>
            <w:ind w:left="683"/>
          </w:pPr>
          <w:r>
            <w:rPr/>
            <w:t>Productivity</w:t>
          </w:r>
          <w:r>
            <w:rPr>
              <w:spacing w:val="58"/>
            </w:rPr>
            <w:t> </w:t>
          </w:r>
          <w:r>
            <w:rPr/>
            <w:t>of</w:t>
          </w:r>
          <w:r>
            <w:rPr>
              <w:spacing w:val="38"/>
            </w:rPr>
            <w:t> </w:t>
          </w:r>
          <w:r>
            <w:rPr>
              <w:spacing w:val="-2"/>
            </w:rPr>
            <w:t>Capital</w:t>
          </w:r>
          <w:r>
            <w:rPr/>
            <w:tab/>
          </w:r>
          <w:r>
            <w:rPr>
              <w:spacing w:val="-7"/>
            </w:rPr>
            <w:t>29</w:t>
          </w:r>
        </w:p>
        <w:p>
          <w:pPr>
            <w:pStyle w:val="TOC3"/>
            <w:tabs>
              <w:tab w:pos="5628" w:val="left" w:leader="dot"/>
            </w:tabs>
          </w:pPr>
          <w:r>
            <w:rPr>
              <w:w w:val="105"/>
            </w:rPr>
            <w:t>The</w:t>
          </w:r>
          <w:r>
            <w:rPr>
              <w:spacing w:val="25"/>
              <w:w w:val="105"/>
            </w:rPr>
            <w:t> </w:t>
          </w:r>
          <w:r>
            <w:rPr>
              <w:w w:val="105"/>
            </w:rPr>
            <w:t>Uncertain</w:t>
          </w:r>
          <w:r>
            <w:rPr>
              <w:spacing w:val="38"/>
              <w:w w:val="105"/>
            </w:rPr>
            <w:t> </w:t>
          </w:r>
          <w:r>
            <w:rPr>
              <w:spacing w:val="-2"/>
              <w:w w:val="105"/>
            </w:rPr>
            <w:t>Future</w:t>
          </w:r>
          <w:r>
            <w:rPr/>
            <w:tab/>
          </w:r>
          <w:r>
            <w:rPr>
              <w:spacing w:val="-5"/>
              <w:w w:val="105"/>
            </w:rPr>
            <w:t>30</w:t>
          </w:r>
        </w:p>
        <w:p>
          <w:pPr>
            <w:pStyle w:val="TOC3"/>
            <w:tabs>
              <w:tab w:pos="5628" w:val="left" w:leader="dot"/>
            </w:tabs>
            <w:spacing w:before="38"/>
          </w:pPr>
          <w:hyperlink w:history="true" w:anchor="_TOC_250015">
            <w:r>
              <w:rPr/>
              <w:t>The</w:t>
            </w:r>
            <w:r>
              <w:rPr>
                <w:spacing w:val="37"/>
              </w:rPr>
              <w:t> </w:t>
            </w:r>
            <w:r>
              <w:rPr/>
              <w:t>Level</w:t>
            </w:r>
            <w:r>
              <w:rPr>
                <w:spacing w:val="41"/>
              </w:rPr>
              <w:t> </w:t>
            </w:r>
            <w:r>
              <w:rPr/>
              <w:t>of</w:t>
            </w:r>
            <w:r>
              <w:rPr>
                <w:spacing w:val="37"/>
              </w:rPr>
              <w:t> </w:t>
            </w:r>
            <w:r>
              <w:rPr/>
              <w:t>Interest</w:t>
            </w:r>
            <w:r>
              <w:rPr>
                <w:spacing w:val="46"/>
              </w:rPr>
              <w:t> </w:t>
            </w:r>
            <w:r>
              <w:rPr>
                <w:spacing w:val="-2"/>
              </w:rPr>
              <w:t>Rates</w:t>
            </w:r>
            <w:r>
              <w:rPr/>
              <w:tab/>
            </w:r>
            <w:r>
              <w:rPr>
                <w:spacing w:val="-5"/>
              </w:rPr>
              <w:t>31</w:t>
            </w:r>
          </w:hyperlink>
        </w:p>
        <w:p>
          <w:pPr>
            <w:pStyle w:val="TOC3"/>
          </w:pPr>
          <w:hyperlink w:history="true" w:anchor="_TOC_250014">
            <w:r>
              <w:rPr>
                <w:w w:val="105"/>
              </w:rPr>
              <w:t>The</w:t>
            </w:r>
            <w:r>
              <w:rPr>
                <w:spacing w:val="13"/>
                <w:w w:val="105"/>
              </w:rPr>
              <w:t> </w:t>
            </w:r>
            <w:r>
              <w:rPr>
                <w:w w:val="105"/>
              </w:rPr>
              <w:t>Actuary's</w:t>
            </w:r>
            <w:r>
              <w:rPr>
                <w:spacing w:val="20"/>
                <w:w w:val="105"/>
              </w:rPr>
              <w:t> </w:t>
            </w:r>
            <w:r>
              <w:rPr>
                <w:w w:val="105"/>
              </w:rPr>
              <w:t>Relationship</w:t>
            </w:r>
            <w:r>
              <w:rPr>
                <w:spacing w:val="17"/>
                <w:w w:val="105"/>
              </w:rPr>
              <w:t> </w:t>
            </w:r>
            <w:r>
              <w:rPr>
                <w:w w:val="105"/>
              </w:rPr>
              <w:t>to</w:t>
            </w:r>
            <w:r>
              <w:rPr>
                <w:spacing w:val="7"/>
                <w:w w:val="105"/>
              </w:rPr>
              <w:t> </w:t>
            </w:r>
            <w:r>
              <w:rPr>
                <w:spacing w:val="-5"/>
                <w:w w:val="105"/>
              </w:rPr>
              <w:t>the</w:t>
            </w:r>
          </w:hyperlink>
        </w:p>
        <w:p>
          <w:pPr>
            <w:pStyle w:val="TOC4"/>
            <w:tabs>
              <w:tab w:pos="5628" w:val="left" w:leader="dot"/>
            </w:tabs>
            <w:ind w:left="873"/>
          </w:pPr>
          <w:hyperlink w:history="true" w:anchor="_TOC_250013">
            <w:r>
              <w:rPr/>
              <w:t>Time</w:t>
            </w:r>
            <w:r>
              <w:rPr>
                <w:spacing w:val="24"/>
              </w:rPr>
              <w:t> </w:t>
            </w:r>
            <w:r>
              <w:rPr/>
              <w:t>Value</w:t>
            </w:r>
            <w:r>
              <w:rPr>
                <w:spacing w:val="24"/>
              </w:rPr>
              <w:t> </w:t>
            </w:r>
            <w:r>
              <w:rPr/>
              <w:t>of</w:t>
            </w:r>
            <w:r>
              <w:rPr>
                <w:spacing w:val="32"/>
              </w:rPr>
              <w:t> </w:t>
            </w:r>
            <w:r>
              <w:rPr>
                <w:spacing w:val="-2"/>
              </w:rPr>
              <w:t>Money</w:t>
            </w:r>
            <w:r>
              <w:rPr/>
              <w:tab/>
            </w:r>
            <w:r>
              <w:rPr>
                <w:spacing w:val="-7"/>
              </w:rPr>
              <w:t>31</w:t>
            </w:r>
          </w:hyperlink>
        </w:p>
        <w:p>
          <w:pPr>
            <w:pStyle w:val="TOC3"/>
            <w:tabs>
              <w:tab w:pos="5628" w:val="left" w:leader="dot"/>
            </w:tabs>
            <w:spacing w:before="33"/>
            <w:ind w:left="673"/>
          </w:pPr>
          <w:hyperlink w:history="true" w:anchor="_TOC_250012">
            <w:r>
              <w:rPr>
                <w:spacing w:val="-2"/>
                <w:w w:val="105"/>
              </w:rPr>
              <w:t>Summary</w:t>
            </w:r>
            <w:r>
              <w:rPr/>
              <w:tab/>
            </w:r>
            <w:r>
              <w:rPr>
                <w:spacing w:val="-5"/>
                <w:w w:val="105"/>
              </w:rPr>
              <w:t>33</w:t>
            </w:r>
          </w:hyperlink>
        </w:p>
        <w:p>
          <w:pPr>
            <w:pStyle w:val="TOC3"/>
            <w:tabs>
              <w:tab w:pos="5628" w:val="left" w:leader="dot"/>
            </w:tabs>
            <w:spacing w:before="32"/>
            <w:ind w:left="683"/>
          </w:pPr>
          <w:hyperlink w:history="true" w:anchor="_TOC_250011">
            <w:r>
              <w:rPr>
                <w:spacing w:val="-2"/>
              </w:rPr>
              <w:t>References</w:t>
            </w:r>
            <w:r>
              <w:rPr/>
              <w:tab/>
            </w:r>
            <w:r>
              <w:rPr>
                <w:spacing w:val="-5"/>
              </w:rPr>
              <w:t>34</w:t>
            </w:r>
          </w:hyperlink>
        </w:p>
        <w:p>
          <w:pPr>
            <w:pStyle w:val="TOC1"/>
            <w:numPr>
              <w:ilvl w:val="0"/>
              <w:numId w:val="1"/>
            </w:numPr>
            <w:tabs>
              <w:tab w:pos="677" w:val="left" w:leader="none"/>
              <w:tab w:pos="5628" w:val="left" w:leader="dot"/>
            </w:tabs>
            <w:spacing w:line="240" w:lineRule="auto" w:before="316" w:after="0"/>
            <w:ind w:left="677" w:right="0" w:hanging="570"/>
            <w:jc w:val="left"/>
          </w:pPr>
          <w:r>
            <w:rPr/>
            <w:t>Individual</w:t>
          </w:r>
          <w:r>
            <w:rPr>
              <w:spacing w:val="62"/>
            </w:rPr>
            <w:t> </w:t>
          </w:r>
          <w:r>
            <w:rPr>
              <w:spacing w:val="-2"/>
            </w:rPr>
            <w:t>Model</w:t>
          </w:r>
          <w:r>
            <w:rPr/>
            <w:tab/>
          </w:r>
          <w:r>
            <w:rPr>
              <w:b w:val="0"/>
              <w:spacing w:val="-5"/>
            </w:rPr>
            <w:t>35</w:t>
          </w:r>
        </w:p>
        <w:p>
          <w:pPr>
            <w:pStyle w:val="TOC3"/>
            <w:tabs>
              <w:tab w:pos="5628" w:val="left" w:leader="dot"/>
            </w:tabs>
            <w:spacing w:before="33"/>
            <w:ind w:left="676"/>
          </w:pPr>
          <w:hyperlink w:history="true" w:anchor="_TOC_250010">
            <w:r>
              <w:rPr>
                <w:spacing w:val="-2"/>
                <w:w w:val="105"/>
              </w:rPr>
              <w:t>Introduction</w:t>
            </w:r>
            <w:r>
              <w:rPr/>
              <w:tab/>
            </w:r>
            <w:r>
              <w:rPr>
                <w:spacing w:val="-5"/>
                <w:w w:val="105"/>
              </w:rPr>
              <w:t>35</w:t>
            </w:r>
          </w:hyperlink>
        </w:p>
        <w:p>
          <w:pPr>
            <w:pStyle w:val="TOC3"/>
            <w:tabs>
              <w:tab w:pos="5628" w:val="left" w:leader="dot"/>
            </w:tabs>
            <w:spacing w:before="42"/>
            <w:ind w:left="685"/>
          </w:pPr>
          <w:r>
            <w:rPr/>
            <w:t>A</w:t>
          </w:r>
          <w:r>
            <w:rPr>
              <w:spacing w:val="39"/>
            </w:rPr>
            <w:t> </w:t>
          </w:r>
          <w:r>
            <w:rPr/>
            <w:t>Generalized</w:t>
          </w:r>
          <w:r>
            <w:rPr>
              <w:spacing w:val="60"/>
            </w:rPr>
            <w:t> </w:t>
          </w:r>
          <w:r>
            <w:rPr/>
            <w:t>Individual</w:t>
          </w:r>
          <w:r>
            <w:rPr>
              <w:spacing w:val="60"/>
            </w:rPr>
            <w:t> </w:t>
          </w:r>
          <w:r>
            <w:rPr>
              <w:spacing w:val="-2"/>
            </w:rPr>
            <w:t>Model</w:t>
          </w:r>
          <w:r>
            <w:rPr/>
            <w:tab/>
          </w:r>
          <w:r>
            <w:rPr>
              <w:spacing w:val="-5"/>
            </w:rPr>
            <w:t>36</w:t>
          </w:r>
        </w:p>
        <w:p>
          <w:pPr>
            <w:pStyle w:val="TOC3"/>
            <w:tabs>
              <w:tab w:pos="5624" w:val="left" w:leader="dot"/>
            </w:tabs>
            <w:spacing w:before="33"/>
          </w:pPr>
          <w:hyperlink w:history="true" w:anchor="_TOC_250009">
            <w:r>
              <w:rPr/>
              <w:t>The</w:t>
            </w:r>
            <w:r>
              <w:rPr>
                <w:spacing w:val="36"/>
              </w:rPr>
              <w:t> </w:t>
            </w:r>
            <w:r>
              <w:rPr/>
              <w:t>Concept</w:t>
            </w:r>
            <w:r>
              <w:rPr>
                <w:spacing w:val="50"/>
              </w:rPr>
              <w:t> </w:t>
            </w:r>
            <w:r>
              <w:rPr/>
              <w:t>of</w:t>
            </w:r>
            <w:r>
              <w:rPr>
                <w:spacing w:val="51"/>
              </w:rPr>
              <w:t> </w:t>
            </w:r>
            <w:r>
              <w:rPr>
                <w:spacing w:val="-2"/>
              </w:rPr>
              <w:t>Reserves</w:t>
            </w:r>
            <w:r>
              <w:rPr/>
              <w:tab/>
            </w:r>
            <w:r>
              <w:rPr>
                <w:spacing w:val="-5"/>
              </w:rPr>
              <w:t>40</w:t>
            </w:r>
          </w:hyperlink>
        </w:p>
        <w:p>
          <w:pPr>
            <w:pStyle w:val="TOC3"/>
            <w:ind w:left="683"/>
          </w:pPr>
          <w:hyperlink w:history="true" w:anchor="_TOC_250008">
            <w:r>
              <w:rPr/>
              <w:t>More</w:t>
            </w:r>
            <w:r>
              <w:rPr>
                <w:spacing w:val="32"/>
              </w:rPr>
              <w:t> </w:t>
            </w:r>
            <w:r>
              <w:rPr/>
              <w:t>Sophisticated</w:t>
            </w:r>
            <w:r>
              <w:rPr>
                <w:spacing w:val="78"/>
              </w:rPr>
              <w:t> </w:t>
            </w:r>
            <w:r>
              <w:rPr/>
              <w:t>Applications</w:t>
            </w:r>
            <w:r>
              <w:rPr>
                <w:spacing w:val="50"/>
              </w:rPr>
              <w:t> </w:t>
            </w:r>
            <w:r>
              <w:rPr/>
              <w:t>of</w:t>
            </w:r>
            <w:r>
              <w:rPr>
                <w:spacing w:val="44"/>
              </w:rPr>
              <w:t> </w:t>
            </w:r>
            <w:r>
              <w:rPr>
                <w:spacing w:val="-5"/>
              </w:rPr>
              <w:t>the</w:t>
            </w:r>
          </w:hyperlink>
        </w:p>
        <w:p>
          <w:pPr>
            <w:pStyle w:val="TOC4"/>
            <w:tabs>
              <w:tab w:pos="5624" w:val="left" w:leader="dot"/>
            </w:tabs>
          </w:pPr>
          <w:hyperlink w:history="true" w:anchor="_TOC_250007">
            <w:r>
              <w:rPr/>
              <w:t>Generalized</w:t>
            </w:r>
            <w:r>
              <w:rPr>
                <w:spacing w:val="66"/>
              </w:rPr>
              <w:t> </w:t>
            </w:r>
            <w:r>
              <w:rPr/>
              <w:t>Individual</w:t>
            </w:r>
            <w:r>
              <w:rPr>
                <w:spacing w:val="73"/>
              </w:rPr>
              <w:t> </w:t>
            </w:r>
            <w:r>
              <w:rPr>
                <w:spacing w:val="-2"/>
              </w:rPr>
              <w:t>Model</w:t>
            </w:r>
            <w:r>
              <w:rPr/>
              <w:tab/>
            </w:r>
            <w:r>
              <w:rPr>
                <w:spacing w:val="-5"/>
              </w:rPr>
              <w:t>41</w:t>
            </w:r>
          </w:hyperlink>
        </w:p>
        <w:p>
          <w:pPr>
            <w:pStyle w:val="TOC3"/>
            <w:tabs>
              <w:tab w:pos="5624" w:val="left" w:leader="dot"/>
            </w:tabs>
            <w:spacing w:before="28"/>
            <w:ind w:left="673"/>
          </w:pPr>
          <w:hyperlink w:history="true" w:anchor="_TOC_250006">
            <w:r>
              <w:rPr>
                <w:spacing w:val="-2"/>
              </w:rPr>
              <w:t>Summary</w:t>
            </w:r>
            <w:r>
              <w:rPr/>
              <w:tab/>
            </w:r>
            <w:r>
              <w:rPr>
                <w:spacing w:val="-5"/>
              </w:rPr>
              <w:t>41</w:t>
            </w:r>
          </w:hyperlink>
        </w:p>
        <w:p>
          <w:pPr>
            <w:pStyle w:val="TOC3"/>
            <w:tabs>
              <w:tab w:pos="5624" w:val="left" w:leader="dot"/>
            </w:tabs>
            <w:spacing w:before="32"/>
            <w:ind w:left="683"/>
          </w:pPr>
          <w:hyperlink w:history="true" w:anchor="_TOC_250005">
            <w:r>
              <w:rPr>
                <w:spacing w:val="-2"/>
              </w:rPr>
              <w:t>References</w:t>
            </w:r>
            <w:r>
              <w:rPr/>
              <w:tab/>
            </w:r>
            <w:r>
              <w:rPr>
                <w:spacing w:val="-5"/>
              </w:rPr>
              <w:t>42</w:t>
            </w:r>
          </w:hyperlink>
        </w:p>
        <w:p>
          <w:pPr>
            <w:pStyle w:val="TOC1"/>
            <w:numPr>
              <w:ilvl w:val="0"/>
              <w:numId w:val="1"/>
            </w:numPr>
            <w:tabs>
              <w:tab w:pos="673" w:val="left" w:leader="none"/>
              <w:tab w:pos="5624" w:val="left" w:leader="dot"/>
            </w:tabs>
            <w:spacing w:line="240" w:lineRule="auto" w:before="312" w:after="0"/>
            <w:ind w:left="673" w:right="0" w:hanging="570"/>
            <w:jc w:val="left"/>
          </w:pPr>
          <w:hyperlink w:history="true" w:anchor="_TOC_250004">
            <w:r>
              <w:rPr>
                <w:spacing w:val="-2"/>
                <w:w w:val="105"/>
              </w:rPr>
              <w:t>Collective</w:t>
            </w:r>
            <w:r>
              <w:rPr>
                <w:spacing w:val="23"/>
                <w:w w:val="105"/>
              </w:rPr>
              <w:t> </w:t>
            </w:r>
            <w:r>
              <w:rPr>
                <w:spacing w:val="-2"/>
                <w:w w:val="105"/>
              </w:rPr>
              <w:t>Models</w:t>
            </w:r>
            <w:r>
              <w:rPr/>
              <w:tab/>
            </w:r>
            <w:r>
              <w:rPr>
                <w:b w:val="0"/>
                <w:spacing w:val="-5"/>
                <w:w w:val="105"/>
              </w:rPr>
              <w:t>43</w:t>
            </w:r>
          </w:hyperlink>
        </w:p>
        <w:p>
          <w:pPr>
            <w:pStyle w:val="TOC3"/>
            <w:tabs>
              <w:tab w:pos="5624" w:val="left" w:leader="dot"/>
            </w:tabs>
            <w:spacing w:before="32"/>
            <w:ind w:left="676"/>
          </w:pPr>
          <w:hyperlink w:history="true" w:anchor="_TOC_250003">
            <w:r>
              <w:rPr>
                <w:spacing w:val="-2"/>
                <w:w w:val="105"/>
              </w:rPr>
              <w:t>Introduction</w:t>
            </w:r>
            <w:r>
              <w:rPr/>
              <w:tab/>
            </w:r>
            <w:r>
              <w:rPr>
                <w:spacing w:val="-5"/>
                <w:w w:val="105"/>
              </w:rPr>
              <w:t>43</w:t>
            </w:r>
          </w:hyperlink>
        </w:p>
        <w:p>
          <w:pPr>
            <w:pStyle w:val="TOC3"/>
            <w:tabs>
              <w:tab w:pos="5624" w:val="left" w:leader="dot"/>
            </w:tabs>
            <w:spacing w:before="33"/>
            <w:ind w:left="682"/>
          </w:pPr>
          <w:hyperlink w:history="true" w:anchor="_TOC_250002">
            <w:r>
              <w:rPr/>
              <w:t>Employee</w:t>
            </w:r>
            <w:r>
              <w:rPr>
                <w:spacing w:val="38"/>
              </w:rPr>
              <w:t> </w:t>
            </w:r>
            <w:r>
              <w:rPr/>
              <w:t>Benefit</w:t>
            </w:r>
            <w:r>
              <w:rPr>
                <w:spacing w:val="41"/>
              </w:rPr>
              <w:t> </w:t>
            </w:r>
            <w:r>
              <w:rPr>
                <w:spacing w:val="-2"/>
              </w:rPr>
              <w:t>Plans</w:t>
            </w:r>
            <w:r>
              <w:rPr/>
              <w:tab/>
            </w:r>
            <w:r>
              <w:rPr>
                <w:spacing w:val="-7"/>
              </w:rPr>
              <w:t>44</w:t>
            </w:r>
          </w:hyperlink>
        </w:p>
        <w:p>
          <w:pPr>
            <w:pStyle w:val="TOC3"/>
            <w:tabs>
              <w:tab w:pos="5624" w:val="left" w:leader="dot"/>
            </w:tabs>
            <w:ind w:left="674"/>
          </w:pPr>
          <w:hyperlink w:history="true" w:anchor="_TOC_250001">
            <w:r>
              <w:rPr>
                <w:w w:val="105"/>
              </w:rPr>
              <w:t>Group</w:t>
            </w:r>
            <w:r>
              <w:rPr>
                <w:spacing w:val="32"/>
                <w:w w:val="105"/>
              </w:rPr>
              <w:t> </w:t>
            </w:r>
            <w:r>
              <w:rPr>
                <w:spacing w:val="-2"/>
                <w:w w:val="105"/>
              </w:rPr>
              <w:t>Model.</w:t>
            </w:r>
            <w:r>
              <w:rPr/>
              <w:tab/>
            </w:r>
            <w:r>
              <w:rPr>
                <w:spacing w:val="-5"/>
                <w:w w:val="105"/>
              </w:rPr>
              <w:t>44</w:t>
            </w:r>
          </w:hyperlink>
        </w:p>
        <w:p>
          <w:pPr>
            <w:pStyle w:val="TOC3"/>
            <w:tabs>
              <w:tab w:pos="5624" w:val="left" w:leader="dot"/>
            </w:tabs>
            <w:spacing w:before="33"/>
            <w:ind w:left="678"/>
          </w:pPr>
          <w:hyperlink w:history="true" w:anchor="_TOC_250000">
            <w:r>
              <w:rPr/>
              <w:t>Defined</w:t>
            </w:r>
            <w:r>
              <w:rPr>
                <w:spacing w:val="52"/>
              </w:rPr>
              <w:t> </w:t>
            </w:r>
            <w:r>
              <w:rPr/>
              <w:t>Benefit</w:t>
            </w:r>
            <w:r>
              <w:rPr>
                <w:spacing w:val="44"/>
              </w:rPr>
              <w:t> </w:t>
            </w:r>
            <w:r>
              <w:rPr/>
              <w:t>Pension</w:t>
            </w:r>
            <w:r>
              <w:rPr>
                <w:spacing w:val="50"/>
              </w:rPr>
              <w:t> </w:t>
            </w:r>
            <w:r>
              <w:rPr/>
              <w:t>Plan</w:t>
            </w:r>
            <w:r>
              <w:rPr>
                <w:spacing w:val="44"/>
              </w:rPr>
              <w:t> </w:t>
            </w:r>
            <w:r>
              <w:rPr>
                <w:spacing w:val="-2"/>
              </w:rPr>
              <w:t>Model</w:t>
            </w:r>
            <w:r>
              <w:rPr/>
              <w:tab/>
            </w:r>
            <w:r>
              <w:rPr>
                <w:spacing w:val="-5"/>
              </w:rPr>
              <w:t>46</w:t>
            </w:r>
          </w:hyperlink>
        </w:p>
        <w:p>
          <w:pPr>
            <w:pStyle w:val="TOC3"/>
            <w:tabs>
              <w:tab w:pos="5624" w:val="left" w:leader="dot"/>
            </w:tabs>
            <w:ind w:left="671"/>
          </w:pPr>
          <w:r>
            <w:rPr>
              <w:w w:val="105"/>
            </w:rPr>
            <w:t>The</w:t>
          </w:r>
          <w:r>
            <w:rPr>
              <w:spacing w:val="7"/>
              <w:w w:val="105"/>
            </w:rPr>
            <w:t> </w:t>
          </w:r>
          <w:r>
            <w:rPr>
              <w:w w:val="105"/>
            </w:rPr>
            <w:t>Social</w:t>
          </w:r>
          <w:r>
            <w:rPr>
              <w:spacing w:val="32"/>
              <w:w w:val="105"/>
            </w:rPr>
            <w:t> </w:t>
          </w:r>
          <w:r>
            <w:rPr>
              <w:w w:val="105"/>
            </w:rPr>
            <w:t>Insurance</w:t>
          </w:r>
          <w:r>
            <w:rPr>
              <w:spacing w:val="26"/>
              <w:w w:val="105"/>
            </w:rPr>
            <w:t> </w:t>
          </w:r>
          <w:r>
            <w:rPr>
              <w:spacing w:val="-2"/>
              <w:w w:val="105"/>
            </w:rPr>
            <w:t>Model</w:t>
          </w:r>
          <w:r>
            <w:rPr/>
            <w:tab/>
          </w:r>
          <w:r>
            <w:rPr>
              <w:spacing w:val="-5"/>
              <w:w w:val="105"/>
            </w:rPr>
            <w:t>48</w:t>
          </w:r>
        </w:p>
      </w:sdtContent>
    </w:sdt>
    <w:p>
      <w:pPr>
        <w:spacing w:after="0"/>
        <w:sectPr>
          <w:pgSz w:w="7500" w:h="12080"/>
          <w:pgMar w:header="0" w:footer="0" w:top="180" w:bottom="60" w:left="660" w:right="880"/>
        </w:sectPr>
      </w:pPr>
    </w:p>
    <w:p>
      <w:pPr>
        <w:tabs>
          <w:tab w:pos="885" w:val="left" w:leader="none"/>
        </w:tabs>
        <w:spacing w:before="67"/>
        <w:ind w:left="0" w:right="117" w:firstLine="0"/>
        <w:jc w:val="right"/>
        <w:rPr>
          <w:sz w:val="18"/>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6929513</wp:posOffset>
                </wp:positionV>
                <wp:extent cx="4775200" cy="75438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75200" cy="754380"/>
                        </a:xfrm>
                        <a:custGeom>
                          <a:avLst/>
                          <a:gdLst/>
                          <a:ahLst/>
                          <a:cxnLst/>
                          <a:rect l="l" t="t" r="r" b="b"/>
                          <a:pathLst>
                            <a:path w="4775200" h="754380">
                              <a:moveTo>
                                <a:pt x="4775187" y="711263"/>
                              </a:moveTo>
                              <a:lnTo>
                                <a:pt x="36652" y="711263"/>
                              </a:lnTo>
                              <a:lnTo>
                                <a:pt x="36652" y="0"/>
                              </a:lnTo>
                              <a:lnTo>
                                <a:pt x="30543" y="0"/>
                              </a:lnTo>
                              <a:lnTo>
                                <a:pt x="30543" y="711263"/>
                              </a:lnTo>
                              <a:lnTo>
                                <a:pt x="0" y="711263"/>
                              </a:lnTo>
                              <a:lnTo>
                                <a:pt x="0" y="753986"/>
                              </a:lnTo>
                              <a:lnTo>
                                <a:pt x="30543" y="753986"/>
                              </a:lnTo>
                              <a:lnTo>
                                <a:pt x="36652" y="753986"/>
                              </a:lnTo>
                              <a:lnTo>
                                <a:pt x="4775187" y="753986"/>
                              </a:lnTo>
                              <a:lnTo>
                                <a:pt x="4775187" y="7112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545.630981pt;width:376pt;height:59.4pt;mso-position-horizontal-relative:page;mso-position-vertical-relative:page;z-index:15729152" id="docshape2" coordorigin="0,10913" coordsize="7520,1188" path="m7520,12033l58,12033,58,10913,48,10913,48,12033,0,12033,0,12100,48,12100,58,12100,7520,12100,7520,12033xe" filled="true" fillcolor="#000000" stroked="false">
                <v:path arrowok="t"/>
                <v:fill type="solid"/>
                <w10:wrap type="none"/>
              </v:shape>
            </w:pict>
          </mc:Fallback>
        </mc:AlternateContent>
      </w:r>
      <w:r>
        <w:rPr>
          <w:color w:val="050505"/>
          <w:spacing w:val="-2"/>
          <w:sz w:val="18"/>
        </w:rPr>
        <w:t>Contents</w:t>
      </w:r>
      <w:r>
        <w:rPr>
          <w:color w:val="050505"/>
          <w:sz w:val="18"/>
        </w:rPr>
        <w:tab/>
      </w:r>
      <w:r>
        <w:rPr>
          <w:color w:val="131313"/>
          <w:spacing w:val="-10"/>
          <w:sz w:val="18"/>
        </w:rPr>
        <w:t>v</w:t>
      </w:r>
    </w:p>
    <w:p>
      <w:pPr>
        <w:tabs>
          <w:tab w:pos="5646" w:val="left" w:leader="dot"/>
        </w:tabs>
        <w:spacing w:before="284"/>
        <w:ind w:left="690" w:right="0" w:firstLine="0"/>
        <w:jc w:val="left"/>
        <w:rPr>
          <w:sz w:val="21"/>
        </w:rPr>
      </w:pPr>
      <w:r>
        <w:rPr>
          <w:color w:val="050505"/>
          <w:spacing w:val="-2"/>
          <w:w w:val="105"/>
          <w:sz w:val="21"/>
        </w:rPr>
        <w:t>Summary</w:t>
      </w:r>
      <w:r>
        <w:rPr>
          <w:color w:val="050505"/>
          <w:sz w:val="21"/>
        </w:rPr>
        <w:tab/>
      </w:r>
      <w:r>
        <w:rPr>
          <w:color w:val="050505"/>
          <w:spacing w:val="-5"/>
          <w:w w:val="105"/>
          <w:sz w:val="21"/>
        </w:rPr>
        <w:t>49</w:t>
      </w:r>
    </w:p>
    <w:p>
      <w:pPr>
        <w:tabs>
          <w:tab w:pos="5646" w:val="left" w:leader="dot"/>
        </w:tabs>
        <w:spacing w:before="33"/>
        <w:ind w:left="705" w:right="0" w:firstLine="0"/>
        <w:jc w:val="left"/>
        <w:rPr>
          <w:sz w:val="21"/>
        </w:rPr>
      </w:pPr>
      <w:r>
        <w:rPr>
          <w:color w:val="050505"/>
          <w:spacing w:val="-2"/>
          <w:w w:val="105"/>
          <w:sz w:val="21"/>
        </w:rPr>
        <w:t>References</w:t>
      </w:r>
      <w:r>
        <w:rPr>
          <w:color w:val="050505"/>
          <w:sz w:val="21"/>
        </w:rPr>
        <w:tab/>
      </w:r>
      <w:r>
        <w:rPr>
          <w:color w:val="050505"/>
          <w:spacing w:val="-5"/>
          <w:w w:val="105"/>
          <w:sz w:val="21"/>
        </w:rPr>
        <w:t>49</w:t>
      </w:r>
    </w:p>
    <w:p>
      <w:pPr>
        <w:pStyle w:val="Heading8"/>
        <w:numPr>
          <w:ilvl w:val="0"/>
          <w:numId w:val="1"/>
        </w:numPr>
        <w:tabs>
          <w:tab w:pos="700" w:val="left" w:leader="none"/>
          <w:tab w:pos="5644" w:val="left" w:leader="dot"/>
        </w:tabs>
        <w:spacing w:line="240" w:lineRule="auto" w:before="316" w:after="0"/>
        <w:ind w:left="700" w:right="0" w:hanging="566"/>
        <w:jc w:val="left"/>
        <w:rPr>
          <w:color w:val="050505"/>
        </w:rPr>
      </w:pPr>
      <w:r>
        <w:rPr>
          <w:color w:val="050505"/>
          <w:w w:val="105"/>
        </w:rPr>
        <w:t>Classification,</w:t>
      </w:r>
      <w:r>
        <w:rPr>
          <w:color w:val="050505"/>
          <w:spacing w:val="13"/>
          <w:w w:val="105"/>
        </w:rPr>
        <w:t> </w:t>
      </w:r>
      <w:r>
        <w:rPr>
          <w:color w:val="050505"/>
          <w:w w:val="105"/>
        </w:rPr>
        <w:t>Selection</w:t>
      </w:r>
      <w:r>
        <w:rPr>
          <w:color w:val="050505"/>
          <w:spacing w:val="27"/>
          <w:w w:val="105"/>
        </w:rPr>
        <w:t> </w:t>
      </w:r>
      <w:r>
        <w:rPr>
          <w:color w:val="050505"/>
          <w:w w:val="105"/>
        </w:rPr>
        <w:t>and</w:t>
      </w:r>
      <w:r>
        <w:rPr>
          <w:color w:val="050505"/>
          <w:spacing w:val="29"/>
          <w:w w:val="105"/>
        </w:rPr>
        <w:t> </w:t>
      </w:r>
      <w:r>
        <w:rPr>
          <w:color w:val="050505"/>
          <w:spacing w:val="-2"/>
          <w:w w:val="105"/>
        </w:rPr>
        <w:t>Antiselection</w:t>
      </w:r>
      <w:r>
        <w:rPr>
          <w:color w:val="050505"/>
        </w:rPr>
        <w:tab/>
      </w:r>
      <w:r>
        <w:rPr>
          <w:b w:val="0"/>
          <w:color w:val="050505"/>
          <w:spacing w:val="-5"/>
          <w:w w:val="105"/>
        </w:rPr>
        <w:t>53</w:t>
      </w:r>
    </w:p>
    <w:p>
      <w:pPr>
        <w:tabs>
          <w:tab w:pos="5644" w:val="left" w:leader="dot"/>
        </w:tabs>
        <w:spacing w:before="32"/>
        <w:ind w:left="698" w:right="0" w:firstLine="0"/>
        <w:jc w:val="left"/>
        <w:rPr>
          <w:sz w:val="21"/>
        </w:rPr>
      </w:pPr>
      <w:r>
        <w:rPr>
          <w:color w:val="050505"/>
          <w:spacing w:val="-2"/>
          <w:w w:val="105"/>
          <w:sz w:val="21"/>
        </w:rPr>
        <w:t>Introduction</w:t>
      </w:r>
      <w:r>
        <w:rPr>
          <w:color w:val="050505"/>
          <w:sz w:val="21"/>
        </w:rPr>
        <w:tab/>
      </w:r>
      <w:r>
        <w:rPr>
          <w:color w:val="050505"/>
          <w:spacing w:val="-5"/>
          <w:w w:val="105"/>
          <w:sz w:val="21"/>
        </w:rPr>
        <w:t>53</w:t>
      </w:r>
    </w:p>
    <w:p>
      <w:pPr>
        <w:tabs>
          <w:tab w:pos="5639" w:val="left" w:leader="dot"/>
        </w:tabs>
        <w:spacing w:before="38"/>
        <w:ind w:left="700" w:right="0" w:firstLine="0"/>
        <w:jc w:val="left"/>
        <w:rPr>
          <w:sz w:val="21"/>
        </w:rPr>
      </w:pPr>
      <w:r>
        <w:rPr>
          <w:color w:val="050505"/>
          <w:sz w:val="21"/>
        </w:rPr>
        <w:t>Homogeneity</w:t>
      </w:r>
      <w:r>
        <w:rPr>
          <w:color w:val="050505"/>
          <w:spacing w:val="54"/>
          <w:sz w:val="21"/>
        </w:rPr>
        <w:t> </w:t>
      </w:r>
      <w:r>
        <w:rPr>
          <w:color w:val="050505"/>
          <w:sz w:val="21"/>
        </w:rPr>
        <w:t>of</w:t>
      </w:r>
      <w:r>
        <w:rPr>
          <w:color w:val="050505"/>
          <w:spacing w:val="43"/>
          <w:sz w:val="21"/>
        </w:rPr>
        <w:t> </w:t>
      </w:r>
      <w:r>
        <w:rPr>
          <w:color w:val="050505"/>
          <w:spacing w:val="-4"/>
          <w:sz w:val="21"/>
        </w:rPr>
        <w:t>Risk</w:t>
      </w:r>
      <w:r>
        <w:rPr>
          <w:color w:val="050505"/>
          <w:sz w:val="21"/>
        </w:rPr>
        <w:tab/>
      </w:r>
      <w:r>
        <w:rPr>
          <w:color w:val="050505"/>
          <w:spacing w:val="-5"/>
          <w:sz w:val="21"/>
        </w:rPr>
        <w:t>54</w:t>
      </w:r>
    </w:p>
    <w:p>
      <w:pPr>
        <w:spacing w:before="37"/>
        <w:ind w:left="699" w:right="0" w:firstLine="0"/>
        <w:jc w:val="left"/>
        <w:rPr>
          <w:sz w:val="21"/>
        </w:rPr>
      </w:pPr>
      <w:r>
        <w:rPr>
          <w:color w:val="050505"/>
          <w:w w:val="105"/>
          <w:sz w:val="21"/>
        </w:rPr>
        <w:t>Evolution</w:t>
      </w:r>
      <w:r>
        <w:rPr>
          <w:color w:val="050505"/>
          <w:spacing w:val="23"/>
          <w:w w:val="105"/>
          <w:sz w:val="21"/>
        </w:rPr>
        <w:t> </w:t>
      </w:r>
      <w:r>
        <w:rPr>
          <w:color w:val="050505"/>
          <w:w w:val="105"/>
          <w:sz w:val="21"/>
        </w:rPr>
        <w:t>of</w:t>
      </w:r>
      <w:r>
        <w:rPr>
          <w:color w:val="050505"/>
          <w:spacing w:val="17"/>
          <w:w w:val="105"/>
          <w:sz w:val="21"/>
        </w:rPr>
        <w:t> </w:t>
      </w:r>
      <w:r>
        <w:rPr>
          <w:color w:val="050505"/>
          <w:w w:val="105"/>
          <w:sz w:val="21"/>
        </w:rPr>
        <w:t>a</w:t>
      </w:r>
      <w:r>
        <w:rPr>
          <w:color w:val="050505"/>
          <w:spacing w:val="10"/>
          <w:w w:val="105"/>
          <w:sz w:val="21"/>
        </w:rPr>
        <w:t> </w:t>
      </w:r>
      <w:r>
        <w:rPr>
          <w:color w:val="050505"/>
          <w:w w:val="105"/>
          <w:sz w:val="21"/>
        </w:rPr>
        <w:t>Classification</w:t>
      </w:r>
      <w:r>
        <w:rPr>
          <w:color w:val="050505"/>
          <w:spacing w:val="9"/>
          <w:w w:val="105"/>
          <w:sz w:val="21"/>
        </w:rPr>
        <w:t> </w:t>
      </w:r>
      <w:r>
        <w:rPr>
          <w:color w:val="050505"/>
          <w:spacing w:val="-2"/>
          <w:w w:val="105"/>
          <w:sz w:val="21"/>
        </w:rPr>
        <w:t>System-</w:t>
      </w:r>
    </w:p>
    <w:p>
      <w:pPr>
        <w:tabs>
          <w:tab w:pos="5644" w:val="left" w:leader="dot"/>
        </w:tabs>
        <w:spacing w:before="37"/>
        <w:ind w:left="895" w:right="0" w:firstLine="0"/>
        <w:jc w:val="left"/>
        <w:rPr>
          <w:sz w:val="21"/>
        </w:rPr>
      </w:pPr>
      <w:r>
        <w:rPr>
          <w:color w:val="050505"/>
          <w:w w:val="105"/>
          <w:sz w:val="21"/>
        </w:rPr>
        <w:t>Individual</w:t>
      </w:r>
      <w:r>
        <w:rPr>
          <w:color w:val="050505"/>
          <w:spacing w:val="23"/>
          <w:w w:val="105"/>
          <w:sz w:val="21"/>
        </w:rPr>
        <w:t> </w:t>
      </w:r>
      <w:r>
        <w:rPr>
          <w:color w:val="050505"/>
          <w:w w:val="105"/>
          <w:sz w:val="21"/>
        </w:rPr>
        <w:t>Life</w:t>
      </w:r>
      <w:r>
        <w:rPr>
          <w:color w:val="050505"/>
          <w:spacing w:val="-2"/>
          <w:w w:val="105"/>
          <w:sz w:val="21"/>
        </w:rPr>
        <w:t> Insurace</w:t>
      </w:r>
      <w:r>
        <w:rPr>
          <w:color w:val="050505"/>
          <w:sz w:val="21"/>
        </w:rPr>
        <w:tab/>
      </w:r>
      <w:r>
        <w:rPr>
          <w:color w:val="050505"/>
          <w:spacing w:val="-7"/>
          <w:w w:val="105"/>
          <w:sz w:val="21"/>
        </w:rPr>
        <w:t>56</w:t>
      </w:r>
    </w:p>
    <w:p>
      <w:pPr>
        <w:spacing w:before="38"/>
        <w:ind w:left="695" w:right="0" w:firstLine="0"/>
        <w:jc w:val="left"/>
        <w:rPr>
          <w:sz w:val="21"/>
        </w:rPr>
      </w:pPr>
      <w:r>
        <w:rPr>
          <w:color w:val="050505"/>
          <w:w w:val="105"/>
          <w:sz w:val="21"/>
        </w:rPr>
        <w:t>More</w:t>
      </w:r>
      <w:r>
        <w:rPr>
          <w:color w:val="050505"/>
          <w:spacing w:val="3"/>
          <w:w w:val="105"/>
          <w:sz w:val="21"/>
        </w:rPr>
        <w:t> </w:t>
      </w:r>
      <w:r>
        <w:rPr>
          <w:color w:val="050505"/>
          <w:w w:val="105"/>
          <w:sz w:val="21"/>
        </w:rPr>
        <w:t>Complex</w:t>
      </w:r>
      <w:r>
        <w:rPr>
          <w:color w:val="050505"/>
          <w:spacing w:val="21"/>
          <w:w w:val="105"/>
          <w:sz w:val="21"/>
        </w:rPr>
        <w:t> </w:t>
      </w:r>
      <w:r>
        <w:rPr>
          <w:color w:val="050505"/>
          <w:w w:val="105"/>
          <w:sz w:val="21"/>
        </w:rPr>
        <w:t>Classification</w:t>
      </w:r>
      <w:r>
        <w:rPr>
          <w:color w:val="050505"/>
          <w:spacing w:val="-19"/>
          <w:w w:val="105"/>
          <w:sz w:val="21"/>
        </w:rPr>
        <w:t> </w:t>
      </w:r>
      <w:r>
        <w:rPr>
          <w:color w:val="131313"/>
          <w:spacing w:val="-10"/>
          <w:w w:val="105"/>
          <w:sz w:val="21"/>
        </w:rPr>
        <w:t>-</w:t>
      </w:r>
    </w:p>
    <w:p>
      <w:pPr>
        <w:tabs>
          <w:tab w:pos="5639" w:val="left" w:leader="dot"/>
        </w:tabs>
        <w:spacing w:before="37"/>
        <w:ind w:left="888" w:right="0" w:firstLine="0"/>
        <w:jc w:val="left"/>
        <w:rPr>
          <w:sz w:val="21"/>
        </w:rPr>
      </w:pPr>
      <w:r>
        <w:rPr>
          <w:color w:val="050505"/>
          <w:w w:val="105"/>
          <w:sz w:val="21"/>
        </w:rPr>
        <w:t>Property</w:t>
      </w:r>
      <w:r>
        <w:rPr>
          <w:color w:val="050505"/>
          <w:spacing w:val="24"/>
          <w:w w:val="105"/>
          <w:sz w:val="21"/>
        </w:rPr>
        <w:t> </w:t>
      </w:r>
      <w:r>
        <w:rPr>
          <w:color w:val="050505"/>
          <w:w w:val="105"/>
          <w:sz w:val="21"/>
        </w:rPr>
        <w:t>&amp;</w:t>
      </w:r>
      <w:r>
        <w:rPr>
          <w:color w:val="050505"/>
          <w:spacing w:val="20"/>
          <w:w w:val="105"/>
          <w:sz w:val="21"/>
        </w:rPr>
        <w:t> </w:t>
      </w:r>
      <w:r>
        <w:rPr>
          <w:color w:val="050505"/>
          <w:w w:val="105"/>
          <w:sz w:val="21"/>
        </w:rPr>
        <w:t>Casualty</w:t>
      </w:r>
      <w:r>
        <w:rPr>
          <w:color w:val="050505"/>
          <w:spacing w:val="37"/>
          <w:w w:val="105"/>
          <w:sz w:val="21"/>
        </w:rPr>
        <w:t> </w:t>
      </w:r>
      <w:r>
        <w:rPr>
          <w:color w:val="050505"/>
          <w:spacing w:val="-2"/>
          <w:w w:val="105"/>
          <w:sz w:val="21"/>
        </w:rPr>
        <w:t>Insurance</w:t>
      </w:r>
      <w:r>
        <w:rPr>
          <w:color w:val="050505"/>
          <w:sz w:val="21"/>
        </w:rPr>
        <w:tab/>
      </w:r>
      <w:r>
        <w:rPr>
          <w:color w:val="050505"/>
          <w:spacing w:val="-5"/>
          <w:w w:val="105"/>
          <w:sz w:val="21"/>
        </w:rPr>
        <w:t>58</w:t>
      </w:r>
    </w:p>
    <w:p>
      <w:pPr>
        <w:spacing w:before="33"/>
        <w:ind w:left="691" w:right="0" w:firstLine="0"/>
        <w:jc w:val="left"/>
        <w:rPr>
          <w:sz w:val="21"/>
        </w:rPr>
      </w:pPr>
      <w:r>
        <w:rPr>
          <w:color w:val="050505"/>
          <w:sz w:val="21"/>
        </w:rPr>
        <w:t>Classification</w:t>
      </w:r>
      <w:r>
        <w:rPr>
          <w:color w:val="050505"/>
          <w:spacing w:val="54"/>
          <w:sz w:val="21"/>
        </w:rPr>
        <w:t> </w:t>
      </w:r>
      <w:r>
        <w:rPr>
          <w:color w:val="131313"/>
          <w:sz w:val="21"/>
        </w:rPr>
        <w:t>and</w:t>
      </w:r>
      <w:r>
        <w:rPr>
          <w:color w:val="131313"/>
          <w:spacing w:val="57"/>
          <w:sz w:val="21"/>
        </w:rPr>
        <w:t> </w:t>
      </w:r>
      <w:r>
        <w:rPr>
          <w:color w:val="050505"/>
          <w:sz w:val="21"/>
        </w:rPr>
        <w:t>Selection</w:t>
      </w:r>
      <w:r>
        <w:rPr>
          <w:color w:val="050505"/>
          <w:spacing w:val="68"/>
          <w:sz w:val="21"/>
        </w:rPr>
        <w:t> </w:t>
      </w:r>
      <w:r>
        <w:rPr>
          <w:color w:val="050505"/>
          <w:spacing w:val="-5"/>
          <w:sz w:val="21"/>
        </w:rPr>
        <w:t>in</w:t>
      </w:r>
    </w:p>
    <w:p>
      <w:pPr>
        <w:tabs>
          <w:tab w:pos="5639" w:val="left" w:leader="dot"/>
        </w:tabs>
        <w:spacing w:before="37"/>
        <w:ind w:left="892" w:right="0" w:firstLine="0"/>
        <w:jc w:val="left"/>
        <w:rPr>
          <w:sz w:val="21"/>
        </w:rPr>
      </w:pPr>
      <w:r>
        <w:rPr>
          <w:color w:val="050505"/>
          <w:sz w:val="21"/>
        </w:rPr>
        <w:t>Employee</w:t>
      </w:r>
      <w:r>
        <w:rPr>
          <w:color w:val="050505"/>
          <w:spacing w:val="36"/>
          <w:sz w:val="21"/>
        </w:rPr>
        <w:t> </w:t>
      </w:r>
      <w:r>
        <w:rPr>
          <w:color w:val="050505"/>
          <w:sz w:val="21"/>
        </w:rPr>
        <w:t>Benefit</w:t>
      </w:r>
      <w:r>
        <w:rPr>
          <w:color w:val="050505"/>
          <w:spacing w:val="43"/>
          <w:sz w:val="21"/>
        </w:rPr>
        <w:t> </w:t>
      </w:r>
      <w:r>
        <w:rPr>
          <w:color w:val="050505"/>
          <w:spacing w:val="-2"/>
          <w:sz w:val="21"/>
        </w:rPr>
        <w:t>Plans</w:t>
      </w:r>
      <w:r>
        <w:rPr>
          <w:color w:val="050505"/>
          <w:sz w:val="21"/>
        </w:rPr>
        <w:tab/>
      </w:r>
      <w:r>
        <w:rPr>
          <w:color w:val="050505"/>
          <w:spacing w:val="-5"/>
          <w:sz w:val="21"/>
        </w:rPr>
        <w:t>59</w:t>
      </w:r>
    </w:p>
    <w:p>
      <w:pPr>
        <w:tabs>
          <w:tab w:pos="5640" w:val="left" w:leader="dot"/>
        </w:tabs>
        <w:spacing w:before="32"/>
        <w:ind w:left="695" w:right="0" w:firstLine="0"/>
        <w:jc w:val="left"/>
        <w:rPr>
          <w:sz w:val="21"/>
        </w:rPr>
      </w:pPr>
      <w:r>
        <w:rPr>
          <w:color w:val="050505"/>
          <w:w w:val="105"/>
          <w:sz w:val="21"/>
        </w:rPr>
        <w:t>Public</w:t>
      </w:r>
      <w:r>
        <w:rPr>
          <w:color w:val="050505"/>
          <w:spacing w:val="21"/>
          <w:w w:val="105"/>
          <w:sz w:val="21"/>
        </w:rPr>
        <w:t> </w:t>
      </w:r>
      <w:r>
        <w:rPr>
          <w:color w:val="050505"/>
          <w:spacing w:val="-2"/>
          <w:w w:val="105"/>
          <w:sz w:val="21"/>
        </w:rPr>
        <w:t>Acceptance</w:t>
      </w:r>
      <w:r>
        <w:rPr>
          <w:color w:val="050505"/>
          <w:sz w:val="21"/>
        </w:rPr>
        <w:tab/>
      </w:r>
      <w:r>
        <w:rPr>
          <w:color w:val="050505"/>
          <w:spacing w:val="-5"/>
          <w:w w:val="105"/>
          <w:sz w:val="21"/>
        </w:rPr>
        <w:t>60</w:t>
      </w:r>
    </w:p>
    <w:p>
      <w:pPr>
        <w:tabs>
          <w:tab w:pos="5631" w:val="left" w:leader="dot"/>
        </w:tabs>
        <w:spacing w:before="38"/>
        <w:ind w:left="692" w:right="0" w:firstLine="0"/>
        <w:jc w:val="left"/>
        <w:rPr>
          <w:sz w:val="21"/>
        </w:rPr>
      </w:pPr>
      <w:r>
        <w:rPr>
          <w:color w:val="050505"/>
          <w:w w:val="110"/>
          <w:sz w:val="21"/>
        </w:rPr>
        <w:t>Antiselection-</w:t>
      </w:r>
      <w:r>
        <w:rPr>
          <w:color w:val="050505"/>
          <w:spacing w:val="-30"/>
          <w:w w:val="110"/>
          <w:sz w:val="21"/>
        </w:rPr>
        <w:t> </w:t>
      </w:r>
      <w:r>
        <w:rPr>
          <w:color w:val="050505"/>
          <w:w w:val="110"/>
          <w:sz w:val="21"/>
        </w:rPr>
        <w:t>More</w:t>
      </w:r>
      <w:r>
        <w:rPr>
          <w:color w:val="050505"/>
          <w:spacing w:val="16"/>
          <w:w w:val="110"/>
          <w:sz w:val="21"/>
        </w:rPr>
        <w:t> </w:t>
      </w:r>
      <w:r>
        <w:rPr>
          <w:color w:val="050505"/>
          <w:spacing w:val="-2"/>
          <w:w w:val="110"/>
          <w:sz w:val="21"/>
        </w:rPr>
        <w:t>Generally</w:t>
      </w:r>
      <w:r>
        <w:rPr>
          <w:color w:val="050505"/>
          <w:sz w:val="21"/>
        </w:rPr>
        <w:tab/>
      </w:r>
      <w:r>
        <w:rPr>
          <w:color w:val="050505"/>
          <w:spacing w:val="-5"/>
          <w:w w:val="110"/>
          <w:sz w:val="21"/>
        </w:rPr>
        <w:t>61</w:t>
      </w:r>
    </w:p>
    <w:p>
      <w:pPr>
        <w:tabs>
          <w:tab w:pos="5635" w:val="left" w:leader="dot"/>
        </w:tabs>
        <w:spacing w:before="32"/>
        <w:ind w:left="686" w:right="0" w:firstLine="0"/>
        <w:jc w:val="left"/>
        <w:rPr>
          <w:sz w:val="21"/>
        </w:rPr>
      </w:pPr>
      <w:r>
        <w:rPr>
          <w:color w:val="050505"/>
          <w:spacing w:val="-2"/>
          <w:w w:val="105"/>
          <w:sz w:val="21"/>
        </w:rPr>
        <w:t>Summary</w:t>
      </w:r>
      <w:r>
        <w:rPr>
          <w:color w:val="050505"/>
          <w:sz w:val="21"/>
        </w:rPr>
        <w:tab/>
      </w:r>
      <w:r>
        <w:rPr>
          <w:color w:val="050505"/>
          <w:spacing w:val="-5"/>
          <w:w w:val="105"/>
          <w:sz w:val="21"/>
        </w:rPr>
        <w:t>62</w:t>
      </w:r>
    </w:p>
    <w:p>
      <w:pPr>
        <w:tabs>
          <w:tab w:pos="5635" w:val="left" w:leader="dot"/>
        </w:tabs>
        <w:spacing w:before="42"/>
        <w:ind w:left="695" w:right="0" w:firstLine="0"/>
        <w:jc w:val="left"/>
        <w:rPr>
          <w:sz w:val="21"/>
        </w:rPr>
      </w:pPr>
      <w:r>
        <w:rPr>
          <w:color w:val="050505"/>
          <w:spacing w:val="-2"/>
          <w:w w:val="105"/>
          <w:sz w:val="21"/>
        </w:rPr>
        <w:t>References</w:t>
      </w:r>
      <w:r>
        <w:rPr>
          <w:color w:val="050505"/>
          <w:sz w:val="21"/>
        </w:rPr>
        <w:tab/>
      </w:r>
      <w:r>
        <w:rPr>
          <w:color w:val="050505"/>
          <w:spacing w:val="-5"/>
          <w:w w:val="105"/>
          <w:sz w:val="21"/>
        </w:rPr>
        <w:t>63</w:t>
      </w:r>
    </w:p>
    <w:p>
      <w:pPr>
        <w:pStyle w:val="Heading8"/>
        <w:numPr>
          <w:ilvl w:val="0"/>
          <w:numId w:val="1"/>
        </w:numPr>
        <w:tabs>
          <w:tab w:pos="688" w:val="left" w:leader="none"/>
          <w:tab w:pos="5631" w:val="left" w:leader="dot"/>
        </w:tabs>
        <w:spacing w:line="240" w:lineRule="auto" w:before="317" w:after="0"/>
        <w:ind w:left="688" w:right="0" w:hanging="569"/>
        <w:jc w:val="left"/>
        <w:rPr>
          <w:color w:val="050505"/>
        </w:rPr>
      </w:pPr>
      <w:r>
        <w:rPr>
          <w:color w:val="050505"/>
        </w:rPr>
        <w:t>Assumptions,</w:t>
      </w:r>
      <w:r>
        <w:rPr>
          <w:color w:val="050505"/>
          <w:spacing w:val="70"/>
        </w:rPr>
        <w:t> </w:t>
      </w:r>
      <w:r>
        <w:rPr>
          <w:color w:val="050505"/>
        </w:rPr>
        <w:t>Conservatism</w:t>
      </w:r>
      <w:r>
        <w:rPr>
          <w:color w:val="050505"/>
          <w:spacing w:val="66"/>
        </w:rPr>
        <w:t> </w:t>
      </w:r>
      <w:r>
        <w:rPr>
          <w:color w:val="050505"/>
        </w:rPr>
        <w:t>and</w:t>
      </w:r>
      <w:r>
        <w:rPr>
          <w:color w:val="050505"/>
          <w:spacing w:val="53"/>
        </w:rPr>
        <w:t> </w:t>
      </w:r>
      <w:r>
        <w:rPr>
          <w:color w:val="050505"/>
          <w:spacing w:val="-2"/>
        </w:rPr>
        <w:t>Adjustment</w:t>
      </w:r>
      <w:r>
        <w:rPr>
          <w:color w:val="050505"/>
        </w:rPr>
        <w:tab/>
      </w:r>
      <w:r>
        <w:rPr>
          <w:b w:val="0"/>
          <w:color w:val="050505"/>
          <w:spacing w:val="-5"/>
        </w:rPr>
        <w:t>65</w:t>
      </w:r>
    </w:p>
    <w:p>
      <w:pPr>
        <w:tabs>
          <w:tab w:pos="5635" w:val="left" w:leader="dot"/>
        </w:tabs>
        <w:spacing w:before="32"/>
        <w:ind w:left="693" w:right="0" w:firstLine="0"/>
        <w:jc w:val="left"/>
        <w:rPr>
          <w:sz w:val="21"/>
        </w:rPr>
      </w:pPr>
      <w:r>
        <w:rPr>
          <w:color w:val="050505"/>
          <w:spacing w:val="-2"/>
          <w:w w:val="105"/>
          <w:sz w:val="21"/>
        </w:rPr>
        <w:t>Introduction</w:t>
      </w:r>
      <w:r>
        <w:rPr>
          <w:color w:val="050505"/>
          <w:sz w:val="21"/>
        </w:rPr>
        <w:tab/>
      </w:r>
      <w:r>
        <w:rPr>
          <w:color w:val="050505"/>
          <w:spacing w:val="-5"/>
          <w:w w:val="105"/>
          <w:sz w:val="21"/>
        </w:rPr>
        <w:t>65</w:t>
      </w:r>
    </w:p>
    <w:p>
      <w:pPr>
        <w:tabs>
          <w:tab w:pos="5631" w:val="left" w:leader="dot"/>
        </w:tabs>
        <w:spacing w:before="37"/>
        <w:ind w:left="686" w:right="0" w:firstLine="0"/>
        <w:jc w:val="left"/>
        <w:rPr>
          <w:sz w:val="21"/>
        </w:rPr>
      </w:pPr>
      <w:r>
        <w:rPr>
          <w:color w:val="050505"/>
          <w:spacing w:val="-2"/>
          <w:w w:val="105"/>
          <w:sz w:val="21"/>
        </w:rPr>
        <w:t>Conservatism</w:t>
      </w:r>
      <w:r>
        <w:rPr>
          <w:color w:val="050505"/>
          <w:sz w:val="21"/>
        </w:rPr>
        <w:tab/>
      </w:r>
      <w:r>
        <w:rPr>
          <w:color w:val="050505"/>
          <w:spacing w:val="-5"/>
          <w:w w:val="105"/>
          <w:sz w:val="21"/>
        </w:rPr>
        <w:t>66</w:t>
      </w:r>
    </w:p>
    <w:p>
      <w:pPr>
        <w:tabs>
          <w:tab w:pos="5631" w:val="left" w:leader="dot"/>
        </w:tabs>
        <w:spacing w:before="38"/>
        <w:ind w:left="683" w:right="0" w:firstLine="0"/>
        <w:jc w:val="left"/>
        <w:rPr>
          <w:sz w:val="21"/>
        </w:rPr>
      </w:pPr>
      <w:r>
        <w:rPr>
          <w:color w:val="050505"/>
          <w:w w:val="105"/>
          <w:sz w:val="21"/>
        </w:rPr>
        <w:t>The</w:t>
      </w:r>
      <w:r>
        <w:rPr>
          <w:color w:val="050505"/>
          <w:spacing w:val="23"/>
          <w:w w:val="105"/>
          <w:sz w:val="21"/>
        </w:rPr>
        <w:t> </w:t>
      </w:r>
      <w:r>
        <w:rPr>
          <w:color w:val="050505"/>
          <w:w w:val="105"/>
          <w:sz w:val="21"/>
        </w:rPr>
        <w:t>Uncertain</w:t>
      </w:r>
      <w:r>
        <w:rPr>
          <w:color w:val="050505"/>
          <w:spacing w:val="37"/>
          <w:w w:val="105"/>
          <w:sz w:val="21"/>
        </w:rPr>
        <w:t> </w:t>
      </w:r>
      <w:r>
        <w:rPr>
          <w:color w:val="050505"/>
          <w:spacing w:val="-2"/>
          <w:w w:val="105"/>
          <w:sz w:val="21"/>
        </w:rPr>
        <w:t>Future</w:t>
      </w:r>
      <w:r>
        <w:rPr>
          <w:color w:val="050505"/>
          <w:sz w:val="21"/>
        </w:rPr>
        <w:tab/>
      </w:r>
      <w:r>
        <w:rPr>
          <w:color w:val="050505"/>
          <w:spacing w:val="-5"/>
          <w:w w:val="105"/>
          <w:sz w:val="21"/>
        </w:rPr>
        <w:t>67</w:t>
      </w:r>
    </w:p>
    <w:p>
      <w:pPr>
        <w:tabs>
          <w:tab w:pos="5631" w:val="left" w:leader="dot"/>
        </w:tabs>
        <w:spacing w:before="37"/>
        <w:ind w:left="678" w:right="0" w:firstLine="0"/>
        <w:jc w:val="left"/>
        <w:rPr>
          <w:sz w:val="21"/>
        </w:rPr>
      </w:pPr>
      <w:r>
        <w:rPr>
          <w:color w:val="050505"/>
          <w:w w:val="105"/>
          <w:sz w:val="21"/>
        </w:rPr>
        <w:t>The</w:t>
      </w:r>
      <w:r>
        <w:rPr>
          <w:color w:val="050505"/>
          <w:spacing w:val="14"/>
          <w:w w:val="105"/>
          <w:sz w:val="21"/>
        </w:rPr>
        <w:t> </w:t>
      </w:r>
      <w:r>
        <w:rPr>
          <w:color w:val="050505"/>
          <w:w w:val="105"/>
          <w:sz w:val="21"/>
        </w:rPr>
        <w:t>Level</w:t>
      </w:r>
      <w:r>
        <w:rPr>
          <w:color w:val="050505"/>
          <w:spacing w:val="20"/>
          <w:w w:val="105"/>
          <w:sz w:val="21"/>
        </w:rPr>
        <w:t> </w:t>
      </w:r>
      <w:r>
        <w:rPr>
          <w:color w:val="050505"/>
          <w:w w:val="105"/>
          <w:sz w:val="21"/>
        </w:rPr>
        <w:t>of</w:t>
      </w:r>
      <w:r>
        <w:rPr>
          <w:color w:val="050505"/>
          <w:spacing w:val="16"/>
          <w:w w:val="105"/>
          <w:sz w:val="21"/>
        </w:rPr>
        <w:t> </w:t>
      </w:r>
      <w:r>
        <w:rPr>
          <w:color w:val="050505"/>
          <w:spacing w:val="-2"/>
          <w:w w:val="105"/>
          <w:sz w:val="21"/>
        </w:rPr>
        <w:t>Conservatism</w:t>
      </w:r>
      <w:r>
        <w:rPr>
          <w:color w:val="050505"/>
          <w:sz w:val="21"/>
        </w:rPr>
        <w:tab/>
      </w:r>
      <w:r>
        <w:rPr>
          <w:color w:val="050505"/>
          <w:spacing w:val="-5"/>
          <w:w w:val="105"/>
          <w:sz w:val="21"/>
        </w:rPr>
        <w:t>68</w:t>
      </w:r>
    </w:p>
    <w:p>
      <w:pPr>
        <w:tabs>
          <w:tab w:pos="5631" w:val="left" w:leader="dot"/>
        </w:tabs>
        <w:spacing w:before="33"/>
        <w:ind w:left="690" w:right="0" w:firstLine="0"/>
        <w:jc w:val="left"/>
        <w:rPr>
          <w:sz w:val="21"/>
        </w:rPr>
      </w:pPr>
      <w:r>
        <w:rPr>
          <w:color w:val="050505"/>
          <w:sz w:val="21"/>
        </w:rPr>
        <w:t>Experience</w:t>
      </w:r>
      <w:r>
        <w:rPr>
          <w:color w:val="050505"/>
          <w:spacing w:val="72"/>
          <w:sz w:val="21"/>
        </w:rPr>
        <w:t> </w:t>
      </w:r>
      <w:r>
        <w:rPr>
          <w:color w:val="050505"/>
          <w:spacing w:val="-2"/>
          <w:sz w:val="21"/>
        </w:rPr>
        <w:t>Adjustments</w:t>
      </w:r>
      <w:r>
        <w:rPr>
          <w:color w:val="050505"/>
          <w:sz w:val="21"/>
        </w:rPr>
        <w:tab/>
      </w:r>
      <w:r>
        <w:rPr>
          <w:color w:val="050505"/>
          <w:spacing w:val="-5"/>
          <w:sz w:val="21"/>
        </w:rPr>
        <w:t>69</w:t>
      </w:r>
    </w:p>
    <w:p>
      <w:pPr>
        <w:tabs>
          <w:tab w:pos="5779" w:val="left" w:leader="dot"/>
        </w:tabs>
        <w:spacing w:before="32"/>
        <w:ind w:left="692" w:right="0" w:firstLine="0"/>
        <w:jc w:val="left"/>
        <w:rPr>
          <w:sz w:val="21"/>
        </w:rPr>
      </w:pPr>
      <w:r>
        <w:rPr>
          <w:color w:val="050505"/>
          <w:sz w:val="21"/>
        </w:rPr>
        <w:t>Another</w:t>
      </w:r>
      <w:r>
        <w:rPr>
          <w:color w:val="050505"/>
          <w:spacing w:val="46"/>
          <w:sz w:val="21"/>
        </w:rPr>
        <w:t> </w:t>
      </w:r>
      <w:r>
        <w:rPr>
          <w:color w:val="050505"/>
          <w:sz w:val="21"/>
        </w:rPr>
        <w:t>Manifestation</w:t>
      </w:r>
      <w:r>
        <w:rPr>
          <w:color w:val="050505"/>
          <w:spacing w:val="61"/>
          <w:sz w:val="21"/>
        </w:rPr>
        <w:t> </w:t>
      </w:r>
      <w:r>
        <w:rPr>
          <w:color w:val="050505"/>
          <w:sz w:val="21"/>
        </w:rPr>
        <w:t>of</w:t>
      </w:r>
      <w:r>
        <w:rPr>
          <w:color w:val="050505"/>
          <w:spacing w:val="45"/>
          <w:sz w:val="21"/>
        </w:rPr>
        <w:t> </w:t>
      </w:r>
      <w:r>
        <w:rPr>
          <w:color w:val="050505"/>
          <w:spacing w:val="-2"/>
          <w:sz w:val="21"/>
        </w:rPr>
        <w:t>Conservatism</w:t>
      </w:r>
      <w:r>
        <w:rPr>
          <w:color w:val="050505"/>
          <w:sz w:val="21"/>
        </w:rPr>
        <w:tab/>
      </w:r>
      <w:r>
        <w:rPr>
          <w:color w:val="050505"/>
          <w:spacing w:val="-10"/>
          <w:sz w:val="21"/>
        </w:rPr>
        <w:t>I</w:t>
      </w:r>
    </w:p>
    <w:p>
      <w:pPr>
        <w:tabs>
          <w:tab w:pos="5632" w:val="left" w:leader="dot"/>
        </w:tabs>
        <w:spacing w:before="38"/>
        <w:ind w:left="681" w:right="0" w:firstLine="0"/>
        <w:jc w:val="left"/>
        <w:rPr>
          <w:sz w:val="21"/>
        </w:rPr>
      </w:pPr>
      <w:r>
        <w:rPr>
          <w:color w:val="050505"/>
          <w:spacing w:val="-2"/>
          <w:w w:val="105"/>
          <w:sz w:val="21"/>
        </w:rPr>
        <w:t>Summary</w:t>
      </w:r>
      <w:r>
        <w:rPr>
          <w:color w:val="050505"/>
          <w:sz w:val="21"/>
        </w:rPr>
        <w:tab/>
      </w:r>
      <w:r>
        <w:rPr>
          <w:color w:val="050505"/>
          <w:spacing w:val="-5"/>
          <w:w w:val="105"/>
          <w:sz w:val="21"/>
        </w:rPr>
        <w:t>72</w:t>
      </w:r>
    </w:p>
    <w:p>
      <w:pPr>
        <w:tabs>
          <w:tab w:pos="5632" w:val="left" w:leader="dot"/>
        </w:tabs>
        <w:spacing w:before="37"/>
        <w:ind w:left="690" w:right="0" w:firstLine="0"/>
        <w:jc w:val="left"/>
        <w:rPr>
          <w:sz w:val="21"/>
        </w:rPr>
      </w:pPr>
      <w:r>
        <w:rPr>
          <w:color w:val="050505"/>
          <w:spacing w:val="-2"/>
          <w:w w:val="105"/>
          <w:sz w:val="21"/>
        </w:rPr>
        <w:t>References</w:t>
      </w:r>
      <w:r>
        <w:rPr>
          <w:color w:val="050505"/>
          <w:sz w:val="21"/>
        </w:rPr>
        <w:tab/>
      </w:r>
      <w:r>
        <w:rPr>
          <w:color w:val="050505"/>
          <w:spacing w:val="-5"/>
          <w:w w:val="105"/>
          <w:sz w:val="21"/>
        </w:rPr>
        <w:t>72</w:t>
      </w:r>
    </w:p>
    <w:p>
      <w:pPr>
        <w:pStyle w:val="Heading8"/>
        <w:numPr>
          <w:ilvl w:val="0"/>
          <w:numId w:val="1"/>
        </w:numPr>
        <w:tabs>
          <w:tab w:pos="677" w:val="left" w:leader="none"/>
          <w:tab w:pos="686" w:val="left" w:leader="none"/>
          <w:tab w:pos="5632" w:val="left" w:leader="dot"/>
        </w:tabs>
        <w:spacing w:line="271" w:lineRule="auto" w:before="316" w:after="0"/>
        <w:ind w:left="686" w:right="124" w:hanging="574"/>
        <w:jc w:val="left"/>
        <w:rPr>
          <w:color w:val="050505"/>
        </w:rPr>
      </w:pPr>
      <w:r>
        <w:rPr>
          <w:color w:val="050505"/>
        </w:rPr>
        <w:t>The</w:t>
      </w:r>
      <w:r>
        <w:rPr>
          <w:color w:val="050505"/>
          <w:spacing w:val="40"/>
        </w:rPr>
        <w:t> </w:t>
      </w:r>
      <w:r>
        <w:rPr>
          <w:color w:val="050505"/>
        </w:rPr>
        <w:t>Role</w:t>
      </w:r>
      <w:r>
        <w:rPr>
          <w:color w:val="050505"/>
          <w:spacing w:val="40"/>
        </w:rPr>
        <w:t> </w:t>
      </w:r>
      <w:r>
        <w:rPr>
          <w:color w:val="050505"/>
        </w:rPr>
        <w:t>of</w:t>
      </w:r>
      <w:r>
        <w:rPr>
          <w:color w:val="050505"/>
          <w:spacing w:val="40"/>
        </w:rPr>
        <w:t> </w:t>
      </w:r>
      <w:r>
        <w:rPr>
          <w:color w:val="050505"/>
        </w:rPr>
        <w:t>Fundamental</w:t>
      </w:r>
      <w:r>
        <w:rPr>
          <w:color w:val="050505"/>
          <w:spacing w:val="80"/>
        </w:rPr>
        <w:t> </w:t>
      </w:r>
      <w:r>
        <w:rPr>
          <w:color w:val="050505"/>
        </w:rPr>
        <w:t>Concepts</w:t>
      </w:r>
      <w:r>
        <w:rPr>
          <w:color w:val="050505"/>
          <w:spacing w:val="40"/>
        </w:rPr>
        <w:t> </w:t>
      </w:r>
      <w:r>
        <w:rPr>
          <w:color w:val="050505"/>
        </w:rPr>
        <w:t>in</w:t>
      </w:r>
      <w:r>
        <w:rPr>
          <w:color w:val="050505"/>
          <w:spacing w:val="40"/>
        </w:rPr>
        <w:t> </w:t>
      </w:r>
      <w:r>
        <w:rPr>
          <w:color w:val="050505"/>
        </w:rPr>
        <w:t>the Development</w:t>
      </w:r>
      <w:r>
        <w:rPr>
          <w:color w:val="050505"/>
          <w:spacing w:val="58"/>
        </w:rPr>
        <w:t> </w:t>
      </w:r>
      <w:r>
        <w:rPr>
          <w:color w:val="050505"/>
        </w:rPr>
        <w:t>of</w:t>
      </w:r>
      <w:r>
        <w:rPr>
          <w:color w:val="050505"/>
          <w:spacing w:val="29"/>
        </w:rPr>
        <w:t> </w:t>
      </w:r>
      <w:r>
        <w:rPr>
          <w:color w:val="050505"/>
          <w:spacing w:val="-2"/>
        </w:rPr>
        <w:t>Standards</w:t>
      </w:r>
      <w:r>
        <w:rPr>
          <w:color w:val="050505"/>
        </w:rPr>
        <w:tab/>
      </w:r>
      <w:r>
        <w:rPr>
          <w:b w:val="0"/>
          <w:color w:val="050505"/>
          <w:spacing w:val="-5"/>
        </w:rPr>
        <w:t>75</w:t>
      </w:r>
    </w:p>
    <w:p>
      <w:pPr>
        <w:tabs>
          <w:tab w:pos="5627" w:val="left" w:leader="dot"/>
        </w:tabs>
        <w:spacing w:before="7"/>
        <w:ind w:left="684" w:right="0" w:firstLine="0"/>
        <w:jc w:val="left"/>
        <w:rPr>
          <w:sz w:val="21"/>
        </w:rPr>
      </w:pPr>
      <w:r>
        <w:rPr>
          <w:color w:val="050505"/>
          <w:spacing w:val="-2"/>
          <w:w w:val="105"/>
          <w:sz w:val="21"/>
        </w:rPr>
        <w:t>Introduction</w:t>
      </w:r>
      <w:r>
        <w:rPr>
          <w:color w:val="050505"/>
          <w:sz w:val="21"/>
        </w:rPr>
        <w:tab/>
      </w:r>
      <w:r>
        <w:rPr>
          <w:color w:val="050505"/>
          <w:spacing w:val="-5"/>
          <w:w w:val="105"/>
          <w:sz w:val="21"/>
        </w:rPr>
        <w:t>75</w:t>
      </w:r>
    </w:p>
    <w:p>
      <w:pPr>
        <w:tabs>
          <w:tab w:pos="5632" w:val="left" w:leader="dot"/>
        </w:tabs>
        <w:spacing w:before="33"/>
        <w:ind w:left="690" w:right="0" w:firstLine="0"/>
        <w:jc w:val="left"/>
        <w:rPr>
          <w:sz w:val="21"/>
        </w:rPr>
      </w:pPr>
      <w:r>
        <w:rPr>
          <w:color w:val="050505"/>
          <w:sz w:val="21"/>
        </w:rPr>
        <w:t>Fundamental</w:t>
      </w:r>
      <w:r>
        <w:rPr>
          <w:color w:val="050505"/>
          <w:spacing w:val="65"/>
          <w:sz w:val="21"/>
        </w:rPr>
        <w:t> </w:t>
      </w:r>
      <w:r>
        <w:rPr>
          <w:color w:val="050505"/>
          <w:sz w:val="21"/>
        </w:rPr>
        <w:t>Concepts</w:t>
      </w:r>
      <w:r>
        <w:rPr>
          <w:color w:val="050505"/>
          <w:spacing w:val="38"/>
          <w:sz w:val="21"/>
        </w:rPr>
        <w:t> </w:t>
      </w:r>
      <w:r>
        <w:rPr>
          <w:color w:val="131313"/>
          <w:sz w:val="21"/>
        </w:rPr>
        <w:t>as</w:t>
      </w:r>
      <w:r>
        <w:rPr>
          <w:color w:val="131313"/>
          <w:spacing w:val="24"/>
          <w:sz w:val="21"/>
        </w:rPr>
        <w:t> </w:t>
      </w:r>
      <w:r>
        <w:rPr>
          <w:color w:val="131313"/>
          <w:sz w:val="21"/>
        </w:rPr>
        <w:t>a</w:t>
      </w:r>
      <w:r>
        <w:rPr>
          <w:color w:val="131313"/>
          <w:spacing w:val="28"/>
          <w:sz w:val="21"/>
        </w:rPr>
        <w:t> </w:t>
      </w:r>
      <w:r>
        <w:rPr>
          <w:color w:val="050505"/>
          <w:sz w:val="21"/>
        </w:rPr>
        <w:t>Step</w:t>
      </w:r>
      <w:r>
        <w:rPr>
          <w:color w:val="050505"/>
          <w:spacing w:val="33"/>
          <w:sz w:val="21"/>
        </w:rPr>
        <w:t> </w:t>
      </w:r>
      <w:r>
        <w:rPr>
          <w:color w:val="050505"/>
          <w:sz w:val="21"/>
        </w:rPr>
        <w:t>toward</w:t>
      </w:r>
      <w:r>
        <w:rPr>
          <w:color w:val="050505"/>
          <w:spacing w:val="46"/>
          <w:sz w:val="21"/>
        </w:rPr>
        <w:t> </w:t>
      </w:r>
      <w:r>
        <w:rPr>
          <w:color w:val="050505"/>
          <w:spacing w:val="-2"/>
          <w:sz w:val="21"/>
        </w:rPr>
        <w:t>Standards</w:t>
      </w:r>
      <w:r>
        <w:rPr>
          <w:color w:val="050505"/>
          <w:sz w:val="21"/>
        </w:rPr>
        <w:tab/>
      </w:r>
      <w:r>
        <w:rPr>
          <w:color w:val="050505"/>
          <w:spacing w:val="-5"/>
          <w:sz w:val="21"/>
        </w:rPr>
        <w:t>75</w:t>
      </w:r>
    </w:p>
    <w:p>
      <w:pPr>
        <w:tabs>
          <w:tab w:pos="5632" w:val="left" w:leader="dot"/>
        </w:tabs>
        <w:spacing w:before="32"/>
        <w:ind w:left="687" w:right="0" w:firstLine="0"/>
        <w:jc w:val="left"/>
        <w:rPr>
          <w:sz w:val="21"/>
        </w:rPr>
      </w:pPr>
      <w:r>
        <w:rPr>
          <w:color w:val="050505"/>
          <w:sz w:val="21"/>
        </w:rPr>
        <w:t>A</w:t>
      </w:r>
      <w:r>
        <w:rPr>
          <w:color w:val="050505"/>
          <w:spacing w:val="36"/>
          <w:sz w:val="21"/>
        </w:rPr>
        <w:t> </w:t>
      </w:r>
      <w:r>
        <w:rPr>
          <w:color w:val="050505"/>
          <w:sz w:val="21"/>
        </w:rPr>
        <w:t>Case</w:t>
      </w:r>
      <w:r>
        <w:rPr>
          <w:color w:val="050505"/>
          <w:spacing w:val="28"/>
          <w:sz w:val="21"/>
        </w:rPr>
        <w:t> </w:t>
      </w:r>
      <w:r>
        <w:rPr>
          <w:color w:val="050505"/>
          <w:sz w:val="21"/>
        </w:rPr>
        <w:t>of</w:t>
      </w:r>
      <w:r>
        <w:rPr>
          <w:color w:val="050505"/>
          <w:spacing w:val="42"/>
          <w:sz w:val="21"/>
        </w:rPr>
        <w:t> </w:t>
      </w:r>
      <w:r>
        <w:rPr>
          <w:color w:val="050505"/>
          <w:sz w:val="21"/>
        </w:rPr>
        <w:t>Apparent</w:t>
      </w:r>
      <w:r>
        <w:rPr>
          <w:color w:val="050505"/>
          <w:spacing w:val="50"/>
          <w:sz w:val="21"/>
        </w:rPr>
        <w:t> </w:t>
      </w:r>
      <w:r>
        <w:rPr>
          <w:color w:val="050505"/>
          <w:spacing w:val="-2"/>
          <w:sz w:val="21"/>
        </w:rPr>
        <w:t>Conflict</w:t>
      </w:r>
      <w:r>
        <w:rPr>
          <w:color w:val="050505"/>
          <w:sz w:val="21"/>
        </w:rPr>
        <w:tab/>
      </w:r>
      <w:r>
        <w:rPr>
          <w:color w:val="050505"/>
          <w:spacing w:val="-5"/>
          <w:sz w:val="21"/>
        </w:rPr>
        <w:t>76</w:t>
      </w:r>
    </w:p>
    <w:p>
      <w:pPr>
        <w:spacing w:before="33"/>
        <w:ind w:left="676" w:right="0" w:firstLine="0"/>
        <w:jc w:val="left"/>
        <w:rPr>
          <w:sz w:val="21"/>
        </w:rPr>
      </w:pPr>
      <w:r>
        <w:rPr>
          <w:color w:val="050505"/>
          <w:sz w:val="21"/>
        </w:rPr>
        <w:t>Conflicts</w:t>
      </w:r>
      <w:r>
        <w:rPr>
          <w:color w:val="050505"/>
          <w:spacing w:val="51"/>
          <w:sz w:val="21"/>
        </w:rPr>
        <w:t> </w:t>
      </w:r>
      <w:r>
        <w:rPr>
          <w:color w:val="050505"/>
          <w:sz w:val="21"/>
        </w:rPr>
        <w:t>between</w:t>
      </w:r>
      <w:r>
        <w:rPr>
          <w:color w:val="050505"/>
          <w:spacing w:val="59"/>
          <w:sz w:val="21"/>
        </w:rPr>
        <w:t> </w:t>
      </w:r>
      <w:r>
        <w:rPr>
          <w:color w:val="050505"/>
          <w:sz w:val="21"/>
        </w:rPr>
        <w:t>Foundations</w:t>
      </w:r>
      <w:r>
        <w:rPr>
          <w:color w:val="050505"/>
          <w:spacing w:val="46"/>
          <w:sz w:val="21"/>
        </w:rPr>
        <w:t> </w:t>
      </w:r>
      <w:r>
        <w:rPr>
          <w:color w:val="050505"/>
          <w:sz w:val="21"/>
        </w:rPr>
        <w:t>and</w:t>
      </w:r>
      <w:r>
        <w:rPr>
          <w:color w:val="050505"/>
          <w:spacing w:val="47"/>
          <w:sz w:val="21"/>
        </w:rPr>
        <w:t> </w:t>
      </w:r>
      <w:r>
        <w:rPr>
          <w:color w:val="050505"/>
          <w:sz w:val="21"/>
        </w:rPr>
        <w:t>the</w:t>
      </w:r>
      <w:r>
        <w:rPr>
          <w:color w:val="050505"/>
          <w:spacing w:val="41"/>
          <w:sz w:val="21"/>
        </w:rPr>
        <w:t> </w:t>
      </w:r>
      <w:r>
        <w:rPr>
          <w:color w:val="050505"/>
          <w:spacing w:val="-2"/>
          <w:sz w:val="21"/>
        </w:rPr>
        <w:t>Views</w:t>
      </w:r>
    </w:p>
    <w:p>
      <w:pPr>
        <w:tabs>
          <w:tab w:pos="5627" w:val="left" w:leader="dot"/>
        </w:tabs>
        <w:spacing w:before="32"/>
        <w:ind w:left="869" w:right="0" w:firstLine="0"/>
        <w:jc w:val="left"/>
        <w:rPr>
          <w:sz w:val="21"/>
        </w:rPr>
      </w:pPr>
      <w:r>
        <w:rPr>
          <w:color w:val="050505"/>
          <w:w w:val="105"/>
          <w:sz w:val="21"/>
        </w:rPr>
        <w:t>of</w:t>
      </w:r>
      <w:r>
        <w:rPr>
          <w:color w:val="050505"/>
          <w:spacing w:val="27"/>
          <w:w w:val="105"/>
          <w:sz w:val="21"/>
        </w:rPr>
        <w:t> </w:t>
      </w:r>
      <w:r>
        <w:rPr>
          <w:color w:val="050505"/>
          <w:w w:val="105"/>
          <w:sz w:val="21"/>
        </w:rPr>
        <w:t>the</w:t>
      </w:r>
      <w:r>
        <w:rPr>
          <w:color w:val="050505"/>
          <w:spacing w:val="16"/>
          <w:w w:val="105"/>
          <w:sz w:val="21"/>
        </w:rPr>
        <w:t> </w:t>
      </w:r>
      <w:r>
        <w:rPr>
          <w:color w:val="050505"/>
          <w:spacing w:val="-2"/>
          <w:w w:val="105"/>
          <w:sz w:val="21"/>
        </w:rPr>
        <w:t>Public</w:t>
      </w:r>
      <w:r>
        <w:rPr>
          <w:color w:val="050505"/>
          <w:sz w:val="21"/>
        </w:rPr>
        <w:tab/>
      </w:r>
      <w:r>
        <w:rPr>
          <w:color w:val="050505"/>
          <w:spacing w:val="-5"/>
          <w:w w:val="105"/>
          <w:sz w:val="21"/>
        </w:rPr>
        <w:t>78</w:t>
      </w:r>
    </w:p>
    <w:p>
      <w:pPr>
        <w:tabs>
          <w:tab w:pos="5632" w:val="left" w:leader="dot"/>
        </w:tabs>
        <w:spacing w:before="33"/>
        <w:ind w:left="676" w:right="0" w:firstLine="0"/>
        <w:jc w:val="left"/>
        <w:rPr>
          <w:sz w:val="21"/>
        </w:rPr>
      </w:pPr>
      <w:r>
        <w:rPr>
          <w:color w:val="050505"/>
          <w:spacing w:val="-2"/>
          <w:w w:val="105"/>
          <w:sz w:val="21"/>
        </w:rPr>
        <w:t>Summary</w:t>
      </w:r>
      <w:r>
        <w:rPr>
          <w:color w:val="050505"/>
          <w:sz w:val="21"/>
        </w:rPr>
        <w:tab/>
      </w:r>
      <w:r>
        <w:rPr>
          <w:color w:val="050505"/>
          <w:spacing w:val="-5"/>
          <w:w w:val="105"/>
          <w:sz w:val="21"/>
        </w:rPr>
        <w:t>79</w:t>
      </w:r>
    </w:p>
    <w:p>
      <w:pPr>
        <w:spacing w:after="0"/>
        <w:jc w:val="left"/>
        <w:rPr>
          <w:sz w:val="21"/>
        </w:rPr>
        <w:sectPr>
          <w:footerReference w:type="default" r:id="rId8"/>
          <w:pgSz w:w="7520" w:h="12100"/>
          <w:pgMar w:header="0" w:footer="0" w:top="260" w:bottom="0" w:left="980" w:right="560"/>
        </w:sectPr>
      </w:pPr>
    </w:p>
    <w:p>
      <w:pPr>
        <w:pStyle w:val="BodyText"/>
        <w:spacing w:before="4"/>
        <w:rPr>
          <w:sz w:val="17"/>
        </w:rPr>
      </w:pPr>
      <w:r>
        <w:rPr/>
        <w:drawing>
          <wp:anchor distT="0" distB="0" distL="0" distR="0" allowOverlap="1" layoutInCell="1" locked="0" behindDoc="0" simplePos="0" relativeHeight="15729664">
            <wp:simplePos x="0" y="0"/>
            <wp:positionH relativeFrom="page">
              <wp:posOffset>0</wp:posOffset>
            </wp:positionH>
            <wp:positionV relativeFrom="page">
              <wp:posOffset>4572</wp:posOffset>
            </wp:positionV>
            <wp:extent cx="4724400" cy="765352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724400" cy="7653528"/>
                    </a:xfrm>
                    <a:prstGeom prst="rect">
                      <a:avLst/>
                    </a:prstGeom>
                  </pic:spPr>
                </pic:pic>
              </a:graphicData>
            </a:graphic>
          </wp:anchor>
        </w:drawing>
      </w:r>
    </w:p>
    <w:p>
      <w:pPr>
        <w:spacing w:after="0"/>
        <w:rPr>
          <w:sz w:val="17"/>
        </w:rPr>
        <w:sectPr>
          <w:footerReference w:type="default" r:id="rId9"/>
          <w:pgSz w:w="7440" w:h="12060"/>
          <w:pgMar w:header="0" w:footer="0" w:top="1360" w:bottom="280" w:left="1000" w:right="1000"/>
        </w:sectPr>
      </w:pPr>
    </w:p>
    <w:p>
      <w:pPr>
        <w:pStyle w:val="Heading3"/>
        <w:spacing w:line="230" w:lineRule="auto" w:before="73"/>
        <w:ind w:left="1809" w:right="108" w:firstLine="1002"/>
        <w:jc w:val="both"/>
      </w:pPr>
      <w:r>
        <w:rPr/>
        <mc:AlternateContent>
          <mc:Choice Requires="wps">
            <w:drawing>
              <wp:anchor distT="0" distB="0" distL="0" distR="0" allowOverlap="1" layoutInCell="1" locked="0" behindDoc="0" simplePos="0" relativeHeight="15730176">
                <wp:simplePos x="0" y="0"/>
                <wp:positionH relativeFrom="page">
                  <wp:posOffset>3055</wp:posOffset>
                </wp:positionH>
                <wp:positionV relativeFrom="page">
                  <wp:posOffset>5159710</wp:posOffset>
                </wp:positionV>
                <wp:extent cx="1270" cy="24669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0" cy="2466975"/>
                        </a:xfrm>
                        <a:custGeom>
                          <a:avLst/>
                          <a:gdLst/>
                          <a:ahLst/>
                          <a:cxnLst/>
                          <a:rect l="l" t="t" r="r" b="b"/>
                          <a:pathLst>
                            <a:path w="0" h="2466975">
                              <a:moveTo>
                                <a:pt x="0" y="2466882"/>
                              </a:moveTo>
                              <a:lnTo>
                                <a:pt x="0" y="0"/>
                              </a:lnTo>
                            </a:path>
                          </a:pathLst>
                        </a:custGeom>
                        <a:ln w="91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176" from=".240619pt,600.519119pt" to=".240619pt,406.276428pt" stroked="true" strokeweight=".721858pt" strokecolor="#000000">
                <v:stroke dashstyle="solid"/>
                <w10:wrap type="none"/>
              </v:line>
            </w:pict>
          </mc:Fallback>
        </mc:AlternateContent>
      </w:r>
      <w:r>
        <w:rPr/>
        <w:t>Preface for the Actuarial Education and</w:t>
      </w:r>
      <w:r>
        <w:rPr>
          <w:spacing w:val="40"/>
        </w:rPr>
        <w:t> </w:t>
      </w:r>
      <w:r>
        <w:rPr/>
        <w:t>Research</w:t>
      </w:r>
      <w:r>
        <w:rPr>
          <w:spacing w:val="40"/>
        </w:rPr>
        <w:t> </w:t>
      </w:r>
      <w:r>
        <w:rPr/>
        <w:t>Fund</w:t>
      </w:r>
    </w:p>
    <w:p>
      <w:pPr>
        <w:pStyle w:val="BodyText"/>
        <w:spacing w:line="288" w:lineRule="auto" w:before="433"/>
        <w:ind w:left="107" w:right="103" w:firstLine="1"/>
        <w:jc w:val="both"/>
      </w:pPr>
      <w:r>
        <w:rPr>
          <w:w w:val="105"/>
        </w:rPr>
        <w:t>There is</w:t>
      </w:r>
      <w:r>
        <w:rPr>
          <w:spacing w:val="-10"/>
          <w:w w:val="105"/>
        </w:rPr>
        <w:t> </w:t>
      </w:r>
      <w:r>
        <w:rPr>
          <w:w w:val="105"/>
        </w:rPr>
        <w:t>a natural division between fundamental</w:t>
      </w:r>
      <w:r>
        <w:rPr>
          <w:w w:val="105"/>
        </w:rPr>
        <w:t> actuarial concepts, the</w:t>
      </w:r>
      <w:r>
        <w:rPr>
          <w:spacing w:val="-14"/>
          <w:w w:val="105"/>
        </w:rPr>
        <w:t> </w:t>
      </w:r>
      <w:r>
        <w:rPr>
          <w:w w:val="105"/>
        </w:rPr>
        <w:t>foundations</w:t>
      </w:r>
      <w:r>
        <w:rPr>
          <w:spacing w:val="-13"/>
          <w:w w:val="105"/>
        </w:rPr>
        <w:t> </w:t>
      </w:r>
      <w:r>
        <w:rPr>
          <w:w w:val="105"/>
        </w:rPr>
        <w:t>which</w:t>
      </w:r>
      <w:r>
        <w:rPr>
          <w:spacing w:val="-13"/>
          <w:w w:val="105"/>
        </w:rPr>
        <w:t> </w:t>
      </w:r>
      <w:r>
        <w:rPr>
          <w:w w:val="105"/>
        </w:rPr>
        <w:t>must</w:t>
      </w:r>
      <w:r>
        <w:rPr>
          <w:spacing w:val="-11"/>
          <w:w w:val="105"/>
        </w:rPr>
        <w:t> </w:t>
      </w:r>
      <w:r>
        <w:rPr>
          <w:w w:val="105"/>
        </w:rPr>
        <w:t>be</w:t>
      </w:r>
      <w:r>
        <w:rPr>
          <w:spacing w:val="-13"/>
          <w:w w:val="105"/>
        </w:rPr>
        <w:t> </w:t>
      </w:r>
      <w:r>
        <w:rPr>
          <w:w w:val="105"/>
        </w:rPr>
        <w:t>mastered to</w:t>
      </w:r>
      <w:r>
        <w:rPr>
          <w:spacing w:val="-14"/>
          <w:w w:val="105"/>
        </w:rPr>
        <w:t> </w:t>
      </w:r>
      <w:r>
        <w:rPr>
          <w:w w:val="105"/>
        </w:rPr>
        <w:t>enter</w:t>
      </w:r>
      <w:r>
        <w:rPr>
          <w:spacing w:val="-11"/>
          <w:w w:val="105"/>
        </w:rPr>
        <w:t> </w:t>
      </w:r>
      <w:r>
        <w:rPr>
          <w:w w:val="105"/>
        </w:rPr>
        <w:t>the</w:t>
      </w:r>
      <w:r>
        <w:rPr>
          <w:spacing w:val="-14"/>
          <w:w w:val="105"/>
        </w:rPr>
        <w:t> </w:t>
      </w:r>
      <w:r>
        <w:rPr>
          <w:w w:val="105"/>
        </w:rPr>
        <w:t>actuarial</w:t>
      </w:r>
      <w:r>
        <w:rPr>
          <w:spacing w:val="4"/>
          <w:w w:val="105"/>
        </w:rPr>
        <w:t> </w:t>
      </w:r>
      <w:r>
        <w:rPr>
          <w:w w:val="105"/>
        </w:rPr>
        <w:t>profes­ sion, and standards, the practices which</w:t>
      </w:r>
      <w:r>
        <w:rPr>
          <w:w w:val="105"/>
        </w:rPr>
        <w:t> must be mastered</w:t>
      </w:r>
      <w:r>
        <w:rPr>
          <w:w w:val="105"/>
        </w:rPr>
        <w:t> to con­ tinue in the actuarial</w:t>
      </w:r>
      <w:r>
        <w:rPr>
          <w:w w:val="105"/>
        </w:rPr>
        <w:t> profession.</w:t>
      </w:r>
      <w:r>
        <w:rPr>
          <w:w w:val="105"/>
        </w:rPr>
        <w:t> It exists</w:t>
      </w:r>
      <w:r>
        <w:rPr>
          <w:w w:val="105"/>
        </w:rPr>
        <w:t> in law as</w:t>
      </w:r>
      <w:r>
        <w:rPr>
          <w:w w:val="105"/>
        </w:rPr>
        <w:t> the distinction between</w:t>
      </w:r>
      <w:r>
        <w:rPr>
          <w:spacing w:val="40"/>
          <w:w w:val="105"/>
        </w:rPr>
        <w:t> </w:t>
      </w:r>
      <w:r>
        <w:rPr>
          <w:w w:val="105"/>
        </w:rPr>
        <w:t>the</w:t>
      </w:r>
      <w:r>
        <w:rPr>
          <w:spacing w:val="24"/>
          <w:w w:val="105"/>
        </w:rPr>
        <w:t> </w:t>
      </w:r>
      <w:r>
        <w:rPr>
          <w:w w:val="105"/>
        </w:rPr>
        <w:t>constitution</w:t>
      </w:r>
      <w:r>
        <w:rPr>
          <w:spacing w:val="40"/>
          <w:w w:val="105"/>
        </w:rPr>
        <w:t> </w:t>
      </w:r>
      <w:r>
        <w:rPr>
          <w:w w:val="105"/>
        </w:rPr>
        <w:t>and</w:t>
      </w:r>
      <w:r>
        <w:rPr>
          <w:spacing w:val="40"/>
          <w:w w:val="105"/>
        </w:rPr>
        <w:t> </w:t>
      </w:r>
      <w:r>
        <w:rPr>
          <w:w w:val="105"/>
        </w:rPr>
        <w:t>statutory</w:t>
      </w:r>
      <w:r>
        <w:rPr>
          <w:spacing w:val="40"/>
          <w:w w:val="105"/>
        </w:rPr>
        <w:t> </w:t>
      </w:r>
      <w:r>
        <w:rPr>
          <w:w w:val="105"/>
        </w:rPr>
        <w:t>law.</w:t>
      </w:r>
      <w:r>
        <w:rPr>
          <w:spacing w:val="40"/>
          <w:w w:val="105"/>
        </w:rPr>
        <w:t> </w:t>
      </w:r>
      <w:r>
        <w:rPr>
          <w:w w:val="105"/>
        </w:rPr>
        <w:t>It</w:t>
      </w:r>
      <w:r>
        <w:rPr>
          <w:spacing w:val="34"/>
          <w:w w:val="105"/>
        </w:rPr>
        <w:t> </w:t>
      </w:r>
      <w:r>
        <w:rPr>
          <w:w w:val="105"/>
        </w:rPr>
        <w:t>exists</w:t>
      </w:r>
      <w:r>
        <w:rPr>
          <w:spacing w:val="40"/>
          <w:w w:val="105"/>
        </w:rPr>
        <w:t> </w:t>
      </w:r>
      <w:r>
        <w:rPr>
          <w:w w:val="105"/>
        </w:rPr>
        <w:t>in</w:t>
      </w:r>
      <w:r>
        <w:rPr>
          <w:spacing w:val="40"/>
          <w:w w:val="105"/>
        </w:rPr>
        <w:t> </w:t>
      </w:r>
      <w:r>
        <w:rPr>
          <w:w w:val="105"/>
        </w:rPr>
        <w:t>theology as the division</w:t>
      </w:r>
      <w:r>
        <w:rPr>
          <w:spacing w:val="37"/>
          <w:w w:val="105"/>
        </w:rPr>
        <w:t> </w:t>
      </w:r>
      <w:r>
        <w:rPr>
          <w:w w:val="105"/>
        </w:rPr>
        <w:t>between</w:t>
      </w:r>
      <w:r>
        <w:rPr>
          <w:spacing w:val="31"/>
          <w:w w:val="105"/>
        </w:rPr>
        <w:t> </w:t>
      </w:r>
      <w:r>
        <w:rPr>
          <w:w w:val="105"/>
        </w:rPr>
        <w:t>scriptures and</w:t>
      </w:r>
      <w:r>
        <w:rPr>
          <w:spacing w:val="27"/>
          <w:w w:val="105"/>
        </w:rPr>
        <w:t> </w:t>
      </w:r>
      <w:r>
        <w:rPr>
          <w:w w:val="105"/>
        </w:rPr>
        <w:t>the commentaries.</w:t>
      </w:r>
      <w:r>
        <w:rPr>
          <w:spacing w:val="40"/>
          <w:w w:val="105"/>
        </w:rPr>
        <w:t> </w:t>
      </w:r>
      <w:r>
        <w:rPr>
          <w:w w:val="105"/>
        </w:rPr>
        <w:t>It exists in</w:t>
      </w:r>
      <w:r>
        <w:rPr>
          <w:spacing w:val="40"/>
          <w:w w:val="105"/>
        </w:rPr>
        <w:t> </w:t>
      </w:r>
      <w:r>
        <w:rPr>
          <w:w w:val="105"/>
        </w:rPr>
        <w:t>taxation</w:t>
      </w:r>
      <w:r>
        <w:rPr>
          <w:spacing w:val="40"/>
          <w:w w:val="105"/>
        </w:rPr>
        <w:t> </w:t>
      </w:r>
      <w:r>
        <w:rPr>
          <w:w w:val="105"/>
        </w:rPr>
        <w:t>as</w:t>
      </w:r>
      <w:r>
        <w:rPr>
          <w:spacing w:val="40"/>
          <w:w w:val="105"/>
        </w:rPr>
        <w:t> </w:t>
      </w:r>
      <w:r>
        <w:rPr>
          <w:w w:val="105"/>
        </w:rPr>
        <w:t>the</w:t>
      </w:r>
      <w:r>
        <w:rPr>
          <w:spacing w:val="40"/>
          <w:w w:val="105"/>
        </w:rPr>
        <w:t> </w:t>
      </w:r>
      <w:r>
        <w:rPr>
          <w:w w:val="105"/>
        </w:rPr>
        <w:t>difference</w:t>
      </w:r>
      <w:r>
        <w:rPr>
          <w:spacing w:val="40"/>
          <w:w w:val="105"/>
        </w:rPr>
        <w:t> </w:t>
      </w:r>
      <w:r>
        <w:rPr>
          <w:w w:val="105"/>
        </w:rPr>
        <w:t>between</w:t>
      </w:r>
      <w:r>
        <w:rPr>
          <w:spacing w:val="40"/>
          <w:w w:val="105"/>
        </w:rPr>
        <w:t> </w:t>
      </w:r>
      <w:r>
        <w:rPr>
          <w:w w:val="105"/>
        </w:rPr>
        <w:t>statutes</w:t>
      </w:r>
      <w:r>
        <w:rPr>
          <w:spacing w:val="40"/>
          <w:w w:val="105"/>
        </w:rPr>
        <w:t> </w:t>
      </w:r>
      <w:r>
        <w:rPr>
          <w:w w:val="105"/>
        </w:rPr>
        <w:t>and</w:t>
      </w:r>
      <w:r>
        <w:rPr>
          <w:spacing w:val="40"/>
          <w:w w:val="105"/>
        </w:rPr>
        <w:t> </w:t>
      </w:r>
      <w:r>
        <w:rPr>
          <w:w w:val="105"/>
        </w:rPr>
        <w:t>regulation.</w:t>
      </w:r>
    </w:p>
    <w:p>
      <w:pPr>
        <w:pStyle w:val="BodyText"/>
        <w:spacing w:before="26"/>
      </w:pPr>
    </w:p>
    <w:p>
      <w:pPr>
        <w:pStyle w:val="BodyText"/>
        <w:spacing w:line="290" w:lineRule="auto"/>
        <w:ind w:left="104" w:right="102" w:firstLine="206"/>
        <w:jc w:val="both"/>
      </w:pPr>
      <w:r>
        <w:rPr>
          <w:w w:val="105"/>
        </w:rPr>
        <w:t>In the long run, statements on actuarial</w:t>
      </w:r>
      <w:r>
        <w:rPr>
          <w:w w:val="105"/>
        </w:rPr>
        <w:t> practices will be</w:t>
      </w:r>
      <w:r>
        <w:rPr>
          <w:spacing w:val="-4"/>
          <w:w w:val="105"/>
        </w:rPr>
        <w:t> </w:t>
      </w:r>
      <w:r>
        <w:rPr>
          <w:w w:val="105"/>
        </w:rPr>
        <w:t>erected on principles which in turn</w:t>
      </w:r>
      <w:r>
        <w:rPr>
          <w:spacing w:val="-2"/>
          <w:w w:val="105"/>
        </w:rPr>
        <w:t> </w:t>
      </w:r>
      <w:r>
        <w:rPr>
          <w:w w:val="105"/>
        </w:rPr>
        <w:t>are built</w:t>
      </w:r>
      <w:r>
        <w:rPr>
          <w:spacing w:val="-3"/>
          <w:w w:val="105"/>
        </w:rPr>
        <w:t> </w:t>
      </w:r>
      <w:r>
        <w:rPr>
          <w:w w:val="105"/>
        </w:rPr>
        <w:t>on fundamental</w:t>
      </w:r>
      <w:r>
        <w:rPr>
          <w:w w:val="105"/>
        </w:rPr>
        <w:t> ideas</w:t>
      </w:r>
      <w:r>
        <w:rPr>
          <w:spacing w:val="-6"/>
          <w:w w:val="105"/>
        </w:rPr>
        <w:t> </w:t>
      </w:r>
      <w:r>
        <w:rPr>
          <w:w w:val="105"/>
        </w:rPr>
        <w:t>and con­ cepts.</w:t>
      </w:r>
      <w:r>
        <w:rPr>
          <w:w w:val="105"/>
        </w:rPr>
        <w:t> These fundamentals</w:t>
      </w:r>
      <w:r>
        <w:rPr>
          <w:w w:val="105"/>
        </w:rPr>
        <w:t> will</w:t>
      </w:r>
      <w:r>
        <w:rPr>
          <w:w w:val="105"/>
        </w:rPr>
        <w:t> be</w:t>
      </w:r>
      <w:r>
        <w:rPr>
          <w:w w:val="105"/>
        </w:rPr>
        <w:t> relatively</w:t>
      </w:r>
      <w:r>
        <w:rPr>
          <w:w w:val="105"/>
        </w:rPr>
        <w:t> invariant</w:t>
      </w:r>
      <w:r>
        <w:rPr>
          <w:w w:val="105"/>
        </w:rPr>
        <w:t> over</w:t>
      </w:r>
      <w:r>
        <w:rPr>
          <w:w w:val="105"/>
        </w:rPr>
        <w:t> time, while standards</w:t>
      </w:r>
      <w:r>
        <w:rPr>
          <w:w w:val="105"/>
        </w:rPr>
        <w:t> will</w:t>
      </w:r>
      <w:r>
        <w:rPr>
          <w:w w:val="105"/>
        </w:rPr>
        <w:t> respond</w:t>
      </w:r>
      <w:r>
        <w:rPr>
          <w:w w:val="105"/>
        </w:rPr>
        <w:t> to current</w:t>
      </w:r>
      <w:r>
        <w:rPr>
          <w:w w:val="105"/>
        </w:rPr>
        <w:t> issues facing the actuarial profession.</w:t>
      </w:r>
      <w:r>
        <w:rPr>
          <w:spacing w:val="40"/>
          <w:w w:val="105"/>
        </w:rPr>
        <w:t> </w:t>
      </w:r>
      <w:r>
        <w:rPr>
          <w:w w:val="105"/>
        </w:rPr>
        <w:t>If</w:t>
      </w:r>
      <w:r>
        <w:rPr>
          <w:spacing w:val="34"/>
          <w:w w:val="105"/>
        </w:rPr>
        <w:t> </w:t>
      </w:r>
      <w:r>
        <w:rPr>
          <w:w w:val="105"/>
        </w:rPr>
        <w:t>the</w:t>
      </w:r>
      <w:r>
        <w:rPr>
          <w:spacing w:val="24"/>
          <w:w w:val="105"/>
        </w:rPr>
        <w:t> </w:t>
      </w:r>
      <w:r>
        <w:rPr>
          <w:w w:val="105"/>
        </w:rPr>
        <w:t>standards</w:t>
      </w:r>
      <w:r>
        <w:rPr>
          <w:spacing w:val="28"/>
          <w:w w:val="105"/>
        </w:rPr>
        <w:t> </w:t>
      </w:r>
      <w:r>
        <w:rPr>
          <w:w w:val="105"/>
        </w:rPr>
        <w:t>of</w:t>
      </w:r>
      <w:r>
        <w:rPr>
          <w:spacing w:val="38"/>
          <w:w w:val="105"/>
        </w:rPr>
        <w:t> </w:t>
      </w:r>
      <w:r>
        <w:rPr>
          <w:w w:val="105"/>
        </w:rPr>
        <w:t>practice</w:t>
      </w:r>
      <w:r>
        <w:rPr>
          <w:spacing w:val="40"/>
          <w:w w:val="105"/>
        </w:rPr>
        <w:t> </w:t>
      </w:r>
      <w:r>
        <w:rPr>
          <w:w w:val="105"/>
        </w:rPr>
        <w:t>that</w:t>
      </w:r>
      <w:r>
        <w:rPr>
          <w:spacing w:val="33"/>
          <w:w w:val="105"/>
        </w:rPr>
        <w:t> </w:t>
      </w:r>
      <w:r>
        <w:rPr>
          <w:w w:val="105"/>
        </w:rPr>
        <w:t>are</w:t>
      </w:r>
      <w:r>
        <w:rPr>
          <w:spacing w:val="38"/>
          <w:w w:val="105"/>
        </w:rPr>
        <w:t> </w:t>
      </w:r>
      <w:r>
        <w:rPr>
          <w:w w:val="105"/>
        </w:rPr>
        <w:t>developed</w:t>
      </w:r>
      <w:r>
        <w:rPr>
          <w:spacing w:val="39"/>
          <w:w w:val="105"/>
        </w:rPr>
        <w:t> </w:t>
      </w:r>
      <w:r>
        <w:rPr>
          <w:w w:val="105"/>
        </w:rPr>
        <w:t>are</w:t>
      </w:r>
      <w:r>
        <w:rPr>
          <w:spacing w:val="40"/>
          <w:w w:val="105"/>
        </w:rPr>
        <w:t> </w:t>
      </w:r>
      <w:r>
        <w:rPr>
          <w:w w:val="105"/>
        </w:rPr>
        <w:t>to be</w:t>
      </w:r>
      <w:r>
        <w:rPr>
          <w:spacing w:val="-7"/>
          <w:w w:val="105"/>
        </w:rPr>
        <w:t> </w:t>
      </w:r>
      <w:r>
        <w:rPr>
          <w:w w:val="105"/>
        </w:rPr>
        <w:t>consistent, such standards must be related to</w:t>
      </w:r>
      <w:r>
        <w:rPr>
          <w:spacing w:val="-8"/>
          <w:w w:val="105"/>
        </w:rPr>
        <w:t> </w:t>
      </w:r>
      <w:r>
        <w:rPr>
          <w:w w:val="105"/>
        </w:rPr>
        <w:t>a coherent</w:t>
      </w:r>
      <w:r>
        <w:rPr>
          <w:w w:val="105"/>
        </w:rPr>
        <w:t> intellec­ tual</w:t>
      </w:r>
      <w:r>
        <w:rPr>
          <w:spacing w:val="40"/>
          <w:w w:val="105"/>
        </w:rPr>
        <w:t> </w:t>
      </w:r>
      <w:r>
        <w:rPr>
          <w:w w:val="105"/>
        </w:rPr>
        <w:t>foundation-a</w:t>
      </w:r>
      <w:r>
        <w:rPr>
          <w:spacing w:val="40"/>
          <w:w w:val="105"/>
        </w:rPr>
        <w:t> </w:t>
      </w:r>
      <w:r>
        <w:rPr>
          <w:w w:val="105"/>
        </w:rPr>
        <w:t>set</w:t>
      </w:r>
      <w:r>
        <w:rPr>
          <w:spacing w:val="33"/>
          <w:w w:val="105"/>
        </w:rPr>
        <w:t> </w:t>
      </w:r>
      <w:r>
        <w:rPr>
          <w:w w:val="105"/>
        </w:rPr>
        <w:t>of</w:t>
      </w:r>
      <w:r>
        <w:rPr>
          <w:spacing w:val="40"/>
          <w:w w:val="105"/>
        </w:rPr>
        <w:t> </w:t>
      </w:r>
      <w:r>
        <w:rPr>
          <w:w w:val="105"/>
        </w:rPr>
        <w:t>fundamental</w:t>
      </w:r>
      <w:r>
        <w:rPr>
          <w:spacing w:val="40"/>
          <w:w w:val="105"/>
        </w:rPr>
        <w:t> </w:t>
      </w:r>
      <w:r>
        <w:rPr>
          <w:w w:val="105"/>
        </w:rPr>
        <w:t>actuarial</w:t>
      </w:r>
      <w:r>
        <w:rPr>
          <w:spacing w:val="40"/>
          <w:w w:val="105"/>
        </w:rPr>
        <w:t> </w:t>
      </w:r>
      <w:r>
        <w:rPr>
          <w:w w:val="105"/>
        </w:rPr>
        <w:t>concepts</w:t>
      </w:r>
      <w:r>
        <w:rPr>
          <w:spacing w:val="40"/>
          <w:w w:val="105"/>
        </w:rPr>
        <w:t> </w:t>
      </w:r>
      <w:r>
        <w:rPr>
          <w:w w:val="105"/>
        </w:rPr>
        <w:t>such</w:t>
      </w:r>
      <w:r>
        <w:rPr>
          <w:spacing w:val="40"/>
          <w:w w:val="105"/>
        </w:rPr>
        <w:t> </w:t>
      </w:r>
      <w:r>
        <w:rPr>
          <w:w w:val="105"/>
        </w:rPr>
        <w:t>as set</w:t>
      </w:r>
      <w:r>
        <w:rPr>
          <w:spacing w:val="40"/>
          <w:w w:val="105"/>
        </w:rPr>
        <w:t> </w:t>
      </w:r>
      <w:r>
        <w:rPr>
          <w:w w:val="105"/>
        </w:rPr>
        <w:t>out</w:t>
      </w:r>
      <w:r>
        <w:rPr>
          <w:spacing w:val="40"/>
          <w:w w:val="105"/>
        </w:rPr>
        <w:t> </w:t>
      </w:r>
      <w:r>
        <w:rPr>
          <w:w w:val="105"/>
        </w:rPr>
        <w:t>in</w:t>
      </w:r>
      <w:r>
        <w:rPr>
          <w:spacing w:val="40"/>
          <w:w w:val="105"/>
        </w:rPr>
        <w:t> </w:t>
      </w:r>
      <w:r>
        <w:rPr>
          <w:w w:val="105"/>
        </w:rPr>
        <w:t>this</w:t>
      </w:r>
      <w:r>
        <w:rPr>
          <w:spacing w:val="40"/>
          <w:w w:val="105"/>
        </w:rPr>
        <w:t> </w:t>
      </w:r>
      <w:r>
        <w:rPr>
          <w:w w:val="105"/>
        </w:rPr>
        <w:t>work.</w:t>
      </w:r>
    </w:p>
    <w:p>
      <w:pPr>
        <w:pStyle w:val="BodyText"/>
      </w:pPr>
    </w:p>
    <w:p>
      <w:pPr>
        <w:pStyle w:val="BodyText"/>
        <w:spacing w:line="288" w:lineRule="auto" w:before="1"/>
        <w:ind w:left="107" w:right="104" w:firstLine="205"/>
        <w:jc w:val="both"/>
      </w:pPr>
      <w:r>
        <w:rPr>
          <w:w w:val="110"/>
        </w:rPr>
        <w:t>Each</w:t>
      </w:r>
      <w:r>
        <w:rPr>
          <w:spacing w:val="-9"/>
          <w:w w:val="110"/>
        </w:rPr>
        <w:t> </w:t>
      </w:r>
      <w:r>
        <w:rPr>
          <w:w w:val="110"/>
        </w:rPr>
        <w:t>segment</w:t>
      </w:r>
      <w:r>
        <w:rPr>
          <w:spacing w:val="-9"/>
          <w:w w:val="110"/>
        </w:rPr>
        <w:t> </w:t>
      </w:r>
      <w:r>
        <w:rPr>
          <w:w w:val="110"/>
        </w:rPr>
        <w:t>of</w:t>
      </w:r>
      <w:r>
        <w:rPr>
          <w:spacing w:val="-7"/>
          <w:w w:val="110"/>
        </w:rPr>
        <w:t> </w:t>
      </w:r>
      <w:r>
        <w:rPr>
          <w:w w:val="110"/>
        </w:rPr>
        <w:t>the</w:t>
      </w:r>
      <w:r>
        <w:rPr>
          <w:spacing w:val="-14"/>
          <w:w w:val="110"/>
        </w:rPr>
        <w:t> </w:t>
      </w:r>
      <w:r>
        <w:rPr>
          <w:w w:val="110"/>
        </w:rPr>
        <w:t>actuarial</w:t>
      </w:r>
      <w:r>
        <w:rPr>
          <w:w w:val="110"/>
        </w:rPr>
        <w:t> profession</w:t>
      </w:r>
      <w:r>
        <w:rPr>
          <w:w w:val="110"/>
        </w:rPr>
        <w:t> in</w:t>
      </w:r>
      <w:r>
        <w:rPr>
          <w:w w:val="110"/>
        </w:rPr>
        <w:t> North</w:t>
      </w:r>
      <w:r>
        <w:rPr>
          <w:spacing w:val="-2"/>
          <w:w w:val="110"/>
        </w:rPr>
        <w:t> </w:t>
      </w:r>
      <w:r>
        <w:rPr>
          <w:w w:val="110"/>
        </w:rPr>
        <w:t>America</w:t>
      </w:r>
      <w:r>
        <w:rPr>
          <w:w w:val="110"/>
        </w:rPr>
        <w:t> has its</w:t>
      </w:r>
      <w:r>
        <w:rPr>
          <w:spacing w:val="-1"/>
          <w:w w:val="110"/>
        </w:rPr>
        <w:t> </w:t>
      </w:r>
      <w:r>
        <w:rPr>
          <w:w w:val="110"/>
        </w:rPr>
        <w:t>own</w:t>
      </w:r>
      <w:r>
        <w:rPr>
          <w:w w:val="110"/>
        </w:rPr>
        <w:t> practice</w:t>
      </w:r>
      <w:r>
        <w:rPr>
          <w:w w:val="110"/>
        </w:rPr>
        <w:t> issues.</w:t>
      </w:r>
      <w:r>
        <w:rPr>
          <w:w w:val="110"/>
        </w:rPr>
        <w:t> On</w:t>
      </w:r>
      <w:r>
        <w:rPr>
          <w:w w:val="110"/>
        </w:rPr>
        <w:t> the</w:t>
      </w:r>
      <w:r>
        <w:rPr>
          <w:spacing w:val="-4"/>
          <w:w w:val="110"/>
        </w:rPr>
        <w:t> </w:t>
      </w:r>
      <w:r>
        <w:rPr>
          <w:w w:val="110"/>
        </w:rPr>
        <w:t>other</w:t>
      </w:r>
      <w:r>
        <w:rPr>
          <w:w w:val="110"/>
        </w:rPr>
        <w:t> hand,</w:t>
      </w:r>
      <w:r>
        <w:rPr>
          <w:w w:val="110"/>
        </w:rPr>
        <w:t> if actuarial</w:t>
      </w:r>
      <w:r>
        <w:rPr>
          <w:w w:val="110"/>
        </w:rPr>
        <w:t> standards are</w:t>
      </w:r>
      <w:r>
        <w:rPr>
          <w:w w:val="110"/>
        </w:rPr>
        <w:t> to</w:t>
      </w:r>
      <w:r>
        <w:rPr>
          <w:spacing w:val="-1"/>
          <w:w w:val="110"/>
        </w:rPr>
        <w:t> </w:t>
      </w:r>
      <w:r>
        <w:rPr>
          <w:w w:val="110"/>
        </w:rPr>
        <w:t>be</w:t>
      </w:r>
      <w:r>
        <w:rPr>
          <w:spacing w:val="-6"/>
          <w:w w:val="110"/>
        </w:rPr>
        <w:t> </w:t>
      </w:r>
      <w:r>
        <w:rPr>
          <w:w w:val="110"/>
        </w:rPr>
        <w:t>effective,</w:t>
      </w:r>
      <w:r>
        <w:rPr>
          <w:w w:val="110"/>
        </w:rPr>
        <w:t> they</w:t>
      </w:r>
      <w:r>
        <w:rPr>
          <w:w w:val="110"/>
        </w:rPr>
        <w:t> must</w:t>
      </w:r>
      <w:r>
        <w:rPr>
          <w:w w:val="110"/>
        </w:rPr>
        <w:t> be</w:t>
      </w:r>
      <w:r>
        <w:rPr>
          <w:spacing w:val="-4"/>
          <w:w w:val="110"/>
        </w:rPr>
        <w:t> </w:t>
      </w:r>
      <w:r>
        <w:rPr>
          <w:w w:val="110"/>
        </w:rPr>
        <w:t>supported</w:t>
      </w:r>
      <w:r>
        <w:rPr>
          <w:w w:val="110"/>
        </w:rPr>
        <w:t> by</w:t>
      </w:r>
      <w:r>
        <w:rPr>
          <w:w w:val="110"/>
        </w:rPr>
        <w:t> actuaries</w:t>
      </w:r>
      <w:r>
        <w:rPr>
          <w:w w:val="110"/>
        </w:rPr>
        <w:t> working in</w:t>
      </w:r>
      <w:r>
        <w:rPr>
          <w:spacing w:val="-4"/>
          <w:w w:val="110"/>
        </w:rPr>
        <w:t> </w:t>
      </w:r>
      <w:r>
        <w:rPr>
          <w:w w:val="110"/>
        </w:rPr>
        <w:t>all</w:t>
      </w:r>
      <w:r>
        <w:rPr>
          <w:spacing w:val="-2"/>
          <w:w w:val="110"/>
        </w:rPr>
        <w:t> </w:t>
      </w:r>
      <w:r>
        <w:rPr>
          <w:w w:val="110"/>
        </w:rPr>
        <w:t>areas</w:t>
      </w:r>
      <w:r>
        <w:rPr>
          <w:spacing w:val="-5"/>
          <w:w w:val="110"/>
        </w:rPr>
        <w:t> </w:t>
      </w:r>
      <w:r>
        <w:rPr>
          <w:w w:val="110"/>
        </w:rPr>
        <w:t>of</w:t>
      </w:r>
      <w:r>
        <w:rPr>
          <w:spacing w:val="-4"/>
          <w:w w:val="110"/>
        </w:rPr>
        <w:t> </w:t>
      </w:r>
      <w:r>
        <w:rPr>
          <w:w w:val="110"/>
        </w:rPr>
        <w:t>specialization.</w:t>
      </w:r>
      <w:r>
        <w:rPr>
          <w:spacing w:val="-6"/>
          <w:w w:val="110"/>
        </w:rPr>
        <w:t> </w:t>
      </w:r>
      <w:r>
        <w:rPr>
          <w:w w:val="110"/>
        </w:rPr>
        <w:t>To</w:t>
      </w:r>
      <w:r>
        <w:rPr>
          <w:spacing w:val="-12"/>
          <w:w w:val="110"/>
        </w:rPr>
        <w:t> </w:t>
      </w:r>
      <w:r>
        <w:rPr>
          <w:w w:val="110"/>
        </w:rPr>
        <w:t>elicit this</w:t>
      </w:r>
      <w:r>
        <w:rPr>
          <w:spacing w:val="-11"/>
          <w:w w:val="110"/>
        </w:rPr>
        <w:t> </w:t>
      </w:r>
      <w:r>
        <w:rPr>
          <w:w w:val="110"/>
        </w:rPr>
        <w:t>support,</w:t>
      </w:r>
      <w:r>
        <w:rPr>
          <w:w w:val="110"/>
        </w:rPr>
        <w:t> it is</w:t>
      </w:r>
      <w:r>
        <w:rPr>
          <w:spacing w:val="-1"/>
          <w:w w:val="110"/>
        </w:rPr>
        <w:t> </w:t>
      </w:r>
      <w:r>
        <w:rPr>
          <w:w w:val="110"/>
        </w:rPr>
        <w:t>important </w:t>
      </w:r>
      <w:r>
        <w:rPr/>
        <w:t>to identify the common</w:t>
      </w:r>
      <w:r>
        <w:rPr>
          <w:spacing w:val="40"/>
        </w:rPr>
        <w:t> </w:t>
      </w:r>
      <w:r>
        <w:rPr/>
        <w:t>ideas underlying all areas of actuarial</w:t>
      </w:r>
      <w:r>
        <w:rPr>
          <w:spacing w:val="40"/>
        </w:rPr>
        <w:t> </w:t>
      </w:r>
      <w:r>
        <w:rPr/>
        <w:t>prac­ tice.</w:t>
      </w:r>
      <w:r>
        <w:rPr>
          <w:spacing w:val="25"/>
        </w:rPr>
        <w:t> </w:t>
      </w:r>
      <w:r>
        <w:rPr/>
        <w:t>This</w:t>
      </w:r>
      <w:r>
        <w:rPr>
          <w:spacing w:val="23"/>
        </w:rPr>
        <w:t> </w:t>
      </w:r>
      <w:r>
        <w:rPr/>
        <w:t>fact</w:t>
      </w:r>
      <w:r>
        <w:rPr>
          <w:spacing w:val="36"/>
        </w:rPr>
        <w:t> </w:t>
      </w:r>
      <w:r>
        <w:rPr/>
        <w:t>moved</w:t>
      </w:r>
      <w:r>
        <w:rPr>
          <w:spacing w:val="40"/>
        </w:rPr>
        <w:t> </w:t>
      </w:r>
      <w:r>
        <w:rPr/>
        <w:t>the Actuarial</w:t>
      </w:r>
      <w:r>
        <w:rPr>
          <w:spacing w:val="39"/>
        </w:rPr>
        <w:t> </w:t>
      </w:r>
      <w:r>
        <w:rPr/>
        <w:t>Standards</w:t>
      </w:r>
      <w:r>
        <w:rPr>
          <w:spacing w:val="29"/>
        </w:rPr>
        <w:t> </w:t>
      </w:r>
      <w:r>
        <w:rPr/>
        <w:t>Board</w:t>
      </w:r>
      <w:r>
        <w:rPr>
          <w:spacing w:val="40"/>
        </w:rPr>
        <w:t> </w:t>
      </w:r>
      <w:r>
        <w:rPr>
          <w:b/>
        </w:rPr>
        <w:t>(ASB)</w:t>
      </w:r>
      <w:r>
        <w:rPr>
          <w:b/>
          <w:spacing w:val="40"/>
        </w:rPr>
        <w:t> </w:t>
      </w:r>
      <w:r>
        <w:rPr/>
        <w:t>in</w:t>
      </w:r>
      <w:r>
        <w:rPr>
          <w:spacing w:val="25"/>
        </w:rPr>
        <w:t> </w:t>
      </w:r>
      <w:r>
        <w:rPr/>
        <w:t>1987 </w:t>
      </w:r>
      <w:r>
        <w:rPr>
          <w:w w:val="110"/>
        </w:rPr>
        <w:t>to</w:t>
      </w:r>
      <w:r>
        <w:rPr>
          <w:spacing w:val="-14"/>
          <w:w w:val="110"/>
        </w:rPr>
        <w:t> </w:t>
      </w:r>
      <w:r>
        <w:rPr>
          <w:w w:val="110"/>
        </w:rPr>
        <w:t>commission</w:t>
      </w:r>
      <w:r>
        <w:rPr>
          <w:w w:val="110"/>
        </w:rPr>
        <w:t> a</w:t>
      </w:r>
      <w:r>
        <w:rPr>
          <w:w w:val="110"/>
        </w:rPr>
        <w:t> monograph</w:t>
      </w:r>
      <w:r>
        <w:rPr>
          <w:w w:val="110"/>
        </w:rPr>
        <w:t> on</w:t>
      </w:r>
      <w:r>
        <w:rPr>
          <w:w w:val="110"/>
        </w:rPr>
        <w:t> the</w:t>
      </w:r>
      <w:r>
        <w:rPr>
          <w:spacing w:val="-11"/>
          <w:w w:val="110"/>
        </w:rPr>
        <w:t> </w:t>
      </w:r>
      <w:r>
        <w:rPr>
          <w:w w:val="110"/>
        </w:rPr>
        <w:t>fundamental</w:t>
      </w:r>
      <w:r>
        <w:rPr>
          <w:w w:val="110"/>
        </w:rPr>
        <w:t> concepts</w:t>
      </w:r>
      <w:r>
        <w:rPr>
          <w:w w:val="110"/>
        </w:rPr>
        <w:t> under­ lying</w:t>
      </w:r>
      <w:r>
        <w:rPr>
          <w:spacing w:val="40"/>
          <w:w w:val="110"/>
        </w:rPr>
        <w:t> </w:t>
      </w:r>
      <w:r>
        <w:rPr>
          <w:w w:val="110"/>
        </w:rPr>
        <w:t>the</w:t>
      </w:r>
      <w:r>
        <w:rPr>
          <w:w w:val="110"/>
        </w:rPr>
        <w:t> actuarial</w:t>
      </w:r>
      <w:r>
        <w:rPr>
          <w:spacing w:val="40"/>
          <w:w w:val="110"/>
        </w:rPr>
        <w:t> </w:t>
      </w:r>
      <w:r>
        <w:rPr>
          <w:w w:val="110"/>
        </w:rPr>
        <w:t>profession.</w:t>
      </w:r>
    </w:p>
    <w:p>
      <w:pPr>
        <w:pStyle w:val="BodyText"/>
        <w:spacing w:before="9"/>
      </w:pPr>
    </w:p>
    <w:p>
      <w:pPr>
        <w:pStyle w:val="BodyText"/>
        <w:spacing w:line="285" w:lineRule="auto"/>
        <w:ind w:left="112" w:right="108" w:firstLine="191"/>
        <w:jc w:val="both"/>
      </w:pPr>
      <w:r>
        <w:rPr>
          <w:w w:val="105"/>
        </w:rPr>
        <w:t>With</w:t>
      </w:r>
      <w:r>
        <w:rPr>
          <w:w w:val="105"/>
        </w:rPr>
        <w:t> funding</w:t>
      </w:r>
      <w:r>
        <w:rPr>
          <w:w w:val="105"/>
        </w:rPr>
        <w:t> from an anonymous donor,</w:t>
      </w:r>
      <w:r>
        <w:rPr>
          <w:w w:val="105"/>
        </w:rPr>
        <w:t> the Actuarial</w:t>
      </w:r>
      <w:r>
        <w:rPr>
          <w:w w:val="105"/>
        </w:rPr>
        <w:t> Educa­ tion</w:t>
      </w:r>
      <w:r>
        <w:rPr>
          <w:spacing w:val="-9"/>
          <w:w w:val="105"/>
        </w:rPr>
        <w:t> </w:t>
      </w:r>
      <w:r>
        <w:rPr>
          <w:w w:val="105"/>
        </w:rPr>
        <w:t>and</w:t>
      </w:r>
      <w:r>
        <w:rPr>
          <w:spacing w:val="-1"/>
          <w:w w:val="105"/>
        </w:rPr>
        <w:t> </w:t>
      </w:r>
      <w:r>
        <w:rPr>
          <w:w w:val="105"/>
        </w:rPr>
        <w:t>Research</w:t>
      </w:r>
      <w:r>
        <w:rPr>
          <w:spacing w:val="5"/>
          <w:w w:val="105"/>
        </w:rPr>
        <w:t> </w:t>
      </w:r>
      <w:r>
        <w:rPr>
          <w:w w:val="105"/>
        </w:rPr>
        <w:t>Fund (AERF) undertook</w:t>
      </w:r>
      <w:r>
        <w:rPr>
          <w:spacing w:val="2"/>
          <w:w w:val="105"/>
        </w:rPr>
        <w:t> </w:t>
      </w:r>
      <w:r>
        <w:rPr>
          <w:w w:val="105"/>
        </w:rPr>
        <w:t>the</w:t>
      </w:r>
      <w:r>
        <w:rPr>
          <w:spacing w:val="-13"/>
          <w:w w:val="105"/>
        </w:rPr>
        <w:t> </w:t>
      </w:r>
      <w:r>
        <w:rPr>
          <w:w w:val="105"/>
        </w:rPr>
        <w:t>development</w:t>
      </w:r>
      <w:r>
        <w:rPr>
          <w:spacing w:val="1"/>
          <w:w w:val="105"/>
        </w:rPr>
        <w:t> </w:t>
      </w:r>
      <w:r>
        <w:rPr>
          <w:w w:val="105"/>
        </w:rPr>
        <w:t>of</w:t>
      </w:r>
      <w:r>
        <w:rPr>
          <w:spacing w:val="-9"/>
          <w:w w:val="105"/>
        </w:rPr>
        <w:t> </w:t>
      </w:r>
      <w:r>
        <w:rPr>
          <w:spacing w:val="-4"/>
          <w:w w:val="105"/>
        </w:rPr>
        <w:t>such</w:t>
      </w:r>
    </w:p>
    <w:p>
      <w:pPr>
        <w:spacing w:after="0" w:line="285" w:lineRule="auto"/>
        <w:jc w:val="both"/>
        <w:sectPr>
          <w:footerReference w:type="default" r:id="rId11"/>
          <w:pgSz w:w="7440" w:h="12020"/>
          <w:pgMar w:header="0" w:footer="0" w:top="1240" w:bottom="0" w:left="920" w:right="560"/>
        </w:sectPr>
      </w:pPr>
    </w:p>
    <w:p>
      <w:pPr>
        <w:spacing w:before="74"/>
        <w:ind w:left="758" w:right="0" w:firstLine="0"/>
        <w:jc w:val="both"/>
        <w:rPr>
          <w:sz w:val="18"/>
        </w:rPr>
      </w:pPr>
      <w:r>
        <w:rPr/>
        <mc:AlternateContent>
          <mc:Choice Requires="wps">
            <w:drawing>
              <wp:anchor distT="0" distB="0" distL="0" distR="0" allowOverlap="1" layoutInCell="1" locked="0" behindDoc="0" simplePos="0" relativeHeight="15731200">
                <wp:simplePos x="0" y="0"/>
                <wp:positionH relativeFrom="page">
                  <wp:posOffset>12224</wp:posOffset>
                </wp:positionH>
                <wp:positionV relativeFrom="page">
                  <wp:posOffset>7627080</wp:posOffset>
                </wp:positionV>
                <wp:extent cx="472503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25035" cy="6350"/>
                        </a:xfrm>
                        <a:custGeom>
                          <a:avLst/>
                          <a:gdLst/>
                          <a:ahLst/>
                          <a:cxnLst/>
                          <a:rect l="l" t="t" r="r" b="b"/>
                          <a:pathLst>
                            <a:path w="4725035" h="6350">
                              <a:moveTo>
                                <a:pt x="4724875" y="6106"/>
                              </a:moveTo>
                              <a:lnTo>
                                <a:pt x="0" y="6106"/>
                              </a:lnTo>
                              <a:lnTo>
                                <a:pt x="0" y="0"/>
                              </a:lnTo>
                              <a:lnTo>
                                <a:pt x="4724875" y="0"/>
                              </a:lnTo>
                              <a:lnTo>
                                <a:pt x="4724875"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2574pt;margin-top:600.557495pt;width:372.03742pt;height:.480829pt;mso-position-horizontal-relative:page;mso-position-vertical-relative:page;z-index:15731200" id="docshape3" filled="true" fillcolor="#000000" stroked="false">
                <v:fill type="solid"/>
                <w10:wrap type="none"/>
              </v:rect>
            </w:pict>
          </mc:Fallback>
        </mc:AlternateContent>
      </w:r>
      <w:r>
        <w:rPr>
          <w:color w:val="070707"/>
          <w:sz w:val="18"/>
        </w:rPr>
        <w:t>viii</w:t>
      </w:r>
      <w:r>
        <w:rPr>
          <w:color w:val="070707"/>
          <w:spacing w:val="56"/>
          <w:sz w:val="18"/>
        </w:rPr>
        <w:t>  </w:t>
      </w:r>
      <w:r>
        <w:rPr>
          <w:color w:val="070707"/>
          <w:sz w:val="18"/>
        </w:rPr>
        <w:t>Fundamental</w:t>
      </w:r>
      <w:r>
        <w:rPr>
          <w:color w:val="070707"/>
          <w:spacing w:val="24"/>
          <w:sz w:val="18"/>
        </w:rPr>
        <w:t> </w:t>
      </w:r>
      <w:r>
        <w:rPr>
          <w:color w:val="070707"/>
          <w:sz w:val="18"/>
        </w:rPr>
        <w:t>Concepts</w:t>
      </w:r>
      <w:r>
        <w:rPr>
          <w:color w:val="070707"/>
          <w:spacing w:val="9"/>
          <w:sz w:val="18"/>
        </w:rPr>
        <w:t> </w:t>
      </w:r>
      <w:r>
        <w:rPr>
          <w:color w:val="070707"/>
          <w:sz w:val="18"/>
        </w:rPr>
        <w:t>of</w:t>
      </w:r>
      <w:r>
        <w:rPr>
          <w:color w:val="070707"/>
          <w:spacing w:val="18"/>
          <w:sz w:val="18"/>
        </w:rPr>
        <w:t> </w:t>
      </w:r>
      <w:r>
        <w:rPr>
          <w:color w:val="070707"/>
          <w:sz w:val="18"/>
        </w:rPr>
        <w:t>Actuarial</w:t>
      </w:r>
      <w:r>
        <w:rPr>
          <w:color w:val="070707"/>
          <w:spacing w:val="20"/>
          <w:sz w:val="18"/>
        </w:rPr>
        <w:t> </w:t>
      </w:r>
      <w:r>
        <w:rPr>
          <w:color w:val="070707"/>
          <w:spacing w:val="-2"/>
          <w:sz w:val="18"/>
        </w:rPr>
        <w:t>Science</w:t>
      </w:r>
    </w:p>
    <w:p>
      <w:pPr>
        <w:pStyle w:val="BodyText"/>
        <w:spacing w:before="82"/>
        <w:rPr>
          <w:sz w:val="18"/>
        </w:rPr>
      </w:pPr>
    </w:p>
    <w:p>
      <w:pPr>
        <w:pStyle w:val="BodyText"/>
        <w:spacing w:line="283" w:lineRule="auto"/>
        <w:ind w:left="743" w:right="955" w:firstLine="4"/>
        <w:jc w:val="both"/>
      </w:pPr>
      <w:r>
        <w:rPr>
          <w:color w:val="070707"/>
          <w:w w:val="110"/>
        </w:rPr>
        <w:t>a</w:t>
      </w:r>
      <w:r>
        <w:rPr>
          <w:color w:val="070707"/>
          <w:w w:val="110"/>
        </w:rPr>
        <w:t> monograph</w:t>
      </w:r>
      <w:r>
        <w:rPr>
          <w:color w:val="070707"/>
          <w:w w:val="110"/>
        </w:rPr>
        <w:t> and</w:t>
      </w:r>
      <w:r>
        <w:rPr>
          <w:color w:val="070707"/>
          <w:w w:val="110"/>
        </w:rPr>
        <w:t> selected</w:t>
      </w:r>
      <w:r>
        <w:rPr>
          <w:color w:val="070707"/>
          <w:w w:val="110"/>
        </w:rPr>
        <w:t> Charles</w:t>
      </w:r>
      <w:r>
        <w:rPr>
          <w:color w:val="070707"/>
          <w:w w:val="110"/>
        </w:rPr>
        <w:t> L.</w:t>
      </w:r>
      <w:r>
        <w:rPr>
          <w:color w:val="070707"/>
          <w:w w:val="110"/>
        </w:rPr>
        <w:t> Trowbridge</w:t>
      </w:r>
      <w:r>
        <w:rPr>
          <w:color w:val="070707"/>
          <w:w w:val="110"/>
        </w:rPr>
        <w:t> as</w:t>
      </w:r>
      <w:r>
        <w:rPr>
          <w:color w:val="070707"/>
          <w:w w:val="110"/>
        </w:rPr>
        <w:t> the author. Mr</w:t>
      </w:r>
      <w:r>
        <w:rPr>
          <w:color w:val="444444"/>
          <w:w w:val="110"/>
        </w:rPr>
        <w:t>.</w:t>
      </w:r>
      <w:r>
        <w:rPr>
          <w:color w:val="444444"/>
          <w:spacing w:val="-14"/>
          <w:w w:val="110"/>
        </w:rPr>
        <w:t> </w:t>
      </w:r>
      <w:r>
        <w:rPr>
          <w:color w:val="070707"/>
          <w:w w:val="110"/>
        </w:rPr>
        <w:t>Trowbridge</w:t>
      </w:r>
      <w:r>
        <w:rPr>
          <w:color w:val="070707"/>
          <w:spacing w:val="-14"/>
          <w:w w:val="110"/>
        </w:rPr>
        <w:t> </w:t>
      </w:r>
      <w:r>
        <w:rPr>
          <w:color w:val="070707"/>
          <w:w w:val="110"/>
        </w:rPr>
        <w:t>is</w:t>
      </w:r>
      <w:r>
        <w:rPr>
          <w:color w:val="070707"/>
          <w:spacing w:val="-14"/>
          <w:w w:val="110"/>
        </w:rPr>
        <w:t> </w:t>
      </w:r>
      <w:r>
        <w:rPr>
          <w:color w:val="070707"/>
          <w:w w:val="110"/>
        </w:rPr>
        <w:t>the</w:t>
      </w:r>
      <w:r>
        <w:rPr>
          <w:color w:val="070707"/>
          <w:spacing w:val="-13"/>
          <w:w w:val="110"/>
        </w:rPr>
        <w:t> </w:t>
      </w:r>
      <w:r>
        <w:rPr>
          <w:color w:val="070707"/>
          <w:w w:val="110"/>
        </w:rPr>
        <w:t>retired</w:t>
      </w:r>
      <w:r>
        <w:rPr>
          <w:color w:val="070707"/>
          <w:spacing w:val="-14"/>
          <w:w w:val="110"/>
        </w:rPr>
        <w:t> </w:t>
      </w:r>
      <w:r>
        <w:rPr>
          <w:color w:val="070707"/>
          <w:w w:val="110"/>
        </w:rPr>
        <w:t>Senior</w:t>
      </w:r>
      <w:r>
        <w:rPr>
          <w:color w:val="070707"/>
          <w:spacing w:val="-14"/>
          <w:w w:val="110"/>
        </w:rPr>
        <w:t> </w:t>
      </w:r>
      <w:r>
        <w:rPr>
          <w:color w:val="070707"/>
          <w:w w:val="110"/>
        </w:rPr>
        <w:t>Vice</w:t>
      </w:r>
      <w:r>
        <w:rPr>
          <w:color w:val="070707"/>
          <w:spacing w:val="-14"/>
          <w:w w:val="110"/>
        </w:rPr>
        <w:t> </w:t>
      </w:r>
      <w:r>
        <w:rPr>
          <w:color w:val="070707"/>
          <w:w w:val="110"/>
        </w:rPr>
        <w:t>President</w:t>
      </w:r>
      <w:r>
        <w:rPr>
          <w:color w:val="070707"/>
          <w:spacing w:val="-10"/>
          <w:w w:val="110"/>
        </w:rPr>
        <w:t> </w:t>
      </w:r>
      <w:r>
        <w:rPr>
          <w:color w:val="070707"/>
          <w:w w:val="110"/>
        </w:rPr>
        <w:t>and</w:t>
      </w:r>
      <w:r>
        <w:rPr>
          <w:color w:val="070707"/>
          <w:spacing w:val="-14"/>
          <w:w w:val="110"/>
        </w:rPr>
        <w:t> </w:t>
      </w:r>
      <w:r>
        <w:rPr>
          <w:color w:val="070707"/>
          <w:w w:val="110"/>
        </w:rPr>
        <w:t>Chief</w:t>
      </w:r>
      <w:r>
        <w:rPr>
          <w:color w:val="070707"/>
          <w:spacing w:val="-4"/>
          <w:w w:val="110"/>
        </w:rPr>
        <w:t> </w:t>
      </w:r>
      <w:r>
        <w:rPr>
          <w:color w:val="070707"/>
          <w:w w:val="110"/>
        </w:rPr>
        <w:t>Ac­ </w:t>
      </w:r>
      <w:r>
        <w:rPr>
          <w:color w:val="070707"/>
        </w:rPr>
        <w:t>tuary of The Principal</w:t>
      </w:r>
      <w:r>
        <w:rPr>
          <w:color w:val="070707"/>
          <w:spacing w:val="40"/>
        </w:rPr>
        <w:t> </w:t>
      </w:r>
      <w:r>
        <w:rPr>
          <w:color w:val="070707"/>
        </w:rPr>
        <w:t>Financial Group. Some of </w:t>
      </w:r>
      <w:r>
        <w:rPr>
          <w:b/>
          <w:color w:val="070707"/>
          <w:sz w:val="22"/>
        </w:rPr>
        <w:t>Mr. </w:t>
      </w:r>
      <w:r>
        <w:rPr>
          <w:color w:val="070707"/>
        </w:rPr>
        <w:t>Trow</w:t>
      </w:r>
      <w:r>
        <w:rPr>
          <w:color w:val="070707"/>
          <w:spacing w:val="-13"/>
        </w:rPr>
        <w:t> </w:t>
      </w:r>
      <w:r>
        <w:rPr>
          <w:color w:val="070707"/>
        </w:rPr>
        <w:t>bridge's </w:t>
      </w:r>
      <w:r>
        <w:rPr>
          <w:color w:val="070707"/>
          <w:w w:val="110"/>
        </w:rPr>
        <w:t>other</w:t>
      </w:r>
      <w:r>
        <w:rPr>
          <w:color w:val="070707"/>
          <w:spacing w:val="-2"/>
          <w:w w:val="110"/>
        </w:rPr>
        <w:t> </w:t>
      </w:r>
      <w:r>
        <w:rPr>
          <w:color w:val="070707"/>
          <w:w w:val="110"/>
        </w:rPr>
        <w:t>activities during his</w:t>
      </w:r>
      <w:r>
        <w:rPr>
          <w:color w:val="070707"/>
          <w:spacing w:val="-2"/>
          <w:w w:val="110"/>
        </w:rPr>
        <w:t> </w:t>
      </w:r>
      <w:r>
        <w:rPr>
          <w:color w:val="070707"/>
          <w:w w:val="110"/>
        </w:rPr>
        <w:t>distinguished</w:t>
      </w:r>
      <w:r>
        <w:rPr>
          <w:color w:val="070707"/>
          <w:w w:val="110"/>
        </w:rPr>
        <w:t> career include service as Chief</w:t>
      </w:r>
      <w:r>
        <w:rPr>
          <w:color w:val="070707"/>
          <w:spacing w:val="-5"/>
          <w:w w:val="110"/>
        </w:rPr>
        <w:t> </w:t>
      </w:r>
      <w:r>
        <w:rPr>
          <w:color w:val="070707"/>
          <w:w w:val="110"/>
        </w:rPr>
        <w:t>Actuary</w:t>
      </w:r>
      <w:r>
        <w:rPr>
          <w:color w:val="070707"/>
          <w:spacing w:val="-4"/>
          <w:w w:val="110"/>
        </w:rPr>
        <w:t> </w:t>
      </w:r>
      <w:r>
        <w:rPr>
          <w:color w:val="070707"/>
          <w:w w:val="110"/>
        </w:rPr>
        <w:t>of</w:t>
      </w:r>
      <w:r>
        <w:rPr>
          <w:color w:val="070707"/>
          <w:spacing w:val="-7"/>
          <w:w w:val="110"/>
        </w:rPr>
        <w:t> </w:t>
      </w:r>
      <w:r>
        <w:rPr>
          <w:color w:val="070707"/>
          <w:w w:val="110"/>
        </w:rPr>
        <w:t>the</w:t>
      </w:r>
      <w:r>
        <w:rPr>
          <w:color w:val="070707"/>
          <w:spacing w:val="-14"/>
          <w:w w:val="110"/>
        </w:rPr>
        <w:t> </w:t>
      </w:r>
      <w:r>
        <w:rPr>
          <w:color w:val="070707"/>
          <w:w w:val="110"/>
        </w:rPr>
        <w:t>Social</w:t>
      </w:r>
      <w:r>
        <w:rPr>
          <w:color w:val="070707"/>
          <w:spacing w:val="-10"/>
          <w:w w:val="110"/>
        </w:rPr>
        <w:t> </w:t>
      </w:r>
      <w:r>
        <w:rPr>
          <w:color w:val="070707"/>
          <w:w w:val="110"/>
        </w:rPr>
        <w:t>Security</w:t>
      </w:r>
      <w:r>
        <w:rPr>
          <w:color w:val="070707"/>
          <w:w w:val="110"/>
        </w:rPr>
        <w:t> Administration,</w:t>
      </w:r>
      <w:r>
        <w:rPr>
          <w:color w:val="070707"/>
          <w:spacing w:val="-11"/>
          <w:w w:val="110"/>
        </w:rPr>
        <w:t> </w:t>
      </w:r>
      <w:r>
        <w:rPr>
          <w:color w:val="070707"/>
          <w:w w:val="110"/>
        </w:rPr>
        <w:t>as</w:t>
      </w:r>
      <w:r>
        <w:rPr>
          <w:color w:val="070707"/>
          <w:spacing w:val="-10"/>
          <w:w w:val="110"/>
        </w:rPr>
        <w:t> </w:t>
      </w:r>
      <w:r>
        <w:rPr>
          <w:color w:val="070707"/>
          <w:w w:val="110"/>
        </w:rPr>
        <w:t>Professor of</w:t>
      </w:r>
      <w:r>
        <w:rPr>
          <w:color w:val="070707"/>
          <w:w w:val="110"/>
        </w:rPr>
        <w:t> Actuarial</w:t>
      </w:r>
      <w:r>
        <w:rPr>
          <w:color w:val="070707"/>
          <w:w w:val="110"/>
        </w:rPr>
        <w:t> Science</w:t>
      </w:r>
      <w:r>
        <w:rPr>
          <w:color w:val="070707"/>
          <w:w w:val="110"/>
        </w:rPr>
        <w:t> at</w:t>
      </w:r>
      <w:r>
        <w:rPr>
          <w:color w:val="070707"/>
          <w:w w:val="110"/>
        </w:rPr>
        <w:t> the</w:t>
      </w:r>
      <w:r>
        <w:rPr>
          <w:color w:val="070707"/>
          <w:w w:val="110"/>
        </w:rPr>
        <w:t> University</w:t>
      </w:r>
      <w:r>
        <w:rPr>
          <w:color w:val="070707"/>
          <w:spacing w:val="40"/>
          <w:w w:val="110"/>
        </w:rPr>
        <w:t> </w:t>
      </w:r>
      <w:r>
        <w:rPr>
          <w:color w:val="070707"/>
          <w:w w:val="110"/>
        </w:rPr>
        <w:t>f</w:t>
      </w:r>
      <w:r>
        <w:rPr>
          <w:color w:val="070707"/>
          <w:w w:val="110"/>
        </w:rPr>
        <w:t> Michigan,</w:t>
      </w:r>
      <w:r>
        <w:rPr>
          <w:color w:val="070707"/>
          <w:w w:val="110"/>
        </w:rPr>
        <w:t> as</w:t>
      </w:r>
      <w:r>
        <w:rPr>
          <w:color w:val="070707"/>
          <w:w w:val="110"/>
        </w:rPr>
        <w:t> Editor</w:t>
      </w:r>
      <w:r>
        <w:rPr>
          <w:color w:val="070707"/>
          <w:w w:val="110"/>
        </w:rPr>
        <w:t> of </w:t>
      </w:r>
      <w:r>
        <w:rPr>
          <w:i/>
          <w:color w:val="070707"/>
          <w:w w:val="110"/>
          <w:sz w:val="21"/>
        </w:rPr>
        <w:t>The</w:t>
      </w:r>
      <w:r>
        <w:rPr>
          <w:i/>
          <w:color w:val="070707"/>
          <w:w w:val="110"/>
          <w:sz w:val="21"/>
        </w:rPr>
        <w:t> Actuary</w:t>
      </w:r>
      <w:r>
        <w:rPr>
          <w:i/>
          <w:color w:val="070707"/>
          <w:spacing w:val="30"/>
          <w:w w:val="110"/>
          <w:sz w:val="21"/>
        </w:rPr>
        <w:t> </w:t>
      </w:r>
      <w:r>
        <w:rPr>
          <w:color w:val="070707"/>
          <w:w w:val="110"/>
        </w:rPr>
        <w:t>and</w:t>
      </w:r>
      <w:r>
        <w:rPr>
          <w:color w:val="070707"/>
          <w:spacing w:val="33"/>
          <w:w w:val="110"/>
        </w:rPr>
        <w:t> </w:t>
      </w:r>
      <w:r>
        <w:rPr>
          <w:color w:val="070707"/>
          <w:w w:val="110"/>
        </w:rPr>
        <w:t>as</w:t>
      </w:r>
      <w:r>
        <w:rPr>
          <w:color w:val="070707"/>
          <w:spacing w:val="35"/>
          <w:w w:val="110"/>
        </w:rPr>
        <w:t> </w:t>
      </w:r>
      <w:r>
        <w:rPr>
          <w:color w:val="070707"/>
          <w:w w:val="110"/>
        </w:rPr>
        <w:t>President</w:t>
      </w:r>
      <w:r>
        <w:rPr>
          <w:color w:val="070707"/>
          <w:spacing w:val="36"/>
          <w:w w:val="110"/>
        </w:rPr>
        <w:t> </w:t>
      </w:r>
      <w:r>
        <w:rPr>
          <w:color w:val="070707"/>
          <w:w w:val="110"/>
        </w:rPr>
        <w:t>of</w:t>
      </w:r>
      <w:r>
        <w:rPr>
          <w:color w:val="070707"/>
          <w:spacing w:val="32"/>
          <w:w w:val="110"/>
        </w:rPr>
        <w:t> </w:t>
      </w:r>
      <w:r>
        <w:rPr>
          <w:color w:val="070707"/>
          <w:w w:val="110"/>
        </w:rPr>
        <w:t>the</w:t>
      </w:r>
      <w:r>
        <w:rPr>
          <w:color w:val="070707"/>
          <w:w w:val="110"/>
        </w:rPr>
        <w:t> Society</w:t>
      </w:r>
      <w:r>
        <w:rPr>
          <w:color w:val="070707"/>
          <w:spacing w:val="31"/>
          <w:w w:val="110"/>
        </w:rPr>
        <w:t> </w:t>
      </w:r>
      <w:r>
        <w:rPr>
          <w:color w:val="070707"/>
          <w:w w:val="110"/>
        </w:rPr>
        <w:t>of</w:t>
      </w:r>
      <w:r>
        <w:rPr>
          <w:color w:val="070707"/>
          <w:spacing w:val="32"/>
          <w:w w:val="110"/>
        </w:rPr>
        <w:t> </w:t>
      </w:r>
      <w:r>
        <w:rPr>
          <w:color w:val="070707"/>
          <w:w w:val="110"/>
        </w:rPr>
        <w:t>Actuaries.</w:t>
      </w:r>
    </w:p>
    <w:p>
      <w:pPr>
        <w:pStyle w:val="BodyText"/>
        <w:spacing w:before="46"/>
      </w:pPr>
    </w:p>
    <w:p>
      <w:pPr>
        <w:pStyle w:val="BodyText"/>
        <w:spacing w:line="290" w:lineRule="auto"/>
        <w:ind w:left="743" w:right="958" w:firstLine="202"/>
        <w:jc w:val="both"/>
      </w:pPr>
      <w:r>
        <w:rPr>
          <w:color w:val="070707"/>
          <w:w w:val="105"/>
        </w:rPr>
        <w:t>A Monograph</w:t>
      </w:r>
      <w:r>
        <w:rPr>
          <w:color w:val="070707"/>
          <w:w w:val="105"/>
        </w:rPr>
        <w:t> Project Committee was established</w:t>
      </w:r>
      <w:r>
        <w:rPr>
          <w:color w:val="070707"/>
          <w:w w:val="105"/>
        </w:rPr>
        <w:t> to</w:t>
      </w:r>
      <w:r>
        <w:rPr>
          <w:color w:val="070707"/>
          <w:spacing w:val="-2"/>
          <w:w w:val="105"/>
        </w:rPr>
        <w:t> </w:t>
      </w:r>
      <w:r>
        <w:rPr>
          <w:color w:val="070707"/>
          <w:w w:val="105"/>
        </w:rPr>
        <w:t>oversee the project.</w:t>
      </w:r>
      <w:r>
        <w:rPr>
          <w:color w:val="070707"/>
          <w:w w:val="105"/>
        </w:rPr>
        <w:t> Members</w:t>
      </w:r>
      <w:r>
        <w:rPr>
          <w:color w:val="070707"/>
          <w:w w:val="105"/>
        </w:rPr>
        <w:t> of</w:t>
      </w:r>
      <w:r>
        <w:rPr>
          <w:color w:val="070707"/>
          <w:w w:val="105"/>
        </w:rPr>
        <w:t> that Committee</w:t>
      </w:r>
      <w:r>
        <w:rPr>
          <w:color w:val="070707"/>
          <w:w w:val="105"/>
        </w:rPr>
        <w:t> were</w:t>
      </w:r>
      <w:r>
        <w:rPr>
          <w:color w:val="070707"/>
          <w:w w:val="105"/>
        </w:rPr>
        <w:t> Curtis</w:t>
      </w:r>
      <w:r>
        <w:rPr>
          <w:color w:val="070707"/>
          <w:w w:val="105"/>
        </w:rPr>
        <w:t> E.</w:t>
      </w:r>
      <w:r>
        <w:rPr>
          <w:color w:val="070707"/>
          <w:w w:val="105"/>
        </w:rPr>
        <w:t> Huntington (Chairman),</w:t>
      </w:r>
      <w:r>
        <w:rPr>
          <w:color w:val="070707"/>
          <w:w w:val="105"/>
        </w:rPr>
        <w:t> J. Gary</w:t>
      </w:r>
      <w:r>
        <w:rPr>
          <w:color w:val="070707"/>
          <w:w w:val="105"/>
        </w:rPr>
        <w:t> LaRose and</w:t>
      </w:r>
      <w:r>
        <w:rPr>
          <w:color w:val="070707"/>
          <w:w w:val="105"/>
        </w:rPr>
        <w:t> Charles Barry</w:t>
      </w:r>
      <w:r>
        <w:rPr>
          <w:color w:val="070707"/>
          <w:w w:val="105"/>
        </w:rPr>
        <w:t> H.</w:t>
      </w:r>
      <w:r>
        <w:rPr>
          <w:color w:val="070707"/>
          <w:w w:val="105"/>
        </w:rPr>
        <w:t> Watson,</w:t>
      </w:r>
      <w:r>
        <w:rPr>
          <w:color w:val="070707"/>
          <w:w w:val="105"/>
        </w:rPr>
        <w:t> who were Directors of</w:t>
      </w:r>
      <w:r>
        <w:rPr>
          <w:color w:val="070707"/>
          <w:w w:val="105"/>
        </w:rPr>
        <w:t> AERF and George B. Swick,</w:t>
      </w:r>
      <w:r>
        <w:rPr>
          <w:color w:val="070707"/>
          <w:spacing w:val="40"/>
          <w:w w:val="105"/>
        </w:rPr>
        <w:t> </w:t>
      </w:r>
      <w:r>
        <w:rPr>
          <w:color w:val="070707"/>
          <w:w w:val="105"/>
        </w:rPr>
        <w:t>who was </w:t>
      </w:r>
      <w:r>
        <w:rPr>
          <w:color w:val="212121"/>
          <w:w w:val="105"/>
        </w:rPr>
        <w:t>a </w:t>
      </w:r>
      <w:r>
        <w:rPr>
          <w:color w:val="070707"/>
          <w:w w:val="105"/>
        </w:rPr>
        <w:t>mem­ ber</w:t>
      </w:r>
      <w:r>
        <w:rPr>
          <w:color w:val="070707"/>
          <w:w w:val="105"/>
        </w:rPr>
        <w:t> of</w:t>
      </w:r>
      <w:r>
        <w:rPr>
          <w:color w:val="070707"/>
          <w:w w:val="105"/>
        </w:rPr>
        <w:t> the</w:t>
      </w:r>
      <w:r>
        <w:rPr>
          <w:color w:val="070707"/>
          <w:w w:val="105"/>
        </w:rPr>
        <w:t> ASB.</w:t>
      </w:r>
      <w:r>
        <w:rPr>
          <w:color w:val="070707"/>
          <w:w w:val="105"/>
        </w:rPr>
        <w:t> In</w:t>
      </w:r>
      <w:r>
        <w:rPr>
          <w:color w:val="070707"/>
          <w:w w:val="105"/>
        </w:rPr>
        <w:t> addition</w:t>
      </w:r>
      <w:r>
        <w:rPr>
          <w:color w:val="070707"/>
          <w:w w:val="105"/>
        </w:rPr>
        <w:t> to</w:t>
      </w:r>
      <w:r>
        <w:rPr>
          <w:color w:val="070707"/>
          <w:w w:val="105"/>
        </w:rPr>
        <w:t> the</w:t>
      </w:r>
      <w:r>
        <w:rPr>
          <w:color w:val="070707"/>
          <w:w w:val="105"/>
        </w:rPr>
        <w:t> Committee</w:t>
      </w:r>
      <w:r>
        <w:rPr>
          <w:color w:val="070707"/>
          <w:w w:val="105"/>
        </w:rPr>
        <w:t> members,</w:t>
      </w:r>
      <w:r>
        <w:rPr>
          <w:color w:val="070707"/>
          <w:w w:val="105"/>
        </w:rPr>
        <w:t> several outside reviewers</w:t>
      </w:r>
      <w:r>
        <w:rPr>
          <w:color w:val="070707"/>
          <w:w w:val="105"/>
        </w:rPr>
        <w:t> were enlisted</w:t>
      </w:r>
      <w:r>
        <w:rPr>
          <w:color w:val="070707"/>
          <w:w w:val="105"/>
        </w:rPr>
        <w:t> to critique the monograph.</w:t>
      </w:r>
      <w:r>
        <w:rPr>
          <w:color w:val="070707"/>
          <w:w w:val="105"/>
        </w:rPr>
        <w:t> These individuals</w:t>
      </w:r>
      <w:r>
        <w:rPr>
          <w:color w:val="070707"/>
          <w:w w:val="105"/>
        </w:rPr>
        <w:t> were Douglas C. Borton,</w:t>
      </w:r>
      <w:r>
        <w:rPr>
          <w:color w:val="070707"/>
          <w:w w:val="105"/>
        </w:rPr>
        <w:t> Phyllis</w:t>
      </w:r>
      <w:r>
        <w:rPr>
          <w:color w:val="070707"/>
          <w:w w:val="105"/>
        </w:rPr>
        <w:t> A.</w:t>
      </w:r>
      <w:r>
        <w:rPr>
          <w:color w:val="070707"/>
          <w:w w:val="105"/>
        </w:rPr>
        <w:t> Doran, James C. Hickman,</w:t>
      </w:r>
      <w:r>
        <w:rPr>
          <w:color w:val="070707"/>
          <w:spacing w:val="23"/>
          <w:w w:val="105"/>
        </w:rPr>
        <w:t> </w:t>
      </w:r>
      <w:r>
        <w:rPr>
          <w:color w:val="070707"/>
          <w:w w:val="105"/>
        </w:rPr>
        <w:t>Charles</w:t>
      </w:r>
      <w:r>
        <w:rPr>
          <w:color w:val="070707"/>
          <w:spacing w:val="19"/>
          <w:w w:val="105"/>
        </w:rPr>
        <w:t> </w:t>
      </w:r>
      <w:r>
        <w:rPr>
          <w:color w:val="070707"/>
          <w:w w:val="105"/>
        </w:rPr>
        <w:t>L.</w:t>
      </w:r>
      <w:r>
        <w:rPr>
          <w:color w:val="070707"/>
          <w:spacing w:val="25"/>
          <w:w w:val="105"/>
        </w:rPr>
        <w:t> </w:t>
      </w:r>
      <w:r>
        <w:rPr>
          <w:color w:val="070707"/>
          <w:w w:val="105"/>
        </w:rPr>
        <w:t>McClenahan</w:t>
      </w:r>
      <w:r>
        <w:rPr>
          <w:color w:val="070707"/>
          <w:spacing w:val="25"/>
          <w:w w:val="105"/>
        </w:rPr>
        <w:t> </w:t>
      </w:r>
      <w:r>
        <w:rPr>
          <w:color w:val="070707"/>
          <w:w w:val="105"/>
        </w:rPr>
        <w:t>and</w:t>
      </w:r>
      <w:r>
        <w:rPr>
          <w:color w:val="070707"/>
          <w:spacing w:val="26"/>
          <w:w w:val="105"/>
        </w:rPr>
        <w:t> </w:t>
      </w:r>
      <w:r>
        <w:rPr>
          <w:color w:val="070707"/>
          <w:w w:val="105"/>
        </w:rPr>
        <w:t>R.</w:t>
      </w:r>
      <w:r>
        <w:rPr>
          <w:color w:val="070707"/>
          <w:spacing w:val="12"/>
          <w:w w:val="105"/>
        </w:rPr>
        <w:t> </w:t>
      </w:r>
      <w:r>
        <w:rPr>
          <w:color w:val="070707"/>
          <w:w w:val="105"/>
        </w:rPr>
        <w:t>Stephen</w:t>
      </w:r>
      <w:r>
        <w:rPr>
          <w:color w:val="070707"/>
          <w:spacing w:val="24"/>
          <w:w w:val="105"/>
        </w:rPr>
        <w:t> </w:t>
      </w:r>
      <w:r>
        <w:rPr>
          <w:color w:val="070707"/>
          <w:w w:val="105"/>
        </w:rPr>
        <w:t>Radcliffe.</w:t>
      </w:r>
      <w:r>
        <w:rPr>
          <w:color w:val="070707"/>
          <w:spacing w:val="20"/>
          <w:w w:val="105"/>
        </w:rPr>
        <w:t> </w:t>
      </w:r>
      <w:r>
        <w:rPr>
          <w:color w:val="070707"/>
          <w:spacing w:val="-4"/>
          <w:w w:val="105"/>
        </w:rPr>
        <w:t>John</w:t>
      </w:r>
    </w:p>
    <w:p>
      <w:pPr>
        <w:pStyle w:val="BodyText"/>
        <w:spacing w:line="283" w:lineRule="auto"/>
        <w:ind w:left="738" w:right="958" w:firstLine="5"/>
        <w:jc w:val="both"/>
      </w:pPr>
      <w:r>
        <w:rPr>
          <w:color w:val="070707"/>
          <w:w w:val="105"/>
        </w:rPr>
        <w:t>A.</w:t>
      </w:r>
      <w:r>
        <w:rPr>
          <w:color w:val="070707"/>
          <w:spacing w:val="40"/>
          <w:w w:val="105"/>
        </w:rPr>
        <w:t> </w:t>
      </w:r>
      <w:r>
        <w:rPr>
          <w:color w:val="070707"/>
          <w:w w:val="105"/>
        </w:rPr>
        <w:t>Mereu</w:t>
      </w:r>
      <w:r>
        <w:rPr>
          <w:color w:val="070707"/>
          <w:w w:val="105"/>
        </w:rPr>
        <w:t> and</w:t>
      </w:r>
      <w:r>
        <w:rPr>
          <w:color w:val="070707"/>
          <w:w w:val="105"/>
        </w:rPr>
        <w:t> Howard</w:t>
      </w:r>
      <w:r>
        <w:rPr>
          <w:color w:val="070707"/>
          <w:spacing w:val="35"/>
          <w:w w:val="105"/>
        </w:rPr>
        <w:t> </w:t>
      </w:r>
      <w:r>
        <w:rPr>
          <w:color w:val="070707"/>
          <w:w w:val="105"/>
        </w:rPr>
        <w:t>Young</w:t>
      </w:r>
      <w:r>
        <w:rPr>
          <w:color w:val="070707"/>
          <w:w w:val="105"/>
        </w:rPr>
        <w:t> contributed</w:t>
      </w:r>
      <w:r>
        <w:rPr>
          <w:color w:val="070707"/>
          <w:spacing w:val="40"/>
          <w:w w:val="105"/>
        </w:rPr>
        <w:t> </w:t>
      </w:r>
      <w:r>
        <w:rPr>
          <w:color w:val="070707"/>
          <w:w w:val="105"/>
        </w:rPr>
        <w:t>to</w:t>
      </w:r>
      <w:r>
        <w:rPr>
          <w:color w:val="070707"/>
          <w:w w:val="105"/>
        </w:rPr>
        <w:t> the development</w:t>
      </w:r>
      <w:r>
        <w:rPr>
          <w:color w:val="070707"/>
          <w:spacing w:val="38"/>
          <w:w w:val="105"/>
        </w:rPr>
        <w:t> </w:t>
      </w:r>
      <w:r>
        <w:rPr>
          <w:color w:val="070707"/>
          <w:w w:val="105"/>
        </w:rPr>
        <w:t>of the monograph.</w:t>
      </w:r>
      <w:r>
        <w:rPr>
          <w:color w:val="070707"/>
          <w:w w:val="105"/>
        </w:rPr>
        <w:t> Finally,</w:t>
      </w:r>
      <w:r>
        <w:rPr>
          <w:color w:val="070707"/>
          <w:w w:val="105"/>
        </w:rPr>
        <w:t> the AERF's</w:t>
      </w:r>
      <w:r>
        <w:rPr>
          <w:color w:val="070707"/>
          <w:w w:val="105"/>
        </w:rPr>
        <w:t> Research</w:t>
      </w:r>
      <w:r>
        <w:rPr>
          <w:color w:val="070707"/>
          <w:w w:val="105"/>
        </w:rPr>
        <w:t> Director,</w:t>
      </w:r>
      <w:r>
        <w:rPr>
          <w:color w:val="070707"/>
          <w:w w:val="105"/>
        </w:rPr>
        <w:t> Mark G. Doherty,</w:t>
      </w:r>
      <w:r>
        <w:rPr>
          <w:color w:val="070707"/>
          <w:w w:val="105"/>
        </w:rPr>
        <w:t> his</w:t>
      </w:r>
      <w:r>
        <w:rPr>
          <w:color w:val="070707"/>
          <w:w w:val="105"/>
        </w:rPr>
        <w:t> Administrative Assistant,</w:t>
      </w:r>
      <w:r>
        <w:rPr>
          <w:color w:val="070707"/>
          <w:w w:val="105"/>
        </w:rPr>
        <w:t> Judith</w:t>
      </w:r>
      <w:r>
        <w:rPr>
          <w:color w:val="070707"/>
          <w:w w:val="105"/>
        </w:rPr>
        <w:t> Yore, and</w:t>
      </w:r>
      <w:r>
        <w:rPr>
          <w:color w:val="070707"/>
          <w:w w:val="105"/>
        </w:rPr>
        <w:t> the Soci­</w:t>
      </w:r>
      <w:r>
        <w:rPr>
          <w:color w:val="070707"/>
          <w:spacing w:val="40"/>
          <w:w w:val="105"/>
        </w:rPr>
        <w:t> </w:t>
      </w:r>
      <w:r>
        <w:rPr>
          <w:color w:val="070707"/>
          <w:w w:val="105"/>
        </w:rPr>
        <w:t>ety of</w:t>
      </w:r>
      <w:r>
        <w:rPr>
          <w:color w:val="070707"/>
          <w:w w:val="105"/>
        </w:rPr>
        <w:t> Actuaries' Research</w:t>
      </w:r>
      <w:r>
        <w:rPr>
          <w:color w:val="070707"/>
          <w:w w:val="105"/>
        </w:rPr>
        <w:t> Librarian,</w:t>
      </w:r>
      <w:r>
        <w:rPr>
          <w:color w:val="070707"/>
          <w:w w:val="105"/>
        </w:rPr>
        <w:t> Donna</w:t>
      </w:r>
      <w:r>
        <w:rPr>
          <w:color w:val="070707"/>
          <w:w w:val="105"/>
        </w:rPr>
        <w:t> </w:t>
      </w:r>
      <w:r>
        <w:rPr>
          <w:color w:val="070707"/>
          <w:w w:val="105"/>
          <w:sz w:val="22"/>
        </w:rPr>
        <w:t>L. </w:t>
      </w:r>
      <w:r>
        <w:rPr>
          <w:color w:val="070707"/>
          <w:w w:val="105"/>
        </w:rPr>
        <w:t>Richardson,</w:t>
      </w:r>
      <w:r>
        <w:rPr>
          <w:color w:val="070707"/>
          <w:w w:val="105"/>
        </w:rPr>
        <w:t> also provided</w:t>
      </w:r>
      <w:r>
        <w:rPr>
          <w:color w:val="070707"/>
          <w:spacing w:val="40"/>
          <w:w w:val="105"/>
        </w:rPr>
        <w:t> </w:t>
      </w:r>
      <w:r>
        <w:rPr>
          <w:color w:val="070707"/>
          <w:w w:val="105"/>
        </w:rPr>
        <w:t>significant</w:t>
      </w:r>
      <w:r>
        <w:rPr>
          <w:color w:val="070707"/>
          <w:spacing w:val="40"/>
          <w:w w:val="105"/>
        </w:rPr>
        <w:t> </w:t>
      </w:r>
      <w:r>
        <w:rPr>
          <w:color w:val="070707"/>
          <w:w w:val="105"/>
        </w:rPr>
        <w:t>support.</w:t>
      </w:r>
    </w:p>
    <w:p>
      <w:pPr>
        <w:pStyle w:val="BodyText"/>
        <w:spacing w:before="40"/>
      </w:pPr>
    </w:p>
    <w:p>
      <w:pPr>
        <w:pStyle w:val="BodyText"/>
        <w:ind w:left="946"/>
      </w:pPr>
      <w:r>
        <w:rPr>
          <w:color w:val="070707"/>
          <w:w w:val="105"/>
        </w:rPr>
        <w:t>April</w:t>
      </w:r>
      <w:r>
        <w:rPr>
          <w:color w:val="070707"/>
          <w:spacing w:val="50"/>
          <w:w w:val="105"/>
        </w:rPr>
        <w:t> </w:t>
      </w:r>
      <w:r>
        <w:rPr>
          <w:color w:val="070707"/>
          <w:spacing w:val="-4"/>
          <w:w w:val="105"/>
        </w:rPr>
        <w:t>1989</w:t>
      </w:r>
    </w:p>
    <w:p>
      <w:pPr>
        <w:pStyle w:val="BodyText"/>
        <w:spacing w:before="5"/>
        <w:rPr>
          <w:sz w:val="18"/>
        </w:rPr>
      </w:pPr>
      <w:r>
        <w:rPr/>
        <mc:AlternateContent>
          <mc:Choice Requires="wps">
            <w:drawing>
              <wp:anchor distT="0" distB="0" distL="0" distR="0" allowOverlap="1" layoutInCell="1" locked="0" behindDoc="1" simplePos="0" relativeHeight="487589888">
                <wp:simplePos x="0" y="0"/>
                <wp:positionH relativeFrom="page">
                  <wp:posOffset>1136895</wp:posOffset>
                </wp:positionH>
                <wp:positionV relativeFrom="paragraph">
                  <wp:posOffset>149983</wp:posOffset>
                </wp:positionV>
                <wp:extent cx="23228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322830" cy="1270"/>
                        </a:xfrm>
                        <a:custGeom>
                          <a:avLst/>
                          <a:gdLst/>
                          <a:ahLst/>
                          <a:cxnLst/>
                          <a:rect l="l" t="t" r="r" b="b"/>
                          <a:pathLst>
                            <a:path w="2322830" h="0">
                              <a:moveTo>
                                <a:pt x="0" y="0"/>
                              </a:moveTo>
                              <a:lnTo>
                                <a:pt x="2322690" y="0"/>
                              </a:lnTo>
                            </a:path>
                          </a:pathLst>
                        </a:custGeom>
                        <a:ln w="122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519363pt;margin-top:11.809714pt;width:182.9pt;height:.1pt;mso-position-horizontal-relative:page;mso-position-vertical-relative:paragraph;z-index:-15726592;mso-wrap-distance-left:0;mso-wrap-distance-right:0" id="docshape4" coordorigin="1790,236" coordsize="3658,0" path="m1790,236l5448,236e" filled="false" stroked="true" strokeweight=".961659pt" strokecolor="#000000">
                <v:path arrowok="t"/>
                <v:stroke dashstyle="solid"/>
                <w10:wrap type="topAndBottom"/>
              </v:shape>
            </w:pict>
          </mc:Fallback>
        </mc:AlternateContent>
      </w:r>
    </w:p>
    <w:p>
      <w:pPr>
        <w:pStyle w:val="BodyText"/>
        <w:spacing w:line="288" w:lineRule="auto" w:before="217"/>
        <w:ind w:left="732" w:right="965" w:firstLine="205"/>
        <w:jc w:val="both"/>
      </w:pPr>
      <w:r>
        <w:rPr>
          <w:color w:val="070707"/>
          <w:w w:val="105"/>
        </w:rPr>
        <w:t>The</w:t>
      </w:r>
      <w:r>
        <w:rPr>
          <w:color w:val="070707"/>
          <w:spacing w:val="-6"/>
          <w:w w:val="105"/>
        </w:rPr>
        <w:t> </w:t>
      </w:r>
      <w:r>
        <w:rPr>
          <w:color w:val="070707"/>
          <w:w w:val="105"/>
        </w:rPr>
        <w:t>Centennial</w:t>
      </w:r>
      <w:r>
        <w:rPr>
          <w:color w:val="070707"/>
          <w:w w:val="105"/>
        </w:rPr>
        <w:t> Edition was</w:t>
      </w:r>
      <w:r>
        <w:rPr>
          <w:color w:val="070707"/>
          <w:spacing w:val="-1"/>
          <w:w w:val="105"/>
        </w:rPr>
        <w:t> </w:t>
      </w:r>
      <w:r>
        <w:rPr>
          <w:color w:val="070707"/>
          <w:w w:val="105"/>
        </w:rPr>
        <w:t>first introduced to</w:t>
      </w:r>
      <w:r>
        <w:rPr>
          <w:color w:val="070707"/>
          <w:spacing w:val="-8"/>
          <w:w w:val="105"/>
        </w:rPr>
        <w:t> </w:t>
      </w:r>
      <w:r>
        <w:rPr>
          <w:color w:val="070707"/>
          <w:w w:val="105"/>
        </w:rPr>
        <w:t>the</w:t>
      </w:r>
      <w:r>
        <w:rPr>
          <w:color w:val="070707"/>
          <w:spacing w:val="-6"/>
          <w:w w:val="105"/>
        </w:rPr>
        <w:t> </w:t>
      </w:r>
      <w:r>
        <w:rPr>
          <w:color w:val="070707"/>
          <w:w w:val="105"/>
        </w:rPr>
        <w:t>actuarial com­ munity during the profession's celebration,</w:t>
      </w:r>
      <w:r>
        <w:rPr>
          <w:color w:val="070707"/>
          <w:w w:val="105"/>
        </w:rPr>
        <w:t> in Washington</w:t>
      </w:r>
      <w:r>
        <w:rPr>
          <w:color w:val="070707"/>
          <w:w w:val="105"/>
        </w:rPr>
        <w:t> D.C.</w:t>
      </w:r>
      <w:r>
        <w:rPr>
          <w:color w:val="070707"/>
          <w:w w:val="105"/>
        </w:rPr>
        <w:t> in June 1989,</w:t>
      </w:r>
      <w:r>
        <w:rPr>
          <w:color w:val="070707"/>
          <w:w w:val="105"/>
        </w:rPr>
        <w:t> of</w:t>
      </w:r>
      <w:r>
        <w:rPr>
          <w:color w:val="070707"/>
          <w:w w:val="105"/>
        </w:rPr>
        <w:t> its centennial</w:t>
      </w:r>
      <w:r>
        <w:rPr>
          <w:color w:val="070707"/>
          <w:w w:val="105"/>
        </w:rPr>
        <w:t> in</w:t>
      </w:r>
      <w:r>
        <w:rPr>
          <w:color w:val="070707"/>
          <w:w w:val="105"/>
        </w:rPr>
        <w:t> North</w:t>
      </w:r>
      <w:r>
        <w:rPr>
          <w:color w:val="070707"/>
          <w:w w:val="105"/>
        </w:rPr>
        <w:t> America.</w:t>
      </w:r>
      <w:r>
        <w:rPr>
          <w:color w:val="070707"/>
          <w:w w:val="105"/>
        </w:rPr>
        <w:t> The Revised</w:t>
      </w:r>
      <w:r>
        <w:rPr>
          <w:color w:val="070707"/>
          <w:spacing w:val="40"/>
          <w:w w:val="105"/>
        </w:rPr>
        <w:t> </w:t>
      </w:r>
      <w:r>
        <w:rPr>
          <w:color w:val="070707"/>
          <w:w w:val="105"/>
        </w:rPr>
        <w:t>Edi­ tion</w:t>
      </w:r>
      <w:r>
        <w:rPr>
          <w:color w:val="070707"/>
          <w:w w:val="105"/>
        </w:rPr>
        <w:t> reflects an updated</w:t>
      </w:r>
      <w:r>
        <w:rPr>
          <w:color w:val="070707"/>
          <w:w w:val="105"/>
        </w:rPr>
        <w:t> bibliography,</w:t>
      </w:r>
      <w:r>
        <w:rPr>
          <w:color w:val="070707"/>
          <w:w w:val="105"/>
        </w:rPr>
        <w:t> incorporating some sugges­ tions</w:t>
      </w:r>
      <w:r>
        <w:rPr>
          <w:color w:val="070707"/>
          <w:spacing w:val="-1"/>
          <w:w w:val="105"/>
        </w:rPr>
        <w:t> </w:t>
      </w:r>
      <w:r>
        <w:rPr>
          <w:color w:val="070707"/>
          <w:w w:val="105"/>
        </w:rPr>
        <w:t>provided by recipients of</w:t>
      </w:r>
      <w:r>
        <w:rPr>
          <w:color w:val="070707"/>
          <w:spacing w:val="-4"/>
          <w:w w:val="105"/>
        </w:rPr>
        <w:t> </w:t>
      </w:r>
      <w:r>
        <w:rPr>
          <w:color w:val="070707"/>
          <w:w w:val="105"/>
        </w:rPr>
        <w:t>the</w:t>
      </w:r>
      <w:r>
        <w:rPr>
          <w:color w:val="070707"/>
          <w:spacing w:val="-7"/>
          <w:w w:val="105"/>
        </w:rPr>
        <w:t> </w:t>
      </w:r>
      <w:r>
        <w:rPr>
          <w:color w:val="070707"/>
          <w:w w:val="105"/>
        </w:rPr>
        <w:t>first edition, as</w:t>
      </w:r>
      <w:r>
        <w:rPr>
          <w:color w:val="070707"/>
          <w:spacing w:val="-4"/>
          <w:w w:val="105"/>
        </w:rPr>
        <w:t> </w:t>
      </w:r>
      <w:r>
        <w:rPr>
          <w:color w:val="070707"/>
          <w:w w:val="105"/>
        </w:rPr>
        <w:t>well</w:t>
      </w:r>
      <w:r>
        <w:rPr>
          <w:color w:val="070707"/>
          <w:spacing w:val="-3"/>
          <w:w w:val="105"/>
        </w:rPr>
        <w:t> </w:t>
      </w:r>
      <w:r>
        <w:rPr>
          <w:color w:val="070707"/>
          <w:w w:val="105"/>
        </w:rPr>
        <w:t>as</w:t>
      </w:r>
      <w:r>
        <w:rPr>
          <w:color w:val="070707"/>
          <w:spacing w:val="-13"/>
          <w:w w:val="105"/>
        </w:rPr>
        <w:t> </w:t>
      </w:r>
      <w:r>
        <w:rPr>
          <w:color w:val="070707"/>
          <w:w w:val="105"/>
        </w:rPr>
        <w:t>correcting the few printing errors in that edition. With</w:t>
      </w:r>
      <w:r>
        <w:rPr>
          <w:color w:val="070707"/>
          <w:w w:val="105"/>
        </w:rPr>
        <w:t> the exception of these items,</w:t>
      </w:r>
      <w:r>
        <w:rPr>
          <w:color w:val="070707"/>
          <w:spacing w:val="29"/>
          <w:w w:val="105"/>
        </w:rPr>
        <w:t> </w:t>
      </w:r>
      <w:r>
        <w:rPr>
          <w:color w:val="070707"/>
          <w:w w:val="105"/>
        </w:rPr>
        <w:t>the Revised</w:t>
      </w:r>
      <w:r>
        <w:rPr>
          <w:color w:val="070707"/>
          <w:spacing w:val="40"/>
          <w:w w:val="105"/>
        </w:rPr>
        <w:t> </w:t>
      </w:r>
      <w:r>
        <w:rPr>
          <w:color w:val="070707"/>
          <w:w w:val="105"/>
        </w:rPr>
        <w:t>Edition</w:t>
      </w:r>
      <w:r>
        <w:rPr>
          <w:color w:val="070707"/>
          <w:spacing w:val="37"/>
          <w:w w:val="105"/>
        </w:rPr>
        <w:t> </w:t>
      </w:r>
      <w:r>
        <w:rPr>
          <w:color w:val="070707"/>
          <w:w w:val="105"/>
        </w:rPr>
        <w:t>is</w:t>
      </w:r>
      <w:r>
        <w:rPr>
          <w:color w:val="070707"/>
          <w:spacing w:val="22"/>
          <w:w w:val="105"/>
        </w:rPr>
        <w:t> </w:t>
      </w:r>
      <w:r>
        <w:rPr>
          <w:color w:val="070707"/>
          <w:w w:val="105"/>
        </w:rPr>
        <w:t>unchanged</w:t>
      </w:r>
      <w:r>
        <w:rPr>
          <w:color w:val="070707"/>
          <w:spacing w:val="40"/>
          <w:w w:val="105"/>
        </w:rPr>
        <w:t> </w:t>
      </w:r>
      <w:r>
        <w:rPr>
          <w:color w:val="070707"/>
          <w:w w:val="105"/>
        </w:rPr>
        <w:t>from</w:t>
      </w:r>
      <w:r>
        <w:rPr>
          <w:color w:val="070707"/>
          <w:spacing w:val="32"/>
          <w:w w:val="105"/>
        </w:rPr>
        <w:t> </w:t>
      </w:r>
      <w:r>
        <w:rPr>
          <w:color w:val="070707"/>
          <w:w w:val="105"/>
        </w:rPr>
        <w:t>the earlier</w:t>
      </w:r>
      <w:r>
        <w:rPr>
          <w:color w:val="070707"/>
          <w:spacing w:val="34"/>
          <w:w w:val="105"/>
        </w:rPr>
        <w:t> </w:t>
      </w:r>
      <w:r>
        <w:rPr>
          <w:color w:val="070707"/>
          <w:w w:val="105"/>
        </w:rPr>
        <w:t>version.</w:t>
      </w:r>
    </w:p>
    <w:p>
      <w:pPr>
        <w:pStyle w:val="BodyText"/>
        <w:spacing w:before="40"/>
      </w:pPr>
    </w:p>
    <w:p>
      <w:pPr>
        <w:pStyle w:val="BodyText"/>
        <w:ind w:left="926"/>
      </w:pPr>
      <w:r>
        <w:rPr>
          <w:color w:val="070707"/>
          <w:w w:val="105"/>
        </w:rPr>
        <w:t>September</w:t>
      </w:r>
      <w:r>
        <w:rPr>
          <w:color w:val="070707"/>
          <w:spacing w:val="57"/>
          <w:w w:val="150"/>
        </w:rPr>
        <w:t> </w:t>
      </w:r>
      <w:r>
        <w:rPr>
          <w:color w:val="070707"/>
          <w:spacing w:val="-4"/>
          <w:w w:val="105"/>
        </w:rPr>
        <w:t>1989</w:t>
      </w:r>
    </w:p>
    <w:p>
      <w:pPr>
        <w:spacing w:after="0"/>
        <w:sectPr>
          <w:footerReference w:type="default" r:id="rId12"/>
          <w:pgSz w:w="7460" w:h="12040"/>
          <w:pgMar w:header="0" w:footer="0" w:top="200" w:bottom="0" w:left="0" w:right="0"/>
        </w:sectPr>
      </w:pPr>
    </w:p>
    <w:p>
      <w:pPr>
        <w:spacing w:before="62"/>
        <w:ind w:left="3423" w:right="0" w:firstLine="0"/>
        <w:jc w:val="left"/>
        <w:rPr>
          <w:b/>
          <w:sz w:val="48"/>
        </w:rPr>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5966102</wp:posOffset>
                </wp:positionV>
                <wp:extent cx="4737100" cy="167957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737100" cy="1679575"/>
                          <a:chExt cx="4737100" cy="1679575"/>
                        </a:xfrm>
                      </wpg:grpSpPr>
                      <wps:wsp>
                        <wps:cNvPr id="10" name="Graphic 10"/>
                        <wps:cNvSpPr/>
                        <wps:spPr>
                          <a:xfrm>
                            <a:off x="0" y="1"/>
                            <a:ext cx="4737100" cy="1679575"/>
                          </a:xfrm>
                          <a:custGeom>
                            <a:avLst/>
                            <a:gdLst/>
                            <a:ahLst/>
                            <a:cxnLst/>
                            <a:rect l="l" t="t" r="r" b="b"/>
                            <a:pathLst>
                              <a:path w="4737100" h="1679575">
                                <a:moveTo>
                                  <a:pt x="4737087" y="1660982"/>
                                </a:moveTo>
                                <a:lnTo>
                                  <a:pt x="7632" y="1660982"/>
                                </a:lnTo>
                                <a:lnTo>
                                  <a:pt x="7632" y="0"/>
                                </a:lnTo>
                                <a:lnTo>
                                  <a:pt x="0" y="0"/>
                                </a:lnTo>
                                <a:lnTo>
                                  <a:pt x="0" y="1660982"/>
                                </a:lnTo>
                                <a:lnTo>
                                  <a:pt x="0" y="1667090"/>
                                </a:lnTo>
                                <a:lnTo>
                                  <a:pt x="0" y="1679295"/>
                                </a:lnTo>
                                <a:lnTo>
                                  <a:pt x="7632" y="1679295"/>
                                </a:lnTo>
                                <a:lnTo>
                                  <a:pt x="7632" y="1667090"/>
                                </a:lnTo>
                                <a:lnTo>
                                  <a:pt x="4737087" y="1667090"/>
                                </a:lnTo>
                                <a:lnTo>
                                  <a:pt x="4737087" y="166098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4737100" cy="1679575"/>
                          </a:xfrm>
                          <a:prstGeom prst="rect">
                            <a:avLst/>
                          </a:prstGeom>
                        </wps:spPr>
                        <wps:txbx>
                          <w:txbxContent>
                            <w:p>
                              <w:pPr>
                                <w:spacing w:line="240" w:lineRule="auto" w:before="121"/>
                                <w:rPr>
                                  <w:sz w:val="20"/>
                                </w:rPr>
                              </w:pPr>
                            </w:p>
                            <w:p>
                              <w:pPr>
                                <w:spacing w:line="285" w:lineRule="auto" w:before="1"/>
                                <w:ind w:left="999" w:right="4412" w:hanging="6"/>
                                <w:jc w:val="left"/>
                                <w:rPr>
                                  <w:sz w:val="20"/>
                                </w:rPr>
                              </w:pPr>
                              <w:r>
                                <w:rPr>
                                  <w:color w:val="050505"/>
                                  <w:w w:val="105"/>
                                  <w:sz w:val="20"/>
                                </w:rPr>
                                <w:t>Charles</w:t>
                              </w:r>
                              <w:r>
                                <w:rPr>
                                  <w:color w:val="050505"/>
                                  <w:spacing w:val="40"/>
                                  <w:w w:val="105"/>
                                  <w:sz w:val="20"/>
                                </w:rPr>
                                <w:t> </w:t>
                              </w:r>
                              <w:r>
                                <w:rPr>
                                  <w:color w:val="050505"/>
                                  <w:w w:val="105"/>
                                  <w:sz w:val="20"/>
                                </w:rPr>
                                <w:t>L.</w:t>
                              </w:r>
                              <w:r>
                                <w:rPr>
                                  <w:color w:val="050505"/>
                                  <w:spacing w:val="40"/>
                                  <w:w w:val="105"/>
                                  <w:sz w:val="20"/>
                                </w:rPr>
                                <w:t> </w:t>
                              </w:r>
                              <w:r>
                                <w:rPr>
                                  <w:color w:val="050505"/>
                                  <w:w w:val="105"/>
                                  <w:sz w:val="20"/>
                                </w:rPr>
                                <w:t>Trowbridge April</w:t>
                              </w:r>
                              <w:r>
                                <w:rPr>
                                  <w:color w:val="050505"/>
                                  <w:spacing w:val="40"/>
                                  <w:w w:val="105"/>
                                  <w:sz w:val="20"/>
                                </w:rPr>
                                <w:t> </w:t>
                              </w:r>
                              <w:r>
                                <w:rPr>
                                  <w:color w:val="050505"/>
                                  <w:w w:val="105"/>
                                  <w:sz w:val="20"/>
                                </w:rPr>
                                <w:t>1989</w:t>
                              </w:r>
                            </w:p>
                          </w:txbxContent>
                        </wps:txbx>
                        <wps:bodyPr wrap="square" lIns="0" tIns="0" rIns="0" bIns="0" rtlCol="0">
                          <a:noAutofit/>
                        </wps:bodyPr>
                      </wps:wsp>
                    </wpg:wgp>
                  </a:graphicData>
                </a:graphic>
              </wp:anchor>
            </w:drawing>
          </mc:Choice>
          <mc:Fallback>
            <w:pict>
              <v:group style="position:absolute;margin-left:.0pt;margin-top:469.771881pt;width:373pt;height:132.25pt;mso-position-horizontal-relative:page;mso-position-vertical-relative:page;z-index:15731712" id="docshapegroup5" coordorigin="0,9395" coordsize="7460,2645">
                <v:shape style="position:absolute;left:0;top:9395;width:7460;height:2645" id="docshape6" coordorigin="0,9395" coordsize="7460,2645" path="m7460,12011l12,12011,12,9395,0,9395,0,12011,0,12021,0,12040,12,12040,12,12021,7460,12021,7460,12011xe" filled="true" fillcolor="#000000" stroked="false">
                  <v:path arrowok="t"/>
                  <v:fill type="solid"/>
                </v:shape>
                <v:shapetype id="_x0000_t202" o:spt="202" coordsize="21600,21600" path="m,l,21600r21600,l21600,xe">
                  <v:stroke joinstyle="miter"/>
                  <v:path gradientshapeok="t" o:connecttype="rect"/>
                </v:shapetype>
                <v:shape style="position:absolute;left:0;top:9395;width:7460;height:2645" type="#_x0000_t202" id="docshape7" filled="false" stroked="false">
                  <v:textbox inset="0,0,0,0">
                    <w:txbxContent>
                      <w:p>
                        <w:pPr>
                          <w:spacing w:line="240" w:lineRule="auto" w:before="121"/>
                          <w:rPr>
                            <w:sz w:val="20"/>
                          </w:rPr>
                        </w:pPr>
                      </w:p>
                      <w:p>
                        <w:pPr>
                          <w:spacing w:line="285" w:lineRule="auto" w:before="1"/>
                          <w:ind w:left="999" w:right="4412" w:hanging="6"/>
                          <w:jc w:val="left"/>
                          <w:rPr>
                            <w:sz w:val="20"/>
                          </w:rPr>
                        </w:pPr>
                        <w:r>
                          <w:rPr>
                            <w:color w:val="050505"/>
                            <w:w w:val="105"/>
                            <w:sz w:val="20"/>
                          </w:rPr>
                          <w:t>Charles</w:t>
                        </w:r>
                        <w:r>
                          <w:rPr>
                            <w:color w:val="050505"/>
                            <w:spacing w:val="40"/>
                            <w:w w:val="105"/>
                            <w:sz w:val="20"/>
                          </w:rPr>
                          <w:t> </w:t>
                        </w:r>
                        <w:r>
                          <w:rPr>
                            <w:color w:val="050505"/>
                            <w:w w:val="105"/>
                            <w:sz w:val="20"/>
                          </w:rPr>
                          <w:t>L.</w:t>
                        </w:r>
                        <w:r>
                          <w:rPr>
                            <w:color w:val="050505"/>
                            <w:spacing w:val="40"/>
                            <w:w w:val="105"/>
                            <w:sz w:val="20"/>
                          </w:rPr>
                          <w:t> </w:t>
                        </w:r>
                        <w:r>
                          <w:rPr>
                            <w:color w:val="050505"/>
                            <w:w w:val="105"/>
                            <w:sz w:val="20"/>
                          </w:rPr>
                          <w:t>Trowbridge April</w:t>
                        </w:r>
                        <w:r>
                          <w:rPr>
                            <w:color w:val="050505"/>
                            <w:spacing w:val="40"/>
                            <w:w w:val="105"/>
                            <w:sz w:val="20"/>
                          </w:rPr>
                          <w:t> </w:t>
                        </w:r>
                        <w:r>
                          <w:rPr>
                            <w:color w:val="050505"/>
                            <w:w w:val="105"/>
                            <w:sz w:val="20"/>
                          </w:rPr>
                          <w:t>1989</w:t>
                        </w:r>
                      </w:p>
                    </w:txbxContent>
                  </v:textbox>
                  <w10:wrap type="none"/>
                </v:shape>
                <w10:wrap type="none"/>
              </v:group>
            </w:pict>
          </mc:Fallback>
        </mc:AlternateContent>
      </w:r>
      <w:r>
        <w:rPr>
          <w:b/>
          <w:color w:val="050505"/>
          <w:w w:val="90"/>
          <w:sz w:val="48"/>
        </w:rPr>
        <w:t>Author's</w:t>
      </w:r>
      <w:r>
        <w:rPr>
          <w:b/>
          <w:color w:val="050505"/>
          <w:spacing w:val="31"/>
          <w:w w:val="150"/>
          <w:sz w:val="48"/>
        </w:rPr>
        <w:t> </w:t>
      </w:r>
      <w:r>
        <w:rPr>
          <w:b/>
          <w:color w:val="050505"/>
          <w:spacing w:val="-2"/>
          <w:sz w:val="48"/>
        </w:rPr>
        <w:t>Preface</w:t>
      </w:r>
    </w:p>
    <w:p>
      <w:pPr>
        <w:pStyle w:val="BodyText"/>
        <w:spacing w:line="288" w:lineRule="auto" w:before="421"/>
        <w:ind w:left="1003" w:right="709" w:firstLine="10"/>
        <w:jc w:val="both"/>
      </w:pPr>
      <w:r>
        <w:rPr>
          <w:color w:val="050505"/>
          <w:w w:val="105"/>
        </w:rPr>
        <w:t>An</w:t>
      </w:r>
      <w:r>
        <w:rPr>
          <w:color w:val="050505"/>
          <w:spacing w:val="-14"/>
          <w:w w:val="105"/>
        </w:rPr>
        <w:t> </w:t>
      </w:r>
      <w:r>
        <w:rPr>
          <w:color w:val="050505"/>
          <w:w w:val="105"/>
        </w:rPr>
        <w:t>author</w:t>
      </w:r>
      <w:r>
        <w:rPr>
          <w:color w:val="050505"/>
          <w:spacing w:val="-13"/>
          <w:w w:val="105"/>
        </w:rPr>
        <w:t> </w:t>
      </w:r>
      <w:r>
        <w:rPr>
          <w:color w:val="050505"/>
          <w:w w:val="105"/>
        </w:rPr>
        <w:t>typically</w:t>
      </w:r>
      <w:r>
        <w:rPr>
          <w:color w:val="050505"/>
          <w:spacing w:val="-2"/>
          <w:w w:val="105"/>
        </w:rPr>
        <w:t> </w:t>
      </w:r>
      <w:r>
        <w:rPr>
          <w:color w:val="050505"/>
          <w:w w:val="105"/>
        </w:rPr>
        <w:t>uses</w:t>
      </w:r>
      <w:r>
        <w:rPr>
          <w:color w:val="050505"/>
          <w:spacing w:val="-13"/>
          <w:w w:val="105"/>
        </w:rPr>
        <w:t> </w:t>
      </w:r>
      <w:r>
        <w:rPr>
          <w:color w:val="050505"/>
          <w:w w:val="105"/>
        </w:rPr>
        <w:t>a</w:t>
      </w:r>
      <w:r>
        <w:rPr>
          <w:color w:val="050505"/>
          <w:spacing w:val="-8"/>
          <w:w w:val="105"/>
        </w:rPr>
        <w:t> </w:t>
      </w:r>
      <w:r>
        <w:rPr>
          <w:color w:val="050505"/>
          <w:w w:val="105"/>
        </w:rPr>
        <w:t>preface</w:t>
      </w:r>
      <w:r>
        <w:rPr>
          <w:color w:val="050505"/>
          <w:spacing w:val="-9"/>
          <w:w w:val="105"/>
        </w:rPr>
        <w:t> </w:t>
      </w:r>
      <w:r>
        <w:rPr>
          <w:color w:val="050505"/>
          <w:w w:val="105"/>
        </w:rPr>
        <w:t>to</w:t>
      </w:r>
      <w:r>
        <w:rPr>
          <w:color w:val="050505"/>
          <w:spacing w:val="-14"/>
          <w:w w:val="105"/>
        </w:rPr>
        <w:t> </w:t>
      </w:r>
      <w:r>
        <w:rPr>
          <w:color w:val="050505"/>
          <w:w w:val="105"/>
        </w:rPr>
        <w:t>acknowledge</w:t>
      </w:r>
      <w:r>
        <w:rPr>
          <w:color w:val="050505"/>
          <w:spacing w:val="-1"/>
          <w:w w:val="105"/>
        </w:rPr>
        <w:t> </w:t>
      </w:r>
      <w:r>
        <w:rPr>
          <w:color w:val="050505"/>
          <w:w w:val="105"/>
        </w:rPr>
        <w:t>the</w:t>
      </w:r>
      <w:r>
        <w:rPr>
          <w:color w:val="050505"/>
          <w:spacing w:val="-12"/>
          <w:w w:val="105"/>
        </w:rPr>
        <w:t> </w:t>
      </w:r>
      <w:r>
        <w:rPr>
          <w:color w:val="050505"/>
          <w:w w:val="105"/>
        </w:rPr>
        <w:t>help</w:t>
      </w:r>
      <w:r>
        <w:rPr>
          <w:color w:val="050505"/>
          <w:spacing w:val="-14"/>
          <w:w w:val="105"/>
        </w:rPr>
        <w:t> </w:t>
      </w:r>
      <w:r>
        <w:rPr>
          <w:color w:val="050505"/>
          <w:w w:val="105"/>
        </w:rPr>
        <w:t>of</w:t>
      </w:r>
      <w:r>
        <w:rPr>
          <w:color w:val="050505"/>
          <w:spacing w:val="-13"/>
          <w:w w:val="105"/>
        </w:rPr>
        <w:t> </w:t>
      </w:r>
      <w:r>
        <w:rPr>
          <w:color w:val="050505"/>
          <w:w w:val="105"/>
        </w:rPr>
        <w:t>others. For</w:t>
      </w:r>
      <w:r>
        <w:rPr>
          <w:color w:val="050505"/>
          <w:spacing w:val="31"/>
          <w:w w:val="105"/>
        </w:rPr>
        <w:t> </w:t>
      </w:r>
      <w:r>
        <w:rPr>
          <w:color w:val="050505"/>
          <w:w w:val="105"/>
        </w:rPr>
        <w:t>this</w:t>
      </w:r>
      <w:r>
        <w:rPr>
          <w:color w:val="050505"/>
          <w:spacing w:val="32"/>
          <w:w w:val="105"/>
        </w:rPr>
        <w:t> </w:t>
      </w:r>
      <w:r>
        <w:rPr>
          <w:color w:val="050505"/>
          <w:w w:val="105"/>
        </w:rPr>
        <w:t>work</w:t>
      </w:r>
      <w:r>
        <w:rPr>
          <w:color w:val="050505"/>
          <w:spacing w:val="38"/>
          <w:w w:val="105"/>
        </w:rPr>
        <w:t> </w:t>
      </w:r>
      <w:r>
        <w:rPr>
          <w:color w:val="050505"/>
          <w:w w:val="105"/>
        </w:rPr>
        <w:t>the</w:t>
      </w:r>
      <w:r>
        <w:rPr>
          <w:color w:val="050505"/>
          <w:w w:val="105"/>
        </w:rPr>
        <w:t> AERF</w:t>
      </w:r>
      <w:r>
        <w:rPr>
          <w:color w:val="050505"/>
          <w:spacing w:val="32"/>
          <w:w w:val="105"/>
        </w:rPr>
        <w:t> </w:t>
      </w:r>
      <w:r>
        <w:rPr>
          <w:color w:val="050505"/>
          <w:w w:val="105"/>
        </w:rPr>
        <w:t>preface</w:t>
      </w:r>
      <w:r>
        <w:rPr>
          <w:color w:val="050505"/>
          <w:w w:val="105"/>
        </w:rPr>
        <w:t> does</w:t>
      </w:r>
      <w:r>
        <w:rPr>
          <w:color w:val="050505"/>
          <w:spacing w:val="33"/>
          <w:w w:val="105"/>
        </w:rPr>
        <w:t> </w:t>
      </w:r>
      <w:r>
        <w:rPr>
          <w:color w:val="050505"/>
          <w:w w:val="105"/>
        </w:rPr>
        <w:t>this</w:t>
      </w:r>
      <w:r>
        <w:rPr>
          <w:color w:val="050505"/>
          <w:spacing w:val="32"/>
          <w:w w:val="105"/>
        </w:rPr>
        <w:t> </w:t>
      </w:r>
      <w:r>
        <w:rPr>
          <w:color w:val="050505"/>
          <w:w w:val="105"/>
        </w:rPr>
        <w:t>most</w:t>
      </w:r>
      <w:r>
        <w:rPr>
          <w:color w:val="050505"/>
          <w:w w:val="105"/>
        </w:rPr>
        <w:t> adequately.</w:t>
      </w:r>
      <w:r>
        <w:rPr>
          <w:color w:val="050505"/>
          <w:spacing w:val="40"/>
          <w:w w:val="105"/>
        </w:rPr>
        <w:t> </w:t>
      </w:r>
      <w:r>
        <w:rPr>
          <w:color w:val="050505"/>
          <w:w w:val="105"/>
        </w:rPr>
        <w:t>It</w:t>
      </w:r>
      <w:r>
        <w:rPr>
          <w:color w:val="050505"/>
          <w:spacing w:val="37"/>
          <w:w w:val="105"/>
        </w:rPr>
        <w:t> </w:t>
      </w:r>
      <w:r>
        <w:rPr>
          <w:color w:val="050505"/>
          <w:w w:val="105"/>
        </w:rPr>
        <w:t>is left</w:t>
      </w:r>
      <w:r>
        <w:rPr>
          <w:color w:val="050505"/>
          <w:w w:val="105"/>
        </w:rPr>
        <w:t> to</w:t>
      </w:r>
      <w:r>
        <w:rPr>
          <w:color w:val="050505"/>
          <w:w w:val="105"/>
        </w:rPr>
        <w:t> me</w:t>
      </w:r>
      <w:r>
        <w:rPr>
          <w:color w:val="050505"/>
          <w:w w:val="105"/>
        </w:rPr>
        <w:t> to</w:t>
      </w:r>
      <w:r>
        <w:rPr>
          <w:color w:val="050505"/>
          <w:w w:val="105"/>
        </w:rPr>
        <w:t> thank</w:t>
      </w:r>
      <w:r>
        <w:rPr>
          <w:color w:val="050505"/>
          <w:w w:val="105"/>
        </w:rPr>
        <w:t> the</w:t>
      </w:r>
      <w:r>
        <w:rPr>
          <w:color w:val="050505"/>
          <w:w w:val="105"/>
        </w:rPr>
        <w:t> AERF</w:t>
      </w:r>
      <w:r>
        <w:rPr>
          <w:color w:val="050505"/>
          <w:w w:val="105"/>
        </w:rPr>
        <w:t> itself,</w:t>
      </w:r>
      <w:r>
        <w:rPr>
          <w:color w:val="050505"/>
          <w:w w:val="105"/>
        </w:rPr>
        <w:t> and</w:t>
      </w:r>
      <w:r>
        <w:rPr>
          <w:color w:val="050505"/>
          <w:w w:val="105"/>
        </w:rPr>
        <w:t> especially</w:t>
      </w:r>
      <w:r>
        <w:rPr>
          <w:color w:val="050505"/>
          <w:w w:val="105"/>
        </w:rPr>
        <w:t> Curtis</w:t>
      </w:r>
      <w:r>
        <w:rPr>
          <w:color w:val="050505"/>
          <w:w w:val="105"/>
        </w:rPr>
        <w:t> Hun­ tington.</w:t>
      </w:r>
      <w:r>
        <w:rPr>
          <w:color w:val="050505"/>
          <w:spacing w:val="40"/>
          <w:w w:val="105"/>
        </w:rPr>
        <w:t> </w:t>
      </w:r>
      <w:r>
        <w:rPr>
          <w:color w:val="050505"/>
          <w:w w:val="105"/>
        </w:rPr>
        <w:t>Because</w:t>
      </w:r>
      <w:r>
        <w:rPr>
          <w:color w:val="050505"/>
          <w:spacing w:val="36"/>
          <w:w w:val="105"/>
        </w:rPr>
        <w:t> </w:t>
      </w:r>
      <w:r>
        <w:rPr>
          <w:color w:val="050505"/>
          <w:w w:val="105"/>
        </w:rPr>
        <w:t>I</w:t>
      </w:r>
      <w:r>
        <w:rPr>
          <w:color w:val="050505"/>
          <w:spacing w:val="26"/>
          <w:w w:val="105"/>
        </w:rPr>
        <w:t> </w:t>
      </w:r>
      <w:r>
        <w:rPr>
          <w:color w:val="050505"/>
          <w:w w:val="105"/>
        </w:rPr>
        <w:t>was</w:t>
      </w:r>
      <w:r>
        <w:rPr>
          <w:color w:val="050505"/>
          <w:spacing w:val="18"/>
          <w:w w:val="105"/>
        </w:rPr>
        <w:t> </w:t>
      </w:r>
      <w:r>
        <w:rPr>
          <w:color w:val="050505"/>
          <w:w w:val="105"/>
        </w:rPr>
        <w:t>away</w:t>
      </w:r>
      <w:r>
        <w:rPr>
          <w:color w:val="050505"/>
          <w:spacing w:val="30"/>
          <w:w w:val="105"/>
        </w:rPr>
        <w:t> </w:t>
      </w:r>
      <w:r>
        <w:rPr>
          <w:color w:val="050505"/>
          <w:w w:val="105"/>
        </w:rPr>
        <w:t>at</w:t>
      </w:r>
      <w:r>
        <w:rPr>
          <w:color w:val="050505"/>
          <w:spacing w:val="21"/>
          <w:w w:val="105"/>
        </w:rPr>
        <w:t> </w:t>
      </w:r>
      <w:r>
        <w:rPr>
          <w:color w:val="050505"/>
          <w:w w:val="105"/>
        </w:rPr>
        <w:t>a</w:t>
      </w:r>
      <w:r>
        <w:rPr>
          <w:color w:val="050505"/>
          <w:spacing w:val="20"/>
          <w:w w:val="105"/>
        </w:rPr>
        <w:t> </w:t>
      </w:r>
      <w:r>
        <w:rPr>
          <w:color w:val="050505"/>
          <w:w w:val="105"/>
        </w:rPr>
        <w:t>critical</w:t>
      </w:r>
      <w:r>
        <w:rPr>
          <w:color w:val="050505"/>
          <w:spacing w:val="40"/>
          <w:w w:val="105"/>
        </w:rPr>
        <w:t> </w:t>
      </w:r>
      <w:r>
        <w:rPr>
          <w:color w:val="050505"/>
          <w:w w:val="105"/>
        </w:rPr>
        <w:t>period</w:t>
      </w:r>
      <w:r>
        <w:rPr>
          <w:color w:val="050505"/>
          <w:spacing w:val="28"/>
          <w:w w:val="105"/>
        </w:rPr>
        <w:t> </w:t>
      </w:r>
      <w:r>
        <w:rPr>
          <w:color w:val="050505"/>
          <w:w w:val="105"/>
        </w:rPr>
        <w:t>earlier</w:t>
      </w:r>
      <w:r>
        <w:rPr>
          <w:color w:val="050505"/>
          <w:spacing w:val="31"/>
          <w:w w:val="105"/>
        </w:rPr>
        <w:t> </w:t>
      </w:r>
      <w:r>
        <w:rPr>
          <w:color w:val="050505"/>
          <w:w w:val="105"/>
        </w:rPr>
        <w:t>this</w:t>
      </w:r>
      <w:r>
        <w:rPr>
          <w:color w:val="050505"/>
          <w:spacing w:val="22"/>
          <w:w w:val="105"/>
        </w:rPr>
        <w:t> </w:t>
      </w:r>
      <w:r>
        <w:rPr>
          <w:color w:val="050505"/>
          <w:w w:val="105"/>
        </w:rPr>
        <w:t>year, a</w:t>
      </w:r>
      <w:r>
        <w:rPr>
          <w:color w:val="050505"/>
          <w:spacing w:val="40"/>
          <w:w w:val="105"/>
        </w:rPr>
        <w:t> </w:t>
      </w:r>
      <w:r>
        <w:rPr>
          <w:color w:val="050505"/>
          <w:w w:val="105"/>
        </w:rPr>
        <w:t>heavier</w:t>
      </w:r>
      <w:r>
        <w:rPr>
          <w:color w:val="050505"/>
          <w:spacing w:val="40"/>
          <w:w w:val="105"/>
        </w:rPr>
        <w:t> </w:t>
      </w:r>
      <w:r>
        <w:rPr>
          <w:color w:val="050505"/>
          <w:w w:val="105"/>
        </w:rPr>
        <w:t>than</w:t>
      </w:r>
      <w:r>
        <w:rPr>
          <w:color w:val="050505"/>
          <w:spacing w:val="40"/>
          <w:w w:val="105"/>
        </w:rPr>
        <w:t> </w:t>
      </w:r>
      <w:r>
        <w:rPr>
          <w:color w:val="050505"/>
          <w:w w:val="105"/>
        </w:rPr>
        <w:t>intended</w:t>
      </w:r>
      <w:r>
        <w:rPr>
          <w:color w:val="050505"/>
          <w:spacing w:val="40"/>
          <w:w w:val="105"/>
        </w:rPr>
        <w:t> </w:t>
      </w:r>
      <w:r>
        <w:rPr>
          <w:color w:val="050505"/>
          <w:w w:val="105"/>
        </w:rPr>
        <w:t>burden</w:t>
      </w:r>
      <w:r>
        <w:rPr>
          <w:color w:val="050505"/>
          <w:spacing w:val="40"/>
          <w:w w:val="105"/>
        </w:rPr>
        <w:t> </w:t>
      </w:r>
      <w:r>
        <w:rPr>
          <w:color w:val="050505"/>
          <w:w w:val="105"/>
        </w:rPr>
        <w:t>fell</w:t>
      </w:r>
      <w:r>
        <w:rPr>
          <w:color w:val="050505"/>
          <w:spacing w:val="40"/>
          <w:w w:val="105"/>
        </w:rPr>
        <w:t> </w:t>
      </w:r>
      <w:r>
        <w:rPr>
          <w:color w:val="050505"/>
          <w:w w:val="105"/>
        </w:rPr>
        <w:t>to</w:t>
      </w:r>
      <w:r>
        <w:rPr>
          <w:color w:val="050505"/>
          <w:spacing w:val="40"/>
          <w:w w:val="105"/>
        </w:rPr>
        <w:t> </w:t>
      </w:r>
      <w:r>
        <w:rPr>
          <w:color w:val="050505"/>
          <w:w w:val="105"/>
        </w:rPr>
        <w:t>him.</w:t>
      </w:r>
    </w:p>
    <w:p>
      <w:pPr>
        <w:pStyle w:val="BodyText"/>
        <w:spacing w:before="54"/>
      </w:pPr>
    </w:p>
    <w:p>
      <w:pPr>
        <w:pStyle w:val="BodyText"/>
        <w:spacing w:line="288" w:lineRule="auto"/>
        <w:ind w:left="1000" w:right="716" w:firstLine="210"/>
        <w:jc w:val="both"/>
      </w:pPr>
      <w:r>
        <w:rPr>
          <w:color w:val="050505"/>
          <w:w w:val="105"/>
        </w:rPr>
        <w:t>Another common</w:t>
      </w:r>
      <w:r>
        <w:rPr>
          <w:color w:val="050505"/>
          <w:w w:val="105"/>
        </w:rPr>
        <w:t> use for a preface is the author's acknowledge­ ment</w:t>
      </w:r>
      <w:r>
        <w:rPr>
          <w:color w:val="050505"/>
          <w:spacing w:val="28"/>
          <w:w w:val="105"/>
        </w:rPr>
        <w:t> </w:t>
      </w:r>
      <w:r>
        <w:rPr>
          <w:color w:val="050505"/>
          <w:w w:val="105"/>
        </w:rPr>
        <w:t>of</w:t>
      </w:r>
      <w:r>
        <w:rPr>
          <w:color w:val="050505"/>
          <w:spacing w:val="36"/>
          <w:w w:val="105"/>
        </w:rPr>
        <w:t> </w:t>
      </w:r>
      <w:r>
        <w:rPr>
          <w:color w:val="050505"/>
          <w:w w:val="105"/>
        </w:rPr>
        <w:t>responsibility</w:t>
      </w:r>
      <w:r>
        <w:rPr>
          <w:color w:val="050505"/>
          <w:spacing w:val="25"/>
          <w:w w:val="105"/>
        </w:rPr>
        <w:t> </w:t>
      </w:r>
      <w:r>
        <w:rPr>
          <w:color w:val="050505"/>
          <w:w w:val="105"/>
        </w:rPr>
        <w:t>for errors,</w:t>
      </w:r>
      <w:r>
        <w:rPr>
          <w:color w:val="050505"/>
          <w:spacing w:val="23"/>
          <w:w w:val="105"/>
        </w:rPr>
        <w:t> </w:t>
      </w:r>
      <w:r>
        <w:rPr>
          <w:color w:val="050505"/>
          <w:w w:val="105"/>
        </w:rPr>
        <w:t>omissions</w:t>
      </w:r>
      <w:r>
        <w:rPr>
          <w:color w:val="050505"/>
          <w:spacing w:val="26"/>
          <w:w w:val="105"/>
        </w:rPr>
        <w:t> </w:t>
      </w:r>
      <w:r>
        <w:rPr>
          <w:color w:val="050505"/>
          <w:w w:val="105"/>
        </w:rPr>
        <w:t>or</w:t>
      </w:r>
      <w:r>
        <w:rPr>
          <w:color w:val="050505"/>
          <w:spacing w:val="23"/>
          <w:w w:val="105"/>
        </w:rPr>
        <w:t> </w:t>
      </w:r>
      <w:r>
        <w:rPr>
          <w:color w:val="050505"/>
          <w:w w:val="105"/>
        </w:rPr>
        <w:t>other</w:t>
      </w:r>
      <w:r>
        <w:rPr>
          <w:color w:val="050505"/>
          <w:spacing w:val="36"/>
          <w:w w:val="105"/>
        </w:rPr>
        <w:t> </w:t>
      </w:r>
      <w:r>
        <w:rPr>
          <w:color w:val="050505"/>
          <w:w w:val="105"/>
        </w:rPr>
        <w:t>weak</w:t>
      </w:r>
      <w:r>
        <w:rPr>
          <w:color w:val="050505"/>
          <w:spacing w:val="36"/>
          <w:w w:val="105"/>
        </w:rPr>
        <w:t> </w:t>
      </w:r>
      <w:r>
        <w:rPr>
          <w:color w:val="050505"/>
          <w:w w:val="105"/>
        </w:rPr>
        <w:t>points. It has</w:t>
      </w:r>
      <w:r>
        <w:rPr>
          <w:color w:val="050505"/>
          <w:spacing w:val="-4"/>
          <w:w w:val="105"/>
        </w:rPr>
        <w:t> </w:t>
      </w:r>
      <w:r>
        <w:rPr>
          <w:color w:val="050505"/>
          <w:w w:val="105"/>
        </w:rPr>
        <w:t>seemed</w:t>
      </w:r>
      <w:r>
        <w:rPr>
          <w:color w:val="050505"/>
          <w:w w:val="105"/>
        </w:rPr>
        <w:t> to me that</w:t>
      </w:r>
      <w:r>
        <w:rPr>
          <w:color w:val="050505"/>
          <w:spacing w:val="-2"/>
          <w:w w:val="105"/>
        </w:rPr>
        <w:t> </w:t>
      </w:r>
      <w:r>
        <w:rPr>
          <w:color w:val="050505"/>
          <w:w w:val="105"/>
        </w:rPr>
        <w:t>an author making such a</w:t>
      </w:r>
      <w:r>
        <w:rPr>
          <w:color w:val="050505"/>
          <w:spacing w:val="-1"/>
          <w:w w:val="105"/>
        </w:rPr>
        <w:t> </w:t>
      </w:r>
      <w:r>
        <w:rPr>
          <w:color w:val="050505"/>
          <w:w w:val="105"/>
        </w:rPr>
        <w:t>statement</w:t>
      </w:r>
      <w:r>
        <w:rPr>
          <w:color w:val="050505"/>
          <w:w w:val="105"/>
        </w:rPr>
        <w:t> is</w:t>
      </w:r>
      <w:r>
        <w:rPr>
          <w:color w:val="050505"/>
          <w:spacing w:val="-7"/>
          <w:w w:val="105"/>
        </w:rPr>
        <w:t> </w:t>
      </w:r>
      <w:r>
        <w:rPr>
          <w:color w:val="050505"/>
          <w:w w:val="105"/>
        </w:rPr>
        <w:t>sub­ tlely</w:t>
      </w:r>
      <w:r>
        <w:rPr>
          <w:color w:val="050505"/>
          <w:spacing w:val="-5"/>
          <w:w w:val="105"/>
        </w:rPr>
        <w:t> </w:t>
      </w:r>
      <w:r>
        <w:rPr>
          <w:color w:val="050505"/>
          <w:w w:val="105"/>
        </w:rPr>
        <w:t>claiming credit for the</w:t>
      </w:r>
      <w:r>
        <w:rPr>
          <w:color w:val="050505"/>
          <w:spacing w:val="-13"/>
          <w:w w:val="105"/>
        </w:rPr>
        <w:t> </w:t>
      </w:r>
      <w:r>
        <w:rPr>
          <w:color w:val="050505"/>
          <w:w w:val="105"/>
        </w:rPr>
        <w:t>strong points</w:t>
      </w:r>
      <w:r>
        <w:rPr>
          <w:color w:val="050505"/>
          <w:spacing w:val="-4"/>
          <w:w w:val="105"/>
        </w:rPr>
        <w:t> </w:t>
      </w:r>
      <w:r>
        <w:rPr>
          <w:color w:val="050505"/>
          <w:w w:val="105"/>
        </w:rPr>
        <w:t>as</w:t>
      </w:r>
      <w:r>
        <w:rPr>
          <w:color w:val="050505"/>
          <w:spacing w:val="-3"/>
          <w:w w:val="105"/>
        </w:rPr>
        <w:t> </w:t>
      </w:r>
      <w:r>
        <w:rPr>
          <w:color w:val="050505"/>
          <w:w w:val="105"/>
        </w:rPr>
        <w:t>well. In this</w:t>
      </w:r>
      <w:r>
        <w:rPr>
          <w:color w:val="050505"/>
          <w:spacing w:val="-10"/>
          <w:w w:val="105"/>
        </w:rPr>
        <w:t> </w:t>
      </w:r>
      <w:r>
        <w:rPr>
          <w:color w:val="050505"/>
          <w:w w:val="105"/>
        </w:rPr>
        <w:t>case, while I would</w:t>
      </w:r>
      <w:r>
        <w:rPr>
          <w:color w:val="050505"/>
          <w:w w:val="105"/>
        </w:rPr>
        <w:t> like to claim overall</w:t>
      </w:r>
      <w:r>
        <w:rPr>
          <w:color w:val="050505"/>
          <w:spacing w:val="40"/>
          <w:w w:val="105"/>
        </w:rPr>
        <w:t> </w:t>
      </w:r>
      <w:r>
        <w:rPr>
          <w:color w:val="050505"/>
          <w:w w:val="105"/>
        </w:rPr>
        <w:t>responsibility, I cannot</w:t>
      </w:r>
      <w:r>
        <w:rPr>
          <w:color w:val="050505"/>
          <w:w w:val="105"/>
        </w:rPr>
        <w:t> in good con­ science do</w:t>
      </w:r>
      <w:r>
        <w:rPr>
          <w:color w:val="050505"/>
          <w:w w:val="105"/>
        </w:rPr>
        <w:t> so.</w:t>
      </w:r>
      <w:r>
        <w:rPr>
          <w:color w:val="050505"/>
          <w:w w:val="105"/>
        </w:rPr>
        <w:t> Too</w:t>
      </w:r>
      <w:r>
        <w:rPr>
          <w:color w:val="050505"/>
          <w:w w:val="105"/>
        </w:rPr>
        <w:t> much</w:t>
      </w:r>
      <w:r>
        <w:rPr>
          <w:color w:val="050505"/>
          <w:w w:val="105"/>
        </w:rPr>
        <w:t> of</w:t>
      </w:r>
      <w:r>
        <w:rPr>
          <w:color w:val="050505"/>
          <w:w w:val="105"/>
        </w:rPr>
        <w:t> the</w:t>
      </w:r>
      <w:r>
        <w:rPr>
          <w:color w:val="050505"/>
          <w:w w:val="105"/>
        </w:rPr>
        <w:t> thinking</w:t>
      </w:r>
      <w:r>
        <w:rPr>
          <w:color w:val="050505"/>
          <w:w w:val="105"/>
        </w:rPr>
        <w:t> behind</w:t>
      </w:r>
      <w:r>
        <w:rPr>
          <w:color w:val="050505"/>
          <w:w w:val="105"/>
        </w:rPr>
        <w:t> this</w:t>
      </w:r>
      <w:r>
        <w:rPr>
          <w:color w:val="050505"/>
          <w:w w:val="105"/>
        </w:rPr>
        <w:t> monograph preceded</w:t>
      </w:r>
      <w:r>
        <w:rPr>
          <w:color w:val="050505"/>
          <w:spacing w:val="40"/>
          <w:w w:val="105"/>
        </w:rPr>
        <w:t> </w:t>
      </w:r>
      <w:r>
        <w:rPr>
          <w:color w:val="050505"/>
          <w:w w:val="105"/>
        </w:rPr>
        <w:t>my</w:t>
      </w:r>
      <w:r>
        <w:rPr>
          <w:color w:val="050505"/>
          <w:spacing w:val="40"/>
          <w:w w:val="105"/>
        </w:rPr>
        <w:t> </w:t>
      </w:r>
      <w:r>
        <w:rPr>
          <w:color w:val="050505"/>
          <w:w w:val="105"/>
        </w:rPr>
        <w:t>becoming</w:t>
      </w:r>
      <w:r>
        <w:rPr>
          <w:color w:val="050505"/>
          <w:spacing w:val="40"/>
          <w:w w:val="105"/>
        </w:rPr>
        <w:t> </w:t>
      </w:r>
      <w:r>
        <w:rPr>
          <w:color w:val="050505"/>
          <w:w w:val="105"/>
        </w:rPr>
        <w:t>involved.</w:t>
      </w:r>
    </w:p>
    <w:p>
      <w:pPr>
        <w:pStyle w:val="BodyText"/>
        <w:spacing w:before="54"/>
      </w:pPr>
    </w:p>
    <w:p>
      <w:pPr>
        <w:pStyle w:val="BodyText"/>
        <w:spacing w:line="285" w:lineRule="auto" w:before="1"/>
        <w:ind w:left="994" w:right="716" w:firstLine="198"/>
        <w:jc w:val="both"/>
      </w:pPr>
      <w:r>
        <w:rPr>
          <w:color w:val="050505"/>
          <w:w w:val="105"/>
        </w:rPr>
        <w:t>The</w:t>
      </w:r>
      <w:r>
        <w:rPr>
          <w:color w:val="050505"/>
          <w:w w:val="105"/>
        </w:rPr>
        <w:t> credit</w:t>
      </w:r>
      <w:r>
        <w:rPr>
          <w:color w:val="050505"/>
          <w:w w:val="105"/>
        </w:rPr>
        <w:t> for</w:t>
      </w:r>
      <w:r>
        <w:rPr>
          <w:color w:val="050505"/>
          <w:w w:val="105"/>
        </w:rPr>
        <w:t> this</w:t>
      </w:r>
      <w:r>
        <w:rPr>
          <w:color w:val="050505"/>
          <w:w w:val="105"/>
        </w:rPr>
        <w:t> work,</w:t>
      </w:r>
      <w:r>
        <w:rPr>
          <w:color w:val="050505"/>
          <w:w w:val="105"/>
        </w:rPr>
        <w:t> if</w:t>
      </w:r>
      <w:r>
        <w:rPr>
          <w:color w:val="050505"/>
          <w:w w:val="105"/>
        </w:rPr>
        <w:t> in</w:t>
      </w:r>
      <w:r>
        <w:rPr>
          <w:color w:val="050505"/>
          <w:w w:val="105"/>
        </w:rPr>
        <w:t> fact</w:t>
      </w:r>
      <w:r>
        <w:rPr>
          <w:color w:val="050505"/>
          <w:w w:val="105"/>
        </w:rPr>
        <w:t> it</w:t>
      </w:r>
      <w:r>
        <w:rPr>
          <w:color w:val="050505"/>
          <w:w w:val="105"/>
        </w:rPr>
        <w:t> proves</w:t>
      </w:r>
      <w:r>
        <w:rPr>
          <w:color w:val="050505"/>
          <w:w w:val="105"/>
        </w:rPr>
        <w:t> to</w:t>
      </w:r>
      <w:r>
        <w:rPr>
          <w:color w:val="050505"/>
          <w:w w:val="105"/>
        </w:rPr>
        <w:t> be successful, belongs to</w:t>
      </w:r>
      <w:r>
        <w:rPr>
          <w:color w:val="050505"/>
          <w:spacing w:val="-3"/>
          <w:w w:val="105"/>
        </w:rPr>
        <w:t> </w:t>
      </w:r>
      <w:r>
        <w:rPr>
          <w:color w:val="050505"/>
          <w:w w:val="105"/>
        </w:rPr>
        <w:t>James C. Hickman. While the AERF is technically cor­ rect</w:t>
      </w:r>
      <w:r>
        <w:rPr>
          <w:color w:val="050505"/>
          <w:w w:val="105"/>
        </w:rPr>
        <w:t> in</w:t>
      </w:r>
      <w:r>
        <w:rPr>
          <w:color w:val="050505"/>
          <w:w w:val="105"/>
        </w:rPr>
        <w:t> its statement</w:t>
      </w:r>
      <w:r>
        <w:rPr>
          <w:color w:val="050505"/>
          <w:w w:val="105"/>
        </w:rPr>
        <w:t> that</w:t>
      </w:r>
      <w:r>
        <w:rPr>
          <w:color w:val="050505"/>
          <w:w w:val="105"/>
        </w:rPr>
        <w:t> the</w:t>
      </w:r>
      <w:r>
        <w:rPr>
          <w:color w:val="050505"/>
          <w:w w:val="105"/>
        </w:rPr>
        <w:t> Actuarial</w:t>
      </w:r>
      <w:r>
        <w:rPr>
          <w:color w:val="050505"/>
          <w:w w:val="105"/>
        </w:rPr>
        <w:t> Standards</w:t>
      </w:r>
      <w:r>
        <w:rPr>
          <w:color w:val="050505"/>
          <w:w w:val="105"/>
        </w:rPr>
        <w:t> Board</w:t>
      </w:r>
      <w:r>
        <w:rPr>
          <w:color w:val="050505"/>
          <w:w w:val="105"/>
        </w:rPr>
        <w:t> commis­ sioned</w:t>
      </w:r>
      <w:r>
        <w:rPr>
          <w:color w:val="050505"/>
          <w:spacing w:val="27"/>
          <w:w w:val="105"/>
        </w:rPr>
        <w:t> </w:t>
      </w:r>
      <w:r>
        <w:rPr>
          <w:color w:val="050505"/>
          <w:w w:val="105"/>
        </w:rPr>
        <w:t>this effort, from my perspective it was Dr.</w:t>
      </w:r>
      <w:r>
        <w:rPr>
          <w:color w:val="050505"/>
          <w:spacing w:val="27"/>
          <w:w w:val="105"/>
        </w:rPr>
        <w:t> </w:t>
      </w:r>
      <w:r>
        <w:rPr>
          <w:color w:val="050505"/>
          <w:w w:val="105"/>
        </w:rPr>
        <w:t>Hickman,</w:t>
      </w:r>
      <w:r>
        <w:rPr>
          <w:color w:val="050505"/>
          <w:spacing w:val="33"/>
          <w:w w:val="105"/>
        </w:rPr>
        <w:t> </w:t>
      </w:r>
      <w:r>
        <w:rPr>
          <w:color w:val="050505"/>
          <w:w w:val="105"/>
        </w:rPr>
        <w:t>from an</w:t>
      </w:r>
      <w:r>
        <w:rPr>
          <w:color w:val="050505"/>
          <w:spacing w:val="37"/>
          <w:w w:val="105"/>
        </w:rPr>
        <w:t> </w:t>
      </w:r>
      <w:r>
        <w:rPr>
          <w:b/>
          <w:color w:val="050505"/>
          <w:w w:val="105"/>
          <w:sz w:val="22"/>
        </w:rPr>
        <w:t>ASB</w:t>
      </w:r>
      <w:r>
        <w:rPr>
          <w:b/>
          <w:color w:val="050505"/>
          <w:spacing w:val="35"/>
          <w:w w:val="105"/>
          <w:sz w:val="22"/>
        </w:rPr>
        <w:t> </w:t>
      </w:r>
      <w:r>
        <w:rPr>
          <w:color w:val="050505"/>
          <w:w w:val="105"/>
        </w:rPr>
        <w:t>base,</w:t>
      </w:r>
      <w:r>
        <w:rPr>
          <w:color w:val="050505"/>
          <w:spacing w:val="40"/>
          <w:w w:val="105"/>
        </w:rPr>
        <w:t> </w:t>
      </w:r>
      <w:r>
        <w:rPr>
          <w:color w:val="050505"/>
          <w:w w:val="105"/>
        </w:rPr>
        <w:t>who</w:t>
      </w:r>
      <w:r>
        <w:rPr>
          <w:color w:val="050505"/>
          <w:spacing w:val="35"/>
          <w:w w:val="105"/>
        </w:rPr>
        <w:t> </w:t>
      </w:r>
      <w:r>
        <w:rPr>
          <w:color w:val="050505"/>
          <w:w w:val="105"/>
        </w:rPr>
        <w:t>not</w:t>
      </w:r>
      <w:r>
        <w:rPr>
          <w:color w:val="050505"/>
          <w:spacing w:val="30"/>
          <w:w w:val="105"/>
        </w:rPr>
        <w:t> </w:t>
      </w:r>
      <w:r>
        <w:rPr>
          <w:color w:val="050505"/>
          <w:w w:val="105"/>
        </w:rPr>
        <w:t>only</w:t>
      </w:r>
      <w:r>
        <w:rPr>
          <w:color w:val="050505"/>
          <w:spacing w:val="34"/>
          <w:w w:val="105"/>
        </w:rPr>
        <w:t> </w:t>
      </w:r>
      <w:r>
        <w:rPr>
          <w:color w:val="050505"/>
          <w:w w:val="105"/>
        </w:rPr>
        <w:t>conceived</w:t>
      </w:r>
      <w:r>
        <w:rPr>
          <w:color w:val="050505"/>
          <w:spacing w:val="40"/>
          <w:w w:val="105"/>
        </w:rPr>
        <w:t> </w:t>
      </w:r>
      <w:r>
        <w:rPr>
          <w:color w:val="050505"/>
          <w:w w:val="105"/>
        </w:rPr>
        <w:t>the</w:t>
      </w:r>
      <w:r>
        <w:rPr>
          <w:color w:val="050505"/>
          <w:spacing w:val="31"/>
          <w:w w:val="105"/>
        </w:rPr>
        <w:t> </w:t>
      </w:r>
      <w:r>
        <w:rPr>
          <w:color w:val="050505"/>
          <w:w w:val="105"/>
        </w:rPr>
        <w:t>project,</w:t>
      </w:r>
      <w:r>
        <w:rPr>
          <w:color w:val="050505"/>
          <w:spacing w:val="40"/>
          <w:w w:val="105"/>
        </w:rPr>
        <w:t> </w:t>
      </w:r>
      <w:r>
        <w:rPr>
          <w:color w:val="050505"/>
          <w:w w:val="105"/>
        </w:rPr>
        <w:t>but</w:t>
      </w:r>
      <w:r>
        <w:rPr>
          <w:color w:val="050505"/>
          <w:spacing w:val="26"/>
          <w:w w:val="105"/>
        </w:rPr>
        <w:t> </w:t>
      </w:r>
      <w:r>
        <w:rPr>
          <w:color w:val="050505"/>
          <w:w w:val="105"/>
        </w:rPr>
        <w:t>drew</w:t>
      </w:r>
      <w:r>
        <w:rPr>
          <w:color w:val="050505"/>
          <w:spacing w:val="34"/>
          <w:w w:val="105"/>
        </w:rPr>
        <w:t> </w:t>
      </w:r>
      <w:r>
        <w:rPr>
          <w:color w:val="050505"/>
          <w:w w:val="105"/>
        </w:rPr>
        <w:t>up the outline</w:t>
      </w:r>
      <w:r>
        <w:rPr>
          <w:color w:val="050505"/>
          <w:w w:val="105"/>
        </w:rPr>
        <w:t> which</w:t>
      </w:r>
      <w:r>
        <w:rPr>
          <w:color w:val="050505"/>
          <w:spacing w:val="40"/>
          <w:w w:val="105"/>
        </w:rPr>
        <w:t> </w:t>
      </w:r>
      <w:r>
        <w:rPr>
          <w:color w:val="050505"/>
          <w:w w:val="105"/>
        </w:rPr>
        <w:t>ultimately</w:t>
      </w:r>
      <w:r>
        <w:rPr>
          <w:color w:val="050505"/>
          <w:spacing w:val="40"/>
          <w:w w:val="105"/>
        </w:rPr>
        <w:t> </w:t>
      </w:r>
      <w:r>
        <w:rPr>
          <w:color w:val="050505"/>
          <w:w w:val="105"/>
        </w:rPr>
        <w:t>became</w:t>
      </w:r>
      <w:r>
        <w:rPr>
          <w:color w:val="050505"/>
          <w:w w:val="105"/>
        </w:rPr>
        <w:t> the table of</w:t>
      </w:r>
      <w:r>
        <w:rPr>
          <w:color w:val="050505"/>
          <w:w w:val="105"/>
        </w:rPr>
        <w:t> contents.</w:t>
      </w:r>
      <w:r>
        <w:rPr>
          <w:color w:val="050505"/>
          <w:spacing w:val="40"/>
          <w:w w:val="105"/>
        </w:rPr>
        <w:t> </w:t>
      </w:r>
      <w:r>
        <w:rPr>
          <w:color w:val="050505"/>
          <w:w w:val="105"/>
        </w:rPr>
        <w:t>In</w:t>
      </w:r>
      <w:r>
        <w:rPr>
          <w:color w:val="050505"/>
          <w:w w:val="105"/>
        </w:rPr>
        <w:t> ef­ fect</w:t>
      </w:r>
      <w:r>
        <w:rPr>
          <w:color w:val="050505"/>
          <w:spacing w:val="40"/>
          <w:w w:val="105"/>
        </w:rPr>
        <w:t> </w:t>
      </w:r>
      <w:r>
        <w:rPr>
          <w:color w:val="050505"/>
          <w:w w:val="105"/>
        </w:rPr>
        <w:t>it</w:t>
      </w:r>
      <w:r>
        <w:rPr>
          <w:color w:val="050505"/>
          <w:spacing w:val="40"/>
          <w:w w:val="105"/>
        </w:rPr>
        <w:t> </w:t>
      </w:r>
      <w:r>
        <w:rPr>
          <w:color w:val="050505"/>
          <w:w w:val="105"/>
        </w:rPr>
        <w:t>was</w:t>
      </w:r>
      <w:r>
        <w:rPr>
          <w:color w:val="050505"/>
          <w:spacing w:val="40"/>
          <w:w w:val="105"/>
        </w:rPr>
        <w:t> </w:t>
      </w:r>
      <w:r>
        <w:rPr>
          <w:color w:val="050505"/>
          <w:w w:val="105"/>
        </w:rPr>
        <w:t>he</w:t>
      </w:r>
      <w:r>
        <w:rPr>
          <w:color w:val="050505"/>
          <w:spacing w:val="40"/>
          <w:w w:val="105"/>
        </w:rPr>
        <w:t> </w:t>
      </w:r>
      <w:r>
        <w:rPr>
          <w:color w:val="050505"/>
          <w:w w:val="105"/>
        </w:rPr>
        <w:t>who</w:t>
      </w:r>
      <w:r>
        <w:rPr>
          <w:color w:val="050505"/>
          <w:spacing w:val="40"/>
          <w:w w:val="105"/>
        </w:rPr>
        <w:t> </w:t>
      </w:r>
      <w:r>
        <w:rPr>
          <w:color w:val="050505"/>
          <w:w w:val="105"/>
        </w:rPr>
        <w:t>pointed</w:t>
      </w:r>
      <w:r>
        <w:rPr>
          <w:color w:val="050505"/>
          <w:spacing w:val="40"/>
          <w:w w:val="105"/>
        </w:rPr>
        <w:t> </w:t>
      </w:r>
      <w:r>
        <w:rPr>
          <w:color w:val="050505"/>
          <w:w w:val="105"/>
        </w:rPr>
        <w:t>out</w:t>
      </w:r>
      <w:r>
        <w:rPr>
          <w:color w:val="050505"/>
          <w:spacing w:val="40"/>
          <w:w w:val="105"/>
        </w:rPr>
        <w:t> </w:t>
      </w:r>
      <w:r>
        <w:rPr>
          <w:color w:val="050505"/>
          <w:w w:val="105"/>
        </w:rPr>
        <w:t>the</w:t>
      </w:r>
      <w:r>
        <w:rPr>
          <w:color w:val="050505"/>
          <w:spacing w:val="40"/>
          <w:w w:val="105"/>
        </w:rPr>
        <w:t> </w:t>
      </w:r>
      <w:r>
        <w:rPr>
          <w:color w:val="050505"/>
          <w:w w:val="105"/>
        </w:rPr>
        <w:t>path;</w:t>
      </w:r>
      <w:r>
        <w:rPr>
          <w:color w:val="050505"/>
          <w:spacing w:val="40"/>
          <w:w w:val="105"/>
        </w:rPr>
        <w:t> </w:t>
      </w:r>
      <w:r>
        <w:rPr>
          <w:color w:val="050505"/>
          <w:w w:val="105"/>
        </w:rPr>
        <w:t>I</w:t>
      </w:r>
      <w:r>
        <w:rPr>
          <w:color w:val="050505"/>
          <w:spacing w:val="31"/>
          <w:w w:val="105"/>
        </w:rPr>
        <w:t> </w:t>
      </w:r>
      <w:r>
        <w:rPr>
          <w:color w:val="050505"/>
          <w:w w:val="105"/>
        </w:rPr>
        <w:t>only</w:t>
      </w:r>
      <w:r>
        <w:rPr>
          <w:color w:val="050505"/>
          <w:spacing w:val="40"/>
          <w:w w:val="105"/>
        </w:rPr>
        <w:t> </w:t>
      </w:r>
      <w:r>
        <w:rPr>
          <w:color w:val="050505"/>
          <w:w w:val="105"/>
        </w:rPr>
        <w:t>walked</w:t>
      </w:r>
      <w:r>
        <w:rPr>
          <w:color w:val="050505"/>
          <w:spacing w:val="40"/>
          <w:w w:val="105"/>
        </w:rPr>
        <w:t> </w:t>
      </w:r>
      <w:r>
        <w:rPr>
          <w:color w:val="050505"/>
          <w:w w:val="105"/>
        </w:rPr>
        <w:t>it.</w:t>
      </w:r>
    </w:p>
    <w:p>
      <w:pPr>
        <w:pStyle w:val="BodyText"/>
        <w:spacing w:before="43"/>
      </w:pPr>
    </w:p>
    <w:p>
      <w:pPr>
        <w:pStyle w:val="BodyText"/>
        <w:spacing w:line="288" w:lineRule="auto"/>
        <w:ind w:left="1004" w:right="720" w:firstLine="185"/>
        <w:jc w:val="both"/>
      </w:pPr>
      <w:r>
        <w:rPr>
          <w:color w:val="050505"/>
          <w:w w:val="105"/>
        </w:rPr>
        <w:t>Because I found</w:t>
      </w:r>
      <w:r>
        <w:rPr>
          <w:color w:val="050505"/>
          <w:w w:val="105"/>
        </w:rPr>
        <w:t> myself in full accord with Dr. Hickman's origi­ nal</w:t>
      </w:r>
      <w:r>
        <w:rPr>
          <w:color w:val="050505"/>
          <w:w w:val="105"/>
        </w:rPr>
        <w:t> outline,</w:t>
      </w:r>
      <w:r>
        <w:rPr>
          <w:color w:val="050505"/>
          <w:w w:val="105"/>
        </w:rPr>
        <w:t> I</w:t>
      </w:r>
      <w:r>
        <w:rPr>
          <w:color w:val="050505"/>
          <w:w w:val="105"/>
        </w:rPr>
        <w:t> was</w:t>
      </w:r>
      <w:r>
        <w:rPr>
          <w:color w:val="050505"/>
          <w:w w:val="105"/>
        </w:rPr>
        <w:t> pleased</w:t>
      </w:r>
      <w:r>
        <w:rPr>
          <w:color w:val="050505"/>
          <w:spacing w:val="40"/>
          <w:w w:val="105"/>
        </w:rPr>
        <w:t> </w:t>
      </w:r>
      <w:r>
        <w:rPr>
          <w:color w:val="050505"/>
          <w:w w:val="105"/>
        </w:rPr>
        <w:t>to</w:t>
      </w:r>
      <w:r>
        <w:rPr>
          <w:color w:val="050505"/>
          <w:w w:val="105"/>
        </w:rPr>
        <w:t> have</w:t>
      </w:r>
      <w:r>
        <w:rPr>
          <w:color w:val="050505"/>
          <w:w w:val="105"/>
        </w:rPr>
        <w:t> been</w:t>
      </w:r>
      <w:r>
        <w:rPr>
          <w:color w:val="050505"/>
          <w:w w:val="105"/>
        </w:rPr>
        <w:t> selected</w:t>
      </w:r>
      <w:r>
        <w:rPr>
          <w:color w:val="050505"/>
          <w:w w:val="105"/>
        </w:rPr>
        <w:t> as</w:t>
      </w:r>
      <w:r>
        <w:rPr>
          <w:color w:val="050505"/>
          <w:w w:val="105"/>
        </w:rPr>
        <w:t> the</w:t>
      </w:r>
      <w:r>
        <w:rPr>
          <w:color w:val="050505"/>
          <w:w w:val="105"/>
        </w:rPr>
        <w:t> author.</w:t>
      </w:r>
      <w:r>
        <w:rPr>
          <w:color w:val="050505"/>
          <w:spacing w:val="40"/>
          <w:w w:val="105"/>
        </w:rPr>
        <w:t> </w:t>
      </w:r>
      <w:r>
        <w:rPr>
          <w:color w:val="050505"/>
          <w:w w:val="105"/>
        </w:rPr>
        <w:t>I hope that the actuarial</w:t>
      </w:r>
      <w:r>
        <w:rPr>
          <w:color w:val="050505"/>
          <w:w w:val="105"/>
        </w:rPr>
        <w:t> profession</w:t>
      </w:r>
      <w:r>
        <w:rPr>
          <w:color w:val="050505"/>
          <w:w w:val="105"/>
        </w:rPr>
        <w:t> will</w:t>
      </w:r>
      <w:r>
        <w:rPr>
          <w:color w:val="050505"/>
          <w:w w:val="105"/>
        </w:rPr>
        <w:t> be equally</w:t>
      </w:r>
      <w:r>
        <w:rPr>
          <w:color w:val="050505"/>
          <w:w w:val="105"/>
        </w:rPr>
        <w:t> pleased</w:t>
      </w:r>
      <w:r>
        <w:rPr>
          <w:color w:val="050505"/>
          <w:w w:val="105"/>
        </w:rPr>
        <w:t> with the </w:t>
      </w:r>
      <w:r>
        <w:rPr>
          <w:color w:val="050505"/>
          <w:spacing w:val="-2"/>
          <w:w w:val="105"/>
        </w:rPr>
        <w:t>result.</w:t>
      </w:r>
    </w:p>
    <w:p>
      <w:pPr>
        <w:spacing w:after="0" w:line="288" w:lineRule="auto"/>
        <w:jc w:val="both"/>
        <w:sectPr>
          <w:footerReference w:type="default" r:id="rId13"/>
          <w:pgSz w:w="7460" w:h="12040"/>
          <w:pgMar w:header="0" w:footer="0" w:top="1240" w:bottom="0" w:left="0" w:right="0"/>
        </w:sectPr>
      </w:pPr>
    </w:p>
    <w:p>
      <w:pPr>
        <w:pStyle w:val="BodyText"/>
        <w:spacing w:before="4"/>
        <w:rPr>
          <w:sz w:val="17"/>
        </w:rPr>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0</wp:posOffset>
                </wp:positionV>
                <wp:extent cx="4718685" cy="76327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718685" cy="7632700"/>
                          <a:chExt cx="4718685" cy="7632700"/>
                        </a:xfrm>
                      </wpg:grpSpPr>
                      <pic:pic>
                        <pic:nvPicPr>
                          <pic:cNvPr id="13" name="Image 13"/>
                          <pic:cNvPicPr/>
                        </pic:nvPicPr>
                        <pic:blipFill>
                          <a:blip r:embed="rId15" cstate="print"/>
                          <a:stretch>
                            <a:fillRect/>
                          </a:stretch>
                        </pic:blipFill>
                        <pic:spPr>
                          <a:xfrm>
                            <a:off x="0" y="0"/>
                            <a:ext cx="4718304" cy="7629652"/>
                          </a:xfrm>
                          <a:prstGeom prst="rect">
                            <a:avLst/>
                          </a:prstGeom>
                        </pic:spPr>
                      </pic:pic>
                      <wps:wsp>
                        <wps:cNvPr id="14" name="Graphic 14"/>
                        <wps:cNvSpPr/>
                        <wps:spPr>
                          <a:xfrm>
                            <a:off x="0" y="7631176"/>
                            <a:ext cx="4718685" cy="1270"/>
                          </a:xfrm>
                          <a:custGeom>
                            <a:avLst/>
                            <a:gdLst/>
                            <a:ahLst/>
                            <a:cxnLst/>
                            <a:rect l="l" t="t" r="r" b="b"/>
                            <a:pathLst>
                              <a:path w="4718685" h="0">
                                <a:moveTo>
                                  <a:pt x="0" y="0"/>
                                </a:moveTo>
                                <a:lnTo>
                                  <a:pt x="471830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371.55pt;height:601pt;mso-position-horizontal-relative:page;mso-position-vertical-relative:page;z-index:15732224" id="docshapegroup8" coordorigin="0,0" coordsize="7431,12020">
                <v:shape style="position:absolute;left:0;top:0;width:7431;height:12016" type="#_x0000_t75" id="docshape9" stroked="false">
                  <v:imagedata r:id="rId15" o:title=""/>
                </v:shape>
                <v:line style="position:absolute" from="0,12018" to="7430,12018" stroked="true" strokeweight=".24pt" strokecolor="#000000">
                  <v:stroke dashstyle="solid"/>
                </v:line>
                <w10:wrap type="none"/>
              </v:group>
            </w:pict>
          </mc:Fallback>
        </mc:AlternateContent>
      </w:r>
    </w:p>
    <w:p>
      <w:pPr>
        <w:spacing w:after="0"/>
        <w:rPr>
          <w:sz w:val="17"/>
        </w:rPr>
        <w:sectPr>
          <w:footerReference w:type="default" r:id="rId14"/>
          <w:pgSz w:w="7440" w:h="12020"/>
          <w:pgMar w:header="0" w:footer="0" w:top="1360" w:bottom="280" w:left="1000" w:right="1000"/>
        </w:sectPr>
      </w:pPr>
    </w:p>
    <w:p>
      <w:pPr>
        <w:spacing w:before="110"/>
        <w:ind w:left="0" w:right="104" w:firstLine="0"/>
        <w:jc w:val="right"/>
        <w:rPr>
          <w:i/>
          <w:sz w:val="31"/>
        </w:rPr>
      </w:pPr>
      <w:r>
        <w:rPr/>
        <mc:AlternateContent>
          <mc:Choice Requires="wps">
            <w:drawing>
              <wp:anchor distT="0" distB="0" distL="0" distR="0" allowOverlap="1" layoutInCell="1" locked="0" behindDoc="1" simplePos="0" relativeHeight="486674944">
                <wp:simplePos x="0" y="0"/>
                <wp:positionH relativeFrom="page">
                  <wp:posOffset>-1527</wp:posOffset>
                </wp:positionH>
                <wp:positionV relativeFrom="page">
                  <wp:posOffset>5221105</wp:posOffset>
                </wp:positionV>
                <wp:extent cx="4726305" cy="241871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726305" cy="2418715"/>
                          <a:chExt cx="4726305" cy="2418715"/>
                        </a:xfrm>
                      </wpg:grpSpPr>
                      <wps:wsp>
                        <wps:cNvPr id="16" name="Graphic 16"/>
                        <wps:cNvSpPr/>
                        <wps:spPr>
                          <a:xfrm>
                            <a:off x="4583" y="0"/>
                            <a:ext cx="1270" cy="2418715"/>
                          </a:xfrm>
                          <a:custGeom>
                            <a:avLst/>
                            <a:gdLst/>
                            <a:ahLst/>
                            <a:cxnLst/>
                            <a:rect l="l" t="t" r="r" b="b"/>
                            <a:pathLst>
                              <a:path w="0" h="2418715">
                                <a:moveTo>
                                  <a:pt x="0" y="2418187"/>
                                </a:moveTo>
                                <a:lnTo>
                                  <a:pt x="0" y="0"/>
                                </a:lnTo>
                              </a:path>
                            </a:pathLst>
                          </a:custGeom>
                          <a:ln w="9167">
                            <a:solidFill>
                              <a:srgbClr val="000000"/>
                            </a:solidFill>
                            <a:prstDash val="solid"/>
                          </a:ln>
                        </wps:spPr>
                        <wps:bodyPr wrap="square" lIns="0" tIns="0" rIns="0" bIns="0" rtlCol="0">
                          <a:prstTxWarp prst="textNoShape">
                            <a:avLst/>
                          </a:prstTxWarp>
                          <a:noAutofit/>
                        </wps:bodyPr>
                      </wps:wsp>
                      <wps:wsp>
                        <wps:cNvPr id="17" name="Graphic 17"/>
                        <wps:cNvSpPr/>
                        <wps:spPr>
                          <a:xfrm>
                            <a:off x="1527" y="2399868"/>
                            <a:ext cx="4724400" cy="12700"/>
                          </a:xfrm>
                          <a:custGeom>
                            <a:avLst/>
                            <a:gdLst/>
                            <a:ahLst/>
                            <a:cxnLst/>
                            <a:rect l="l" t="t" r="r" b="b"/>
                            <a:pathLst>
                              <a:path w="4724400" h="12700">
                                <a:moveTo>
                                  <a:pt x="4724400" y="12213"/>
                                </a:moveTo>
                                <a:lnTo>
                                  <a:pt x="0" y="12213"/>
                                </a:lnTo>
                                <a:lnTo>
                                  <a:pt x="0" y="0"/>
                                </a:lnTo>
                                <a:lnTo>
                                  <a:pt x="4724400" y="0"/>
                                </a:lnTo>
                                <a:lnTo>
                                  <a:pt x="4724400" y="1221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31pt;margin-top:411.110687pt;width:372.15pt;height:190.45pt;mso-position-horizontal-relative:page;mso-position-vertical-relative:page;z-index:-16641536" id="docshapegroup10" coordorigin="-2,8222" coordsize="7443,3809">
                <v:line style="position:absolute" from="5,12030" to="5,8222" stroked="true" strokeweight=".721858pt" strokecolor="#000000">
                  <v:stroke dashstyle="solid"/>
                </v:line>
                <v:rect style="position:absolute;left:0;top:12001;width:7440;height:20" id="docshape11" filled="true" fillcolor="#000000" stroked="false">
                  <v:fill type="solid"/>
                </v:rect>
                <w10:wrap type="none"/>
              </v:group>
            </w:pict>
          </mc:Fallback>
        </mc:AlternateContent>
      </w:r>
      <w:r>
        <w:rPr>
          <w:i/>
          <w:sz w:val="31"/>
        </w:rPr>
        <w:t>Chapter</w:t>
      </w:r>
      <w:r>
        <w:rPr>
          <w:i/>
          <w:spacing w:val="54"/>
          <w:sz w:val="31"/>
        </w:rPr>
        <w:t> </w:t>
      </w:r>
      <w:r>
        <w:rPr>
          <w:i/>
          <w:spacing w:val="-10"/>
          <w:sz w:val="31"/>
        </w:rPr>
        <w:t>I</w:t>
      </w:r>
    </w:p>
    <w:p>
      <w:pPr>
        <w:pStyle w:val="Heading3"/>
        <w:spacing w:line="240" w:lineRule="auto" w:before="225"/>
        <w:ind w:left="3366"/>
        <w:jc w:val="left"/>
      </w:pPr>
      <w:r>
        <w:rPr>
          <w:spacing w:val="-2"/>
        </w:rPr>
        <w:t>Introduction</w:t>
      </w:r>
    </w:p>
    <w:p>
      <w:pPr>
        <w:pStyle w:val="Heading6"/>
        <w:spacing w:before="409"/>
        <w:ind w:left="121"/>
      </w:pPr>
      <w:bookmarkStart w:name="_TOC_250025" w:id="1"/>
      <w:bookmarkEnd w:id="1"/>
      <w:r>
        <w:rPr>
          <w:spacing w:val="-2"/>
        </w:rPr>
        <w:t>Purpose</w:t>
      </w:r>
    </w:p>
    <w:p>
      <w:pPr>
        <w:pStyle w:val="BodyText"/>
        <w:spacing w:line="292" w:lineRule="auto" w:before="182"/>
        <w:ind w:left="115" w:right="110" w:firstLine="1"/>
        <w:jc w:val="both"/>
      </w:pPr>
      <w:r>
        <w:rPr>
          <w:w w:val="105"/>
        </w:rPr>
        <w:t>The purpose of this monograph</w:t>
      </w:r>
      <w:r>
        <w:rPr>
          <w:spacing w:val="31"/>
          <w:w w:val="105"/>
        </w:rPr>
        <w:t> </w:t>
      </w:r>
      <w:r>
        <w:rPr>
          <w:w w:val="105"/>
        </w:rPr>
        <w:t>is the identification and the</w:t>
      </w:r>
      <w:r>
        <w:rPr>
          <w:spacing w:val="-4"/>
          <w:w w:val="105"/>
        </w:rPr>
        <w:t> </w:t>
      </w:r>
      <w:r>
        <w:rPr>
          <w:w w:val="105"/>
        </w:rPr>
        <w:t>deline­ ation of the fundamental</w:t>
      </w:r>
      <w:r>
        <w:rPr>
          <w:spacing w:val="40"/>
          <w:w w:val="105"/>
        </w:rPr>
        <w:t> </w:t>
      </w:r>
      <w:r>
        <w:rPr>
          <w:w w:val="105"/>
        </w:rPr>
        <w:t>intellectual</w:t>
      </w:r>
      <w:r>
        <w:rPr>
          <w:w w:val="105"/>
        </w:rPr>
        <w:t> concepts upon</w:t>
      </w:r>
      <w:r>
        <w:rPr>
          <w:w w:val="105"/>
        </w:rPr>
        <w:t> which actuar­ ial science is based. These concepts are relatively</w:t>
      </w:r>
      <w:r>
        <w:rPr>
          <w:w w:val="105"/>
        </w:rPr>
        <w:t> few in number, and</w:t>
      </w:r>
      <w:r>
        <w:rPr>
          <w:spacing w:val="40"/>
          <w:w w:val="105"/>
        </w:rPr>
        <w:t> </w:t>
      </w:r>
      <w:r>
        <w:rPr>
          <w:w w:val="105"/>
        </w:rPr>
        <w:t>may</w:t>
      </w:r>
      <w:r>
        <w:rPr>
          <w:spacing w:val="36"/>
          <w:w w:val="105"/>
        </w:rPr>
        <w:t> </w:t>
      </w:r>
      <w:r>
        <w:rPr>
          <w:w w:val="105"/>
        </w:rPr>
        <w:t>be</w:t>
      </w:r>
      <w:r>
        <w:rPr>
          <w:w w:val="105"/>
        </w:rPr>
        <w:t> well</w:t>
      </w:r>
      <w:r>
        <w:rPr>
          <w:spacing w:val="40"/>
          <w:w w:val="105"/>
        </w:rPr>
        <w:t> </w:t>
      </w:r>
      <w:r>
        <w:rPr>
          <w:w w:val="105"/>
        </w:rPr>
        <w:t>understood</w:t>
      </w:r>
      <w:r>
        <w:rPr>
          <w:spacing w:val="40"/>
          <w:w w:val="105"/>
        </w:rPr>
        <w:t> </w:t>
      </w:r>
      <w:r>
        <w:rPr>
          <w:w w:val="105"/>
        </w:rPr>
        <w:t>by</w:t>
      </w:r>
      <w:r>
        <w:rPr>
          <w:w w:val="105"/>
        </w:rPr>
        <w:t> the actuaries</w:t>
      </w:r>
      <w:r>
        <w:rPr>
          <w:w w:val="105"/>
        </w:rPr>
        <w:t> who</w:t>
      </w:r>
      <w:r>
        <w:rPr>
          <w:w w:val="105"/>
        </w:rPr>
        <w:t> employ</w:t>
      </w:r>
      <w:r>
        <w:rPr>
          <w:spacing w:val="40"/>
          <w:w w:val="105"/>
        </w:rPr>
        <w:t> </w:t>
      </w:r>
      <w:r>
        <w:rPr>
          <w:w w:val="105"/>
        </w:rPr>
        <w:t>them; but the</w:t>
      </w:r>
      <w:r>
        <w:rPr>
          <w:spacing w:val="-10"/>
          <w:w w:val="105"/>
        </w:rPr>
        <w:t> </w:t>
      </w:r>
      <w:r>
        <w:rPr>
          <w:w w:val="105"/>
        </w:rPr>
        <w:t>actuarial</w:t>
      </w:r>
      <w:r>
        <w:rPr>
          <w:w w:val="105"/>
        </w:rPr>
        <w:t> profession</w:t>
      </w:r>
      <w:r>
        <w:rPr>
          <w:w w:val="105"/>
        </w:rPr>
        <w:t> has not previously organized these</w:t>
      </w:r>
      <w:r>
        <w:rPr>
          <w:spacing w:val="-9"/>
          <w:w w:val="105"/>
        </w:rPr>
        <w:t> </w:t>
      </w:r>
      <w:r>
        <w:rPr>
          <w:w w:val="105"/>
        </w:rPr>
        <w:t>con­ cepts</w:t>
      </w:r>
      <w:r>
        <w:rPr>
          <w:spacing w:val="40"/>
          <w:w w:val="105"/>
        </w:rPr>
        <w:t> </w:t>
      </w:r>
      <w:r>
        <w:rPr>
          <w:w w:val="105"/>
        </w:rPr>
        <w:t>into</w:t>
      </w:r>
      <w:r>
        <w:rPr>
          <w:w w:val="105"/>
        </w:rPr>
        <w:t> a</w:t>
      </w:r>
      <w:r>
        <w:rPr>
          <w:w w:val="105"/>
        </w:rPr>
        <w:t> cohesive</w:t>
      </w:r>
      <w:r>
        <w:rPr>
          <w:spacing w:val="40"/>
          <w:w w:val="105"/>
        </w:rPr>
        <w:t> </w:t>
      </w:r>
      <w:r>
        <w:rPr>
          <w:w w:val="105"/>
        </w:rPr>
        <w:t>whole.</w:t>
      </w:r>
    </w:p>
    <w:p>
      <w:pPr>
        <w:pStyle w:val="BodyText"/>
        <w:spacing w:before="43"/>
      </w:pPr>
    </w:p>
    <w:p>
      <w:pPr>
        <w:pStyle w:val="BodyText"/>
        <w:spacing w:line="290" w:lineRule="auto"/>
        <w:ind w:left="110" w:right="107" w:firstLine="198"/>
        <w:jc w:val="both"/>
      </w:pPr>
      <w:r>
        <w:rPr>
          <w:w w:val="105"/>
        </w:rPr>
        <w:t>Through</w:t>
      </w:r>
      <w:r>
        <w:rPr>
          <w:w w:val="105"/>
        </w:rPr>
        <w:t> the Actuarial</w:t>
      </w:r>
      <w:r>
        <w:rPr>
          <w:w w:val="105"/>
        </w:rPr>
        <w:t> Standards Board, and a similar effort</w:t>
      </w:r>
      <w:r>
        <w:rPr>
          <w:w w:val="105"/>
        </w:rPr>
        <w:t> in Canada,</w:t>
      </w:r>
      <w:r>
        <w:rPr>
          <w:w w:val="105"/>
        </w:rPr>
        <w:t> North</w:t>
      </w:r>
      <w:r>
        <w:rPr>
          <w:w w:val="105"/>
        </w:rPr>
        <w:t> American</w:t>
      </w:r>
      <w:r>
        <w:rPr>
          <w:w w:val="105"/>
        </w:rPr>
        <w:t> actuaries</w:t>
      </w:r>
      <w:r>
        <w:rPr>
          <w:w w:val="105"/>
        </w:rPr>
        <w:t> are</w:t>
      </w:r>
      <w:r>
        <w:rPr>
          <w:w w:val="105"/>
        </w:rPr>
        <w:t> currently</w:t>
      </w:r>
      <w:r>
        <w:rPr>
          <w:w w:val="105"/>
        </w:rPr>
        <w:t> engaged</w:t>
      </w:r>
      <w:r>
        <w:rPr>
          <w:w w:val="105"/>
        </w:rPr>
        <w:t> in</w:t>
      </w:r>
      <w:r>
        <w:rPr>
          <w:w w:val="105"/>
        </w:rPr>
        <w:t> the development</w:t>
      </w:r>
      <w:r>
        <w:rPr>
          <w:spacing w:val="36"/>
          <w:w w:val="105"/>
        </w:rPr>
        <w:t> </w:t>
      </w:r>
      <w:r>
        <w:rPr>
          <w:w w:val="105"/>
        </w:rPr>
        <w:t>of</w:t>
      </w:r>
      <w:r>
        <w:rPr>
          <w:spacing w:val="28"/>
          <w:w w:val="105"/>
        </w:rPr>
        <w:t> </w:t>
      </w:r>
      <w:r>
        <w:rPr>
          <w:w w:val="105"/>
        </w:rPr>
        <w:t>actuarial</w:t>
      </w:r>
      <w:r>
        <w:rPr>
          <w:spacing w:val="40"/>
          <w:w w:val="105"/>
        </w:rPr>
        <w:t> </w:t>
      </w:r>
      <w:r>
        <w:rPr>
          <w:w w:val="105"/>
        </w:rPr>
        <w:t>standards,</w:t>
      </w:r>
      <w:r>
        <w:rPr>
          <w:spacing w:val="38"/>
          <w:w w:val="105"/>
        </w:rPr>
        <w:t> </w:t>
      </w:r>
      <w:r>
        <w:rPr>
          <w:w w:val="105"/>
        </w:rPr>
        <w:t>guides</w:t>
      </w:r>
      <w:r>
        <w:rPr>
          <w:spacing w:val="37"/>
          <w:w w:val="105"/>
        </w:rPr>
        <w:t> </w:t>
      </w:r>
      <w:r>
        <w:rPr>
          <w:w w:val="105"/>
        </w:rPr>
        <w:t>to</w:t>
      </w:r>
      <w:r>
        <w:rPr>
          <w:spacing w:val="16"/>
          <w:w w:val="105"/>
        </w:rPr>
        <w:t> </w:t>
      </w:r>
      <w:r>
        <w:rPr>
          <w:w w:val="105"/>
        </w:rPr>
        <w:t>the</w:t>
      </w:r>
      <w:r>
        <w:rPr>
          <w:spacing w:val="34"/>
          <w:w w:val="105"/>
        </w:rPr>
        <w:t> </w:t>
      </w:r>
      <w:r>
        <w:rPr>
          <w:w w:val="105"/>
        </w:rPr>
        <w:t>performance</w:t>
      </w:r>
      <w:r>
        <w:rPr>
          <w:spacing w:val="32"/>
          <w:w w:val="105"/>
        </w:rPr>
        <w:t> </w:t>
      </w:r>
      <w:r>
        <w:rPr>
          <w:w w:val="105"/>
        </w:rPr>
        <w:t>of a wide range</w:t>
      </w:r>
      <w:r>
        <w:rPr>
          <w:spacing w:val="-3"/>
          <w:w w:val="105"/>
        </w:rPr>
        <w:t> </w:t>
      </w:r>
      <w:r>
        <w:rPr>
          <w:w w:val="105"/>
        </w:rPr>
        <w:t>of actuarial tasks.</w:t>
      </w:r>
      <w:r>
        <w:rPr>
          <w:spacing w:val="26"/>
          <w:w w:val="105"/>
        </w:rPr>
        <w:t> </w:t>
      </w:r>
      <w:r>
        <w:rPr>
          <w:w w:val="105"/>
        </w:rPr>
        <w:t>A related effort is</w:t>
      </w:r>
      <w:r>
        <w:rPr>
          <w:spacing w:val="-1"/>
          <w:w w:val="105"/>
        </w:rPr>
        <w:t> </w:t>
      </w:r>
      <w:r>
        <w:rPr>
          <w:w w:val="105"/>
        </w:rPr>
        <w:t>the</w:t>
      </w:r>
      <w:r>
        <w:rPr>
          <w:spacing w:val="-2"/>
          <w:w w:val="105"/>
        </w:rPr>
        <w:t> </w:t>
      </w:r>
      <w:r>
        <w:rPr>
          <w:w w:val="105"/>
        </w:rPr>
        <w:t>development of actuarial</w:t>
      </w:r>
      <w:r>
        <w:rPr>
          <w:w w:val="105"/>
        </w:rPr>
        <w:t> principles,</w:t>
      </w:r>
      <w:r>
        <w:rPr>
          <w:w w:val="105"/>
        </w:rPr>
        <w:t> recently</w:t>
      </w:r>
      <w:r>
        <w:rPr>
          <w:w w:val="105"/>
        </w:rPr>
        <w:t> undertaken</w:t>
      </w:r>
      <w:r>
        <w:rPr>
          <w:w w:val="105"/>
        </w:rPr>
        <w:t> by the Casualty</w:t>
      </w:r>
      <w:r>
        <w:rPr>
          <w:w w:val="105"/>
        </w:rPr>
        <w:t> Actu­ arial</w:t>
      </w:r>
      <w:r>
        <w:rPr>
          <w:spacing w:val="24"/>
          <w:w w:val="105"/>
        </w:rPr>
        <w:t> </w:t>
      </w:r>
      <w:r>
        <w:rPr>
          <w:w w:val="105"/>
        </w:rPr>
        <w:t>Society</w:t>
      </w:r>
      <w:r>
        <w:rPr>
          <w:spacing w:val="33"/>
          <w:w w:val="105"/>
        </w:rPr>
        <w:t> </w:t>
      </w:r>
      <w:r>
        <w:rPr>
          <w:w w:val="105"/>
        </w:rPr>
        <w:t>and</w:t>
      </w:r>
      <w:r>
        <w:rPr>
          <w:spacing w:val="36"/>
          <w:w w:val="105"/>
        </w:rPr>
        <w:t> </w:t>
      </w:r>
      <w:r>
        <w:rPr>
          <w:w w:val="105"/>
        </w:rPr>
        <w:t>the Society</w:t>
      </w:r>
      <w:r>
        <w:rPr>
          <w:spacing w:val="36"/>
          <w:w w:val="105"/>
        </w:rPr>
        <w:t> </w:t>
      </w:r>
      <w:r>
        <w:rPr>
          <w:w w:val="105"/>
        </w:rPr>
        <w:t>of</w:t>
      </w:r>
      <w:r>
        <w:rPr>
          <w:spacing w:val="36"/>
          <w:w w:val="105"/>
        </w:rPr>
        <w:t> </w:t>
      </w:r>
      <w:r>
        <w:rPr>
          <w:w w:val="105"/>
        </w:rPr>
        <w:t>Actuaries.</w:t>
      </w:r>
      <w:r>
        <w:rPr>
          <w:spacing w:val="38"/>
          <w:w w:val="105"/>
        </w:rPr>
        <w:t> </w:t>
      </w:r>
      <w:r>
        <w:rPr>
          <w:w w:val="105"/>
        </w:rPr>
        <w:t>The</w:t>
      </w:r>
      <w:r>
        <w:rPr>
          <w:spacing w:val="40"/>
          <w:w w:val="105"/>
        </w:rPr>
        <w:t> </w:t>
      </w:r>
      <w:r>
        <w:rPr>
          <w:w w:val="105"/>
        </w:rPr>
        <w:t>profession</w:t>
      </w:r>
      <w:r>
        <w:rPr>
          <w:spacing w:val="40"/>
          <w:w w:val="105"/>
        </w:rPr>
        <w:t> </w:t>
      </w:r>
      <w:r>
        <w:rPr>
          <w:w w:val="105"/>
        </w:rPr>
        <w:t>seems to be moving</w:t>
      </w:r>
      <w:r>
        <w:rPr>
          <w:w w:val="105"/>
        </w:rPr>
        <w:t> toward</w:t>
      </w:r>
      <w:r>
        <w:rPr>
          <w:w w:val="105"/>
        </w:rPr>
        <w:t> a three-tier structure.</w:t>
      </w:r>
      <w:r>
        <w:rPr>
          <w:w w:val="105"/>
        </w:rPr>
        <w:t> The first</w:t>
      </w:r>
      <w:r>
        <w:rPr>
          <w:w w:val="105"/>
        </w:rPr>
        <w:t> level</w:t>
      </w:r>
      <w:r>
        <w:rPr>
          <w:w w:val="105"/>
        </w:rPr>
        <w:t> is com­ posed</w:t>
      </w:r>
      <w:r>
        <w:rPr>
          <w:w w:val="105"/>
        </w:rPr>
        <w:t> of</w:t>
      </w:r>
      <w:r>
        <w:rPr>
          <w:w w:val="105"/>
        </w:rPr>
        <w:t> the</w:t>
      </w:r>
      <w:r>
        <w:rPr>
          <w:w w:val="105"/>
        </w:rPr>
        <w:t> fundamental</w:t>
      </w:r>
      <w:r>
        <w:rPr>
          <w:w w:val="105"/>
        </w:rPr>
        <w:t> concepts</w:t>
      </w:r>
      <w:r>
        <w:rPr>
          <w:w w:val="105"/>
        </w:rPr>
        <w:t> at</w:t>
      </w:r>
      <w:r>
        <w:rPr>
          <w:w w:val="105"/>
        </w:rPr>
        <w:t> which</w:t>
      </w:r>
      <w:r>
        <w:rPr>
          <w:w w:val="105"/>
        </w:rPr>
        <w:t> this</w:t>
      </w:r>
      <w:r>
        <w:rPr>
          <w:w w:val="105"/>
        </w:rPr>
        <w:t> monograph</w:t>
      </w:r>
      <w:r>
        <w:rPr>
          <w:w w:val="105"/>
        </w:rPr>
        <w:t> is aimed,</w:t>
      </w:r>
      <w:r>
        <w:rPr>
          <w:spacing w:val="23"/>
          <w:w w:val="105"/>
        </w:rPr>
        <w:t> </w:t>
      </w:r>
      <w:r>
        <w:rPr>
          <w:w w:val="105"/>
        </w:rPr>
        <w:t>and</w:t>
      </w:r>
      <w:r>
        <w:rPr>
          <w:spacing w:val="28"/>
          <w:w w:val="105"/>
        </w:rPr>
        <w:t> </w:t>
      </w:r>
      <w:r>
        <w:rPr>
          <w:w w:val="105"/>
        </w:rPr>
        <w:t>the third</w:t>
      </w:r>
      <w:r>
        <w:rPr>
          <w:spacing w:val="24"/>
          <w:w w:val="105"/>
        </w:rPr>
        <w:t> </w:t>
      </w:r>
      <w:r>
        <w:rPr>
          <w:w w:val="105"/>
        </w:rPr>
        <w:t>the standards</w:t>
      </w:r>
      <w:r>
        <w:rPr>
          <w:spacing w:val="23"/>
          <w:w w:val="105"/>
        </w:rPr>
        <w:t> </w:t>
      </w:r>
      <w:r>
        <w:rPr>
          <w:w w:val="105"/>
        </w:rPr>
        <w:t>toward</w:t>
      </w:r>
      <w:r>
        <w:rPr>
          <w:spacing w:val="37"/>
          <w:w w:val="105"/>
        </w:rPr>
        <w:t> </w:t>
      </w:r>
      <w:r>
        <w:rPr>
          <w:w w:val="105"/>
        </w:rPr>
        <w:t>which</w:t>
      </w:r>
      <w:r>
        <w:rPr>
          <w:spacing w:val="29"/>
          <w:w w:val="105"/>
        </w:rPr>
        <w:t> </w:t>
      </w:r>
      <w:r>
        <w:rPr>
          <w:w w:val="105"/>
        </w:rPr>
        <w:t>the overall</w:t>
      </w:r>
      <w:r>
        <w:rPr>
          <w:spacing w:val="29"/>
          <w:w w:val="105"/>
        </w:rPr>
        <w:t> </w:t>
      </w:r>
      <w:r>
        <w:rPr>
          <w:w w:val="105"/>
        </w:rPr>
        <w:t>effort is</w:t>
      </w:r>
      <w:r>
        <w:rPr>
          <w:spacing w:val="-6"/>
          <w:w w:val="105"/>
        </w:rPr>
        <w:t> </w:t>
      </w:r>
      <w:r>
        <w:rPr>
          <w:w w:val="105"/>
        </w:rPr>
        <w:t>eventually directed. The</w:t>
      </w:r>
      <w:r>
        <w:rPr>
          <w:spacing w:val="-2"/>
          <w:w w:val="105"/>
        </w:rPr>
        <w:t> </w:t>
      </w:r>
      <w:r>
        <w:rPr>
          <w:w w:val="105"/>
        </w:rPr>
        <w:t>second level includes the principles</w:t>
      </w:r>
      <w:r>
        <w:rPr>
          <w:w w:val="105"/>
        </w:rPr>
        <w:t> that actuaries employ, as they apply fundamental</w:t>
      </w:r>
      <w:r>
        <w:rPr>
          <w:w w:val="105"/>
        </w:rPr>
        <w:t> concepts to practical problems.</w:t>
      </w:r>
      <w:r>
        <w:rPr>
          <w:spacing w:val="40"/>
          <w:w w:val="105"/>
        </w:rPr>
        <w:t> </w:t>
      </w:r>
      <w:r>
        <w:rPr>
          <w:w w:val="105"/>
        </w:rPr>
        <w:t>Principles</w:t>
      </w:r>
      <w:r>
        <w:rPr>
          <w:spacing w:val="32"/>
          <w:w w:val="105"/>
        </w:rPr>
        <w:t> </w:t>
      </w:r>
      <w:r>
        <w:rPr>
          <w:w w:val="105"/>
        </w:rPr>
        <w:t>may</w:t>
      </w:r>
      <w:r>
        <w:rPr>
          <w:spacing w:val="34"/>
          <w:w w:val="105"/>
        </w:rPr>
        <w:t> </w:t>
      </w:r>
      <w:r>
        <w:rPr>
          <w:w w:val="105"/>
        </w:rPr>
        <w:t>be more specific</w:t>
      </w:r>
      <w:r>
        <w:rPr>
          <w:spacing w:val="33"/>
          <w:w w:val="105"/>
        </w:rPr>
        <w:t> </w:t>
      </w:r>
      <w:r>
        <w:rPr>
          <w:w w:val="105"/>
        </w:rPr>
        <w:t>to one</w:t>
      </w:r>
      <w:r>
        <w:rPr>
          <w:spacing w:val="35"/>
          <w:w w:val="105"/>
        </w:rPr>
        <w:t> </w:t>
      </w:r>
      <w:r>
        <w:rPr>
          <w:w w:val="105"/>
        </w:rPr>
        <w:t>kind</w:t>
      </w:r>
      <w:r>
        <w:rPr>
          <w:spacing w:val="27"/>
          <w:w w:val="105"/>
        </w:rPr>
        <w:t> </w:t>
      </w:r>
      <w:r>
        <w:rPr>
          <w:w w:val="105"/>
        </w:rPr>
        <w:t>of actuar­ ial endeavor, and</w:t>
      </w:r>
      <w:r>
        <w:rPr>
          <w:w w:val="105"/>
        </w:rPr>
        <w:t> may place more</w:t>
      </w:r>
      <w:r>
        <w:rPr>
          <w:spacing w:val="-1"/>
          <w:w w:val="105"/>
        </w:rPr>
        <w:t> </w:t>
      </w:r>
      <w:r>
        <w:rPr>
          <w:w w:val="105"/>
        </w:rPr>
        <w:t>emphasis on methodology,</w:t>
      </w:r>
      <w:r>
        <w:rPr>
          <w:w w:val="105"/>
        </w:rPr>
        <w:t> than fundamental</w:t>
      </w:r>
      <w:r>
        <w:rPr>
          <w:w w:val="105"/>
        </w:rPr>
        <w:t> concepts,</w:t>
      </w:r>
      <w:r>
        <w:rPr>
          <w:w w:val="105"/>
        </w:rPr>
        <w:t> though</w:t>
      </w:r>
      <w:r>
        <w:rPr>
          <w:w w:val="105"/>
        </w:rPr>
        <w:t> there</w:t>
      </w:r>
      <w:r>
        <w:rPr>
          <w:w w:val="105"/>
        </w:rPr>
        <w:t> may</w:t>
      </w:r>
      <w:r>
        <w:rPr>
          <w:w w:val="105"/>
        </w:rPr>
        <w:t> well</w:t>
      </w:r>
      <w:r>
        <w:rPr>
          <w:w w:val="105"/>
        </w:rPr>
        <w:t> be</w:t>
      </w:r>
      <w:r>
        <w:rPr>
          <w:w w:val="105"/>
        </w:rPr>
        <w:t> considerable </w:t>
      </w:r>
      <w:r>
        <w:rPr>
          <w:spacing w:val="-2"/>
          <w:w w:val="105"/>
        </w:rPr>
        <w:t>overlap.</w:t>
      </w:r>
    </w:p>
    <w:p>
      <w:pPr>
        <w:pStyle w:val="BodyText"/>
        <w:spacing w:before="48"/>
      </w:pPr>
    </w:p>
    <w:p>
      <w:pPr>
        <w:pStyle w:val="BodyText"/>
        <w:spacing w:line="288" w:lineRule="auto" w:before="1"/>
        <w:ind w:left="110" w:right="117" w:firstLine="193"/>
        <w:jc w:val="both"/>
      </w:pPr>
      <w:r>
        <w:rPr>
          <w:w w:val="105"/>
        </w:rPr>
        <w:t>This monograph</w:t>
      </w:r>
      <w:r>
        <w:rPr>
          <w:w w:val="105"/>
        </w:rPr>
        <w:t> leaves the development of standards to the Ac­ tuarial</w:t>
      </w:r>
      <w:r>
        <w:rPr>
          <w:w w:val="105"/>
        </w:rPr>
        <w:t> Standards</w:t>
      </w:r>
      <w:r>
        <w:rPr>
          <w:w w:val="105"/>
        </w:rPr>
        <w:t> Board,</w:t>
      </w:r>
      <w:r>
        <w:rPr>
          <w:w w:val="105"/>
        </w:rPr>
        <w:t> the definition</w:t>
      </w:r>
      <w:r>
        <w:rPr>
          <w:w w:val="105"/>
        </w:rPr>
        <w:t> and statement</w:t>
      </w:r>
      <w:r>
        <w:rPr>
          <w:w w:val="105"/>
        </w:rPr>
        <w:t> of actuarial principles</w:t>
      </w:r>
      <w:r>
        <w:rPr>
          <w:w w:val="105"/>
        </w:rPr>
        <w:t> to the committees on actuarial</w:t>
      </w:r>
      <w:r>
        <w:rPr>
          <w:w w:val="105"/>
        </w:rPr>
        <w:t> principles,</w:t>
      </w:r>
      <w:r>
        <w:rPr>
          <w:w w:val="105"/>
        </w:rPr>
        <w:t> and concen­ trates</w:t>
      </w:r>
      <w:r>
        <w:rPr>
          <w:spacing w:val="35"/>
          <w:w w:val="105"/>
        </w:rPr>
        <w:t> </w:t>
      </w:r>
      <w:r>
        <w:rPr>
          <w:w w:val="105"/>
        </w:rPr>
        <w:t>on</w:t>
      </w:r>
      <w:r>
        <w:rPr>
          <w:spacing w:val="40"/>
          <w:w w:val="105"/>
        </w:rPr>
        <w:t> </w:t>
      </w:r>
      <w:r>
        <w:rPr>
          <w:w w:val="105"/>
        </w:rPr>
        <w:t>fundamental</w:t>
      </w:r>
      <w:r>
        <w:rPr>
          <w:spacing w:val="40"/>
          <w:w w:val="105"/>
        </w:rPr>
        <w:t> </w:t>
      </w:r>
      <w:r>
        <w:rPr>
          <w:w w:val="105"/>
        </w:rPr>
        <w:t>concepts</w:t>
      </w:r>
      <w:r>
        <w:rPr>
          <w:spacing w:val="36"/>
          <w:w w:val="105"/>
        </w:rPr>
        <w:t> </w:t>
      </w:r>
      <w:r>
        <w:rPr>
          <w:w w:val="105"/>
        </w:rPr>
        <w:t>or</w:t>
      </w:r>
      <w:r>
        <w:rPr>
          <w:spacing w:val="40"/>
          <w:w w:val="105"/>
        </w:rPr>
        <w:t> </w:t>
      </w:r>
      <w:r>
        <w:rPr>
          <w:w w:val="105"/>
        </w:rPr>
        <w:t>foundations</w:t>
      </w:r>
      <w:r>
        <w:rPr>
          <w:spacing w:val="40"/>
          <w:w w:val="105"/>
        </w:rPr>
        <w:t> </w:t>
      </w:r>
      <w:r>
        <w:rPr>
          <w:w w:val="105"/>
        </w:rPr>
        <w:t>(these</w:t>
      </w:r>
      <w:r>
        <w:rPr>
          <w:spacing w:val="40"/>
          <w:w w:val="105"/>
        </w:rPr>
        <w:t> </w:t>
      </w:r>
      <w:r>
        <w:rPr>
          <w:w w:val="105"/>
        </w:rPr>
        <w:t>two</w:t>
      </w:r>
      <w:r>
        <w:rPr>
          <w:spacing w:val="40"/>
          <w:w w:val="105"/>
        </w:rPr>
        <w:t> </w:t>
      </w:r>
      <w:r>
        <w:rPr>
          <w:w w:val="105"/>
        </w:rPr>
        <w:t>terms</w:t>
      </w:r>
    </w:p>
    <w:p>
      <w:pPr>
        <w:spacing w:after="0" w:line="288" w:lineRule="auto"/>
        <w:jc w:val="both"/>
        <w:sectPr>
          <w:footerReference w:type="default" r:id="rId16"/>
          <w:pgSz w:w="7440" w:h="12040"/>
          <w:pgMar w:header="0" w:footer="0" w:top="1360" w:bottom="0" w:left="840" w:right="620"/>
        </w:sectPr>
      </w:pPr>
    </w:p>
    <w:p>
      <w:pPr>
        <w:tabs>
          <w:tab w:pos="492" w:val="left" w:leader="none"/>
        </w:tabs>
        <w:spacing w:before="67"/>
        <w:ind w:left="154" w:right="0" w:firstLine="0"/>
        <w:jc w:val="left"/>
        <w:rPr>
          <w:sz w:val="17"/>
        </w:rPr>
      </w:pPr>
      <w:r>
        <w:rPr>
          <w:spacing w:val="-10"/>
          <w:sz w:val="17"/>
        </w:rPr>
        <w:t>2</w:t>
      </w:r>
      <w:r>
        <w:rPr>
          <w:sz w:val="17"/>
        </w:rPr>
        <w:tab/>
        <w:t>Fundamental</w:t>
      </w:r>
      <w:r>
        <w:rPr>
          <w:spacing w:val="54"/>
          <w:sz w:val="17"/>
        </w:rPr>
        <w:t> </w:t>
      </w:r>
      <w:r>
        <w:rPr>
          <w:sz w:val="17"/>
        </w:rPr>
        <w:t>Concepts</w:t>
      </w:r>
      <w:r>
        <w:rPr>
          <w:spacing w:val="33"/>
          <w:sz w:val="17"/>
        </w:rPr>
        <w:t> </w:t>
      </w:r>
      <w:r>
        <w:rPr>
          <w:sz w:val="17"/>
        </w:rPr>
        <w:t>of</w:t>
      </w:r>
      <w:r>
        <w:rPr>
          <w:spacing w:val="40"/>
          <w:sz w:val="17"/>
        </w:rPr>
        <w:t> </w:t>
      </w:r>
      <w:r>
        <w:rPr>
          <w:sz w:val="17"/>
        </w:rPr>
        <w:t>Actuarial</w:t>
      </w:r>
      <w:r>
        <w:rPr>
          <w:spacing w:val="45"/>
          <w:sz w:val="17"/>
        </w:rPr>
        <w:t> </w:t>
      </w:r>
      <w:r>
        <w:rPr>
          <w:spacing w:val="-2"/>
          <w:sz w:val="17"/>
        </w:rPr>
        <w:t>Science</w:t>
      </w:r>
    </w:p>
    <w:p>
      <w:pPr>
        <w:pStyle w:val="BodyText"/>
        <w:spacing w:before="96"/>
        <w:rPr>
          <w:sz w:val="17"/>
        </w:rPr>
      </w:pPr>
    </w:p>
    <w:p>
      <w:pPr>
        <w:spacing w:line="273" w:lineRule="auto" w:before="0"/>
        <w:ind w:left="146" w:right="247" w:firstLine="5"/>
        <w:jc w:val="both"/>
        <w:rPr>
          <w:sz w:val="21"/>
        </w:rPr>
      </w:pPr>
      <w:r>
        <w:rPr>
          <w:sz w:val="21"/>
        </w:rPr>
        <w:t>to be used interchangeably) of actuarial science. A sharp distinc­ tion between foundations and standards is</w:t>
      </w:r>
      <w:r>
        <w:rPr>
          <w:spacing w:val="-8"/>
          <w:sz w:val="21"/>
        </w:rPr>
        <w:t> </w:t>
      </w:r>
      <w:r>
        <w:rPr>
          <w:sz w:val="21"/>
        </w:rPr>
        <w:t>drawn intentionally. The intellectual content that underlies all of actuarial science is in the former, while</w:t>
      </w:r>
      <w:r>
        <w:rPr>
          <w:spacing w:val="-4"/>
          <w:sz w:val="21"/>
        </w:rPr>
        <w:t> </w:t>
      </w:r>
      <w:r>
        <w:rPr>
          <w:sz w:val="21"/>
        </w:rPr>
        <w:t>standards emphasize practice rather than theory, and are</w:t>
      </w:r>
      <w:r>
        <w:rPr>
          <w:spacing w:val="40"/>
          <w:sz w:val="21"/>
        </w:rPr>
        <w:t> </w:t>
      </w:r>
      <w:r>
        <w:rPr>
          <w:sz w:val="21"/>
        </w:rPr>
        <w:t>much</w:t>
      </w:r>
      <w:r>
        <w:rPr>
          <w:spacing w:val="40"/>
          <w:sz w:val="21"/>
        </w:rPr>
        <w:t> </w:t>
      </w:r>
      <w:r>
        <w:rPr>
          <w:sz w:val="21"/>
        </w:rPr>
        <w:t>more detailed.</w:t>
      </w:r>
    </w:p>
    <w:p>
      <w:pPr>
        <w:spacing w:line="276" w:lineRule="auto" w:before="234"/>
        <w:ind w:left="141" w:right="256" w:firstLine="196"/>
        <w:jc w:val="both"/>
        <w:rPr>
          <w:sz w:val="21"/>
        </w:rPr>
      </w:pPr>
      <w:r>
        <w:rPr>
          <w:sz w:val="21"/>
        </w:rPr>
        <w:t>Since principles and standards are built on the foundations of intellectual content, the development of the former must logically await</w:t>
      </w:r>
      <w:r>
        <w:rPr>
          <w:spacing w:val="-1"/>
          <w:sz w:val="21"/>
        </w:rPr>
        <w:t> </w:t>
      </w:r>
      <w:r>
        <w:rPr>
          <w:sz w:val="21"/>
        </w:rPr>
        <w:t>the</w:t>
      </w:r>
      <w:r>
        <w:rPr>
          <w:spacing w:val="-4"/>
          <w:sz w:val="21"/>
        </w:rPr>
        <w:t> </w:t>
      </w:r>
      <w:r>
        <w:rPr>
          <w:sz w:val="21"/>
        </w:rPr>
        <w:t>latter. This</w:t>
      </w:r>
      <w:r>
        <w:rPr>
          <w:spacing w:val="-2"/>
          <w:sz w:val="21"/>
        </w:rPr>
        <w:t> </w:t>
      </w:r>
      <w:r>
        <w:rPr>
          <w:sz w:val="21"/>
        </w:rPr>
        <w:t>monograph</w:t>
      </w:r>
      <w:r>
        <w:rPr>
          <w:spacing w:val="22"/>
          <w:sz w:val="21"/>
        </w:rPr>
        <w:t> </w:t>
      </w:r>
      <w:r>
        <w:rPr>
          <w:sz w:val="21"/>
        </w:rPr>
        <w:t>is</w:t>
      </w:r>
      <w:r>
        <w:rPr>
          <w:spacing w:val="-8"/>
          <w:sz w:val="21"/>
        </w:rPr>
        <w:t> </w:t>
      </w:r>
      <w:r>
        <w:rPr>
          <w:sz w:val="21"/>
        </w:rPr>
        <w:t>an</w:t>
      </w:r>
      <w:r>
        <w:rPr>
          <w:spacing w:val="-2"/>
          <w:sz w:val="21"/>
        </w:rPr>
        <w:t> </w:t>
      </w:r>
      <w:r>
        <w:rPr>
          <w:sz w:val="21"/>
        </w:rPr>
        <w:t>attempt to</w:t>
      </w:r>
      <w:r>
        <w:rPr>
          <w:spacing w:val="-5"/>
          <w:sz w:val="21"/>
        </w:rPr>
        <w:t> </w:t>
      </w:r>
      <w:r>
        <w:rPr>
          <w:sz w:val="21"/>
        </w:rPr>
        <w:t>put forth the</w:t>
      </w:r>
      <w:r>
        <w:rPr>
          <w:spacing w:val="-5"/>
          <w:sz w:val="21"/>
        </w:rPr>
        <w:t> </w:t>
      </w:r>
      <w:r>
        <w:rPr>
          <w:sz w:val="21"/>
        </w:rPr>
        <w:t>foun­ dations, as</w:t>
      </w:r>
      <w:r>
        <w:rPr>
          <w:spacing w:val="-2"/>
          <w:sz w:val="21"/>
        </w:rPr>
        <w:t> </w:t>
      </w:r>
      <w:r>
        <w:rPr>
          <w:sz w:val="21"/>
        </w:rPr>
        <w:t>a necessary preliminary step in the successful develop­ ment of standards. Standards may depend upon one or more principles</w:t>
      </w:r>
      <w:r>
        <w:rPr>
          <w:spacing w:val="40"/>
          <w:sz w:val="21"/>
        </w:rPr>
        <w:t> </w:t>
      </w:r>
      <w:r>
        <w:rPr>
          <w:sz w:val="21"/>
        </w:rPr>
        <w:t>as</w:t>
      </w:r>
      <w:r>
        <w:rPr>
          <w:spacing w:val="40"/>
          <w:sz w:val="21"/>
        </w:rPr>
        <w:t> </w:t>
      </w:r>
      <w:r>
        <w:rPr>
          <w:sz w:val="21"/>
        </w:rPr>
        <w:t>well.</w:t>
      </w:r>
    </w:p>
    <w:p>
      <w:pPr>
        <w:spacing w:line="271" w:lineRule="auto" w:before="227"/>
        <w:ind w:left="141" w:right="272" w:firstLine="193"/>
        <w:jc w:val="both"/>
        <w:rPr>
          <w:sz w:val="21"/>
        </w:rPr>
      </w:pPr>
      <w:r>
        <w:rPr>
          <w:sz w:val="21"/>
        </w:rPr>
        <w:t>This</w:t>
      </w:r>
      <w:r>
        <w:rPr>
          <w:spacing w:val="38"/>
          <w:sz w:val="21"/>
        </w:rPr>
        <w:t> </w:t>
      </w:r>
      <w:r>
        <w:rPr>
          <w:sz w:val="21"/>
        </w:rPr>
        <w:t>monograph</w:t>
      </w:r>
      <w:r>
        <w:rPr>
          <w:spacing w:val="40"/>
          <w:sz w:val="21"/>
        </w:rPr>
        <w:t> </w:t>
      </w:r>
      <w:r>
        <w:rPr>
          <w:sz w:val="21"/>
        </w:rPr>
        <w:t>is also</w:t>
      </w:r>
      <w:r>
        <w:rPr>
          <w:spacing w:val="36"/>
          <w:sz w:val="21"/>
        </w:rPr>
        <w:t> </w:t>
      </w:r>
      <w:r>
        <w:rPr>
          <w:sz w:val="21"/>
        </w:rPr>
        <w:t>intended</w:t>
      </w:r>
      <w:r>
        <w:rPr>
          <w:spacing w:val="40"/>
          <w:sz w:val="21"/>
        </w:rPr>
        <w:t> </w:t>
      </w:r>
      <w:r>
        <w:rPr>
          <w:sz w:val="21"/>
        </w:rPr>
        <w:t>as</w:t>
      </w:r>
      <w:r>
        <w:rPr>
          <w:spacing w:val="32"/>
          <w:sz w:val="21"/>
        </w:rPr>
        <w:t> </w:t>
      </w:r>
      <w:r>
        <w:rPr>
          <w:sz w:val="21"/>
        </w:rPr>
        <w:t>a</w:t>
      </w:r>
      <w:r>
        <w:rPr>
          <w:spacing w:val="40"/>
          <w:sz w:val="21"/>
        </w:rPr>
        <w:t> </w:t>
      </w:r>
      <w:r>
        <w:rPr>
          <w:sz w:val="21"/>
        </w:rPr>
        <w:t>means</w:t>
      </w:r>
      <w:r>
        <w:rPr>
          <w:spacing w:val="40"/>
          <w:sz w:val="21"/>
        </w:rPr>
        <w:t> </w:t>
      </w:r>
      <w:r>
        <w:rPr>
          <w:sz w:val="21"/>
        </w:rPr>
        <w:t>for</w:t>
      </w:r>
      <w:r>
        <w:rPr>
          <w:spacing w:val="33"/>
          <w:sz w:val="21"/>
        </w:rPr>
        <w:t> </w:t>
      </w:r>
      <w:r>
        <w:rPr>
          <w:sz w:val="21"/>
        </w:rPr>
        <w:t>emphasizing the</w:t>
      </w:r>
      <w:r>
        <w:rPr>
          <w:spacing w:val="40"/>
          <w:sz w:val="21"/>
        </w:rPr>
        <w:t> </w:t>
      </w:r>
      <w:r>
        <w:rPr>
          <w:sz w:val="21"/>
        </w:rPr>
        <w:t>essential</w:t>
      </w:r>
      <w:r>
        <w:rPr>
          <w:spacing w:val="40"/>
          <w:sz w:val="21"/>
        </w:rPr>
        <w:t> </w:t>
      </w:r>
      <w:r>
        <w:rPr>
          <w:sz w:val="21"/>
        </w:rPr>
        <w:t>unity</w:t>
      </w:r>
      <w:r>
        <w:rPr>
          <w:spacing w:val="40"/>
          <w:sz w:val="21"/>
        </w:rPr>
        <w:t> </w:t>
      </w:r>
      <w:r>
        <w:rPr>
          <w:sz w:val="21"/>
        </w:rPr>
        <w:t>of</w:t>
      </w:r>
      <w:r>
        <w:rPr>
          <w:spacing w:val="40"/>
          <w:sz w:val="21"/>
        </w:rPr>
        <w:t> </w:t>
      </w:r>
      <w:r>
        <w:rPr>
          <w:sz w:val="21"/>
        </w:rPr>
        <w:t>the</w:t>
      </w:r>
      <w:r>
        <w:rPr>
          <w:spacing w:val="40"/>
          <w:sz w:val="21"/>
        </w:rPr>
        <w:t> </w:t>
      </w:r>
      <w:r>
        <w:rPr>
          <w:sz w:val="21"/>
        </w:rPr>
        <w:t>actuarial</w:t>
      </w:r>
      <w:r>
        <w:rPr>
          <w:spacing w:val="40"/>
          <w:sz w:val="21"/>
        </w:rPr>
        <w:t> </w:t>
      </w:r>
      <w:r>
        <w:rPr>
          <w:sz w:val="21"/>
        </w:rPr>
        <w:t>profession.</w:t>
      </w:r>
    </w:p>
    <w:p>
      <w:pPr>
        <w:pStyle w:val="BodyText"/>
        <w:rPr>
          <w:sz w:val="21"/>
        </w:rPr>
      </w:pPr>
    </w:p>
    <w:p>
      <w:pPr>
        <w:pStyle w:val="BodyText"/>
        <w:spacing w:before="10"/>
        <w:rPr>
          <w:sz w:val="21"/>
        </w:rPr>
      </w:pPr>
    </w:p>
    <w:p>
      <w:pPr>
        <w:pStyle w:val="Heading7"/>
        <w:ind w:left="142"/>
        <w:jc w:val="left"/>
      </w:pPr>
      <w:bookmarkStart w:name="_TOC_250024" w:id="2"/>
      <w:bookmarkEnd w:id="2"/>
      <w:r>
        <w:rPr>
          <w:spacing w:val="-2"/>
          <w:w w:val="105"/>
        </w:rPr>
        <w:t>Audience</w:t>
      </w:r>
    </w:p>
    <w:p>
      <w:pPr>
        <w:spacing w:line="273" w:lineRule="auto" w:before="179"/>
        <w:ind w:left="131" w:right="264" w:firstLine="1"/>
        <w:jc w:val="both"/>
        <w:rPr>
          <w:sz w:val="21"/>
        </w:rPr>
      </w:pPr>
      <w:r>
        <w:rPr>
          <w:sz w:val="21"/>
        </w:rPr>
        <w:t>This monograph is</w:t>
      </w:r>
      <w:r>
        <w:rPr>
          <w:spacing w:val="-2"/>
          <w:sz w:val="21"/>
        </w:rPr>
        <w:t> </w:t>
      </w:r>
      <w:r>
        <w:rPr>
          <w:sz w:val="21"/>
        </w:rPr>
        <w:t>primarily addressed to</w:t>
      </w:r>
      <w:r>
        <w:rPr>
          <w:spacing w:val="-9"/>
          <w:sz w:val="21"/>
        </w:rPr>
        <w:t> </w:t>
      </w:r>
      <w:r>
        <w:rPr>
          <w:sz w:val="21"/>
        </w:rPr>
        <w:t>those who</w:t>
      </w:r>
      <w:r>
        <w:rPr>
          <w:spacing w:val="-6"/>
          <w:sz w:val="21"/>
        </w:rPr>
        <w:t> </w:t>
      </w:r>
      <w:r>
        <w:rPr>
          <w:sz w:val="21"/>
        </w:rPr>
        <w:t>think of</w:t>
      </w:r>
      <w:r>
        <w:rPr>
          <w:spacing w:val="-1"/>
          <w:sz w:val="21"/>
        </w:rPr>
        <w:t> </w:t>
      </w:r>
      <w:r>
        <w:rPr>
          <w:sz w:val="21"/>
        </w:rPr>
        <w:t>them­ selves as professional</w:t>
      </w:r>
      <w:r>
        <w:rPr>
          <w:spacing w:val="38"/>
          <w:sz w:val="21"/>
        </w:rPr>
        <w:t> </w:t>
      </w:r>
      <w:r>
        <w:rPr>
          <w:sz w:val="21"/>
        </w:rPr>
        <w:t>actuaries. Since actuaries are already aware of these basic concepts, and do not need to have them elaborated, the monograph</w:t>
      </w:r>
      <w:r>
        <w:rPr>
          <w:spacing w:val="40"/>
          <w:sz w:val="21"/>
        </w:rPr>
        <w:t> </w:t>
      </w:r>
      <w:r>
        <w:rPr>
          <w:sz w:val="21"/>
        </w:rPr>
        <w:t>is not a textbook, nor does it go very far into actu­ arial</w:t>
      </w:r>
      <w:r>
        <w:rPr>
          <w:spacing w:val="40"/>
          <w:sz w:val="21"/>
        </w:rPr>
        <w:t> </w:t>
      </w:r>
      <w:r>
        <w:rPr>
          <w:sz w:val="21"/>
        </w:rPr>
        <w:t>mathematics.</w:t>
      </w:r>
    </w:p>
    <w:p>
      <w:pPr>
        <w:spacing w:line="273" w:lineRule="auto" w:before="234"/>
        <w:ind w:left="123" w:right="263" w:firstLine="206"/>
        <w:jc w:val="both"/>
        <w:rPr>
          <w:sz w:val="21"/>
        </w:rPr>
      </w:pPr>
      <w:r>
        <w:rPr>
          <w:sz w:val="21"/>
        </w:rPr>
        <w:t>The monograph should also be of value to those in associated disciplines and to those considering entrance into the actuarial profession. The profession is not well known and there are many misconceptions</w:t>
      </w:r>
      <w:r>
        <w:rPr>
          <w:spacing w:val="-2"/>
          <w:sz w:val="21"/>
        </w:rPr>
        <w:t> </w:t>
      </w:r>
      <w:r>
        <w:rPr>
          <w:sz w:val="21"/>
        </w:rPr>
        <w:t>about what actuaries do. A clear statement of fun­ damental</w:t>
      </w:r>
      <w:r>
        <w:rPr>
          <w:spacing w:val="40"/>
          <w:sz w:val="21"/>
        </w:rPr>
        <w:t> </w:t>
      </w:r>
      <w:r>
        <w:rPr>
          <w:sz w:val="21"/>
        </w:rPr>
        <w:t>actuarial</w:t>
      </w:r>
      <w:r>
        <w:rPr>
          <w:spacing w:val="40"/>
          <w:sz w:val="21"/>
        </w:rPr>
        <w:t> </w:t>
      </w:r>
      <w:r>
        <w:rPr>
          <w:sz w:val="21"/>
        </w:rPr>
        <w:t>concepts can do much to identify the profes­ sion</w:t>
      </w:r>
      <w:r>
        <w:rPr>
          <w:spacing w:val="40"/>
          <w:sz w:val="21"/>
        </w:rPr>
        <w:t> </w:t>
      </w:r>
      <w:r>
        <w:rPr>
          <w:sz w:val="21"/>
        </w:rPr>
        <w:t>in</w:t>
      </w:r>
      <w:r>
        <w:rPr>
          <w:spacing w:val="40"/>
          <w:sz w:val="21"/>
        </w:rPr>
        <w:t> </w:t>
      </w:r>
      <w:r>
        <w:rPr>
          <w:sz w:val="21"/>
        </w:rPr>
        <w:t>the</w:t>
      </w:r>
      <w:r>
        <w:rPr>
          <w:spacing w:val="40"/>
          <w:sz w:val="21"/>
        </w:rPr>
        <w:t> </w:t>
      </w:r>
      <w:r>
        <w:rPr>
          <w:sz w:val="21"/>
        </w:rPr>
        <w:t>minds</w:t>
      </w:r>
      <w:r>
        <w:rPr>
          <w:spacing w:val="40"/>
          <w:sz w:val="21"/>
        </w:rPr>
        <w:t> </w:t>
      </w:r>
      <w:r>
        <w:rPr>
          <w:sz w:val="21"/>
        </w:rPr>
        <w:t>of</w:t>
      </w:r>
      <w:r>
        <w:rPr>
          <w:spacing w:val="40"/>
          <w:sz w:val="21"/>
        </w:rPr>
        <w:t> </w:t>
      </w:r>
      <w:r>
        <w:rPr>
          <w:sz w:val="21"/>
        </w:rPr>
        <w:t>others.</w:t>
      </w:r>
    </w:p>
    <w:p>
      <w:pPr>
        <w:spacing w:line="271" w:lineRule="auto" w:before="228"/>
        <w:ind w:left="123" w:right="277" w:firstLine="196"/>
        <w:jc w:val="both"/>
        <w:rPr>
          <w:sz w:val="21"/>
        </w:rPr>
      </w:pPr>
      <w:r>
        <w:rPr>
          <w:sz w:val="21"/>
        </w:rPr>
        <w:t>The primary audience, however, remains the actuarial profes­ sion.</w:t>
      </w:r>
      <w:r>
        <w:rPr>
          <w:spacing w:val="40"/>
          <w:sz w:val="21"/>
        </w:rPr>
        <w:t> </w:t>
      </w:r>
      <w:r>
        <w:rPr>
          <w:sz w:val="21"/>
        </w:rPr>
        <w:t>Other</w:t>
      </w:r>
      <w:r>
        <w:rPr>
          <w:spacing w:val="40"/>
          <w:sz w:val="21"/>
        </w:rPr>
        <w:t> </w:t>
      </w:r>
      <w:r>
        <w:rPr>
          <w:sz w:val="21"/>
        </w:rPr>
        <w:t>audiences</w:t>
      </w:r>
      <w:r>
        <w:rPr>
          <w:spacing w:val="40"/>
          <w:sz w:val="21"/>
        </w:rPr>
        <w:t> </w:t>
      </w:r>
      <w:r>
        <w:rPr>
          <w:sz w:val="21"/>
        </w:rPr>
        <w:t>and</w:t>
      </w:r>
      <w:r>
        <w:rPr>
          <w:spacing w:val="40"/>
          <w:sz w:val="21"/>
        </w:rPr>
        <w:t> </w:t>
      </w:r>
      <w:r>
        <w:rPr>
          <w:sz w:val="21"/>
        </w:rPr>
        <w:t>other</w:t>
      </w:r>
      <w:r>
        <w:rPr>
          <w:spacing w:val="40"/>
          <w:sz w:val="21"/>
        </w:rPr>
        <w:t> </w:t>
      </w:r>
      <w:r>
        <w:rPr>
          <w:sz w:val="21"/>
        </w:rPr>
        <w:t>purposes</w:t>
      </w:r>
      <w:r>
        <w:rPr>
          <w:spacing w:val="40"/>
          <w:sz w:val="21"/>
        </w:rPr>
        <w:t> </w:t>
      </w:r>
      <w:r>
        <w:rPr>
          <w:sz w:val="21"/>
        </w:rPr>
        <w:t>must</w:t>
      </w:r>
      <w:r>
        <w:rPr>
          <w:spacing w:val="40"/>
          <w:sz w:val="21"/>
        </w:rPr>
        <w:t> </w:t>
      </w:r>
      <w:r>
        <w:rPr>
          <w:sz w:val="21"/>
        </w:rPr>
        <w:t>be</w:t>
      </w:r>
      <w:r>
        <w:rPr>
          <w:spacing w:val="40"/>
          <w:sz w:val="21"/>
        </w:rPr>
        <w:t> </w:t>
      </w:r>
      <w:r>
        <w:rPr>
          <w:sz w:val="21"/>
        </w:rPr>
        <w:t>secondary.</w:t>
      </w:r>
    </w:p>
    <w:p>
      <w:pPr>
        <w:pStyle w:val="BodyText"/>
        <w:rPr>
          <w:sz w:val="21"/>
        </w:rPr>
      </w:pPr>
    </w:p>
    <w:p>
      <w:pPr>
        <w:pStyle w:val="BodyText"/>
        <w:spacing w:before="5"/>
        <w:rPr>
          <w:sz w:val="21"/>
        </w:rPr>
      </w:pPr>
    </w:p>
    <w:p>
      <w:pPr>
        <w:pStyle w:val="Heading7"/>
        <w:ind w:left="120"/>
        <w:jc w:val="left"/>
      </w:pPr>
      <w:bookmarkStart w:name="_TOC_250023" w:id="3"/>
      <w:r>
        <w:rPr>
          <w:w w:val="105"/>
        </w:rPr>
        <w:t>Geographical </w:t>
      </w:r>
      <w:bookmarkEnd w:id="3"/>
      <w:r>
        <w:rPr>
          <w:spacing w:val="-2"/>
          <w:w w:val="105"/>
        </w:rPr>
        <w:t>Range</w:t>
      </w:r>
    </w:p>
    <w:p>
      <w:pPr>
        <w:spacing w:line="271" w:lineRule="auto" w:before="175"/>
        <w:ind w:left="114" w:right="272" w:firstLine="4"/>
        <w:jc w:val="both"/>
        <w:rPr>
          <w:sz w:val="21"/>
        </w:rPr>
      </w:pPr>
      <w:r>
        <w:rPr>
          <w:sz w:val="21"/>
        </w:rPr>
        <w:t>The</w:t>
      </w:r>
      <w:r>
        <w:rPr>
          <w:spacing w:val="-1"/>
          <w:sz w:val="21"/>
        </w:rPr>
        <w:t> </w:t>
      </w:r>
      <w:r>
        <w:rPr>
          <w:sz w:val="21"/>
        </w:rPr>
        <w:t>sponsor of this monograph is the Actuarial Education and Re­ search</w:t>
      </w:r>
      <w:r>
        <w:rPr>
          <w:spacing w:val="26"/>
          <w:sz w:val="21"/>
        </w:rPr>
        <w:t> </w:t>
      </w:r>
      <w:r>
        <w:rPr>
          <w:sz w:val="21"/>
        </w:rPr>
        <w:t>Fund,</w:t>
      </w:r>
      <w:r>
        <w:rPr>
          <w:spacing w:val="16"/>
          <w:sz w:val="21"/>
        </w:rPr>
        <w:t> </w:t>
      </w:r>
      <w:r>
        <w:rPr>
          <w:sz w:val="21"/>
        </w:rPr>
        <w:t>a</w:t>
      </w:r>
      <w:r>
        <w:rPr>
          <w:spacing w:val="19"/>
          <w:sz w:val="21"/>
        </w:rPr>
        <w:t> </w:t>
      </w:r>
      <w:r>
        <w:rPr>
          <w:sz w:val="21"/>
        </w:rPr>
        <w:t>North</w:t>
      </w:r>
      <w:r>
        <w:rPr>
          <w:spacing w:val="25"/>
          <w:sz w:val="21"/>
        </w:rPr>
        <w:t> </w:t>
      </w:r>
      <w:r>
        <w:rPr>
          <w:sz w:val="21"/>
        </w:rPr>
        <w:t>American</w:t>
      </w:r>
      <w:r>
        <w:rPr>
          <w:spacing w:val="22"/>
          <w:sz w:val="21"/>
        </w:rPr>
        <w:t> </w:t>
      </w:r>
      <w:r>
        <w:rPr>
          <w:sz w:val="21"/>
        </w:rPr>
        <w:t>organization</w:t>
      </w:r>
      <w:r>
        <w:rPr>
          <w:spacing w:val="21"/>
          <w:sz w:val="21"/>
        </w:rPr>
        <w:t> </w:t>
      </w:r>
      <w:r>
        <w:rPr>
          <w:sz w:val="21"/>
        </w:rPr>
        <w:t>devoted</w:t>
      </w:r>
      <w:r>
        <w:rPr>
          <w:spacing w:val="34"/>
          <w:sz w:val="21"/>
        </w:rPr>
        <w:t> </w:t>
      </w:r>
      <w:r>
        <w:rPr>
          <w:sz w:val="21"/>
        </w:rPr>
        <w:t>to</w:t>
      </w:r>
      <w:r>
        <w:rPr>
          <w:spacing w:val="-7"/>
          <w:sz w:val="21"/>
        </w:rPr>
        <w:t> </w:t>
      </w:r>
      <w:r>
        <w:rPr>
          <w:spacing w:val="-2"/>
          <w:sz w:val="21"/>
        </w:rPr>
        <w:t>education</w:t>
      </w:r>
    </w:p>
    <w:p>
      <w:pPr>
        <w:spacing w:after="0" w:line="271" w:lineRule="auto"/>
        <w:jc w:val="both"/>
        <w:rPr>
          <w:sz w:val="21"/>
        </w:rPr>
        <w:sectPr>
          <w:footerReference w:type="default" r:id="rId17"/>
          <w:pgSz w:w="7460" w:h="12060"/>
          <w:pgMar w:header="0" w:footer="0" w:top="240" w:bottom="40" w:left="660" w:right="660"/>
        </w:sectPr>
      </w:pPr>
    </w:p>
    <w:p>
      <w:pPr>
        <w:tabs>
          <w:tab w:pos="1133" w:val="left" w:leader="none"/>
        </w:tabs>
        <w:spacing w:before="77"/>
        <w:ind w:left="0" w:right="117" w:firstLine="0"/>
        <w:jc w:val="right"/>
        <w:rPr>
          <w:sz w:val="16"/>
        </w:rPr>
      </w:pPr>
      <w:r>
        <w:rPr>
          <w:spacing w:val="-2"/>
          <w:w w:val="110"/>
          <w:sz w:val="16"/>
        </w:rPr>
        <w:t>Introduction</w:t>
      </w:r>
      <w:r>
        <w:rPr>
          <w:sz w:val="16"/>
        </w:rPr>
        <w:tab/>
      </w:r>
      <w:r>
        <w:rPr>
          <w:spacing w:val="-10"/>
          <w:w w:val="110"/>
          <w:sz w:val="16"/>
        </w:rPr>
        <w:t>3</w:t>
      </w:r>
    </w:p>
    <w:p>
      <w:pPr>
        <w:pStyle w:val="BodyText"/>
        <w:spacing w:before="113"/>
        <w:rPr>
          <w:sz w:val="16"/>
        </w:rPr>
      </w:pPr>
    </w:p>
    <w:p>
      <w:pPr>
        <w:pStyle w:val="BodyText"/>
        <w:spacing w:line="295" w:lineRule="auto"/>
        <w:ind w:left="276" w:right="123"/>
        <w:jc w:val="both"/>
      </w:pPr>
      <w:r>
        <w:rPr>
          <w:w w:val="105"/>
        </w:rPr>
        <w:t>and</w:t>
      </w:r>
      <w:r>
        <w:rPr>
          <w:spacing w:val="40"/>
          <w:w w:val="105"/>
        </w:rPr>
        <w:t> </w:t>
      </w:r>
      <w:r>
        <w:rPr>
          <w:w w:val="105"/>
        </w:rPr>
        <w:t>research</w:t>
      </w:r>
      <w:r>
        <w:rPr>
          <w:spacing w:val="40"/>
          <w:w w:val="105"/>
        </w:rPr>
        <w:t> </w:t>
      </w:r>
      <w:r>
        <w:rPr>
          <w:w w:val="105"/>
        </w:rPr>
        <w:t>in</w:t>
      </w:r>
      <w:r>
        <w:rPr>
          <w:spacing w:val="28"/>
          <w:w w:val="105"/>
        </w:rPr>
        <w:t> </w:t>
      </w:r>
      <w:r>
        <w:rPr>
          <w:w w:val="105"/>
        </w:rPr>
        <w:t>actuarial</w:t>
      </w:r>
      <w:r>
        <w:rPr>
          <w:spacing w:val="40"/>
          <w:w w:val="105"/>
        </w:rPr>
        <w:t> </w:t>
      </w:r>
      <w:r>
        <w:rPr>
          <w:w w:val="105"/>
        </w:rPr>
        <w:t>science.</w:t>
      </w:r>
      <w:r>
        <w:rPr>
          <w:spacing w:val="39"/>
          <w:w w:val="105"/>
        </w:rPr>
        <w:t> </w:t>
      </w:r>
      <w:r>
        <w:rPr>
          <w:w w:val="105"/>
        </w:rPr>
        <w:t>The</w:t>
      </w:r>
      <w:r>
        <w:rPr>
          <w:spacing w:val="32"/>
          <w:w w:val="105"/>
        </w:rPr>
        <w:t> </w:t>
      </w:r>
      <w:r>
        <w:rPr>
          <w:w w:val="105"/>
        </w:rPr>
        <w:t>author</w:t>
      </w:r>
      <w:r>
        <w:rPr>
          <w:spacing w:val="39"/>
          <w:w w:val="105"/>
        </w:rPr>
        <w:t> </w:t>
      </w:r>
      <w:r>
        <w:rPr>
          <w:w w:val="105"/>
        </w:rPr>
        <w:t>is</w:t>
      </w:r>
      <w:r>
        <w:rPr>
          <w:spacing w:val="29"/>
          <w:w w:val="105"/>
        </w:rPr>
        <w:t> </w:t>
      </w:r>
      <w:r>
        <w:rPr>
          <w:w w:val="105"/>
        </w:rPr>
        <w:t>North</w:t>
      </w:r>
      <w:r>
        <w:rPr>
          <w:spacing w:val="40"/>
          <w:w w:val="105"/>
        </w:rPr>
        <w:t> </w:t>
      </w:r>
      <w:r>
        <w:rPr>
          <w:w w:val="105"/>
        </w:rPr>
        <w:t>American as</w:t>
      </w:r>
      <w:r>
        <w:rPr>
          <w:w w:val="105"/>
        </w:rPr>
        <w:t> well.</w:t>
      </w:r>
      <w:r>
        <w:rPr>
          <w:w w:val="105"/>
        </w:rPr>
        <w:t> It</w:t>
      </w:r>
      <w:r>
        <w:rPr>
          <w:w w:val="105"/>
        </w:rPr>
        <w:t> would</w:t>
      </w:r>
      <w:r>
        <w:rPr>
          <w:w w:val="105"/>
        </w:rPr>
        <w:t> be strange</w:t>
      </w:r>
      <w:r>
        <w:rPr>
          <w:w w:val="105"/>
        </w:rPr>
        <w:t> indeed</w:t>
      </w:r>
      <w:r>
        <w:rPr>
          <w:w w:val="105"/>
        </w:rPr>
        <w:t> if</w:t>
      </w:r>
      <w:r>
        <w:rPr>
          <w:w w:val="105"/>
        </w:rPr>
        <w:t> this</w:t>
      </w:r>
      <w:r>
        <w:rPr>
          <w:w w:val="105"/>
        </w:rPr>
        <w:t> work</w:t>
      </w:r>
      <w:r>
        <w:rPr>
          <w:w w:val="105"/>
        </w:rPr>
        <w:t> did</w:t>
      </w:r>
      <w:r>
        <w:rPr>
          <w:w w:val="105"/>
        </w:rPr>
        <w:t> not</w:t>
      </w:r>
      <w:r>
        <w:rPr>
          <w:w w:val="105"/>
        </w:rPr>
        <w:t> reflect</w:t>
      </w:r>
      <w:r>
        <w:rPr>
          <w:w w:val="105"/>
        </w:rPr>
        <w:t> a North</w:t>
      </w:r>
      <w:r>
        <w:rPr>
          <w:spacing w:val="40"/>
          <w:w w:val="105"/>
        </w:rPr>
        <w:t> </w:t>
      </w:r>
      <w:r>
        <w:rPr>
          <w:w w:val="105"/>
        </w:rPr>
        <w:t>American</w:t>
      </w:r>
      <w:r>
        <w:rPr>
          <w:spacing w:val="40"/>
          <w:w w:val="105"/>
        </w:rPr>
        <w:t> </w:t>
      </w:r>
      <w:r>
        <w:rPr>
          <w:w w:val="105"/>
        </w:rPr>
        <w:t>viewpoint.</w:t>
      </w:r>
    </w:p>
    <w:p>
      <w:pPr>
        <w:pStyle w:val="BodyText"/>
        <w:spacing w:before="51"/>
      </w:pPr>
    </w:p>
    <w:p>
      <w:pPr>
        <w:pStyle w:val="BodyText"/>
        <w:spacing w:line="292" w:lineRule="auto"/>
        <w:ind w:left="271" w:right="120" w:firstLine="205"/>
        <w:jc w:val="both"/>
      </w:pPr>
      <w:r>
        <w:rPr>
          <w:w w:val="105"/>
        </w:rPr>
        <w:t>However,</w:t>
      </w:r>
      <w:r>
        <w:rPr>
          <w:w w:val="105"/>
        </w:rPr>
        <w:t> that</w:t>
      </w:r>
      <w:r>
        <w:rPr>
          <w:w w:val="105"/>
        </w:rPr>
        <w:t> is</w:t>
      </w:r>
      <w:r>
        <w:rPr>
          <w:w w:val="105"/>
        </w:rPr>
        <w:t> not</w:t>
      </w:r>
      <w:r>
        <w:rPr>
          <w:w w:val="105"/>
        </w:rPr>
        <w:t> the intention.</w:t>
      </w:r>
      <w:r>
        <w:rPr>
          <w:w w:val="105"/>
        </w:rPr>
        <w:t> Actuarial</w:t>
      </w:r>
      <w:r>
        <w:rPr>
          <w:w w:val="105"/>
        </w:rPr>
        <w:t> science</w:t>
      </w:r>
      <w:r>
        <w:rPr>
          <w:w w:val="105"/>
        </w:rPr>
        <w:t> knows</w:t>
      </w:r>
      <w:r>
        <w:rPr>
          <w:w w:val="105"/>
        </w:rPr>
        <w:t> no national</w:t>
      </w:r>
      <w:r>
        <w:rPr>
          <w:w w:val="105"/>
        </w:rPr>
        <w:t> boundaries. It has an active international</w:t>
      </w:r>
      <w:r>
        <w:rPr>
          <w:w w:val="105"/>
        </w:rPr>
        <w:t> professional</w:t>
      </w:r>
      <w:r>
        <w:rPr>
          <w:w w:val="105"/>
        </w:rPr>
        <w:t> or­ ganization (the International</w:t>
      </w:r>
      <w:r>
        <w:rPr>
          <w:w w:val="105"/>
        </w:rPr>
        <w:t> Actuarial Association)</w:t>
      </w:r>
      <w:r>
        <w:rPr>
          <w:w w:val="105"/>
        </w:rPr>
        <w:t> that publishes papers</w:t>
      </w:r>
      <w:r>
        <w:rPr>
          <w:w w:val="105"/>
        </w:rPr>
        <w:t> presented</w:t>
      </w:r>
      <w:r>
        <w:rPr>
          <w:w w:val="105"/>
        </w:rPr>
        <w:t> at quadrennial</w:t>
      </w:r>
      <w:r>
        <w:rPr>
          <w:w w:val="105"/>
        </w:rPr>
        <w:t> international</w:t>
      </w:r>
      <w:r>
        <w:rPr>
          <w:w w:val="105"/>
        </w:rPr>
        <w:t> congresses.</w:t>
      </w:r>
      <w:r>
        <w:rPr>
          <w:w w:val="105"/>
        </w:rPr>
        <w:t> The in­ tended</w:t>
      </w:r>
      <w:r>
        <w:rPr>
          <w:w w:val="105"/>
        </w:rPr>
        <w:t> subject of</w:t>
      </w:r>
      <w:r>
        <w:rPr>
          <w:w w:val="105"/>
        </w:rPr>
        <w:t> this</w:t>
      </w:r>
      <w:r>
        <w:rPr>
          <w:w w:val="105"/>
        </w:rPr>
        <w:t> monograph</w:t>
      </w:r>
      <w:r>
        <w:rPr>
          <w:w w:val="105"/>
        </w:rPr>
        <w:t> is the fundamental</w:t>
      </w:r>
      <w:r>
        <w:rPr>
          <w:w w:val="105"/>
        </w:rPr>
        <w:t> concepts of actuarial science as</w:t>
      </w:r>
      <w:r>
        <w:rPr>
          <w:spacing w:val="-8"/>
          <w:w w:val="105"/>
        </w:rPr>
        <w:t> </w:t>
      </w:r>
      <w:r>
        <w:rPr>
          <w:w w:val="105"/>
        </w:rPr>
        <w:t>an international discipline-</w:t>
      </w:r>
      <w:r>
        <w:rPr>
          <w:spacing w:val="-14"/>
          <w:w w:val="105"/>
        </w:rPr>
        <w:t> </w:t>
      </w:r>
      <w:r>
        <w:rPr>
          <w:w w:val="105"/>
        </w:rPr>
        <w:t>not</w:t>
      </w:r>
      <w:r>
        <w:rPr>
          <w:spacing w:val="-2"/>
          <w:w w:val="105"/>
        </w:rPr>
        <w:t> </w:t>
      </w:r>
      <w:r>
        <w:rPr>
          <w:w w:val="105"/>
        </w:rPr>
        <w:t>actuarial science as</w:t>
      </w:r>
      <w:r>
        <w:rPr>
          <w:spacing w:val="40"/>
          <w:w w:val="105"/>
        </w:rPr>
        <w:t> </w:t>
      </w:r>
      <w:r>
        <w:rPr>
          <w:w w:val="105"/>
        </w:rPr>
        <w:t>it</w:t>
      </w:r>
      <w:r>
        <w:rPr>
          <w:spacing w:val="40"/>
          <w:w w:val="105"/>
        </w:rPr>
        <w:t> </w:t>
      </w:r>
      <w:r>
        <w:rPr>
          <w:w w:val="105"/>
        </w:rPr>
        <w:t>is</w:t>
      </w:r>
      <w:r>
        <w:rPr>
          <w:spacing w:val="40"/>
          <w:w w:val="105"/>
        </w:rPr>
        <w:t> </w:t>
      </w:r>
      <w:r>
        <w:rPr>
          <w:w w:val="105"/>
        </w:rPr>
        <w:t>practiced</w:t>
      </w:r>
      <w:r>
        <w:rPr>
          <w:spacing w:val="40"/>
          <w:w w:val="105"/>
        </w:rPr>
        <w:t> </w:t>
      </w:r>
      <w:r>
        <w:rPr>
          <w:w w:val="105"/>
        </w:rPr>
        <w:t>in</w:t>
      </w:r>
      <w:r>
        <w:rPr>
          <w:spacing w:val="40"/>
          <w:w w:val="105"/>
        </w:rPr>
        <w:t> </w:t>
      </w:r>
      <w:r>
        <w:rPr>
          <w:w w:val="105"/>
        </w:rPr>
        <w:t>North</w:t>
      </w:r>
      <w:r>
        <w:rPr>
          <w:spacing w:val="40"/>
          <w:w w:val="105"/>
        </w:rPr>
        <w:t> </w:t>
      </w:r>
      <w:r>
        <w:rPr>
          <w:w w:val="105"/>
        </w:rPr>
        <w:t>America.</w:t>
      </w:r>
    </w:p>
    <w:p>
      <w:pPr>
        <w:pStyle w:val="BodyText"/>
      </w:pPr>
    </w:p>
    <w:p>
      <w:pPr>
        <w:pStyle w:val="BodyText"/>
        <w:spacing w:before="62"/>
      </w:pPr>
    </w:p>
    <w:p>
      <w:pPr>
        <w:pStyle w:val="Heading5"/>
        <w:spacing w:before="1"/>
        <w:ind w:left="268"/>
      </w:pPr>
      <w:bookmarkStart w:name="_TOC_250022" w:id="4"/>
      <w:r>
        <w:rPr>
          <w:spacing w:val="-6"/>
        </w:rPr>
        <w:t>Brief History of</w:t>
      </w:r>
      <w:r>
        <w:rPr>
          <w:spacing w:val="-13"/>
        </w:rPr>
        <w:t> </w:t>
      </w:r>
      <w:r>
        <w:rPr>
          <w:spacing w:val="-6"/>
        </w:rPr>
        <w:t>the</w:t>
      </w:r>
      <w:r>
        <w:rPr>
          <w:spacing w:val="-1"/>
        </w:rPr>
        <w:t> </w:t>
      </w:r>
      <w:r>
        <w:rPr>
          <w:spacing w:val="-6"/>
        </w:rPr>
        <w:t>Actuarial</w:t>
      </w:r>
      <w:r>
        <w:rPr>
          <w:spacing w:val="17"/>
        </w:rPr>
        <w:t> </w:t>
      </w:r>
      <w:bookmarkEnd w:id="4"/>
      <w:r>
        <w:rPr>
          <w:spacing w:val="-6"/>
        </w:rPr>
        <w:t>Profession</w:t>
      </w:r>
    </w:p>
    <w:p>
      <w:pPr>
        <w:pStyle w:val="BodyText"/>
        <w:spacing w:line="292" w:lineRule="auto" w:before="179"/>
        <w:ind w:left="261" w:right="130" w:firstLine="1"/>
        <w:jc w:val="both"/>
      </w:pPr>
      <w:r>
        <w:rPr>
          <w:w w:val="105"/>
        </w:rPr>
        <w:t>The</w:t>
      </w:r>
      <w:r>
        <w:rPr>
          <w:spacing w:val="40"/>
          <w:w w:val="105"/>
        </w:rPr>
        <w:t> </w:t>
      </w:r>
      <w:r>
        <w:rPr>
          <w:w w:val="105"/>
        </w:rPr>
        <w:t>actuarial</w:t>
      </w:r>
      <w:r>
        <w:rPr>
          <w:w w:val="105"/>
        </w:rPr>
        <w:t> profession</w:t>
      </w:r>
      <w:r>
        <w:rPr>
          <w:w w:val="105"/>
        </w:rPr>
        <w:t> in</w:t>
      </w:r>
      <w:r>
        <w:rPr>
          <w:w w:val="105"/>
        </w:rPr>
        <w:t> North</w:t>
      </w:r>
      <w:r>
        <w:rPr>
          <w:w w:val="105"/>
        </w:rPr>
        <w:t> America</w:t>
      </w:r>
      <w:r>
        <w:rPr>
          <w:w w:val="105"/>
        </w:rPr>
        <w:t> is celebrating</w:t>
      </w:r>
      <w:r>
        <w:rPr>
          <w:w w:val="105"/>
        </w:rPr>
        <w:t> its cen­ tennial</w:t>
      </w:r>
      <w:r>
        <w:rPr>
          <w:w w:val="105"/>
        </w:rPr>
        <w:t> in 1989,</w:t>
      </w:r>
      <w:r>
        <w:rPr>
          <w:w w:val="105"/>
        </w:rPr>
        <w:t> though actuarial science has earlier</w:t>
      </w:r>
      <w:r>
        <w:rPr>
          <w:w w:val="105"/>
        </w:rPr>
        <w:t> beginnings</w:t>
      </w:r>
      <w:r>
        <w:rPr>
          <w:w w:val="105"/>
        </w:rPr>
        <w:t> in Europe.</w:t>
      </w:r>
      <w:r>
        <w:rPr>
          <w:w w:val="105"/>
        </w:rPr>
        <w:t> The formal</w:t>
      </w:r>
      <w:r>
        <w:rPr>
          <w:w w:val="105"/>
        </w:rPr>
        <w:t> founding of the profession</w:t>
      </w:r>
      <w:r>
        <w:rPr>
          <w:w w:val="105"/>
        </w:rPr>
        <w:t> in</w:t>
      </w:r>
      <w:r>
        <w:rPr>
          <w:w w:val="105"/>
        </w:rPr>
        <w:t> North</w:t>
      </w:r>
      <w:r>
        <w:rPr>
          <w:w w:val="105"/>
        </w:rPr>
        <w:t> America occurred</w:t>
      </w:r>
      <w:r>
        <w:rPr>
          <w:spacing w:val="40"/>
          <w:w w:val="105"/>
        </w:rPr>
        <w:t> </w:t>
      </w:r>
      <w:r>
        <w:rPr>
          <w:w w:val="105"/>
        </w:rPr>
        <w:t>in</w:t>
      </w:r>
      <w:r>
        <w:rPr>
          <w:w w:val="105"/>
        </w:rPr>
        <w:t> 1889,</w:t>
      </w:r>
      <w:r>
        <w:rPr>
          <w:w w:val="105"/>
        </w:rPr>
        <w:t> with</w:t>
      </w:r>
      <w:r>
        <w:rPr>
          <w:w w:val="105"/>
        </w:rPr>
        <w:t> the</w:t>
      </w:r>
      <w:r>
        <w:rPr>
          <w:w w:val="105"/>
        </w:rPr>
        <w:t> formation</w:t>
      </w:r>
      <w:r>
        <w:rPr>
          <w:w w:val="105"/>
        </w:rPr>
        <w:t> of</w:t>
      </w:r>
      <w:r>
        <w:rPr>
          <w:w w:val="105"/>
        </w:rPr>
        <w:t> a</w:t>
      </w:r>
      <w:r>
        <w:rPr>
          <w:w w:val="105"/>
        </w:rPr>
        <w:t> professional</w:t>
      </w:r>
      <w:r>
        <w:rPr>
          <w:spacing w:val="40"/>
          <w:w w:val="105"/>
        </w:rPr>
        <w:t> </w:t>
      </w:r>
      <w:r>
        <w:rPr>
          <w:w w:val="105"/>
        </w:rPr>
        <w:t>organiza­ tion</w:t>
      </w:r>
      <w:r>
        <w:rPr>
          <w:spacing w:val="40"/>
          <w:w w:val="105"/>
        </w:rPr>
        <w:t> </w:t>
      </w:r>
      <w:r>
        <w:rPr>
          <w:w w:val="105"/>
        </w:rPr>
        <w:t>then</w:t>
      </w:r>
      <w:r>
        <w:rPr>
          <w:spacing w:val="40"/>
          <w:w w:val="105"/>
        </w:rPr>
        <w:t> </w:t>
      </w:r>
      <w:r>
        <w:rPr>
          <w:w w:val="105"/>
        </w:rPr>
        <w:t>known</w:t>
      </w:r>
      <w:r>
        <w:rPr>
          <w:spacing w:val="40"/>
          <w:w w:val="105"/>
        </w:rPr>
        <w:t> </w:t>
      </w:r>
      <w:r>
        <w:rPr>
          <w:w w:val="105"/>
        </w:rPr>
        <w:t>as</w:t>
      </w:r>
      <w:r>
        <w:rPr>
          <w:spacing w:val="40"/>
          <w:w w:val="105"/>
        </w:rPr>
        <w:t> </w:t>
      </w:r>
      <w:r>
        <w:rPr>
          <w:w w:val="105"/>
        </w:rPr>
        <w:t>the</w:t>
      </w:r>
      <w:r>
        <w:rPr>
          <w:spacing w:val="40"/>
          <w:w w:val="105"/>
        </w:rPr>
        <w:t> </w:t>
      </w:r>
      <w:r>
        <w:rPr>
          <w:w w:val="105"/>
        </w:rPr>
        <w:t>Actuarial</w:t>
      </w:r>
      <w:r>
        <w:rPr>
          <w:spacing w:val="40"/>
          <w:w w:val="105"/>
        </w:rPr>
        <w:t> </w:t>
      </w:r>
      <w:r>
        <w:rPr>
          <w:w w:val="105"/>
        </w:rPr>
        <w:t>Society</w:t>
      </w:r>
      <w:r>
        <w:rPr>
          <w:spacing w:val="40"/>
          <w:w w:val="105"/>
        </w:rPr>
        <w:t> </w:t>
      </w:r>
      <w:r>
        <w:rPr>
          <w:w w:val="105"/>
        </w:rPr>
        <w:t>of</w:t>
      </w:r>
      <w:r>
        <w:rPr>
          <w:spacing w:val="40"/>
          <w:w w:val="105"/>
        </w:rPr>
        <w:t> </w:t>
      </w:r>
      <w:r>
        <w:rPr>
          <w:w w:val="105"/>
        </w:rPr>
        <w:t>America.</w:t>
      </w:r>
    </w:p>
    <w:p>
      <w:pPr>
        <w:pStyle w:val="BodyText"/>
        <w:spacing w:before="49"/>
      </w:pPr>
    </w:p>
    <w:p>
      <w:pPr>
        <w:pStyle w:val="BodyText"/>
        <w:spacing w:line="292" w:lineRule="auto" w:before="1"/>
        <w:ind w:left="257" w:right="141" w:firstLine="198"/>
        <w:jc w:val="both"/>
      </w:pPr>
      <w:r>
        <w:rPr>
          <w:w w:val="105"/>
        </w:rPr>
        <w:t>That</w:t>
      </w:r>
      <w:r>
        <w:rPr>
          <w:w w:val="105"/>
        </w:rPr>
        <w:t> Society</w:t>
      </w:r>
      <w:r>
        <w:rPr>
          <w:spacing w:val="40"/>
          <w:w w:val="105"/>
        </w:rPr>
        <w:t> </w:t>
      </w:r>
      <w:r>
        <w:rPr>
          <w:w w:val="105"/>
        </w:rPr>
        <w:t>had</w:t>
      </w:r>
      <w:r>
        <w:rPr>
          <w:spacing w:val="40"/>
          <w:w w:val="105"/>
        </w:rPr>
        <w:t> </w:t>
      </w:r>
      <w:r>
        <w:rPr>
          <w:w w:val="105"/>
        </w:rPr>
        <w:t>its</w:t>
      </w:r>
      <w:r>
        <w:rPr>
          <w:w w:val="105"/>
        </w:rPr>
        <w:t> roots</w:t>
      </w:r>
      <w:r>
        <w:rPr>
          <w:w w:val="105"/>
        </w:rPr>
        <w:t> in</w:t>
      </w:r>
      <w:r>
        <w:rPr>
          <w:w w:val="105"/>
        </w:rPr>
        <w:t> Great</w:t>
      </w:r>
      <w:r>
        <w:rPr>
          <w:w w:val="105"/>
        </w:rPr>
        <w:t> Britain,</w:t>
      </w:r>
      <w:r>
        <w:rPr>
          <w:w w:val="105"/>
        </w:rPr>
        <w:t> and</w:t>
      </w:r>
      <w:r>
        <w:rPr>
          <w:spacing w:val="40"/>
          <w:w w:val="105"/>
        </w:rPr>
        <w:t> </w:t>
      </w:r>
      <w:r>
        <w:rPr>
          <w:w w:val="105"/>
        </w:rPr>
        <w:t>was</w:t>
      </w:r>
      <w:r>
        <w:rPr>
          <w:w w:val="105"/>
        </w:rPr>
        <w:t> modeled after two earlier actuarial</w:t>
      </w:r>
      <w:r>
        <w:rPr>
          <w:w w:val="105"/>
        </w:rPr>
        <w:t> organizations, the Institute of Actuaries (formed</w:t>
      </w:r>
      <w:r>
        <w:rPr>
          <w:spacing w:val="26"/>
          <w:w w:val="105"/>
        </w:rPr>
        <w:t> </w:t>
      </w:r>
      <w:r>
        <w:rPr>
          <w:w w:val="105"/>
        </w:rPr>
        <w:t>in</w:t>
      </w:r>
      <w:r>
        <w:rPr>
          <w:w w:val="105"/>
        </w:rPr>
        <w:t> London</w:t>
      </w:r>
      <w:r>
        <w:rPr>
          <w:spacing w:val="26"/>
          <w:w w:val="105"/>
        </w:rPr>
        <w:t> </w:t>
      </w:r>
      <w:r>
        <w:rPr>
          <w:w w:val="105"/>
        </w:rPr>
        <w:t>in</w:t>
      </w:r>
      <w:r>
        <w:rPr>
          <w:w w:val="105"/>
        </w:rPr>
        <w:t> 1848) and</w:t>
      </w:r>
      <w:r>
        <w:rPr>
          <w:w w:val="105"/>
        </w:rPr>
        <w:t> the Faculty of Actuaries (formed in</w:t>
      </w:r>
      <w:r>
        <w:rPr>
          <w:w w:val="105"/>
        </w:rPr>
        <w:t> Edinburgh</w:t>
      </w:r>
      <w:r>
        <w:rPr>
          <w:spacing w:val="40"/>
          <w:w w:val="105"/>
        </w:rPr>
        <w:t> </w:t>
      </w:r>
      <w:r>
        <w:rPr>
          <w:w w:val="105"/>
        </w:rPr>
        <w:t>in</w:t>
      </w:r>
      <w:r>
        <w:rPr>
          <w:w w:val="105"/>
        </w:rPr>
        <w:t> 1856).</w:t>
      </w:r>
      <w:r>
        <w:rPr>
          <w:w w:val="105"/>
        </w:rPr>
        <w:t> The</w:t>
      </w:r>
      <w:r>
        <w:rPr>
          <w:spacing w:val="40"/>
          <w:w w:val="105"/>
        </w:rPr>
        <w:t> </w:t>
      </w:r>
      <w:r>
        <w:rPr>
          <w:w w:val="105"/>
        </w:rPr>
        <w:t>Actuarial</w:t>
      </w:r>
      <w:r>
        <w:rPr>
          <w:w w:val="105"/>
        </w:rPr>
        <w:t> Society</w:t>
      </w:r>
      <w:r>
        <w:rPr>
          <w:w w:val="105"/>
        </w:rPr>
        <w:t> of</w:t>
      </w:r>
      <w:r>
        <w:rPr>
          <w:w w:val="105"/>
        </w:rPr>
        <w:t> America,</w:t>
      </w:r>
      <w:r>
        <w:rPr>
          <w:w w:val="105"/>
        </w:rPr>
        <w:t> copy­ ing its British</w:t>
      </w:r>
      <w:r>
        <w:rPr>
          <w:w w:val="105"/>
        </w:rPr>
        <w:t> predecessors,</w:t>
      </w:r>
      <w:r>
        <w:rPr>
          <w:w w:val="105"/>
        </w:rPr>
        <w:t> published</w:t>
      </w:r>
      <w:r>
        <w:rPr>
          <w:w w:val="105"/>
        </w:rPr>
        <w:t> a professional</w:t>
      </w:r>
      <w:r>
        <w:rPr>
          <w:w w:val="105"/>
        </w:rPr>
        <w:t> journal,</w:t>
      </w:r>
      <w:r>
        <w:rPr>
          <w:w w:val="105"/>
        </w:rPr>
        <w:t> held periodic</w:t>
      </w:r>
      <w:r>
        <w:rPr>
          <w:w w:val="105"/>
        </w:rPr>
        <w:t> meetings,</w:t>
      </w:r>
      <w:r>
        <w:rPr>
          <w:w w:val="105"/>
        </w:rPr>
        <w:t> and</w:t>
      </w:r>
      <w:r>
        <w:rPr>
          <w:w w:val="105"/>
        </w:rPr>
        <w:t> attempted</w:t>
      </w:r>
      <w:r>
        <w:rPr>
          <w:w w:val="105"/>
        </w:rPr>
        <w:t> to</w:t>
      </w:r>
      <w:r>
        <w:rPr>
          <w:w w:val="105"/>
        </w:rPr>
        <w:t> be</w:t>
      </w:r>
      <w:r>
        <w:rPr>
          <w:w w:val="105"/>
        </w:rPr>
        <w:t> a</w:t>
      </w:r>
      <w:r>
        <w:rPr>
          <w:w w:val="105"/>
        </w:rPr>
        <w:t> truly</w:t>
      </w:r>
      <w:r>
        <w:rPr>
          <w:w w:val="105"/>
        </w:rPr>
        <w:t> professional </w:t>
      </w:r>
      <w:r>
        <w:rPr>
          <w:spacing w:val="-2"/>
          <w:w w:val="105"/>
        </w:rPr>
        <w:t>organization.</w:t>
      </w:r>
    </w:p>
    <w:p>
      <w:pPr>
        <w:pStyle w:val="BodyText"/>
        <w:spacing w:before="45"/>
      </w:pPr>
    </w:p>
    <w:p>
      <w:pPr>
        <w:pStyle w:val="BodyText"/>
        <w:spacing w:line="288" w:lineRule="auto"/>
        <w:ind w:left="251" w:right="137" w:firstLine="209"/>
        <w:jc w:val="both"/>
      </w:pPr>
      <w:r>
        <w:rPr>
          <w:w w:val="105"/>
        </w:rPr>
        <w:t>In 1909, a</w:t>
      </w:r>
      <w:r>
        <w:rPr>
          <w:spacing w:val="-4"/>
          <w:w w:val="105"/>
        </w:rPr>
        <w:t> </w:t>
      </w:r>
      <w:r>
        <w:rPr>
          <w:w w:val="105"/>
        </w:rPr>
        <w:t>second and somewhat competing</w:t>
      </w:r>
      <w:r>
        <w:rPr>
          <w:w w:val="105"/>
        </w:rPr>
        <w:t> North American ac­ tuarial</w:t>
      </w:r>
      <w:r>
        <w:rPr>
          <w:w w:val="105"/>
        </w:rPr>
        <w:t> organization,</w:t>
      </w:r>
      <w:r>
        <w:rPr>
          <w:spacing w:val="40"/>
          <w:w w:val="105"/>
        </w:rPr>
        <w:t> </w:t>
      </w:r>
      <w:r>
        <w:rPr>
          <w:w w:val="105"/>
        </w:rPr>
        <w:t>the American</w:t>
      </w:r>
      <w:r>
        <w:rPr>
          <w:w w:val="105"/>
        </w:rPr>
        <w:t> Institute of</w:t>
      </w:r>
      <w:r>
        <w:rPr>
          <w:w w:val="105"/>
        </w:rPr>
        <w:t> Actuaries,</w:t>
      </w:r>
      <w:r>
        <w:rPr>
          <w:spacing w:val="40"/>
          <w:w w:val="105"/>
        </w:rPr>
        <w:t> </w:t>
      </w:r>
      <w:r>
        <w:rPr>
          <w:w w:val="105"/>
        </w:rPr>
        <w:t>reflect­ ing western and smaller insurance company</w:t>
      </w:r>
      <w:r>
        <w:rPr>
          <w:w w:val="105"/>
        </w:rPr>
        <w:t> interests,</w:t>
      </w:r>
      <w:r>
        <w:rPr>
          <w:w w:val="105"/>
        </w:rPr>
        <w:t> was formed. In</w:t>
      </w:r>
      <w:r>
        <w:rPr>
          <w:w w:val="105"/>
        </w:rPr>
        <w:t> 1949,</w:t>
      </w:r>
      <w:r>
        <w:rPr>
          <w:w w:val="105"/>
        </w:rPr>
        <w:t> the Society and</w:t>
      </w:r>
      <w:r>
        <w:rPr>
          <w:w w:val="105"/>
        </w:rPr>
        <w:t> the Institute merged</w:t>
      </w:r>
      <w:r>
        <w:rPr>
          <w:w w:val="105"/>
        </w:rPr>
        <w:t> to become the pres­</w:t>
      </w:r>
      <w:r>
        <w:rPr>
          <w:spacing w:val="40"/>
          <w:w w:val="105"/>
        </w:rPr>
        <w:t> </w:t>
      </w:r>
      <w:r>
        <w:rPr>
          <w:w w:val="105"/>
        </w:rPr>
        <w:t>ent</w:t>
      </w:r>
      <w:r>
        <w:rPr>
          <w:spacing w:val="40"/>
          <w:w w:val="105"/>
        </w:rPr>
        <w:t> </w:t>
      </w:r>
      <w:r>
        <w:rPr>
          <w:w w:val="105"/>
        </w:rPr>
        <w:t>Society</w:t>
      </w:r>
      <w:r>
        <w:rPr>
          <w:spacing w:val="40"/>
          <w:w w:val="105"/>
        </w:rPr>
        <w:t> </w:t>
      </w:r>
      <w:r>
        <w:rPr>
          <w:w w:val="105"/>
        </w:rPr>
        <w:t>of</w:t>
      </w:r>
      <w:r>
        <w:rPr>
          <w:spacing w:val="40"/>
          <w:w w:val="105"/>
        </w:rPr>
        <w:t> </w:t>
      </w:r>
      <w:r>
        <w:rPr>
          <w:w w:val="105"/>
        </w:rPr>
        <w:t>Actuaries.</w:t>
      </w:r>
    </w:p>
    <w:p>
      <w:pPr>
        <w:pStyle w:val="BodyText"/>
        <w:spacing w:before="54"/>
      </w:pPr>
    </w:p>
    <w:p>
      <w:pPr>
        <w:pStyle w:val="BodyText"/>
        <w:spacing w:line="288" w:lineRule="auto"/>
        <w:ind w:left="262" w:right="137" w:firstLine="195"/>
        <w:jc w:val="both"/>
      </w:pPr>
      <w:r>
        <w:rPr>
          <w:w w:val="105"/>
        </w:rPr>
        <w:t>Before the merger, another actuarial</w:t>
      </w:r>
      <w:r>
        <w:rPr>
          <w:w w:val="105"/>
        </w:rPr>
        <w:t> organization</w:t>
      </w:r>
      <w:r>
        <w:rPr>
          <w:w w:val="105"/>
        </w:rPr>
        <w:t> came into ex­ istence.</w:t>
      </w:r>
      <w:r>
        <w:rPr>
          <w:spacing w:val="-1"/>
          <w:w w:val="105"/>
        </w:rPr>
        <w:t> </w:t>
      </w:r>
      <w:r>
        <w:rPr>
          <w:w w:val="105"/>
        </w:rPr>
        <w:t>In</w:t>
      </w:r>
      <w:r>
        <w:rPr>
          <w:spacing w:val="-4"/>
          <w:w w:val="105"/>
        </w:rPr>
        <w:t> </w:t>
      </w:r>
      <w:r>
        <w:rPr>
          <w:w w:val="105"/>
        </w:rPr>
        <w:t>1914, the</w:t>
      </w:r>
      <w:r>
        <w:rPr>
          <w:spacing w:val="-14"/>
          <w:w w:val="105"/>
        </w:rPr>
        <w:t> </w:t>
      </w:r>
      <w:r>
        <w:rPr>
          <w:w w:val="105"/>
        </w:rPr>
        <w:t>Casualty</w:t>
      </w:r>
      <w:r>
        <w:rPr>
          <w:w w:val="105"/>
        </w:rPr>
        <w:t> Actuarial</w:t>
      </w:r>
      <w:r>
        <w:rPr>
          <w:spacing w:val="-1"/>
          <w:w w:val="105"/>
        </w:rPr>
        <w:t> </w:t>
      </w:r>
      <w:r>
        <w:rPr>
          <w:w w:val="105"/>
        </w:rPr>
        <w:t>Society (CAS)</w:t>
      </w:r>
      <w:r>
        <w:rPr>
          <w:spacing w:val="-4"/>
          <w:w w:val="105"/>
        </w:rPr>
        <w:t> </w:t>
      </w:r>
      <w:r>
        <w:rPr>
          <w:w w:val="105"/>
        </w:rPr>
        <w:t>was</w:t>
      </w:r>
      <w:r>
        <w:rPr>
          <w:spacing w:val="-9"/>
          <w:w w:val="105"/>
        </w:rPr>
        <w:t> </w:t>
      </w:r>
      <w:r>
        <w:rPr>
          <w:w w:val="105"/>
        </w:rPr>
        <w:t>founded by</w:t>
      </w:r>
      <w:r>
        <w:rPr>
          <w:spacing w:val="32"/>
          <w:w w:val="105"/>
        </w:rPr>
        <w:t> </w:t>
      </w:r>
      <w:r>
        <w:rPr>
          <w:w w:val="105"/>
        </w:rPr>
        <w:t>actuaries</w:t>
      </w:r>
      <w:r>
        <w:rPr>
          <w:spacing w:val="33"/>
          <w:w w:val="105"/>
        </w:rPr>
        <w:t> </w:t>
      </w:r>
      <w:r>
        <w:rPr>
          <w:w w:val="105"/>
        </w:rPr>
        <w:t>engaged</w:t>
      </w:r>
      <w:r>
        <w:rPr>
          <w:spacing w:val="40"/>
          <w:w w:val="105"/>
        </w:rPr>
        <w:t> </w:t>
      </w:r>
      <w:r>
        <w:rPr>
          <w:w w:val="105"/>
        </w:rPr>
        <w:t>in</w:t>
      </w:r>
      <w:r>
        <w:rPr>
          <w:spacing w:val="35"/>
          <w:w w:val="105"/>
        </w:rPr>
        <w:t> </w:t>
      </w:r>
      <w:r>
        <w:rPr>
          <w:w w:val="105"/>
        </w:rPr>
        <w:t>the</w:t>
      </w:r>
      <w:r>
        <w:rPr>
          <w:spacing w:val="20"/>
          <w:w w:val="105"/>
        </w:rPr>
        <w:t> </w:t>
      </w:r>
      <w:r>
        <w:rPr>
          <w:w w:val="105"/>
        </w:rPr>
        <w:t>development</w:t>
      </w:r>
      <w:r>
        <w:rPr>
          <w:spacing w:val="40"/>
          <w:w w:val="105"/>
        </w:rPr>
        <w:t> </w:t>
      </w:r>
      <w:r>
        <w:rPr>
          <w:w w:val="105"/>
        </w:rPr>
        <w:t>of</w:t>
      </w:r>
      <w:r>
        <w:rPr>
          <w:spacing w:val="38"/>
          <w:w w:val="105"/>
        </w:rPr>
        <w:t> </w:t>
      </w:r>
      <w:r>
        <w:rPr>
          <w:w w:val="105"/>
        </w:rPr>
        <w:t>the</w:t>
      </w:r>
      <w:r>
        <w:rPr>
          <w:spacing w:val="36"/>
          <w:w w:val="105"/>
        </w:rPr>
        <w:t> </w:t>
      </w:r>
      <w:r>
        <w:rPr>
          <w:w w:val="105"/>
        </w:rPr>
        <w:t>newly</w:t>
      </w:r>
      <w:r>
        <w:rPr>
          <w:spacing w:val="34"/>
          <w:w w:val="105"/>
        </w:rPr>
        <w:t> </w:t>
      </w:r>
      <w:r>
        <w:rPr>
          <w:w w:val="105"/>
        </w:rPr>
        <w:t>emerging</w:t>
      </w:r>
    </w:p>
    <w:p>
      <w:pPr>
        <w:spacing w:after="0" w:line="288" w:lineRule="auto"/>
        <w:jc w:val="both"/>
        <w:sectPr>
          <w:pgSz w:w="7460" w:h="12060"/>
          <w:pgMar w:header="0" w:footer="0" w:top="240" w:bottom="40" w:left="660" w:right="660"/>
        </w:sectPr>
      </w:pPr>
    </w:p>
    <w:p>
      <w:pPr>
        <w:tabs>
          <w:tab w:pos="448" w:val="left" w:leader="none"/>
        </w:tabs>
        <w:spacing w:before="66"/>
        <w:ind w:left="122" w:right="0" w:firstLine="0"/>
        <w:jc w:val="left"/>
        <w:rPr>
          <w:rFonts w:ascii="Arial"/>
          <w:sz w:val="16"/>
        </w:rPr>
      </w:pPr>
      <w:r>
        <w:rPr>
          <w:rFonts w:ascii="Arial"/>
          <w:color w:val="030303"/>
          <w:spacing w:val="-10"/>
          <w:sz w:val="16"/>
        </w:rPr>
        <w:t>4</w:t>
      </w:r>
      <w:r>
        <w:rPr>
          <w:rFonts w:ascii="Arial"/>
          <w:color w:val="030303"/>
          <w:sz w:val="16"/>
        </w:rPr>
        <w:tab/>
        <w:t>Fundamental</w:t>
      </w:r>
      <w:r>
        <w:rPr>
          <w:rFonts w:ascii="Arial"/>
          <w:color w:val="030303"/>
          <w:spacing w:val="28"/>
          <w:sz w:val="16"/>
        </w:rPr>
        <w:t> </w:t>
      </w:r>
      <w:r>
        <w:rPr>
          <w:rFonts w:ascii="Arial"/>
          <w:color w:val="030303"/>
          <w:sz w:val="16"/>
        </w:rPr>
        <w:t>Concepts</w:t>
      </w:r>
      <w:r>
        <w:rPr>
          <w:rFonts w:ascii="Arial"/>
          <w:color w:val="030303"/>
          <w:spacing w:val="28"/>
          <w:sz w:val="16"/>
        </w:rPr>
        <w:t> </w:t>
      </w:r>
      <w:r>
        <w:rPr>
          <w:rFonts w:ascii="Arial"/>
          <w:color w:val="030303"/>
          <w:sz w:val="16"/>
        </w:rPr>
        <w:t>of</w:t>
      </w:r>
      <w:r>
        <w:rPr>
          <w:rFonts w:ascii="Arial"/>
          <w:color w:val="030303"/>
          <w:spacing w:val="48"/>
          <w:sz w:val="16"/>
        </w:rPr>
        <w:t> </w:t>
      </w:r>
      <w:r>
        <w:rPr>
          <w:rFonts w:ascii="Arial"/>
          <w:i/>
          <w:color w:val="030303"/>
          <w:sz w:val="15"/>
        </w:rPr>
        <w:t>Actuarial</w:t>
      </w:r>
      <w:r>
        <w:rPr>
          <w:rFonts w:ascii="Arial"/>
          <w:i/>
          <w:color w:val="030303"/>
          <w:spacing w:val="51"/>
          <w:sz w:val="15"/>
        </w:rPr>
        <w:t> </w:t>
      </w:r>
      <w:r>
        <w:rPr>
          <w:rFonts w:ascii="Arial"/>
          <w:color w:val="030303"/>
          <w:spacing w:val="-2"/>
          <w:sz w:val="16"/>
        </w:rPr>
        <w:t>Science</w:t>
      </w:r>
    </w:p>
    <w:p>
      <w:pPr>
        <w:pStyle w:val="BodyText"/>
        <w:spacing w:before="115"/>
        <w:rPr>
          <w:rFonts w:ascii="Arial"/>
          <w:sz w:val="16"/>
        </w:rPr>
      </w:pPr>
    </w:p>
    <w:p>
      <w:pPr>
        <w:pStyle w:val="BodyText"/>
        <w:spacing w:line="290" w:lineRule="auto"/>
        <w:ind w:left="128" w:right="111" w:hanging="1"/>
        <w:jc w:val="both"/>
      </w:pPr>
      <w:r>
        <w:rPr>
          <w:color w:val="030303"/>
          <w:w w:val="105"/>
        </w:rPr>
        <w:t>workers'</w:t>
      </w:r>
      <w:r>
        <w:rPr>
          <w:color w:val="030303"/>
          <w:spacing w:val="-6"/>
          <w:w w:val="105"/>
        </w:rPr>
        <w:t> </w:t>
      </w:r>
      <w:r>
        <w:rPr>
          <w:color w:val="030303"/>
          <w:w w:val="105"/>
        </w:rPr>
        <w:t>compensation</w:t>
      </w:r>
      <w:r>
        <w:rPr>
          <w:color w:val="030303"/>
          <w:w w:val="105"/>
        </w:rPr>
        <w:t> plans. Soon thereafter, the</w:t>
      </w:r>
      <w:r>
        <w:rPr>
          <w:color w:val="030303"/>
          <w:spacing w:val="-8"/>
          <w:w w:val="105"/>
        </w:rPr>
        <w:t> </w:t>
      </w:r>
      <w:r>
        <w:rPr>
          <w:color w:val="030303"/>
          <w:w w:val="105"/>
        </w:rPr>
        <w:t>CAS became the professional</w:t>
      </w:r>
      <w:r>
        <w:rPr>
          <w:color w:val="030303"/>
          <w:w w:val="105"/>
        </w:rPr>
        <w:t> body</w:t>
      </w:r>
      <w:r>
        <w:rPr>
          <w:color w:val="030303"/>
          <w:w w:val="105"/>
        </w:rPr>
        <w:t> for actuaries</w:t>
      </w:r>
      <w:r>
        <w:rPr>
          <w:color w:val="030303"/>
          <w:w w:val="105"/>
        </w:rPr>
        <w:t> specializing</w:t>
      </w:r>
      <w:r>
        <w:rPr>
          <w:color w:val="030303"/>
          <w:w w:val="105"/>
        </w:rPr>
        <w:t> in</w:t>
      </w:r>
      <w:r>
        <w:rPr>
          <w:color w:val="030303"/>
          <w:w w:val="105"/>
        </w:rPr>
        <w:t> property/casualty </w:t>
      </w:r>
      <w:r>
        <w:rPr>
          <w:color w:val="030303"/>
          <w:spacing w:val="-2"/>
          <w:w w:val="105"/>
        </w:rPr>
        <w:t>insurance.</w:t>
      </w:r>
    </w:p>
    <w:p>
      <w:pPr>
        <w:pStyle w:val="BodyText"/>
        <w:spacing w:before="55"/>
      </w:pPr>
    </w:p>
    <w:p>
      <w:pPr>
        <w:pStyle w:val="BodyText"/>
        <w:spacing w:line="295" w:lineRule="auto"/>
        <w:ind w:left="117" w:right="120" w:firstLine="198"/>
        <w:jc w:val="both"/>
      </w:pPr>
      <w:r>
        <w:rPr>
          <w:color w:val="030303"/>
          <w:w w:val="105"/>
        </w:rPr>
        <w:t>The Conference</w:t>
      </w:r>
      <w:r>
        <w:rPr>
          <w:color w:val="030303"/>
          <w:w w:val="105"/>
        </w:rPr>
        <w:t> of</w:t>
      </w:r>
      <w:r>
        <w:rPr>
          <w:color w:val="030303"/>
          <w:w w:val="105"/>
        </w:rPr>
        <w:t> Actuaries</w:t>
      </w:r>
      <w:r>
        <w:rPr>
          <w:color w:val="030303"/>
          <w:w w:val="105"/>
        </w:rPr>
        <w:t> in</w:t>
      </w:r>
      <w:r>
        <w:rPr>
          <w:color w:val="030303"/>
          <w:w w:val="105"/>
        </w:rPr>
        <w:t> Public</w:t>
      </w:r>
      <w:r>
        <w:rPr>
          <w:color w:val="030303"/>
          <w:w w:val="105"/>
        </w:rPr>
        <w:t> Practice</w:t>
      </w:r>
      <w:r>
        <w:rPr>
          <w:color w:val="030303"/>
          <w:w w:val="105"/>
        </w:rPr>
        <w:t> was</w:t>
      </w:r>
      <w:r>
        <w:rPr>
          <w:color w:val="030303"/>
          <w:w w:val="105"/>
        </w:rPr>
        <w:t> formed</w:t>
      </w:r>
      <w:r>
        <w:rPr>
          <w:color w:val="030303"/>
          <w:w w:val="105"/>
        </w:rPr>
        <w:t> in 1950</w:t>
      </w:r>
      <w:r>
        <w:rPr>
          <w:color w:val="030303"/>
          <w:spacing w:val="-5"/>
          <w:w w:val="105"/>
        </w:rPr>
        <w:t> </w:t>
      </w:r>
      <w:r>
        <w:rPr>
          <w:color w:val="030303"/>
          <w:w w:val="105"/>
        </w:rPr>
        <w:t>to</w:t>
      </w:r>
      <w:r>
        <w:rPr>
          <w:color w:val="030303"/>
          <w:spacing w:val="-1"/>
          <w:w w:val="105"/>
        </w:rPr>
        <w:t> </w:t>
      </w:r>
      <w:r>
        <w:rPr>
          <w:color w:val="030303"/>
          <w:w w:val="105"/>
        </w:rPr>
        <w:t>meet the needs</w:t>
      </w:r>
      <w:r>
        <w:rPr>
          <w:color w:val="030303"/>
          <w:spacing w:val="-4"/>
          <w:w w:val="105"/>
        </w:rPr>
        <w:t> </w:t>
      </w:r>
      <w:r>
        <w:rPr>
          <w:color w:val="030303"/>
          <w:w w:val="105"/>
        </w:rPr>
        <w:t>of</w:t>
      </w:r>
      <w:r>
        <w:rPr>
          <w:color w:val="030303"/>
          <w:spacing w:val="-2"/>
          <w:w w:val="105"/>
        </w:rPr>
        <w:t> </w:t>
      </w:r>
      <w:r>
        <w:rPr>
          <w:color w:val="030303"/>
          <w:w w:val="105"/>
        </w:rPr>
        <w:t>consulting actuaries</w:t>
      </w:r>
      <w:r>
        <w:rPr>
          <w:color w:val="030303"/>
          <w:spacing w:val="-1"/>
          <w:w w:val="105"/>
        </w:rPr>
        <w:t> </w:t>
      </w:r>
      <w:r>
        <w:rPr>
          <w:color w:val="030303"/>
          <w:w w:val="105"/>
        </w:rPr>
        <w:t>and others</w:t>
      </w:r>
      <w:r>
        <w:rPr>
          <w:color w:val="030303"/>
          <w:spacing w:val="-5"/>
          <w:w w:val="105"/>
        </w:rPr>
        <w:t> </w:t>
      </w:r>
      <w:r>
        <w:rPr>
          <w:color w:val="030303"/>
          <w:w w:val="105"/>
        </w:rPr>
        <w:t>employed outside</w:t>
      </w:r>
      <w:r>
        <w:rPr>
          <w:color w:val="030303"/>
          <w:spacing w:val="40"/>
          <w:w w:val="105"/>
        </w:rPr>
        <w:t> </w:t>
      </w:r>
      <w:r>
        <w:rPr>
          <w:color w:val="030303"/>
          <w:w w:val="105"/>
        </w:rPr>
        <w:t>of</w:t>
      </w:r>
      <w:r>
        <w:rPr>
          <w:color w:val="030303"/>
          <w:spacing w:val="40"/>
          <w:w w:val="105"/>
        </w:rPr>
        <w:t> </w:t>
      </w:r>
      <w:r>
        <w:rPr>
          <w:color w:val="030303"/>
          <w:w w:val="105"/>
        </w:rPr>
        <w:t>the</w:t>
      </w:r>
      <w:r>
        <w:rPr>
          <w:color w:val="030303"/>
          <w:spacing w:val="40"/>
          <w:w w:val="105"/>
        </w:rPr>
        <w:t> </w:t>
      </w:r>
      <w:r>
        <w:rPr>
          <w:color w:val="030303"/>
          <w:w w:val="105"/>
        </w:rPr>
        <w:t>insurance</w:t>
      </w:r>
      <w:r>
        <w:rPr>
          <w:color w:val="030303"/>
          <w:spacing w:val="40"/>
          <w:w w:val="105"/>
        </w:rPr>
        <w:t> </w:t>
      </w:r>
      <w:r>
        <w:rPr>
          <w:color w:val="030303"/>
          <w:w w:val="105"/>
        </w:rPr>
        <w:t>industry.</w:t>
      </w:r>
    </w:p>
    <w:p>
      <w:pPr>
        <w:pStyle w:val="BodyText"/>
        <w:spacing w:before="51"/>
      </w:pPr>
    </w:p>
    <w:p>
      <w:pPr>
        <w:pStyle w:val="BodyText"/>
        <w:spacing w:line="292" w:lineRule="auto"/>
        <w:ind w:left="122" w:right="104" w:firstLine="193"/>
        <w:jc w:val="both"/>
      </w:pPr>
      <w:r>
        <w:rPr>
          <w:color w:val="030303"/>
          <w:w w:val="110"/>
        </w:rPr>
        <w:t>The</w:t>
      </w:r>
      <w:r>
        <w:rPr>
          <w:color w:val="030303"/>
          <w:spacing w:val="-11"/>
          <w:w w:val="110"/>
        </w:rPr>
        <w:t> </w:t>
      </w:r>
      <w:r>
        <w:rPr>
          <w:color w:val="030303"/>
          <w:w w:val="110"/>
        </w:rPr>
        <w:t>mid-1960s</w:t>
      </w:r>
      <w:r>
        <w:rPr>
          <w:color w:val="030303"/>
          <w:spacing w:val="-11"/>
          <w:w w:val="110"/>
        </w:rPr>
        <w:t> </w:t>
      </w:r>
      <w:r>
        <w:rPr>
          <w:color w:val="030303"/>
          <w:w w:val="110"/>
        </w:rPr>
        <w:t>saw</w:t>
      </w:r>
      <w:r>
        <w:rPr>
          <w:color w:val="030303"/>
          <w:spacing w:val="-13"/>
          <w:w w:val="110"/>
        </w:rPr>
        <w:t> </w:t>
      </w:r>
      <w:r>
        <w:rPr>
          <w:color w:val="030303"/>
          <w:w w:val="110"/>
        </w:rPr>
        <w:t>the</w:t>
      </w:r>
      <w:r>
        <w:rPr>
          <w:color w:val="030303"/>
          <w:spacing w:val="-13"/>
          <w:w w:val="110"/>
        </w:rPr>
        <w:t> </w:t>
      </w:r>
      <w:r>
        <w:rPr>
          <w:color w:val="030303"/>
          <w:w w:val="110"/>
        </w:rPr>
        <w:t>formation</w:t>
      </w:r>
      <w:r>
        <w:rPr>
          <w:color w:val="030303"/>
          <w:spacing w:val="-7"/>
          <w:w w:val="110"/>
        </w:rPr>
        <w:t> </w:t>
      </w:r>
      <w:r>
        <w:rPr>
          <w:color w:val="030303"/>
          <w:w w:val="110"/>
        </w:rPr>
        <w:t>of</w:t>
      </w:r>
      <w:r>
        <w:rPr>
          <w:color w:val="030303"/>
          <w:spacing w:val="-11"/>
          <w:w w:val="110"/>
        </w:rPr>
        <w:t> </w:t>
      </w:r>
      <w:r>
        <w:rPr>
          <w:color w:val="030303"/>
          <w:w w:val="110"/>
        </w:rPr>
        <w:t>the</w:t>
      </w:r>
      <w:r>
        <w:rPr>
          <w:color w:val="030303"/>
          <w:spacing w:val="-13"/>
          <w:w w:val="110"/>
        </w:rPr>
        <w:t> </w:t>
      </w:r>
      <w:r>
        <w:rPr>
          <w:color w:val="030303"/>
          <w:w w:val="110"/>
        </w:rPr>
        <w:t>American</w:t>
      </w:r>
      <w:r>
        <w:rPr>
          <w:color w:val="030303"/>
          <w:spacing w:val="-1"/>
          <w:w w:val="110"/>
        </w:rPr>
        <w:t> </w:t>
      </w:r>
      <w:r>
        <w:rPr>
          <w:color w:val="030303"/>
          <w:w w:val="110"/>
        </w:rPr>
        <w:t>Academy</w:t>
      </w:r>
      <w:r>
        <w:rPr>
          <w:color w:val="030303"/>
          <w:spacing w:val="-6"/>
          <w:w w:val="110"/>
        </w:rPr>
        <w:t> </w:t>
      </w:r>
      <w:r>
        <w:rPr>
          <w:color w:val="030303"/>
          <w:w w:val="110"/>
        </w:rPr>
        <w:t>of Actuaries</w:t>
      </w:r>
      <w:r>
        <w:rPr>
          <w:color w:val="030303"/>
          <w:w w:val="110"/>
        </w:rPr>
        <w:t> and</w:t>
      </w:r>
      <w:r>
        <w:rPr>
          <w:color w:val="030303"/>
          <w:w w:val="110"/>
        </w:rPr>
        <w:t> the</w:t>
      </w:r>
      <w:r>
        <w:rPr>
          <w:color w:val="030303"/>
          <w:spacing w:val="-1"/>
          <w:w w:val="110"/>
        </w:rPr>
        <w:t> </w:t>
      </w:r>
      <w:r>
        <w:rPr>
          <w:color w:val="030303"/>
          <w:w w:val="110"/>
        </w:rPr>
        <w:t>Canadian</w:t>
      </w:r>
      <w:r>
        <w:rPr>
          <w:color w:val="030303"/>
          <w:w w:val="110"/>
        </w:rPr>
        <w:t> Institute of</w:t>
      </w:r>
      <w:r>
        <w:rPr>
          <w:color w:val="030303"/>
          <w:w w:val="110"/>
        </w:rPr>
        <w:t> Actuaries,</w:t>
      </w:r>
      <w:r>
        <w:rPr>
          <w:color w:val="030303"/>
          <w:w w:val="110"/>
        </w:rPr>
        <w:t> both</w:t>
      </w:r>
      <w:r>
        <w:rPr>
          <w:color w:val="030303"/>
          <w:w w:val="110"/>
        </w:rPr>
        <w:t> intended to</w:t>
      </w:r>
      <w:r>
        <w:rPr>
          <w:color w:val="030303"/>
          <w:spacing w:val="-6"/>
          <w:w w:val="110"/>
        </w:rPr>
        <w:t> </w:t>
      </w:r>
      <w:r>
        <w:rPr>
          <w:color w:val="030303"/>
          <w:w w:val="110"/>
        </w:rPr>
        <w:t>represent</w:t>
      </w:r>
      <w:r>
        <w:rPr>
          <w:color w:val="030303"/>
          <w:w w:val="110"/>
        </w:rPr>
        <w:t> the</w:t>
      </w:r>
      <w:r>
        <w:rPr>
          <w:color w:val="030303"/>
          <w:spacing w:val="-6"/>
          <w:w w:val="110"/>
        </w:rPr>
        <w:t> </w:t>
      </w:r>
      <w:r>
        <w:rPr>
          <w:color w:val="030303"/>
          <w:w w:val="110"/>
        </w:rPr>
        <w:t>profession</w:t>
      </w:r>
      <w:r>
        <w:rPr>
          <w:color w:val="030303"/>
          <w:w w:val="110"/>
        </w:rPr>
        <w:t> in</w:t>
      </w:r>
      <w:r>
        <w:rPr>
          <w:color w:val="030303"/>
          <w:spacing w:val="-5"/>
          <w:w w:val="110"/>
        </w:rPr>
        <w:t> </w:t>
      </w:r>
      <w:r>
        <w:rPr>
          <w:color w:val="030303"/>
          <w:w w:val="110"/>
        </w:rPr>
        <w:t>dealings</w:t>
      </w:r>
      <w:r>
        <w:rPr>
          <w:color w:val="030303"/>
          <w:w w:val="110"/>
        </w:rPr>
        <w:t> with</w:t>
      </w:r>
      <w:r>
        <w:rPr>
          <w:color w:val="030303"/>
          <w:spacing w:val="-6"/>
          <w:w w:val="110"/>
        </w:rPr>
        <w:t> </w:t>
      </w:r>
      <w:r>
        <w:rPr>
          <w:color w:val="030303"/>
          <w:w w:val="110"/>
        </w:rPr>
        <w:t>government</w:t>
      </w:r>
      <w:r>
        <w:rPr>
          <w:color w:val="030303"/>
          <w:w w:val="110"/>
        </w:rPr>
        <w:t> and</w:t>
      </w:r>
      <w:r>
        <w:rPr>
          <w:color w:val="030303"/>
          <w:w w:val="110"/>
        </w:rPr>
        <w:t> with the general</w:t>
      </w:r>
      <w:r>
        <w:rPr>
          <w:color w:val="030303"/>
          <w:w w:val="110"/>
        </w:rPr>
        <w:t> public.</w:t>
      </w:r>
      <w:r>
        <w:rPr>
          <w:color w:val="030303"/>
          <w:w w:val="110"/>
        </w:rPr>
        <w:t> At</w:t>
      </w:r>
      <w:r>
        <w:rPr>
          <w:color w:val="030303"/>
          <w:w w:val="110"/>
        </w:rPr>
        <w:t> about</w:t>
      </w:r>
      <w:r>
        <w:rPr>
          <w:color w:val="030303"/>
          <w:w w:val="110"/>
        </w:rPr>
        <w:t> the same time,</w:t>
      </w:r>
      <w:r>
        <w:rPr>
          <w:color w:val="030303"/>
          <w:w w:val="110"/>
        </w:rPr>
        <w:t> a group</w:t>
      </w:r>
      <w:r>
        <w:rPr>
          <w:color w:val="030303"/>
          <w:w w:val="110"/>
        </w:rPr>
        <w:t> particularly interested</w:t>
      </w:r>
      <w:r>
        <w:rPr>
          <w:color w:val="030303"/>
          <w:w w:val="110"/>
        </w:rPr>
        <w:t> in</w:t>
      </w:r>
      <w:r>
        <w:rPr>
          <w:color w:val="030303"/>
          <w:spacing w:val="-6"/>
          <w:w w:val="110"/>
        </w:rPr>
        <w:t> </w:t>
      </w:r>
      <w:r>
        <w:rPr>
          <w:color w:val="030303"/>
          <w:w w:val="110"/>
        </w:rPr>
        <w:t>smaller</w:t>
      </w:r>
      <w:r>
        <w:rPr>
          <w:color w:val="030303"/>
          <w:w w:val="110"/>
        </w:rPr>
        <w:t> pension</w:t>
      </w:r>
      <w:r>
        <w:rPr>
          <w:color w:val="030303"/>
          <w:w w:val="110"/>
        </w:rPr>
        <w:t> plans</w:t>
      </w:r>
      <w:r>
        <w:rPr>
          <w:color w:val="030303"/>
          <w:spacing w:val="-4"/>
          <w:w w:val="110"/>
        </w:rPr>
        <w:t> </w:t>
      </w:r>
      <w:r>
        <w:rPr>
          <w:color w:val="030303"/>
          <w:w w:val="110"/>
        </w:rPr>
        <w:t>(actuaries</w:t>
      </w:r>
      <w:r>
        <w:rPr>
          <w:color w:val="030303"/>
          <w:spacing w:val="-8"/>
          <w:w w:val="110"/>
        </w:rPr>
        <w:t> </w:t>
      </w:r>
      <w:r>
        <w:rPr>
          <w:color w:val="030303"/>
          <w:w w:val="110"/>
        </w:rPr>
        <w:t>and</w:t>
      </w:r>
      <w:r>
        <w:rPr>
          <w:color w:val="030303"/>
          <w:spacing w:val="-5"/>
          <w:w w:val="110"/>
        </w:rPr>
        <w:t> </w:t>
      </w:r>
      <w:r>
        <w:rPr>
          <w:color w:val="030303"/>
          <w:w w:val="110"/>
        </w:rPr>
        <w:t>administrators) formed</w:t>
      </w:r>
      <w:r>
        <w:rPr>
          <w:color w:val="030303"/>
          <w:spacing w:val="40"/>
          <w:w w:val="110"/>
        </w:rPr>
        <w:t> </w:t>
      </w:r>
      <w:r>
        <w:rPr>
          <w:color w:val="030303"/>
          <w:w w:val="110"/>
        </w:rPr>
        <w:t>the</w:t>
      </w:r>
      <w:r>
        <w:rPr>
          <w:color w:val="030303"/>
          <w:spacing w:val="34"/>
          <w:w w:val="110"/>
        </w:rPr>
        <w:t> </w:t>
      </w:r>
      <w:r>
        <w:rPr>
          <w:color w:val="030303"/>
          <w:w w:val="110"/>
        </w:rPr>
        <w:t>American</w:t>
      </w:r>
      <w:r>
        <w:rPr>
          <w:color w:val="030303"/>
          <w:spacing w:val="40"/>
          <w:w w:val="110"/>
        </w:rPr>
        <w:t> </w:t>
      </w:r>
      <w:r>
        <w:rPr>
          <w:color w:val="030303"/>
          <w:w w:val="110"/>
        </w:rPr>
        <w:t>Society</w:t>
      </w:r>
      <w:r>
        <w:rPr>
          <w:color w:val="030303"/>
          <w:spacing w:val="36"/>
          <w:w w:val="110"/>
        </w:rPr>
        <w:t> </w:t>
      </w:r>
      <w:r>
        <w:rPr>
          <w:color w:val="030303"/>
          <w:w w:val="110"/>
        </w:rPr>
        <w:t>of</w:t>
      </w:r>
      <w:r>
        <w:rPr>
          <w:color w:val="030303"/>
          <w:spacing w:val="40"/>
          <w:w w:val="110"/>
        </w:rPr>
        <w:t> </w:t>
      </w:r>
      <w:r>
        <w:rPr>
          <w:color w:val="030303"/>
          <w:w w:val="110"/>
        </w:rPr>
        <w:t>Pension</w:t>
      </w:r>
      <w:r>
        <w:rPr>
          <w:color w:val="030303"/>
          <w:spacing w:val="40"/>
          <w:w w:val="110"/>
        </w:rPr>
        <w:t> </w:t>
      </w:r>
      <w:r>
        <w:rPr>
          <w:color w:val="030303"/>
          <w:w w:val="110"/>
        </w:rPr>
        <w:t>Actuaries.</w:t>
      </w:r>
    </w:p>
    <w:p>
      <w:pPr>
        <w:pStyle w:val="BodyText"/>
        <w:spacing w:before="48"/>
      </w:pPr>
    </w:p>
    <w:p>
      <w:pPr>
        <w:pStyle w:val="BodyText"/>
        <w:spacing w:line="295" w:lineRule="auto"/>
        <w:ind w:left="125" w:right="111" w:firstLine="190"/>
        <w:jc w:val="both"/>
      </w:pPr>
      <w:r>
        <w:rPr>
          <w:color w:val="030303"/>
          <w:w w:val="105"/>
        </w:rPr>
        <w:t>This rather complex</w:t>
      </w:r>
      <w:r>
        <w:rPr>
          <w:color w:val="030303"/>
          <w:w w:val="105"/>
        </w:rPr>
        <w:t> structure of actuarial</w:t>
      </w:r>
      <w:r>
        <w:rPr>
          <w:color w:val="030303"/>
          <w:w w:val="105"/>
        </w:rPr>
        <w:t> organizations should not obscure the essential</w:t>
      </w:r>
      <w:r>
        <w:rPr>
          <w:color w:val="030303"/>
          <w:w w:val="105"/>
        </w:rPr>
        <w:t> unity of actuarial</w:t>
      </w:r>
      <w:r>
        <w:rPr>
          <w:color w:val="030303"/>
          <w:w w:val="105"/>
        </w:rPr>
        <w:t> thought.</w:t>
      </w:r>
      <w:r>
        <w:rPr>
          <w:color w:val="030303"/>
          <w:w w:val="105"/>
        </w:rPr>
        <w:t> Although</w:t>
      </w:r>
      <w:r>
        <w:rPr>
          <w:color w:val="030303"/>
          <w:w w:val="105"/>
        </w:rPr>
        <w:t> the profession</w:t>
      </w:r>
      <w:r>
        <w:rPr>
          <w:color w:val="030303"/>
          <w:w w:val="105"/>
        </w:rPr>
        <w:t> in</w:t>
      </w:r>
      <w:r>
        <w:rPr>
          <w:color w:val="030303"/>
          <w:w w:val="105"/>
        </w:rPr>
        <w:t> North</w:t>
      </w:r>
      <w:r>
        <w:rPr>
          <w:color w:val="030303"/>
          <w:w w:val="105"/>
        </w:rPr>
        <w:t> America</w:t>
      </w:r>
      <w:r>
        <w:rPr>
          <w:color w:val="030303"/>
          <w:w w:val="105"/>
        </w:rPr>
        <w:t> appears</w:t>
      </w:r>
      <w:r>
        <w:rPr>
          <w:color w:val="030303"/>
          <w:w w:val="105"/>
        </w:rPr>
        <w:t> to</w:t>
      </w:r>
      <w:r>
        <w:rPr>
          <w:color w:val="030303"/>
          <w:w w:val="105"/>
        </w:rPr>
        <w:t> have</w:t>
      </w:r>
      <w:r>
        <w:rPr>
          <w:color w:val="030303"/>
          <w:w w:val="105"/>
        </w:rPr>
        <w:t> life</w:t>
      </w:r>
      <w:r>
        <w:rPr>
          <w:color w:val="030303"/>
          <w:w w:val="105"/>
        </w:rPr>
        <w:t> and casualty branches,</w:t>
      </w:r>
      <w:r>
        <w:rPr>
          <w:color w:val="030303"/>
          <w:w w:val="105"/>
        </w:rPr>
        <w:t> and</w:t>
      </w:r>
      <w:r>
        <w:rPr>
          <w:color w:val="030303"/>
          <w:w w:val="105"/>
        </w:rPr>
        <w:t> some</w:t>
      </w:r>
      <w:r>
        <w:rPr>
          <w:color w:val="030303"/>
          <w:w w:val="105"/>
        </w:rPr>
        <w:t> specialization</w:t>
      </w:r>
      <w:r>
        <w:rPr>
          <w:color w:val="030303"/>
          <w:w w:val="105"/>
        </w:rPr>
        <w:t> by</w:t>
      </w:r>
      <w:r>
        <w:rPr>
          <w:color w:val="030303"/>
          <w:w w:val="105"/>
        </w:rPr>
        <w:t> type</w:t>
      </w:r>
      <w:r>
        <w:rPr>
          <w:color w:val="030303"/>
          <w:w w:val="105"/>
        </w:rPr>
        <w:t> or</w:t>
      </w:r>
      <w:r>
        <w:rPr>
          <w:color w:val="030303"/>
          <w:w w:val="105"/>
        </w:rPr>
        <w:t> nation</w:t>
      </w:r>
      <w:r>
        <w:rPr>
          <w:color w:val="030303"/>
          <w:w w:val="105"/>
        </w:rPr>
        <w:t> of</w:t>
      </w:r>
      <w:r>
        <w:rPr>
          <w:color w:val="030303"/>
          <w:w w:val="105"/>
        </w:rPr>
        <w:t> employ­ ment,</w:t>
      </w:r>
      <w:r>
        <w:rPr>
          <w:color w:val="030303"/>
          <w:spacing w:val="40"/>
          <w:w w:val="105"/>
        </w:rPr>
        <w:t> </w:t>
      </w:r>
      <w:r>
        <w:rPr>
          <w:color w:val="030303"/>
          <w:w w:val="105"/>
        </w:rPr>
        <w:t>the</w:t>
      </w:r>
      <w:r>
        <w:rPr>
          <w:color w:val="030303"/>
          <w:spacing w:val="40"/>
          <w:w w:val="105"/>
        </w:rPr>
        <w:t> </w:t>
      </w:r>
      <w:r>
        <w:rPr>
          <w:color w:val="030303"/>
          <w:w w:val="105"/>
        </w:rPr>
        <w:t>intellectual</w:t>
      </w:r>
      <w:r>
        <w:rPr>
          <w:color w:val="030303"/>
          <w:spacing w:val="40"/>
          <w:w w:val="105"/>
        </w:rPr>
        <w:t> </w:t>
      </w:r>
      <w:r>
        <w:rPr>
          <w:color w:val="030303"/>
          <w:w w:val="105"/>
        </w:rPr>
        <w:t>foundations</w:t>
      </w:r>
      <w:r>
        <w:rPr>
          <w:color w:val="030303"/>
          <w:spacing w:val="40"/>
          <w:w w:val="105"/>
        </w:rPr>
        <w:t> </w:t>
      </w:r>
      <w:r>
        <w:rPr>
          <w:color w:val="030303"/>
          <w:w w:val="105"/>
        </w:rPr>
        <w:t>are</w:t>
      </w:r>
      <w:r>
        <w:rPr>
          <w:color w:val="030303"/>
          <w:spacing w:val="40"/>
          <w:w w:val="105"/>
        </w:rPr>
        <w:t> </w:t>
      </w:r>
      <w:r>
        <w:rPr>
          <w:color w:val="030303"/>
          <w:w w:val="105"/>
        </w:rPr>
        <w:t>essentially</w:t>
      </w:r>
      <w:r>
        <w:rPr>
          <w:color w:val="030303"/>
          <w:spacing w:val="40"/>
          <w:w w:val="105"/>
        </w:rPr>
        <w:t> </w:t>
      </w:r>
      <w:r>
        <w:rPr>
          <w:color w:val="030303"/>
          <w:w w:val="105"/>
        </w:rPr>
        <w:t>the</w:t>
      </w:r>
      <w:r>
        <w:rPr>
          <w:color w:val="030303"/>
          <w:spacing w:val="40"/>
          <w:w w:val="105"/>
        </w:rPr>
        <w:t> </w:t>
      </w:r>
      <w:r>
        <w:rPr>
          <w:color w:val="030303"/>
          <w:w w:val="105"/>
        </w:rPr>
        <w:t>same.</w:t>
      </w:r>
    </w:p>
    <w:p>
      <w:pPr>
        <w:pStyle w:val="BodyText"/>
      </w:pPr>
    </w:p>
    <w:p>
      <w:pPr>
        <w:pStyle w:val="BodyText"/>
        <w:spacing w:before="64"/>
      </w:pPr>
    </w:p>
    <w:p>
      <w:pPr>
        <w:pStyle w:val="Heading7"/>
        <w:ind w:left="124"/>
        <w:jc w:val="left"/>
      </w:pPr>
      <w:bookmarkStart w:name="_TOC_250021" w:id="5"/>
      <w:bookmarkEnd w:id="5"/>
      <w:r>
        <w:rPr>
          <w:color w:val="030303"/>
          <w:spacing w:val="-2"/>
          <w:w w:val="105"/>
        </w:rPr>
        <w:t>Evolution</w:t>
      </w:r>
    </w:p>
    <w:p>
      <w:pPr>
        <w:pStyle w:val="BodyText"/>
        <w:spacing w:line="290" w:lineRule="auto" w:before="189"/>
        <w:ind w:left="117" w:right="112" w:firstLine="6"/>
        <w:jc w:val="both"/>
      </w:pPr>
      <w:r>
        <w:rPr>
          <w:color w:val="030303"/>
          <w:w w:val="105"/>
        </w:rPr>
        <w:t>In earlier days,</w:t>
      </w:r>
      <w:r>
        <w:rPr>
          <w:color w:val="030303"/>
          <w:w w:val="105"/>
        </w:rPr>
        <w:t> most of</w:t>
      </w:r>
      <w:r>
        <w:rPr>
          <w:color w:val="030303"/>
          <w:w w:val="105"/>
        </w:rPr>
        <w:t> those who thought of</w:t>
      </w:r>
      <w:r>
        <w:rPr>
          <w:color w:val="030303"/>
          <w:w w:val="105"/>
        </w:rPr>
        <w:t> themselves as actu­ aries</w:t>
      </w:r>
      <w:r>
        <w:rPr>
          <w:color w:val="030303"/>
          <w:spacing w:val="29"/>
          <w:w w:val="105"/>
        </w:rPr>
        <w:t> </w:t>
      </w:r>
      <w:r>
        <w:rPr>
          <w:color w:val="030303"/>
          <w:w w:val="105"/>
        </w:rPr>
        <w:t>were employees</w:t>
      </w:r>
      <w:r>
        <w:rPr>
          <w:color w:val="030303"/>
          <w:spacing w:val="25"/>
          <w:w w:val="105"/>
        </w:rPr>
        <w:t> </w:t>
      </w:r>
      <w:r>
        <w:rPr>
          <w:color w:val="030303"/>
          <w:w w:val="105"/>
        </w:rPr>
        <w:t>of</w:t>
      </w:r>
      <w:r>
        <w:rPr>
          <w:color w:val="030303"/>
          <w:spacing w:val="33"/>
          <w:w w:val="105"/>
        </w:rPr>
        <w:t> </w:t>
      </w:r>
      <w:r>
        <w:rPr>
          <w:color w:val="030303"/>
          <w:w w:val="105"/>
        </w:rPr>
        <w:t>life insurance</w:t>
      </w:r>
      <w:r>
        <w:rPr>
          <w:color w:val="030303"/>
          <w:spacing w:val="30"/>
          <w:w w:val="105"/>
        </w:rPr>
        <w:t> </w:t>
      </w:r>
      <w:r>
        <w:rPr>
          <w:color w:val="030303"/>
          <w:w w:val="105"/>
        </w:rPr>
        <w:t>companies</w:t>
      </w:r>
      <w:r>
        <w:rPr>
          <w:color w:val="030303"/>
          <w:spacing w:val="28"/>
          <w:w w:val="105"/>
        </w:rPr>
        <w:t> </w:t>
      </w:r>
      <w:r>
        <w:rPr>
          <w:color w:val="030303"/>
          <w:w w:val="105"/>
        </w:rPr>
        <w:t>and</w:t>
      </w:r>
      <w:r>
        <w:rPr>
          <w:color w:val="030303"/>
          <w:spacing w:val="39"/>
          <w:w w:val="105"/>
        </w:rPr>
        <w:t> </w:t>
      </w:r>
      <w:r>
        <w:rPr>
          <w:color w:val="030303"/>
          <w:w w:val="105"/>
        </w:rPr>
        <w:t>hence</w:t>
      </w:r>
      <w:r>
        <w:rPr>
          <w:color w:val="030303"/>
          <w:spacing w:val="26"/>
          <w:w w:val="105"/>
        </w:rPr>
        <w:t> </w:t>
      </w:r>
      <w:r>
        <w:rPr>
          <w:color w:val="030303"/>
          <w:w w:val="105"/>
        </w:rPr>
        <w:t>part of the insurance</w:t>
      </w:r>
      <w:r>
        <w:rPr>
          <w:color w:val="030303"/>
          <w:w w:val="105"/>
        </w:rPr>
        <w:t> industry.</w:t>
      </w:r>
      <w:r>
        <w:rPr>
          <w:color w:val="030303"/>
          <w:w w:val="105"/>
        </w:rPr>
        <w:t> The few consulting</w:t>
      </w:r>
      <w:r>
        <w:rPr>
          <w:color w:val="030303"/>
          <w:w w:val="105"/>
        </w:rPr>
        <w:t> actuaries</w:t>
      </w:r>
      <w:r>
        <w:rPr>
          <w:color w:val="030303"/>
          <w:w w:val="105"/>
        </w:rPr>
        <w:t> providing actuarial services to the smaller companies were closely associated with</w:t>
      </w:r>
      <w:r>
        <w:rPr>
          <w:color w:val="030303"/>
          <w:w w:val="105"/>
        </w:rPr>
        <w:t> the</w:t>
      </w:r>
      <w:r>
        <w:rPr>
          <w:color w:val="030303"/>
          <w:w w:val="105"/>
        </w:rPr>
        <w:t> industry.</w:t>
      </w:r>
      <w:r>
        <w:rPr>
          <w:color w:val="030303"/>
          <w:w w:val="105"/>
        </w:rPr>
        <w:t> This</w:t>
      </w:r>
      <w:r>
        <w:rPr>
          <w:color w:val="030303"/>
          <w:w w:val="105"/>
        </w:rPr>
        <w:t> close</w:t>
      </w:r>
      <w:r>
        <w:rPr>
          <w:color w:val="030303"/>
          <w:w w:val="105"/>
        </w:rPr>
        <w:t> connection</w:t>
      </w:r>
      <w:r>
        <w:rPr>
          <w:color w:val="030303"/>
          <w:w w:val="105"/>
        </w:rPr>
        <w:t> between</w:t>
      </w:r>
      <w:r>
        <w:rPr>
          <w:color w:val="030303"/>
          <w:w w:val="105"/>
        </w:rPr>
        <w:t> the</w:t>
      </w:r>
      <w:r>
        <w:rPr>
          <w:color w:val="030303"/>
          <w:w w:val="105"/>
        </w:rPr>
        <w:t> actuarial profession and</w:t>
      </w:r>
      <w:r>
        <w:rPr>
          <w:color w:val="030303"/>
          <w:spacing w:val="24"/>
          <w:w w:val="105"/>
        </w:rPr>
        <w:t> </w:t>
      </w:r>
      <w:r>
        <w:rPr>
          <w:color w:val="030303"/>
          <w:w w:val="105"/>
        </w:rPr>
        <w:t>the insurance industry</w:t>
      </w:r>
      <w:r>
        <w:rPr>
          <w:color w:val="030303"/>
          <w:spacing w:val="31"/>
          <w:w w:val="105"/>
        </w:rPr>
        <w:t> </w:t>
      </w:r>
      <w:r>
        <w:rPr>
          <w:color w:val="030303"/>
          <w:w w:val="105"/>
        </w:rPr>
        <w:t>is largely a thing of the past.</w:t>
      </w:r>
    </w:p>
    <w:p>
      <w:pPr>
        <w:pStyle w:val="BodyText"/>
        <w:spacing w:before="47"/>
      </w:pPr>
    </w:p>
    <w:p>
      <w:pPr>
        <w:pStyle w:val="BodyText"/>
        <w:spacing w:line="290" w:lineRule="auto"/>
        <w:ind w:left="117" w:right="109" w:firstLine="207"/>
        <w:jc w:val="both"/>
      </w:pPr>
      <w:r>
        <w:rPr>
          <w:color w:val="030303"/>
          <w:w w:val="110"/>
        </w:rPr>
        <w:t>Actuaries</w:t>
      </w:r>
      <w:r>
        <w:rPr>
          <w:color w:val="030303"/>
          <w:spacing w:val="-2"/>
          <w:w w:val="110"/>
        </w:rPr>
        <w:t> </w:t>
      </w:r>
      <w:r>
        <w:rPr>
          <w:color w:val="030303"/>
          <w:w w:val="110"/>
        </w:rPr>
        <w:t>today</w:t>
      </w:r>
      <w:r>
        <w:rPr>
          <w:color w:val="030303"/>
          <w:spacing w:val="-2"/>
          <w:w w:val="110"/>
        </w:rPr>
        <w:t> </w:t>
      </w:r>
      <w:r>
        <w:rPr>
          <w:color w:val="030303"/>
          <w:w w:val="110"/>
        </w:rPr>
        <w:t>are</w:t>
      </w:r>
      <w:r>
        <w:rPr>
          <w:color w:val="030303"/>
          <w:w w:val="110"/>
        </w:rPr>
        <w:t> importantly</w:t>
      </w:r>
      <w:r>
        <w:rPr>
          <w:color w:val="030303"/>
          <w:w w:val="110"/>
        </w:rPr>
        <w:t> engaged in</w:t>
      </w:r>
      <w:r>
        <w:rPr>
          <w:color w:val="030303"/>
          <w:w w:val="110"/>
        </w:rPr>
        <w:t> work</w:t>
      </w:r>
      <w:r>
        <w:rPr>
          <w:color w:val="030303"/>
          <w:spacing w:val="-1"/>
          <w:w w:val="110"/>
        </w:rPr>
        <w:t> </w:t>
      </w:r>
      <w:r>
        <w:rPr>
          <w:color w:val="030303"/>
          <w:w w:val="110"/>
        </w:rPr>
        <w:t>for</w:t>
      </w:r>
      <w:r>
        <w:rPr>
          <w:color w:val="030303"/>
          <w:spacing w:val="-5"/>
          <w:w w:val="110"/>
        </w:rPr>
        <w:t> </w:t>
      </w:r>
      <w:r>
        <w:rPr>
          <w:color w:val="030303"/>
          <w:w w:val="110"/>
        </w:rPr>
        <w:t>property/ </w:t>
      </w:r>
      <w:r>
        <w:rPr>
          <w:color w:val="030303"/>
          <w:spacing w:val="-2"/>
          <w:w w:val="110"/>
        </w:rPr>
        <w:t>casualty companies,</w:t>
      </w:r>
      <w:r>
        <w:rPr>
          <w:color w:val="030303"/>
          <w:spacing w:val="-4"/>
          <w:w w:val="110"/>
        </w:rPr>
        <w:t> </w:t>
      </w:r>
      <w:r>
        <w:rPr>
          <w:color w:val="030303"/>
          <w:spacing w:val="-2"/>
          <w:w w:val="110"/>
        </w:rPr>
        <w:t>as</w:t>
      </w:r>
      <w:r>
        <w:rPr>
          <w:color w:val="030303"/>
          <w:spacing w:val="-9"/>
          <w:w w:val="110"/>
        </w:rPr>
        <w:t> </w:t>
      </w:r>
      <w:r>
        <w:rPr>
          <w:color w:val="030303"/>
          <w:spacing w:val="-2"/>
          <w:w w:val="110"/>
        </w:rPr>
        <w:t>well</w:t>
      </w:r>
      <w:r>
        <w:rPr>
          <w:color w:val="030303"/>
          <w:spacing w:val="-8"/>
          <w:w w:val="110"/>
        </w:rPr>
        <w:t> </w:t>
      </w:r>
      <w:r>
        <w:rPr>
          <w:color w:val="030303"/>
          <w:spacing w:val="-2"/>
          <w:w w:val="110"/>
        </w:rPr>
        <w:t>as</w:t>
      </w:r>
      <w:r>
        <w:rPr>
          <w:color w:val="030303"/>
          <w:spacing w:val="-10"/>
          <w:w w:val="110"/>
        </w:rPr>
        <w:t> </w:t>
      </w:r>
      <w:r>
        <w:rPr>
          <w:color w:val="030303"/>
          <w:spacing w:val="-2"/>
          <w:w w:val="110"/>
        </w:rPr>
        <w:t>life</w:t>
      </w:r>
      <w:r>
        <w:rPr>
          <w:color w:val="030303"/>
          <w:spacing w:val="-10"/>
          <w:w w:val="110"/>
        </w:rPr>
        <w:t> </w:t>
      </w:r>
      <w:r>
        <w:rPr>
          <w:color w:val="030303"/>
          <w:spacing w:val="-2"/>
          <w:w w:val="110"/>
        </w:rPr>
        <w:t>insurance</w:t>
      </w:r>
      <w:r>
        <w:rPr>
          <w:color w:val="030303"/>
          <w:spacing w:val="-11"/>
          <w:w w:val="110"/>
        </w:rPr>
        <w:t> </w:t>
      </w:r>
      <w:r>
        <w:rPr>
          <w:color w:val="030303"/>
          <w:spacing w:val="-2"/>
          <w:w w:val="110"/>
        </w:rPr>
        <w:t>companies</w:t>
      </w:r>
      <w:r>
        <w:rPr>
          <w:color w:val="030303"/>
          <w:spacing w:val="-11"/>
          <w:w w:val="110"/>
        </w:rPr>
        <w:t> </w:t>
      </w:r>
      <w:r>
        <w:rPr>
          <w:color w:val="030303"/>
          <w:spacing w:val="-2"/>
          <w:w w:val="110"/>
        </w:rPr>
        <w:t>and health </w:t>
      </w:r>
      <w:r>
        <w:rPr>
          <w:color w:val="030303"/>
          <w:w w:val="110"/>
        </w:rPr>
        <w:t>organizations.</w:t>
      </w:r>
      <w:r>
        <w:rPr>
          <w:color w:val="030303"/>
          <w:w w:val="110"/>
        </w:rPr>
        <w:t> Many</w:t>
      </w:r>
      <w:r>
        <w:rPr>
          <w:color w:val="030303"/>
          <w:w w:val="110"/>
        </w:rPr>
        <w:t> are</w:t>
      </w:r>
      <w:r>
        <w:rPr>
          <w:color w:val="030303"/>
          <w:spacing w:val="-13"/>
          <w:w w:val="110"/>
        </w:rPr>
        <w:t> </w:t>
      </w:r>
      <w:r>
        <w:rPr>
          <w:color w:val="030303"/>
          <w:w w:val="110"/>
        </w:rPr>
        <w:t>consulting</w:t>
      </w:r>
      <w:r>
        <w:rPr>
          <w:color w:val="030303"/>
          <w:spacing w:val="-1"/>
          <w:w w:val="110"/>
        </w:rPr>
        <w:t> </w:t>
      </w:r>
      <w:r>
        <w:rPr>
          <w:color w:val="030303"/>
          <w:w w:val="110"/>
        </w:rPr>
        <w:t>actuaries</w:t>
      </w:r>
      <w:r>
        <w:rPr>
          <w:color w:val="030303"/>
          <w:w w:val="110"/>
        </w:rPr>
        <w:t> working</w:t>
      </w:r>
      <w:r>
        <w:rPr>
          <w:color w:val="030303"/>
          <w:w w:val="110"/>
        </w:rPr>
        <w:t> with</w:t>
      </w:r>
      <w:r>
        <w:rPr>
          <w:color w:val="030303"/>
          <w:spacing w:val="-2"/>
          <w:w w:val="110"/>
        </w:rPr>
        <w:t> </w:t>
      </w:r>
      <w:r>
        <w:rPr>
          <w:color w:val="030303"/>
          <w:w w:val="110"/>
        </w:rPr>
        <w:t>spon­ sors</w:t>
      </w:r>
      <w:r>
        <w:rPr>
          <w:color w:val="030303"/>
          <w:w w:val="110"/>
        </w:rPr>
        <w:t> of</w:t>
      </w:r>
      <w:r>
        <w:rPr>
          <w:color w:val="030303"/>
          <w:w w:val="110"/>
        </w:rPr>
        <w:t> employee</w:t>
      </w:r>
      <w:r>
        <w:rPr>
          <w:color w:val="030303"/>
          <w:w w:val="110"/>
        </w:rPr>
        <w:t> benefit</w:t>
      </w:r>
      <w:r>
        <w:rPr>
          <w:color w:val="030303"/>
          <w:w w:val="110"/>
        </w:rPr>
        <w:t> plans;</w:t>
      </w:r>
      <w:r>
        <w:rPr>
          <w:color w:val="030303"/>
          <w:w w:val="110"/>
        </w:rPr>
        <w:t> others</w:t>
      </w:r>
      <w:r>
        <w:rPr>
          <w:color w:val="030303"/>
          <w:w w:val="110"/>
        </w:rPr>
        <w:t> are</w:t>
      </w:r>
      <w:r>
        <w:rPr>
          <w:color w:val="030303"/>
          <w:w w:val="110"/>
        </w:rPr>
        <w:t> employed</w:t>
      </w:r>
      <w:r>
        <w:rPr>
          <w:color w:val="030303"/>
          <w:w w:val="110"/>
        </w:rPr>
        <w:t> by</w:t>
      </w:r>
      <w:r>
        <w:rPr>
          <w:color w:val="030303"/>
          <w:w w:val="110"/>
        </w:rPr>
        <w:t> govern­ ment</w:t>
      </w:r>
      <w:r>
        <w:rPr>
          <w:color w:val="030303"/>
          <w:w w:val="110"/>
        </w:rPr>
        <w:t> and</w:t>
      </w:r>
      <w:r>
        <w:rPr>
          <w:color w:val="030303"/>
          <w:w w:val="110"/>
        </w:rPr>
        <w:t> by</w:t>
      </w:r>
      <w:r>
        <w:rPr>
          <w:color w:val="030303"/>
          <w:w w:val="110"/>
        </w:rPr>
        <w:t> academia.</w:t>
      </w:r>
      <w:r>
        <w:rPr>
          <w:color w:val="030303"/>
          <w:w w:val="110"/>
        </w:rPr>
        <w:t> Classification of</w:t>
      </w:r>
      <w:r>
        <w:rPr>
          <w:color w:val="030303"/>
          <w:w w:val="110"/>
        </w:rPr>
        <w:t> actuaries</w:t>
      </w:r>
      <w:r>
        <w:rPr>
          <w:color w:val="030303"/>
          <w:w w:val="110"/>
        </w:rPr>
        <w:t> by</w:t>
      </w:r>
      <w:r>
        <w:rPr>
          <w:color w:val="030303"/>
          <w:w w:val="110"/>
        </w:rPr>
        <w:t> vocational endeavor</w:t>
      </w:r>
      <w:r>
        <w:rPr>
          <w:color w:val="030303"/>
          <w:w w:val="110"/>
        </w:rPr>
        <w:t> is</w:t>
      </w:r>
      <w:r>
        <w:rPr>
          <w:color w:val="030303"/>
          <w:w w:val="110"/>
        </w:rPr>
        <w:t> no</w:t>
      </w:r>
      <w:r>
        <w:rPr>
          <w:color w:val="030303"/>
          <w:w w:val="110"/>
        </w:rPr>
        <w:t> longer</w:t>
      </w:r>
      <w:r>
        <w:rPr>
          <w:color w:val="030303"/>
          <w:w w:val="110"/>
        </w:rPr>
        <w:t> very</w:t>
      </w:r>
      <w:r>
        <w:rPr>
          <w:color w:val="030303"/>
          <w:w w:val="110"/>
        </w:rPr>
        <w:t> meaningful,</w:t>
      </w:r>
      <w:r>
        <w:rPr>
          <w:color w:val="030303"/>
          <w:w w:val="110"/>
        </w:rPr>
        <w:t> and is</w:t>
      </w:r>
      <w:r>
        <w:rPr>
          <w:color w:val="030303"/>
          <w:w w:val="110"/>
        </w:rPr>
        <w:t> not</w:t>
      </w:r>
      <w:r>
        <w:rPr>
          <w:color w:val="030303"/>
          <w:w w:val="110"/>
        </w:rPr>
        <w:t> important</w:t>
      </w:r>
      <w:r>
        <w:rPr>
          <w:color w:val="030303"/>
          <w:w w:val="110"/>
        </w:rPr>
        <w:t> to the</w:t>
      </w:r>
      <w:r>
        <w:rPr>
          <w:color w:val="030303"/>
          <w:spacing w:val="40"/>
          <w:w w:val="110"/>
        </w:rPr>
        <w:t> </w:t>
      </w:r>
      <w:r>
        <w:rPr>
          <w:color w:val="030303"/>
          <w:w w:val="110"/>
        </w:rPr>
        <w:t>purposes</w:t>
      </w:r>
      <w:r>
        <w:rPr>
          <w:color w:val="030303"/>
          <w:spacing w:val="40"/>
          <w:w w:val="110"/>
        </w:rPr>
        <w:t> </w:t>
      </w:r>
      <w:r>
        <w:rPr>
          <w:color w:val="030303"/>
          <w:w w:val="110"/>
        </w:rPr>
        <w:t>of</w:t>
      </w:r>
      <w:r>
        <w:rPr>
          <w:color w:val="030303"/>
          <w:spacing w:val="40"/>
          <w:w w:val="110"/>
        </w:rPr>
        <w:t> </w:t>
      </w:r>
      <w:r>
        <w:rPr>
          <w:color w:val="030303"/>
          <w:w w:val="110"/>
        </w:rPr>
        <w:t>this</w:t>
      </w:r>
      <w:r>
        <w:rPr>
          <w:color w:val="030303"/>
          <w:spacing w:val="40"/>
          <w:w w:val="110"/>
        </w:rPr>
        <w:t> </w:t>
      </w:r>
      <w:r>
        <w:rPr>
          <w:color w:val="030303"/>
          <w:w w:val="110"/>
        </w:rPr>
        <w:t>monograph.</w:t>
      </w:r>
    </w:p>
    <w:p>
      <w:pPr>
        <w:spacing w:after="0" w:line="290" w:lineRule="auto"/>
        <w:jc w:val="both"/>
        <w:sectPr>
          <w:footerReference w:type="default" r:id="rId18"/>
          <w:pgSz w:w="7520" w:h="12100"/>
          <w:pgMar w:header="0" w:footer="0" w:top="240" w:bottom="80" w:left="780" w:right="760"/>
        </w:sectPr>
      </w:pPr>
    </w:p>
    <w:p>
      <w:pPr>
        <w:tabs>
          <w:tab w:pos="1126" w:val="left" w:leader="none"/>
        </w:tabs>
        <w:spacing w:before="74"/>
        <w:ind w:left="0" w:right="112" w:firstLine="0"/>
        <w:jc w:val="right"/>
        <w:rPr>
          <w:sz w:val="18"/>
        </w:rPr>
      </w:pPr>
      <w:r>
        <w:rPr/>
        <mc:AlternateContent>
          <mc:Choice Requires="wps">
            <w:drawing>
              <wp:anchor distT="0" distB="0" distL="0" distR="0" allowOverlap="1" layoutInCell="1" locked="0" behindDoc="1" simplePos="0" relativeHeight="486675456">
                <wp:simplePos x="0" y="0"/>
                <wp:positionH relativeFrom="page">
                  <wp:posOffset>0</wp:posOffset>
                </wp:positionH>
                <wp:positionV relativeFrom="page">
                  <wp:posOffset>4561611</wp:posOffset>
                </wp:positionV>
                <wp:extent cx="4737100" cy="308419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737100" cy="3084195"/>
                        </a:xfrm>
                        <a:custGeom>
                          <a:avLst/>
                          <a:gdLst/>
                          <a:ahLst/>
                          <a:cxnLst/>
                          <a:rect l="l" t="t" r="r" b="b"/>
                          <a:pathLst>
                            <a:path w="4737100" h="3084195">
                              <a:moveTo>
                                <a:pt x="4737087" y="3065475"/>
                              </a:moveTo>
                              <a:lnTo>
                                <a:pt x="9156" y="3065475"/>
                              </a:lnTo>
                              <a:lnTo>
                                <a:pt x="9156" y="0"/>
                              </a:lnTo>
                              <a:lnTo>
                                <a:pt x="0" y="0"/>
                              </a:lnTo>
                              <a:lnTo>
                                <a:pt x="0" y="3065475"/>
                              </a:lnTo>
                              <a:lnTo>
                                <a:pt x="0" y="3071584"/>
                              </a:lnTo>
                              <a:lnTo>
                                <a:pt x="0" y="3083788"/>
                              </a:lnTo>
                              <a:lnTo>
                                <a:pt x="9156" y="3083788"/>
                              </a:lnTo>
                              <a:lnTo>
                                <a:pt x="9156" y="3071584"/>
                              </a:lnTo>
                              <a:lnTo>
                                <a:pt x="4737087" y="3071584"/>
                              </a:lnTo>
                              <a:lnTo>
                                <a:pt x="4737087" y="30654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359.181976pt;width:373pt;height:242.85pt;mso-position-horizontal-relative:page;mso-position-vertical-relative:page;z-index:-16641024" id="docshape14" coordorigin="0,7184" coordsize="7460,4857" path="m7460,12011l14,12011,14,7184,0,7184,0,12011,0,12021,0,12040,14,12040,14,12021,7460,12021,7460,12011xe" filled="true" fillcolor="#000000" stroked="false">
                <v:path arrowok="t"/>
                <v:fill type="solid"/>
                <w10:wrap type="none"/>
              </v:shape>
            </w:pict>
          </mc:Fallback>
        </mc:AlternateContent>
      </w:r>
      <w:r>
        <w:rPr>
          <w:color w:val="070707"/>
          <w:spacing w:val="-2"/>
          <w:sz w:val="18"/>
        </w:rPr>
        <w:t>Introduction</w:t>
      </w:r>
      <w:r>
        <w:rPr>
          <w:color w:val="070707"/>
          <w:sz w:val="18"/>
        </w:rPr>
        <w:tab/>
      </w:r>
      <w:r>
        <w:rPr>
          <w:color w:val="070707"/>
          <w:spacing w:val="-10"/>
          <w:sz w:val="18"/>
        </w:rPr>
        <w:t>5</w:t>
      </w:r>
    </w:p>
    <w:p>
      <w:pPr>
        <w:pStyle w:val="BodyText"/>
        <w:spacing w:before="87"/>
        <w:rPr>
          <w:sz w:val="18"/>
        </w:rPr>
      </w:pPr>
    </w:p>
    <w:p>
      <w:pPr>
        <w:pStyle w:val="BodyText"/>
        <w:spacing w:line="290" w:lineRule="auto"/>
        <w:ind w:left="114" w:right="117" w:firstLine="202"/>
        <w:jc w:val="both"/>
      </w:pPr>
      <w:r>
        <w:rPr>
          <w:color w:val="070707"/>
          <w:w w:val="110"/>
        </w:rPr>
        <w:t>As</w:t>
      </w:r>
      <w:r>
        <w:rPr>
          <w:color w:val="070707"/>
          <w:spacing w:val="-14"/>
          <w:w w:val="110"/>
        </w:rPr>
        <w:t> </w:t>
      </w:r>
      <w:r>
        <w:rPr>
          <w:color w:val="070707"/>
          <w:w w:val="110"/>
        </w:rPr>
        <w:t>actuarial</w:t>
      </w:r>
      <w:r>
        <w:rPr>
          <w:color w:val="070707"/>
          <w:spacing w:val="-14"/>
          <w:w w:val="110"/>
        </w:rPr>
        <w:t> </w:t>
      </w:r>
      <w:r>
        <w:rPr>
          <w:color w:val="070707"/>
          <w:w w:val="110"/>
        </w:rPr>
        <w:t>endeavor</w:t>
      </w:r>
      <w:r>
        <w:rPr>
          <w:color w:val="070707"/>
          <w:spacing w:val="-11"/>
          <w:w w:val="110"/>
        </w:rPr>
        <w:t> </w:t>
      </w:r>
      <w:r>
        <w:rPr>
          <w:color w:val="070707"/>
          <w:w w:val="110"/>
        </w:rPr>
        <w:t>has</w:t>
      </w:r>
      <w:r>
        <w:rPr>
          <w:color w:val="070707"/>
          <w:spacing w:val="-14"/>
          <w:w w:val="110"/>
        </w:rPr>
        <w:t> </w:t>
      </w:r>
      <w:r>
        <w:rPr>
          <w:color w:val="070707"/>
          <w:w w:val="110"/>
        </w:rPr>
        <w:t>evolved</w:t>
      </w:r>
      <w:r>
        <w:rPr>
          <w:color w:val="070707"/>
          <w:w w:val="110"/>
        </w:rPr>
        <w:t> it</w:t>
      </w:r>
      <w:r>
        <w:rPr>
          <w:color w:val="070707"/>
          <w:spacing w:val="-11"/>
          <w:w w:val="110"/>
        </w:rPr>
        <w:t> </w:t>
      </w:r>
      <w:r>
        <w:rPr>
          <w:color w:val="070707"/>
          <w:w w:val="110"/>
        </w:rPr>
        <w:t>has</w:t>
      </w:r>
      <w:r>
        <w:rPr>
          <w:color w:val="070707"/>
          <w:spacing w:val="-13"/>
          <w:w w:val="110"/>
        </w:rPr>
        <w:t> </w:t>
      </w:r>
      <w:r>
        <w:rPr>
          <w:color w:val="070707"/>
          <w:w w:val="110"/>
        </w:rPr>
        <w:t>become</w:t>
      </w:r>
      <w:r>
        <w:rPr>
          <w:color w:val="070707"/>
          <w:spacing w:val="-8"/>
          <w:w w:val="110"/>
        </w:rPr>
        <w:t> </w:t>
      </w:r>
      <w:r>
        <w:rPr>
          <w:color w:val="070707"/>
          <w:w w:val="110"/>
        </w:rPr>
        <w:t>more</w:t>
      </w:r>
      <w:r>
        <w:rPr>
          <w:color w:val="070707"/>
          <w:spacing w:val="-14"/>
          <w:w w:val="110"/>
        </w:rPr>
        <w:t> </w:t>
      </w:r>
      <w:r>
        <w:rPr>
          <w:color w:val="070707"/>
          <w:w w:val="110"/>
        </w:rPr>
        <w:t>complex and</w:t>
      </w:r>
      <w:r>
        <w:rPr>
          <w:color w:val="070707"/>
          <w:w w:val="110"/>
        </w:rPr>
        <w:t> actuarial</w:t>
      </w:r>
      <w:r>
        <w:rPr>
          <w:color w:val="070707"/>
          <w:w w:val="110"/>
        </w:rPr>
        <w:t> science,</w:t>
      </w:r>
      <w:r>
        <w:rPr>
          <w:color w:val="070707"/>
          <w:w w:val="110"/>
        </w:rPr>
        <w:t> like</w:t>
      </w:r>
      <w:r>
        <w:rPr>
          <w:color w:val="070707"/>
          <w:spacing w:val="-8"/>
          <w:w w:val="110"/>
        </w:rPr>
        <w:t> </w:t>
      </w:r>
      <w:r>
        <w:rPr>
          <w:color w:val="070707"/>
          <w:w w:val="110"/>
        </w:rPr>
        <w:t>other</w:t>
      </w:r>
      <w:r>
        <w:rPr>
          <w:color w:val="070707"/>
          <w:w w:val="110"/>
        </w:rPr>
        <w:t> professional</w:t>
      </w:r>
      <w:r>
        <w:rPr>
          <w:color w:val="070707"/>
          <w:w w:val="110"/>
        </w:rPr>
        <w:t> disciplines,</w:t>
      </w:r>
      <w:r>
        <w:rPr>
          <w:color w:val="070707"/>
          <w:w w:val="110"/>
        </w:rPr>
        <w:t> has be­ come</w:t>
      </w:r>
      <w:r>
        <w:rPr>
          <w:color w:val="070707"/>
          <w:w w:val="110"/>
        </w:rPr>
        <w:t> more</w:t>
      </w:r>
      <w:r>
        <w:rPr>
          <w:color w:val="070707"/>
          <w:w w:val="110"/>
        </w:rPr>
        <w:t> specialized.</w:t>
      </w:r>
      <w:r>
        <w:rPr>
          <w:color w:val="070707"/>
          <w:w w:val="110"/>
        </w:rPr>
        <w:t> The</w:t>
      </w:r>
      <w:r>
        <w:rPr>
          <w:color w:val="070707"/>
          <w:w w:val="110"/>
        </w:rPr>
        <w:t> Society</w:t>
      </w:r>
      <w:r>
        <w:rPr>
          <w:color w:val="070707"/>
          <w:w w:val="110"/>
        </w:rPr>
        <w:t> of</w:t>
      </w:r>
      <w:r>
        <w:rPr>
          <w:color w:val="070707"/>
          <w:w w:val="110"/>
        </w:rPr>
        <w:t> Actuaries</w:t>
      </w:r>
      <w:r>
        <w:rPr>
          <w:color w:val="070707"/>
          <w:w w:val="110"/>
        </w:rPr>
        <w:t> has created </w:t>
      </w:r>
      <w:r>
        <w:rPr>
          <w:color w:val="1C1C1C"/>
        </w:rPr>
        <w:t>specialized </w:t>
      </w:r>
      <w:r>
        <w:rPr>
          <w:color w:val="070707"/>
        </w:rPr>
        <w:t>Sections within the overall Society structure. Actuaries </w:t>
      </w:r>
      <w:r>
        <w:rPr>
          <w:color w:val="1C1C1C"/>
        </w:rPr>
        <w:t>specializing </w:t>
      </w:r>
      <w:r>
        <w:rPr>
          <w:color w:val="070707"/>
        </w:rPr>
        <w:t>in casualty insurance and in public practice have main­ </w:t>
      </w:r>
      <w:r>
        <w:rPr>
          <w:color w:val="070707"/>
          <w:w w:val="110"/>
        </w:rPr>
        <w:t>tained</w:t>
      </w:r>
      <w:r>
        <w:rPr>
          <w:color w:val="070707"/>
          <w:w w:val="110"/>
        </w:rPr>
        <w:t> their distinct organizations.</w:t>
      </w:r>
      <w:r>
        <w:rPr>
          <w:color w:val="070707"/>
          <w:w w:val="110"/>
        </w:rPr>
        <w:t> Actuaries</w:t>
      </w:r>
      <w:r>
        <w:rPr>
          <w:color w:val="070707"/>
          <w:w w:val="110"/>
        </w:rPr>
        <w:t> share</w:t>
      </w:r>
      <w:r>
        <w:rPr>
          <w:color w:val="070707"/>
          <w:w w:val="110"/>
        </w:rPr>
        <w:t> the</w:t>
      </w:r>
      <w:r>
        <w:rPr>
          <w:color w:val="070707"/>
          <w:spacing w:val="-4"/>
          <w:w w:val="110"/>
        </w:rPr>
        <w:t> </w:t>
      </w:r>
      <w:r>
        <w:rPr>
          <w:color w:val="070707"/>
          <w:w w:val="110"/>
        </w:rPr>
        <w:t>same fun­ </w:t>
      </w:r>
      <w:r>
        <w:rPr>
          <w:color w:val="070707"/>
        </w:rPr>
        <w:t>damental</w:t>
      </w:r>
      <w:r>
        <w:rPr>
          <w:color w:val="070707"/>
          <w:spacing w:val="41"/>
        </w:rPr>
        <w:t> </w:t>
      </w:r>
      <w:r>
        <w:rPr>
          <w:color w:val="070707"/>
        </w:rPr>
        <w:t>concepts,</w:t>
      </w:r>
      <w:r>
        <w:rPr>
          <w:color w:val="070707"/>
          <w:spacing w:val="49"/>
        </w:rPr>
        <w:t> </w:t>
      </w:r>
      <w:r>
        <w:rPr>
          <w:color w:val="070707"/>
        </w:rPr>
        <w:t>however,</w:t>
      </w:r>
      <w:r>
        <w:rPr>
          <w:color w:val="070707"/>
          <w:spacing w:val="41"/>
        </w:rPr>
        <w:t> </w:t>
      </w:r>
      <w:r>
        <w:rPr>
          <w:color w:val="070707"/>
        </w:rPr>
        <w:t>so</w:t>
      </w:r>
      <w:r>
        <w:rPr>
          <w:color w:val="070707"/>
          <w:spacing w:val="20"/>
        </w:rPr>
        <w:t> </w:t>
      </w:r>
      <w:r>
        <w:rPr>
          <w:color w:val="070707"/>
        </w:rPr>
        <w:t>this</w:t>
      </w:r>
      <w:r>
        <w:rPr>
          <w:color w:val="070707"/>
          <w:spacing w:val="30"/>
        </w:rPr>
        <w:t> </w:t>
      </w:r>
      <w:r>
        <w:rPr>
          <w:color w:val="070707"/>
        </w:rPr>
        <w:t>monograph</w:t>
      </w:r>
      <w:r>
        <w:rPr>
          <w:color w:val="070707"/>
          <w:spacing w:val="55"/>
        </w:rPr>
        <w:t> </w:t>
      </w:r>
      <w:r>
        <w:rPr>
          <w:color w:val="070707"/>
        </w:rPr>
        <w:t>is</w:t>
      </w:r>
      <w:r>
        <w:rPr>
          <w:color w:val="070707"/>
          <w:spacing w:val="19"/>
        </w:rPr>
        <w:t> </w:t>
      </w:r>
      <w:r>
        <w:rPr>
          <w:color w:val="070707"/>
        </w:rPr>
        <w:t>intended</w:t>
      </w:r>
      <w:r>
        <w:rPr>
          <w:color w:val="070707"/>
          <w:spacing w:val="45"/>
        </w:rPr>
        <w:t> </w:t>
      </w:r>
      <w:r>
        <w:rPr>
          <w:color w:val="070707"/>
        </w:rPr>
        <w:t>for</w:t>
      </w:r>
      <w:r>
        <w:rPr>
          <w:color w:val="070707"/>
          <w:spacing w:val="21"/>
        </w:rPr>
        <w:t> </w:t>
      </w:r>
      <w:r>
        <w:rPr>
          <w:color w:val="070707"/>
          <w:spacing w:val="-4"/>
        </w:rPr>
        <w:t>all.</w:t>
      </w:r>
    </w:p>
    <w:p>
      <w:pPr>
        <w:pStyle w:val="BodyText"/>
      </w:pPr>
    </w:p>
    <w:p>
      <w:pPr>
        <w:pStyle w:val="BodyText"/>
        <w:spacing w:line="290" w:lineRule="auto"/>
        <w:ind w:left="109" w:right="117" w:firstLine="210"/>
        <w:jc w:val="both"/>
      </w:pPr>
      <w:r>
        <w:rPr>
          <w:color w:val="070707"/>
          <w:w w:val="105"/>
        </w:rPr>
        <w:t>Readers should</w:t>
      </w:r>
      <w:r>
        <w:rPr>
          <w:color w:val="070707"/>
          <w:w w:val="105"/>
        </w:rPr>
        <w:t> understand</w:t>
      </w:r>
      <w:r>
        <w:rPr>
          <w:color w:val="070707"/>
          <w:w w:val="105"/>
        </w:rPr>
        <w:t> that</w:t>
      </w:r>
      <w:r>
        <w:rPr>
          <w:color w:val="070707"/>
          <w:w w:val="105"/>
        </w:rPr>
        <w:t> many</w:t>
      </w:r>
      <w:r>
        <w:rPr>
          <w:color w:val="070707"/>
          <w:w w:val="105"/>
        </w:rPr>
        <w:t> (if</w:t>
      </w:r>
      <w:r>
        <w:rPr>
          <w:color w:val="070707"/>
          <w:w w:val="105"/>
        </w:rPr>
        <w:t> not</w:t>
      </w:r>
      <w:r>
        <w:rPr>
          <w:color w:val="070707"/>
          <w:w w:val="105"/>
        </w:rPr>
        <w:t> most) of</w:t>
      </w:r>
      <w:r>
        <w:rPr>
          <w:color w:val="070707"/>
          <w:w w:val="105"/>
        </w:rPr>
        <w:t> the fun­ damental</w:t>
      </w:r>
      <w:r>
        <w:rPr>
          <w:color w:val="070707"/>
          <w:spacing w:val="40"/>
          <w:w w:val="105"/>
        </w:rPr>
        <w:t> </w:t>
      </w:r>
      <w:r>
        <w:rPr>
          <w:color w:val="070707"/>
          <w:w w:val="105"/>
        </w:rPr>
        <w:t>concepts</w:t>
      </w:r>
      <w:r>
        <w:rPr>
          <w:color w:val="070707"/>
          <w:spacing w:val="38"/>
          <w:w w:val="105"/>
        </w:rPr>
        <w:t> </w:t>
      </w:r>
      <w:r>
        <w:rPr>
          <w:color w:val="070707"/>
          <w:w w:val="105"/>
        </w:rPr>
        <w:t>of</w:t>
      </w:r>
      <w:r>
        <w:rPr>
          <w:color w:val="070707"/>
          <w:w w:val="105"/>
        </w:rPr>
        <w:t> actuarial</w:t>
      </w:r>
      <w:r>
        <w:rPr>
          <w:color w:val="070707"/>
          <w:spacing w:val="40"/>
          <w:w w:val="105"/>
        </w:rPr>
        <w:t> </w:t>
      </w:r>
      <w:r>
        <w:rPr>
          <w:color w:val="070707"/>
          <w:w w:val="105"/>
        </w:rPr>
        <w:t>science</w:t>
      </w:r>
      <w:r>
        <w:rPr>
          <w:color w:val="070707"/>
          <w:w w:val="105"/>
        </w:rPr>
        <w:t> pre-date</w:t>
      </w:r>
      <w:r>
        <w:rPr>
          <w:color w:val="070707"/>
          <w:spacing w:val="40"/>
          <w:w w:val="105"/>
        </w:rPr>
        <w:t> </w:t>
      </w:r>
      <w:r>
        <w:rPr>
          <w:color w:val="070707"/>
          <w:w w:val="105"/>
        </w:rPr>
        <w:t>the</w:t>
      </w:r>
      <w:r>
        <w:rPr>
          <w:color w:val="070707"/>
          <w:w w:val="105"/>
        </w:rPr>
        <w:t> formation</w:t>
      </w:r>
      <w:r>
        <w:rPr>
          <w:color w:val="070707"/>
          <w:spacing w:val="40"/>
          <w:w w:val="105"/>
        </w:rPr>
        <w:t> </w:t>
      </w:r>
      <w:r>
        <w:rPr>
          <w:color w:val="070707"/>
          <w:w w:val="105"/>
        </w:rPr>
        <w:t>of the</w:t>
      </w:r>
      <w:r>
        <w:rPr>
          <w:color w:val="070707"/>
          <w:spacing w:val="-4"/>
          <w:w w:val="105"/>
        </w:rPr>
        <w:t> </w:t>
      </w:r>
      <w:r>
        <w:rPr>
          <w:color w:val="070707"/>
          <w:w w:val="105"/>
        </w:rPr>
        <w:t>actuarial</w:t>
      </w:r>
      <w:r>
        <w:rPr>
          <w:color w:val="070707"/>
          <w:spacing w:val="40"/>
          <w:w w:val="105"/>
        </w:rPr>
        <w:t> </w:t>
      </w:r>
      <w:r>
        <w:rPr>
          <w:color w:val="070707"/>
          <w:w w:val="105"/>
        </w:rPr>
        <w:t>profession</w:t>
      </w:r>
      <w:r>
        <w:rPr>
          <w:color w:val="070707"/>
          <w:spacing w:val="40"/>
          <w:w w:val="105"/>
        </w:rPr>
        <w:t> </w:t>
      </w:r>
      <w:r>
        <w:rPr>
          <w:color w:val="070707"/>
          <w:w w:val="105"/>
        </w:rPr>
        <w:t>in North America. These ideas are indeed so</w:t>
      </w:r>
      <w:r>
        <w:rPr>
          <w:color w:val="070707"/>
          <w:w w:val="105"/>
        </w:rPr>
        <w:t> fundamental</w:t>
      </w:r>
      <w:r>
        <w:rPr>
          <w:color w:val="070707"/>
          <w:w w:val="105"/>
        </w:rPr>
        <w:t> that</w:t>
      </w:r>
      <w:r>
        <w:rPr>
          <w:color w:val="070707"/>
          <w:w w:val="105"/>
        </w:rPr>
        <w:t> they</w:t>
      </w:r>
      <w:r>
        <w:rPr>
          <w:color w:val="070707"/>
          <w:w w:val="105"/>
        </w:rPr>
        <w:t> can</w:t>
      </w:r>
      <w:r>
        <w:rPr>
          <w:color w:val="070707"/>
          <w:w w:val="105"/>
        </w:rPr>
        <w:t> be</w:t>
      </w:r>
      <w:r>
        <w:rPr>
          <w:color w:val="070707"/>
          <w:w w:val="105"/>
        </w:rPr>
        <w:t> traced</w:t>
      </w:r>
      <w:r>
        <w:rPr>
          <w:color w:val="070707"/>
          <w:w w:val="105"/>
        </w:rPr>
        <w:t> to a</w:t>
      </w:r>
      <w:r>
        <w:rPr>
          <w:color w:val="070707"/>
          <w:w w:val="105"/>
        </w:rPr>
        <w:t> time long</w:t>
      </w:r>
      <w:r>
        <w:rPr>
          <w:color w:val="070707"/>
          <w:w w:val="105"/>
        </w:rPr>
        <w:t> before</w:t>
      </w:r>
      <w:r>
        <w:rPr>
          <w:color w:val="070707"/>
          <w:w w:val="105"/>
        </w:rPr>
        <w:t> the actuarial</w:t>
      </w:r>
      <w:r>
        <w:rPr>
          <w:color w:val="070707"/>
          <w:spacing w:val="40"/>
          <w:w w:val="105"/>
        </w:rPr>
        <w:t> </w:t>
      </w:r>
      <w:r>
        <w:rPr>
          <w:color w:val="070707"/>
          <w:w w:val="105"/>
        </w:rPr>
        <w:t>profession</w:t>
      </w:r>
      <w:r>
        <w:rPr>
          <w:color w:val="070707"/>
          <w:w w:val="105"/>
        </w:rPr>
        <w:t> developed</w:t>
      </w:r>
      <w:r>
        <w:rPr>
          <w:color w:val="070707"/>
          <w:w w:val="105"/>
        </w:rPr>
        <w:t> anywhere.</w:t>
      </w:r>
      <w:r>
        <w:rPr>
          <w:color w:val="070707"/>
          <w:w w:val="105"/>
        </w:rPr>
        <w:t> The</w:t>
      </w:r>
      <w:r>
        <w:rPr>
          <w:color w:val="070707"/>
          <w:w w:val="105"/>
        </w:rPr>
        <w:t> intellectual</w:t>
      </w:r>
      <w:r>
        <w:rPr>
          <w:color w:val="070707"/>
          <w:spacing w:val="40"/>
          <w:w w:val="105"/>
        </w:rPr>
        <w:t> </w:t>
      </w:r>
      <w:r>
        <w:rPr>
          <w:color w:val="070707"/>
          <w:w w:val="105"/>
        </w:rPr>
        <w:t>history of each of these basic ideas, to the</w:t>
      </w:r>
      <w:r>
        <w:rPr>
          <w:color w:val="070707"/>
          <w:spacing w:val="-3"/>
          <w:w w:val="105"/>
        </w:rPr>
        <w:t> </w:t>
      </w:r>
      <w:r>
        <w:rPr>
          <w:color w:val="070707"/>
          <w:w w:val="105"/>
        </w:rPr>
        <w:t>extent that this history can</w:t>
      </w:r>
      <w:r>
        <w:rPr>
          <w:color w:val="070707"/>
          <w:spacing w:val="23"/>
          <w:w w:val="105"/>
        </w:rPr>
        <w:t> </w:t>
      </w:r>
      <w:r>
        <w:rPr>
          <w:color w:val="070707"/>
          <w:w w:val="105"/>
        </w:rPr>
        <w:t>now be unearthed,</w:t>
      </w:r>
      <w:r>
        <w:rPr>
          <w:color w:val="070707"/>
          <w:w w:val="105"/>
        </w:rPr>
        <w:t> will</w:t>
      </w:r>
      <w:r>
        <w:rPr>
          <w:color w:val="070707"/>
          <w:w w:val="105"/>
        </w:rPr>
        <w:t> be touched</w:t>
      </w:r>
      <w:r>
        <w:rPr>
          <w:color w:val="070707"/>
          <w:w w:val="105"/>
        </w:rPr>
        <w:t> upon in later chapters. We will find that</w:t>
      </w:r>
      <w:r>
        <w:rPr>
          <w:color w:val="070707"/>
          <w:spacing w:val="-14"/>
          <w:w w:val="105"/>
        </w:rPr>
        <w:t> </w:t>
      </w:r>
      <w:r>
        <w:rPr>
          <w:color w:val="070707"/>
          <w:w w:val="105"/>
        </w:rPr>
        <w:t>some</w:t>
      </w:r>
      <w:r>
        <w:rPr>
          <w:color w:val="070707"/>
          <w:spacing w:val="-13"/>
          <w:w w:val="105"/>
        </w:rPr>
        <w:t> </w:t>
      </w:r>
      <w:r>
        <w:rPr>
          <w:color w:val="070707"/>
          <w:w w:val="105"/>
        </w:rPr>
        <w:t>of</w:t>
      </w:r>
      <w:r>
        <w:rPr>
          <w:color w:val="070707"/>
          <w:spacing w:val="-13"/>
          <w:w w:val="105"/>
        </w:rPr>
        <w:t> </w:t>
      </w:r>
      <w:r>
        <w:rPr>
          <w:color w:val="070707"/>
          <w:w w:val="105"/>
        </w:rPr>
        <w:t>these</w:t>
      </w:r>
      <w:r>
        <w:rPr>
          <w:color w:val="070707"/>
          <w:spacing w:val="-13"/>
          <w:w w:val="105"/>
        </w:rPr>
        <w:t> </w:t>
      </w:r>
      <w:r>
        <w:rPr>
          <w:color w:val="070707"/>
          <w:w w:val="105"/>
        </w:rPr>
        <w:t>concepts,</w:t>
      </w:r>
      <w:r>
        <w:rPr>
          <w:color w:val="070707"/>
          <w:spacing w:val="-8"/>
          <w:w w:val="105"/>
        </w:rPr>
        <w:t> </w:t>
      </w:r>
      <w:r>
        <w:rPr>
          <w:color w:val="070707"/>
          <w:w w:val="105"/>
        </w:rPr>
        <w:t>originaUy</w:t>
      </w:r>
      <w:r>
        <w:rPr>
          <w:color w:val="070707"/>
          <w:spacing w:val="-6"/>
          <w:w w:val="105"/>
        </w:rPr>
        <w:t> </w:t>
      </w:r>
      <w:r>
        <w:rPr>
          <w:color w:val="070707"/>
          <w:w w:val="105"/>
        </w:rPr>
        <w:t>only</w:t>
      </w:r>
      <w:r>
        <w:rPr>
          <w:color w:val="070707"/>
          <w:spacing w:val="-8"/>
          <w:w w:val="105"/>
        </w:rPr>
        <w:t> </w:t>
      </w:r>
      <w:r>
        <w:rPr>
          <w:color w:val="070707"/>
          <w:w w:val="105"/>
        </w:rPr>
        <w:t>crudely</w:t>
      </w:r>
      <w:r>
        <w:rPr>
          <w:color w:val="070707"/>
          <w:spacing w:val="-11"/>
          <w:w w:val="105"/>
        </w:rPr>
        <w:t> </w:t>
      </w:r>
      <w:r>
        <w:rPr>
          <w:color w:val="070707"/>
          <w:w w:val="105"/>
        </w:rPr>
        <w:t>expressed</w:t>
      </w:r>
      <w:r>
        <w:rPr>
          <w:color w:val="070707"/>
          <w:spacing w:val="6"/>
          <w:w w:val="105"/>
        </w:rPr>
        <w:t> </w:t>
      </w:r>
      <w:r>
        <w:rPr>
          <w:color w:val="070707"/>
          <w:w w:val="105"/>
        </w:rPr>
        <w:t>ideas, have</w:t>
      </w:r>
      <w:r>
        <w:rPr>
          <w:color w:val="070707"/>
          <w:w w:val="105"/>
        </w:rPr>
        <w:t> evolved</w:t>
      </w:r>
      <w:r>
        <w:rPr>
          <w:color w:val="070707"/>
          <w:spacing w:val="40"/>
          <w:w w:val="105"/>
        </w:rPr>
        <w:t> </w:t>
      </w:r>
      <w:r>
        <w:rPr>
          <w:color w:val="070707"/>
          <w:w w:val="105"/>
        </w:rPr>
        <w:t>into</w:t>
      </w:r>
      <w:r>
        <w:rPr>
          <w:color w:val="070707"/>
          <w:w w:val="105"/>
        </w:rPr>
        <w:t> disciplined</w:t>
      </w:r>
      <w:r>
        <w:rPr>
          <w:color w:val="070707"/>
          <w:spacing w:val="40"/>
          <w:w w:val="105"/>
        </w:rPr>
        <w:t> </w:t>
      </w:r>
      <w:r>
        <w:rPr>
          <w:color w:val="070707"/>
          <w:w w:val="105"/>
        </w:rPr>
        <w:t>mathematical</w:t>
      </w:r>
      <w:r>
        <w:rPr>
          <w:color w:val="070707"/>
          <w:spacing w:val="40"/>
          <w:w w:val="105"/>
        </w:rPr>
        <w:t> </w:t>
      </w:r>
      <w:r>
        <w:rPr>
          <w:color w:val="070707"/>
          <w:w w:val="105"/>
        </w:rPr>
        <w:t>models.</w:t>
      </w:r>
    </w:p>
    <w:p>
      <w:pPr>
        <w:pStyle w:val="BodyText"/>
      </w:pPr>
    </w:p>
    <w:p>
      <w:pPr>
        <w:pStyle w:val="BodyText"/>
        <w:spacing w:before="3"/>
      </w:pPr>
    </w:p>
    <w:p>
      <w:pPr>
        <w:pStyle w:val="Heading5"/>
        <w:ind w:left="110"/>
      </w:pPr>
      <w:bookmarkStart w:name="_TOC_250020" w:id="6"/>
      <w:r>
        <w:rPr>
          <w:color w:val="070707"/>
          <w:w w:val="90"/>
        </w:rPr>
        <w:t>Following</w:t>
      </w:r>
      <w:r>
        <w:rPr>
          <w:color w:val="070707"/>
          <w:spacing w:val="26"/>
        </w:rPr>
        <w:t> </w:t>
      </w:r>
      <w:bookmarkEnd w:id="6"/>
      <w:r>
        <w:rPr>
          <w:color w:val="070707"/>
          <w:spacing w:val="-2"/>
        </w:rPr>
        <w:t>Chapters</w:t>
      </w:r>
    </w:p>
    <w:p>
      <w:pPr>
        <w:pStyle w:val="BodyText"/>
        <w:spacing w:line="290" w:lineRule="auto" w:before="180"/>
        <w:ind w:left="104" w:right="128" w:firstLine="12"/>
        <w:jc w:val="both"/>
      </w:pPr>
      <w:r>
        <w:rPr>
          <w:color w:val="070707"/>
          <w:w w:val="105"/>
        </w:rPr>
        <w:t>Each of</w:t>
      </w:r>
      <w:r>
        <w:rPr>
          <w:color w:val="070707"/>
          <w:spacing w:val="20"/>
          <w:w w:val="105"/>
        </w:rPr>
        <w:t> </w:t>
      </w:r>
      <w:r>
        <w:rPr>
          <w:color w:val="070707"/>
          <w:w w:val="105"/>
        </w:rPr>
        <w:t>the next seven chapters</w:t>
      </w:r>
      <w:r>
        <w:rPr>
          <w:color w:val="070707"/>
          <w:spacing w:val="23"/>
          <w:w w:val="105"/>
        </w:rPr>
        <w:t> </w:t>
      </w:r>
      <w:r>
        <w:rPr>
          <w:color w:val="070707"/>
          <w:w w:val="105"/>
        </w:rPr>
        <w:t>will</w:t>
      </w:r>
      <w:r>
        <w:rPr>
          <w:color w:val="070707"/>
          <w:spacing w:val="18"/>
          <w:w w:val="105"/>
        </w:rPr>
        <w:t> </w:t>
      </w:r>
      <w:r>
        <w:rPr>
          <w:color w:val="070707"/>
          <w:w w:val="105"/>
        </w:rPr>
        <w:t>set</w:t>
      </w:r>
      <w:r>
        <w:rPr>
          <w:color w:val="070707"/>
          <w:spacing w:val="19"/>
          <w:w w:val="105"/>
        </w:rPr>
        <w:t> </w:t>
      </w:r>
      <w:r>
        <w:rPr>
          <w:color w:val="070707"/>
          <w:w w:val="105"/>
        </w:rPr>
        <w:t>forth an</w:t>
      </w:r>
      <w:r>
        <w:rPr>
          <w:color w:val="070707"/>
          <w:spacing w:val="22"/>
          <w:w w:val="105"/>
        </w:rPr>
        <w:t> </w:t>
      </w:r>
      <w:r>
        <w:rPr>
          <w:color w:val="070707"/>
          <w:w w:val="105"/>
        </w:rPr>
        <w:t>idea, or</w:t>
      </w:r>
      <w:r>
        <w:rPr>
          <w:color w:val="070707"/>
          <w:spacing w:val="18"/>
          <w:w w:val="105"/>
        </w:rPr>
        <w:t> </w:t>
      </w:r>
      <w:r>
        <w:rPr>
          <w:color w:val="070707"/>
          <w:w w:val="105"/>
        </w:rPr>
        <w:t>a cluster of related</w:t>
      </w:r>
      <w:r>
        <w:rPr>
          <w:color w:val="070707"/>
          <w:w w:val="105"/>
        </w:rPr>
        <w:t> ideas, fundamental</w:t>
      </w:r>
      <w:r>
        <w:rPr>
          <w:color w:val="070707"/>
          <w:spacing w:val="33"/>
          <w:w w:val="105"/>
        </w:rPr>
        <w:t> </w:t>
      </w:r>
      <w:r>
        <w:rPr>
          <w:color w:val="070707"/>
          <w:w w:val="105"/>
        </w:rPr>
        <w:t>to</w:t>
      </w:r>
      <w:r>
        <w:rPr>
          <w:color w:val="070707"/>
          <w:spacing w:val="-12"/>
          <w:w w:val="105"/>
        </w:rPr>
        <w:t> </w:t>
      </w:r>
      <w:r>
        <w:rPr>
          <w:color w:val="070707"/>
          <w:w w:val="105"/>
        </w:rPr>
        <w:t>actuarial science, and hence</w:t>
      </w:r>
      <w:r>
        <w:rPr>
          <w:color w:val="070707"/>
          <w:spacing w:val="-1"/>
          <w:w w:val="105"/>
        </w:rPr>
        <w:t> </w:t>
      </w:r>
      <w:r>
        <w:rPr>
          <w:color w:val="070707"/>
          <w:w w:val="105"/>
        </w:rPr>
        <w:t>a part of its foundations.</w:t>
      </w:r>
      <w:r>
        <w:rPr>
          <w:color w:val="070707"/>
          <w:w w:val="105"/>
        </w:rPr>
        <w:t> It will be found that some of these concepts are basically</w:t>
      </w:r>
      <w:r>
        <w:rPr>
          <w:color w:val="070707"/>
          <w:w w:val="105"/>
        </w:rPr>
        <w:t> mathematical,</w:t>
      </w:r>
      <w:r>
        <w:rPr>
          <w:color w:val="070707"/>
          <w:w w:val="105"/>
        </w:rPr>
        <w:t> while</w:t>
      </w:r>
      <w:r>
        <w:rPr>
          <w:color w:val="070707"/>
          <w:w w:val="105"/>
        </w:rPr>
        <w:t> others</w:t>
      </w:r>
      <w:r>
        <w:rPr>
          <w:color w:val="070707"/>
          <w:w w:val="105"/>
        </w:rPr>
        <w:t> are</w:t>
      </w:r>
      <w:r>
        <w:rPr>
          <w:color w:val="070707"/>
          <w:w w:val="105"/>
        </w:rPr>
        <w:t> taken</w:t>
      </w:r>
      <w:r>
        <w:rPr>
          <w:color w:val="070707"/>
          <w:w w:val="105"/>
        </w:rPr>
        <w:t> from</w:t>
      </w:r>
      <w:r>
        <w:rPr>
          <w:color w:val="070707"/>
          <w:w w:val="105"/>
        </w:rPr>
        <w:t> economics, psychology or</w:t>
      </w:r>
      <w:r>
        <w:rPr>
          <w:color w:val="070707"/>
          <w:w w:val="105"/>
        </w:rPr>
        <w:t> philosophy. The order of presentation appears logi­ cal</w:t>
      </w:r>
      <w:r>
        <w:rPr>
          <w:color w:val="070707"/>
          <w:w w:val="105"/>
        </w:rPr>
        <w:t> to</w:t>
      </w:r>
      <w:r>
        <w:rPr>
          <w:color w:val="070707"/>
          <w:w w:val="105"/>
        </w:rPr>
        <w:t> the</w:t>
      </w:r>
      <w:r>
        <w:rPr>
          <w:color w:val="070707"/>
          <w:w w:val="105"/>
        </w:rPr>
        <w:t> author,</w:t>
      </w:r>
      <w:r>
        <w:rPr>
          <w:color w:val="070707"/>
          <w:spacing w:val="40"/>
          <w:w w:val="105"/>
        </w:rPr>
        <w:t> </w:t>
      </w:r>
      <w:r>
        <w:rPr>
          <w:color w:val="070707"/>
          <w:w w:val="105"/>
        </w:rPr>
        <w:t>but</w:t>
      </w:r>
      <w:r>
        <w:rPr>
          <w:color w:val="070707"/>
          <w:w w:val="105"/>
        </w:rPr>
        <w:t> no</w:t>
      </w:r>
      <w:r>
        <w:rPr>
          <w:color w:val="070707"/>
          <w:w w:val="105"/>
        </w:rPr>
        <w:t> implication</w:t>
      </w:r>
      <w:r>
        <w:rPr>
          <w:color w:val="070707"/>
          <w:spacing w:val="40"/>
          <w:w w:val="105"/>
        </w:rPr>
        <w:t> </w:t>
      </w:r>
      <w:r>
        <w:rPr>
          <w:color w:val="070707"/>
          <w:w w:val="105"/>
        </w:rPr>
        <w:t>that</w:t>
      </w:r>
      <w:r>
        <w:rPr>
          <w:color w:val="070707"/>
          <w:w w:val="105"/>
        </w:rPr>
        <w:t> one</w:t>
      </w:r>
      <w:r>
        <w:rPr>
          <w:color w:val="070707"/>
          <w:w w:val="105"/>
        </w:rPr>
        <w:t> concept</w:t>
      </w:r>
      <w:r>
        <w:rPr>
          <w:color w:val="070707"/>
          <w:w w:val="105"/>
        </w:rPr>
        <w:t> or</w:t>
      </w:r>
      <w:r>
        <w:rPr>
          <w:color w:val="070707"/>
          <w:spacing w:val="40"/>
          <w:w w:val="105"/>
        </w:rPr>
        <w:t> </w:t>
      </w:r>
      <w:r>
        <w:rPr>
          <w:color w:val="070707"/>
          <w:w w:val="105"/>
        </w:rPr>
        <w:t>idea</w:t>
      </w:r>
      <w:r>
        <w:rPr>
          <w:color w:val="070707"/>
          <w:w w:val="105"/>
        </w:rPr>
        <w:t> is more</w:t>
      </w:r>
      <w:r>
        <w:rPr>
          <w:color w:val="070707"/>
          <w:spacing w:val="40"/>
          <w:w w:val="105"/>
        </w:rPr>
        <w:t> </w:t>
      </w:r>
      <w:r>
        <w:rPr>
          <w:color w:val="070707"/>
          <w:w w:val="105"/>
        </w:rPr>
        <w:t>essential</w:t>
      </w:r>
      <w:r>
        <w:rPr>
          <w:color w:val="070707"/>
          <w:spacing w:val="40"/>
          <w:w w:val="105"/>
        </w:rPr>
        <w:t> </w:t>
      </w:r>
      <w:r>
        <w:rPr>
          <w:color w:val="070707"/>
          <w:w w:val="105"/>
        </w:rPr>
        <w:t>than</w:t>
      </w:r>
      <w:r>
        <w:rPr>
          <w:color w:val="070707"/>
          <w:spacing w:val="40"/>
          <w:w w:val="105"/>
        </w:rPr>
        <w:t> </w:t>
      </w:r>
      <w:r>
        <w:rPr>
          <w:color w:val="070707"/>
          <w:w w:val="105"/>
        </w:rPr>
        <w:t>another</w:t>
      </w:r>
      <w:r>
        <w:rPr>
          <w:color w:val="070707"/>
          <w:spacing w:val="40"/>
          <w:w w:val="105"/>
        </w:rPr>
        <w:t> </w:t>
      </w:r>
      <w:r>
        <w:rPr>
          <w:color w:val="070707"/>
          <w:w w:val="105"/>
        </w:rPr>
        <w:t>is</w:t>
      </w:r>
      <w:r>
        <w:rPr>
          <w:color w:val="070707"/>
          <w:spacing w:val="40"/>
          <w:w w:val="105"/>
        </w:rPr>
        <w:t> </w:t>
      </w:r>
      <w:r>
        <w:rPr>
          <w:color w:val="070707"/>
          <w:w w:val="105"/>
        </w:rPr>
        <w:t>intended.</w:t>
      </w:r>
    </w:p>
    <w:p>
      <w:pPr>
        <w:pStyle w:val="BodyText"/>
        <w:spacing w:line="288" w:lineRule="auto" w:before="221"/>
        <w:ind w:left="104" w:right="130" w:firstLine="204"/>
        <w:jc w:val="both"/>
      </w:pPr>
      <w:r>
        <w:rPr>
          <w:color w:val="070707"/>
          <w:w w:val="110"/>
        </w:rPr>
        <w:t>Illustrations</w:t>
      </w:r>
      <w:r>
        <w:rPr>
          <w:color w:val="070707"/>
          <w:w w:val="110"/>
        </w:rPr>
        <w:t> will</w:t>
      </w:r>
      <w:r>
        <w:rPr>
          <w:color w:val="070707"/>
          <w:w w:val="110"/>
        </w:rPr>
        <w:t> be</w:t>
      </w:r>
      <w:r>
        <w:rPr>
          <w:color w:val="070707"/>
          <w:spacing w:val="-4"/>
          <w:w w:val="110"/>
        </w:rPr>
        <w:t> </w:t>
      </w:r>
      <w:r>
        <w:rPr>
          <w:color w:val="070707"/>
          <w:w w:val="110"/>
        </w:rPr>
        <w:t>included</w:t>
      </w:r>
      <w:r>
        <w:rPr>
          <w:color w:val="070707"/>
          <w:w w:val="110"/>
        </w:rPr>
        <w:t> for</w:t>
      </w:r>
      <w:r>
        <w:rPr>
          <w:color w:val="070707"/>
          <w:spacing w:val="-3"/>
          <w:w w:val="110"/>
        </w:rPr>
        <w:t> </w:t>
      </w:r>
      <w:r>
        <w:rPr>
          <w:color w:val="070707"/>
          <w:w w:val="110"/>
        </w:rPr>
        <w:t>the</w:t>
      </w:r>
      <w:r>
        <w:rPr>
          <w:color w:val="070707"/>
          <w:spacing w:val="-3"/>
          <w:w w:val="110"/>
        </w:rPr>
        <w:t> </w:t>
      </w:r>
      <w:r>
        <w:rPr>
          <w:color w:val="070707"/>
          <w:w w:val="110"/>
        </w:rPr>
        <w:t>purpose</w:t>
      </w:r>
      <w:r>
        <w:rPr>
          <w:color w:val="070707"/>
          <w:spacing w:val="-8"/>
          <w:w w:val="110"/>
        </w:rPr>
        <w:t> </w:t>
      </w:r>
      <w:r>
        <w:rPr>
          <w:color w:val="070707"/>
          <w:w w:val="110"/>
        </w:rPr>
        <w:t>of</w:t>
      </w:r>
      <w:r>
        <w:rPr>
          <w:color w:val="070707"/>
          <w:w w:val="110"/>
        </w:rPr>
        <w:t> understanding, and</w:t>
      </w:r>
      <w:r>
        <w:rPr>
          <w:color w:val="070707"/>
          <w:w w:val="110"/>
        </w:rPr>
        <w:t> to show</w:t>
      </w:r>
      <w:r>
        <w:rPr>
          <w:color w:val="070707"/>
          <w:w w:val="110"/>
        </w:rPr>
        <w:t> the</w:t>
      </w:r>
      <w:r>
        <w:rPr>
          <w:color w:val="070707"/>
          <w:w w:val="110"/>
        </w:rPr>
        <w:t> breadth</w:t>
      </w:r>
      <w:r>
        <w:rPr>
          <w:color w:val="070707"/>
          <w:w w:val="110"/>
        </w:rPr>
        <w:t> of</w:t>
      </w:r>
      <w:r>
        <w:rPr>
          <w:color w:val="070707"/>
          <w:w w:val="110"/>
        </w:rPr>
        <w:t> matters</w:t>
      </w:r>
      <w:r>
        <w:rPr>
          <w:color w:val="070707"/>
          <w:w w:val="110"/>
        </w:rPr>
        <w:t> with</w:t>
      </w:r>
      <w:r>
        <w:rPr>
          <w:color w:val="070707"/>
          <w:w w:val="110"/>
        </w:rPr>
        <w:t> which</w:t>
      </w:r>
      <w:r>
        <w:rPr>
          <w:color w:val="070707"/>
          <w:w w:val="110"/>
        </w:rPr>
        <w:t> actuaries</w:t>
      </w:r>
      <w:r>
        <w:rPr>
          <w:color w:val="070707"/>
          <w:w w:val="110"/>
        </w:rPr>
        <w:t> are</w:t>
      </w:r>
      <w:r>
        <w:rPr>
          <w:color w:val="070707"/>
          <w:w w:val="110"/>
        </w:rPr>
        <w:t> in­ volved,</w:t>
      </w:r>
      <w:r>
        <w:rPr>
          <w:color w:val="070707"/>
          <w:w w:val="110"/>
        </w:rPr>
        <w:t> but</w:t>
      </w:r>
      <w:r>
        <w:rPr>
          <w:color w:val="070707"/>
          <w:spacing w:val="-8"/>
          <w:w w:val="110"/>
        </w:rPr>
        <w:t> </w:t>
      </w:r>
      <w:r>
        <w:rPr>
          <w:color w:val="070707"/>
          <w:w w:val="110"/>
        </w:rPr>
        <w:t>have</w:t>
      </w:r>
      <w:r>
        <w:rPr>
          <w:color w:val="070707"/>
          <w:spacing w:val="-7"/>
          <w:w w:val="110"/>
        </w:rPr>
        <w:t> </w:t>
      </w:r>
      <w:r>
        <w:rPr>
          <w:color w:val="070707"/>
          <w:w w:val="110"/>
        </w:rPr>
        <w:t>no</w:t>
      </w:r>
      <w:r>
        <w:rPr>
          <w:color w:val="070707"/>
          <w:spacing w:val="-14"/>
          <w:w w:val="110"/>
        </w:rPr>
        <w:t> </w:t>
      </w:r>
      <w:r>
        <w:rPr>
          <w:color w:val="070707"/>
          <w:w w:val="110"/>
        </w:rPr>
        <w:t>further</w:t>
      </w:r>
      <w:r>
        <w:rPr>
          <w:color w:val="070707"/>
          <w:spacing w:val="-11"/>
          <w:w w:val="110"/>
        </w:rPr>
        <w:t> </w:t>
      </w:r>
      <w:r>
        <w:rPr>
          <w:color w:val="070707"/>
          <w:w w:val="110"/>
        </w:rPr>
        <w:t>significance.</w:t>
      </w:r>
      <w:r>
        <w:rPr>
          <w:color w:val="070707"/>
          <w:spacing w:val="18"/>
          <w:w w:val="110"/>
        </w:rPr>
        <w:t> </w:t>
      </w:r>
      <w:r>
        <w:rPr>
          <w:color w:val="070707"/>
          <w:w w:val="110"/>
        </w:rPr>
        <w:t>None</w:t>
      </w:r>
      <w:r>
        <w:rPr>
          <w:color w:val="070707"/>
          <w:spacing w:val="-14"/>
          <w:w w:val="110"/>
        </w:rPr>
        <w:t> </w:t>
      </w:r>
      <w:r>
        <w:rPr>
          <w:color w:val="070707"/>
          <w:w w:val="110"/>
        </w:rPr>
        <w:t>of</w:t>
      </w:r>
      <w:r>
        <w:rPr>
          <w:color w:val="070707"/>
          <w:spacing w:val="-4"/>
          <w:w w:val="110"/>
        </w:rPr>
        <w:t> </w:t>
      </w:r>
      <w:r>
        <w:rPr>
          <w:color w:val="070707"/>
          <w:w w:val="110"/>
        </w:rPr>
        <w:t>the</w:t>
      </w:r>
      <w:r>
        <w:rPr>
          <w:color w:val="070707"/>
          <w:spacing w:val="-10"/>
          <w:w w:val="110"/>
        </w:rPr>
        <w:t> </w:t>
      </w:r>
      <w:r>
        <w:rPr>
          <w:color w:val="070707"/>
          <w:w w:val="110"/>
        </w:rPr>
        <w:t>illustrations is,</w:t>
      </w:r>
      <w:r>
        <w:rPr>
          <w:color w:val="070707"/>
          <w:w w:val="110"/>
        </w:rPr>
        <w:t> in</w:t>
      </w:r>
      <w:r>
        <w:rPr>
          <w:color w:val="070707"/>
          <w:w w:val="110"/>
        </w:rPr>
        <w:t> itself,</w:t>
      </w:r>
      <w:r>
        <w:rPr>
          <w:color w:val="070707"/>
          <w:w w:val="110"/>
        </w:rPr>
        <w:t> a</w:t>
      </w:r>
      <w:r>
        <w:rPr>
          <w:color w:val="070707"/>
          <w:w w:val="110"/>
        </w:rPr>
        <w:t> foundation.</w:t>
      </w:r>
      <w:r>
        <w:rPr>
          <w:color w:val="070707"/>
          <w:w w:val="110"/>
        </w:rPr>
        <w:t> Each</w:t>
      </w:r>
      <w:r>
        <w:rPr>
          <w:color w:val="070707"/>
          <w:w w:val="110"/>
        </w:rPr>
        <w:t> of</w:t>
      </w:r>
      <w:r>
        <w:rPr>
          <w:color w:val="070707"/>
          <w:w w:val="110"/>
        </w:rPr>
        <w:t> these</w:t>
      </w:r>
      <w:r>
        <w:rPr>
          <w:color w:val="070707"/>
          <w:w w:val="110"/>
        </w:rPr>
        <w:t> chapters</w:t>
      </w:r>
      <w:r>
        <w:rPr>
          <w:color w:val="070707"/>
          <w:w w:val="110"/>
        </w:rPr>
        <w:t> will</w:t>
      </w:r>
      <w:r>
        <w:rPr>
          <w:color w:val="070707"/>
          <w:w w:val="110"/>
        </w:rPr>
        <w:t> conclude with</w:t>
      </w:r>
      <w:r>
        <w:rPr>
          <w:color w:val="070707"/>
          <w:w w:val="110"/>
        </w:rPr>
        <w:t> a short</w:t>
      </w:r>
      <w:r>
        <w:rPr>
          <w:color w:val="070707"/>
          <w:w w:val="110"/>
        </w:rPr>
        <w:t> list of</w:t>
      </w:r>
      <w:r>
        <w:rPr>
          <w:color w:val="070707"/>
          <w:w w:val="110"/>
        </w:rPr>
        <w:t> references,</w:t>
      </w:r>
      <w:r>
        <w:rPr>
          <w:color w:val="070707"/>
          <w:w w:val="110"/>
        </w:rPr>
        <w:t> selected</w:t>
      </w:r>
      <w:r>
        <w:rPr>
          <w:color w:val="070707"/>
          <w:w w:val="110"/>
        </w:rPr>
        <w:t> to</w:t>
      </w:r>
      <w:r>
        <w:rPr>
          <w:color w:val="070707"/>
          <w:spacing w:val="-9"/>
          <w:w w:val="110"/>
        </w:rPr>
        <w:t> </w:t>
      </w:r>
      <w:r>
        <w:rPr>
          <w:color w:val="070707"/>
          <w:w w:val="110"/>
        </w:rPr>
        <w:t>give the reader further insight</w:t>
      </w:r>
      <w:r>
        <w:rPr>
          <w:color w:val="070707"/>
          <w:spacing w:val="40"/>
          <w:w w:val="110"/>
        </w:rPr>
        <w:t> </w:t>
      </w:r>
      <w:r>
        <w:rPr>
          <w:color w:val="070707"/>
          <w:w w:val="110"/>
        </w:rPr>
        <w:t>into</w:t>
      </w:r>
      <w:r>
        <w:rPr>
          <w:color w:val="070707"/>
          <w:spacing w:val="38"/>
          <w:w w:val="110"/>
        </w:rPr>
        <w:t> </w:t>
      </w:r>
      <w:r>
        <w:rPr>
          <w:color w:val="070707"/>
          <w:w w:val="110"/>
        </w:rPr>
        <w:t>the</w:t>
      </w:r>
      <w:r>
        <w:rPr>
          <w:color w:val="070707"/>
          <w:w w:val="110"/>
        </w:rPr>
        <w:t> concepts</w:t>
      </w:r>
      <w:r>
        <w:rPr>
          <w:color w:val="070707"/>
          <w:spacing w:val="40"/>
          <w:w w:val="110"/>
        </w:rPr>
        <w:t> </w:t>
      </w:r>
      <w:r>
        <w:rPr>
          <w:color w:val="070707"/>
          <w:w w:val="110"/>
        </w:rPr>
        <w:t>of</w:t>
      </w:r>
      <w:r>
        <w:rPr>
          <w:color w:val="070707"/>
          <w:spacing w:val="40"/>
          <w:w w:val="110"/>
        </w:rPr>
        <w:t> </w:t>
      </w:r>
      <w:r>
        <w:rPr>
          <w:color w:val="070707"/>
          <w:w w:val="110"/>
        </w:rPr>
        <w:t>that</w:t>
      </w:r>
      <w:r>
        <w:rPr>
          <w:color w:val="070707"/>
          <w:spacing w:val="35"/>
          <w:w w:val="110"/>
        </w:rPr>
        <w:t> </w:t>
      </w:r>
      <w:r>
        <w:rPr>
          <w:color w:val="070707"/>
          <w:w w:val="110"/>
        </w:rPr>
        <w:t>chapter.</w:t>
      </w:r>
    </w:p>
    <w:p>
      <w:pPr>
        <w:pStyle w:val="BodyText"/>
        <w:spacing w:line="283" w:lineRule="auto" w:before="229"/>
        <w:ind w:left="104" w:right="141" w:firstLine="188"/>
        <w:jc w:val="both"/>
      </w:pPr>
      <w:r>
        <w:rPr>
          <w:color w:val="070707"/>
          <w:w w:val="105"/>
        </w:rPr>
        <w:t>The final chapter discusses the role of fundamental</w:t>
      </w:r>
      <w:r>
        <w:rPr>
          <w:color w:val="070707"/>
          <w:w w:val="105"/>
        </w:rPr>
        <w:t> concepts</w:t>
      </w:r>
      <w:r>
        <w:rPr>
          <w:color w:val="070707"/>
          <w:w w:val="105"/>
        </w:rPr>
        <w:t> in the</w:t>
      </w:r>
      <w:r>
        <w:rPr>
          <w:color w:val="070707"/>
          <w:spacing w:val="-4"/>
          <w:w w:val="105"/>
        </w:rPr>
        <w:t> </w:t>
      </w:r>
      <w:r>
        <w:rPr>
          <w:color w:val="070707"/>
          <w:w w:val="105"/>
        </w:rPr>
        <w:t>development of standards, and discusses the</w:t>
      </w:r>
      <w:r>
        <w:rPr>
          <w:color w:val="070707"/>
          <w:spacing w:val="-3"/>
          <w:w w:val="105"/>
        </w:rPr>
        <w:t> </w:t>
      </w:r>
      <w:r>
        <w:rPr>
          <w:color w:val="070707"/>
          <w:w w:val="105"/>
        </w:rPr>
        <w:t>ways that</w:t>
      </w:r>
      <w:r>
        <w:rPr>
          <w:color w:val="070707"/>
          <w:spacing w:val="-5"/>
          <w:w w:val="105"/>
        </w:rPr>
        <w:t> </w:t>
      </w:r>
      <w:r>
        <w:rPr>
          <w:color w:val="070707"/>
          <w:w w:val="105"/>
        </w:rPr>
        <w:t>conflicts may</w:t>
      </w:r>
      <w:r>
        <w:rPr>
          <w:color w:val="070707"/>
          <w:spacing w:val="40"/>
          <w:w w:val="105"/>
        </w:rPr>
        <w:t> </w:t>
      </w:r>
      <w:r>
        <w:rPr>
          <w:color w:val="070707"/>
          <w:w w:val="105"/>
        </w:rPr>
        <w:t>be</w:t>
      </w:r>
      <w:r>
        <w:rPr>
          <w:color w:val="070707"/>
          <w:spacing w:val="40"/>
          <w:w w:val="105"/>
        </w:rPr>
        <w:t> </w:t>
      </w:r>
      <w:r>
        <w:rPr>
          <w:color w:val="070707"/>
          <w:w w:val="105"/>
        </w:rPr>
        <w:t>resolved.</w:t>
      </w:r>
    </w:p>
    <w:p>
      <w:pPr>
        <w:spacing w:after="0" w:line="283" w:lineRule="auto"/>
        <w:jc w:val="both"/>
        <w:sectPr>
          <w:footerReference w:type="default" r:id="rId19"/>
          <w:pgSz w:w="7460" w:h="12040"/>
          <w:pgMar w:header="0" w:footer="0" w:top="200" w:bottom="0" w:left="880" w:right="600"/>
        </w:sectPr>
      </w:pPr>
    </w:p>
    <w:p>
      <w:pPr>
        <w:pStyle w:val="BodyText"/>
        <w:spacing w:before="4"/>
        <w:rPr>
          <w:sz w:val="17"/>
        </w:rPr>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0</wp:posOffset>
                </wp:positionV>
                <wp:extent cx="4718685" cy="76327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718685" cy="7632700"/>
                          <a:chExt cx="4718685" cy="7632700"/>
                        </a:xfrm>
                      </wpg:grpSpPr>
                      <pic:pic>
                        <pic:nvPicPr>
                          <pic:cNvPr id="22" name="Image 22"/>
                          <pic:cNvPicPr/>
                        </pic:nvPicPr>
                        <pic:blipFill>
                          <a:blip r:embed="rId21" cstate="print"/>
                          <a:stretch>
                            <a:fillRect/>
                          </a:stretch>
                        </pic:blipFill>
                        <pic:spPr>
                          <a:xfrm>
                            <a:off x="0" y="0"/>
                            <a:ext cx="4718304" cy="7629652"/>
                          </a:xfrm>
                          <a:prstGeom prst="rect">
                            <a:avLst/>
                          </a:prstGeom>
                        </pic:spPr>
                      </pic:pic>
                      <wps:wsp>
                        <wps:cNvPr id="23" name="Graphic 23"/>
                        <wps:cNvSpPr/>
                        <wps:spPr>
                          <a:xfrm>
                            <a:off x="0" y="7631176"/>
                            <a:ext cx="4718685" cy="1270"/>
                          </a:xfrm>
                          <a:custGeom>
                            <a:avLst/>
                            <a:gdLst/>
                            <a:ahLst/>
                            <a:cxnLst/>
                            <a:rect l="l" t="t" r="r" b="b"/>
                            <a:pathLst>
                              <a:path w="4718685" h="0">
                                <a:moveTo>
                                  <a:pt x="0" y="0"/>
                                </a:moveTo>
                                <a:lnTo>
                                  <a:pt x="471830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371.55pt;height:601pt;mso-position-horizontal-relative:page;mso-position-vertical-relative:page;z-index:15733760" id="docshapegroup15" coordorigin="0,0" coordsize="7431,12020">
                <v:shape style="position:absolute;left:0;top:0;width:7431;height:12016" type="#_x0000_t75" id="docshape16" stroked="false">
                  <v:imagedata r:id="rId21" o:title=""/>
                </v:shape>
                <v:line style="position:absolute" from="0,12018" to="7430,12018" stroked="true" strokeweight=".24pt" strokecolor="#000000">
                  <v:stroke dashstyle="solid"/>
                </v:line>
                <w10:wrap type="none"/>
              </v:group>
            </w:pict>
          </mc:Fallback>
        </mc:AlternateContent>
      </w:r>
    </w:p>
    <w:p>
      <w:pPr>
        <w:spacing w:after="0"/>
        <w:rPr>
          <w:sz w:val="17"/>
        </w:rPr>
        <w:sectPr>
          <w:footerReference w:type="default" r:id="rId20"/>
          <w:pgSz w:w="7440" w:h="12020"/>
          <w:pgMar w:header="0" w:footer="0" w:top="1360" w:bottom="280" w:left="1000" w:right="1000"/>
        </w:sectPr>
      </w:pPr>
    </w:p>
    <w:p>
      <w:pPr>
        <w:spacing w:before="143"/>
        <w:ind w:left="0" w:right="103" w:firstLine="0"/>
        <w:jc w:val="right"/>
        <w:rPr>
          <w:i/>
          <w:sz w:val="31"/>
        </w:rPr>
      </w:pPr>
      <w:r>
        <w:rPr/>
        <mc:AlternateContent>
          <mc:Choice Requires="wps">
            <w:drawing>
              <wp:anchor distT="0" distB="0" distL="0" distR="0" allowOverlap="1" layoutInCell="1" locked="0" behindDoc="1" simplePos="0" relativeHeight="486676480">
                <wp:simplePos x="0" y="0"/>
                <wp:positionH relativeFrom="page">
                  <wp:posOffset>-1528</wp:posOffset>
                </wp:positionH>
                <wp:positionV relativeFrom="page">
                  <wp:posOffset>5182727</wp:posOffset>
                </wp:positionV>
                <wp:extent cx="4739005" cy="247078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739005" cy="2470785"/>
                          <a:chExt cx="4739005" cy="2470785"/>
                        </a:xfrm>
                      </wpg:grpSpPr>
                      <wps:wsp>
                        <wps:cNvPr id="25" name="Graphic 25"/>
                        <wps:cNvSpPr/>
                        <wps:spPr>
                          <a:xfrm>
                            <a:off x="4584" y="0"/>
                            <a:ext cx="1270" cy="2466340"/>
                          </a:xfrm>
                          <a:custGeom>
                            <a:avLst/>
                            <a:gdLst/>
                            <a:ahLst/>
                            <a:cxnLst/>
                            <a:rect l="l" t="t" r="r" b="b"/>
                            <a:pathLst>
                              <a:path w="0" h="2466340">
                                <a:moveTo>
                                  <a:pt x="0" y="2466212"/>
                                </a:moveTo>
                                <a:lnTo>
                                  <a:pt x="0" y="0"/>
                                </a:lnTo>
                              </a:path>
                            </a:pathLst>
                          </a:custGeom>
                          <a:ln w="9168">
                            <a:solidFill>
                              <a:srgbClr val="000000"/>
                            </a:solidFill>
                            <a:prstDash val="solid"/>
                          </a:ln>
                        </wps:spPr>
                        <wps:bodyPr wrap="square" lIns="0" tIns="0" rIns="0" bIns="0" rtlCol="0">
                          <a:prstTxWarp prst="textNoShape">
                            <a:avLst/>
                          </a:prstTxWarp>
                          <a:noAutofit/>
                        </wps:bodyPr>
                      </wps:wsp>
                      <wps:wsp>
                        <wps:cNvPr id="26" name="Graphic 26"/>
                        <wps:cNvSpPr/>
                        <wps:spPr>
                          <a:xfrm>
                            <a:off x="1528" y="2455529"/>
                            <a:ext cx="4737100" cy="15875"/>
                          </a:xfrm>
                          <a:custGeom>
                            <a:avLst/>
                            <a:gdLst/>
                            <a:ahLst/>
                            <a:cxnLst/>
                            <a:rect l="l" t="t" r="r" b="b"/>
                            <a:pathLst>
                              <a:path w="4737100" h="15875">
                                <a:moveTo>
                                  <a:pt x="4737100" y="15261"/>
                                </a:moveTo>
                                <a:lnTo>
                                  <a:pt x="0" y="15261"/>
                                </a:lnTo>
                                <a:lnTo>
                                  <a:pt x="0" y="0"/>
                                </a:lnTo>
                                <a:lnTo>
                                  <a:pt x="4737100" y="0"/>
                                </a:lnTo>
                                <a:lnTo>
                                  <a:pt x="4737100" y="1526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322pt;margin-top:408.088776pt;width:373.15pt;height:194.55pt;mso-position-horizontal-relative:page;mso-position-vertical-relative:page;z-index:-16640000" id="docshapegroup17" coordorigin="-2,8162" coordsize="7463,3891">
                <v:line style="position:absolute" from="5,12046" to="5,8162" stroked="true" strokeweight=".72193pt" strokecolor="#000000">
                  <v:stroke dashstyle="solid"/>
                </v:line>
                <v:rect style="position:absolute;left:0;top:12028;width:7460;height:25" id="docshape18" filled="true" fillcolor="#000000" stroked="false">
                  <v:fill type="solid"/>
                </v:rect>
                <w10:wrap type="none"/>
              </v:group>
            </w:pict>
          </mc:Fallback>
        </mc:AlternateContent>
      </w:r>
      <w:r>
        <w:rPr>
          <w:i/>
          <w:color w:val="050505"/>
          <w:sz w:val="31"/>
        </w:rPr>
        <w:t>Chapter</w:t>
      </w:r>
      <w:r>
        <w:rPr>
          <w:i/>
          <w:color w:val="050505"/>
          <w:spacing w:val="48"/>
          <w:sz w:val="31"/>
        </w:rPr>
        <w:t> </w:t>
      </w:r>
      <w:r>
        <w:rPr>
          <w:i/>
          <w:color w:val="050505"/>
          <w:spacing w:val="-5"/>
          <w:sz w:val="31"/>
        </w:rPr>
        <w:t>II</w:t>
      </w:r>
    </w:p>
    <w:p>
      <w:pPr>
        <w:pStyle w:val="Heading2"/>
        <w:ind w:left="2079"/>
      </w:pPr>
      <w:r>
        <w:rPr>
          <w:color w:val="050505"/>
        </w:rPr>
        <w:t>Economics</w:t>
      </w:r>
      <w:r>
        <w:rPr>
          <w:color w:val="050505"/>
          <w:spacing w:val="71"/>
        </w:rPr>
        <w:t> </w:t>
      </w:r>
      <w:r>
        <w:rPr>
          <w:color w:val="050505"/>
        </w:rPr>
        <w:t>of</w:t>
      </w:r>
      <w:r>
        <w:rPr>
          <w:color w:val="050505"/>
          <w:spacing w:val="48"/>
        </w:rPr>
        <w:t> </w:t>
      </w:r>
      <w:r>
        <w:rPr>
          <w:color w:val="050505"/>
          <w:spacing w:val="-4"/>
        </w:rPr>
        <w:t>Risk</w:t>
      </w:r>
    </w:p>
    <w:p>
      <w:pPr>
        <w:spacing w:line="278" w:lineRule="auto" w:before="416"/>
        <w:ind w:left="107" w:right="106" w:firstLine="13"/>
        <w:jc w:val="both"/>
        <w:rPr>
          <w:b/>
          <w:sz w:val="21"/>
        </w:rPr>
      </w:pPr>
      <w:r>
        <w:rPr>
          <w:b/>
          <w:color w:val="050505"/>
          <w:w w:val="105"/>
          <w:sz w:val="21"/>
        </w:rPr>
        <w:t>Utilitarianism</w:t>
      </w:r>
      <w:r>
        <w:rPr>
          <w:b/>
          <w:color w:val="050505"/>
          <w:spacing w:val="-7"/>
          <w:w w:val="105"/>
          <w:sz w:val="21"/>
        </w:rPr>
        <w:t> </w:t>
      </w:r>
      <w:r>
        <w:rPr>
          <w:b/>
          <w:color w:val="050505"/>
          <w:w w:val="105"/>
          <w:sz w:val="21"/>
        </w:rPr>
        <w:t>as</w:t>
      </w:r>
      <w:r>
        <w:rPr>
          <w:b/>
          <w:color w:val="050505"/>
          <w:spacing w:val="-9"/>
          <w:w w:val="105"/>
          <w:sz w:val="21"/>
        </w:rPr>
        <w:t> </w:t>
      </w:r>
      <w:r>
        <w:rPr>
          <w:b/>
          <w:color w:val="050505"/>
          <w:w w:val="105"/>
          <w:sz w:val="21"/>
        </w:rPr>
        <w:t>a philosophy,</w:t>
      </w:r>
      <w:r>
        <w:rPr>
          <w:b/>
          <w:color w:val="050505"/>
          <w:w w:val="105"/>
          <w:sz w:val="21"/>
        </w:rPr>
        <w:t> and risk</w:t>
      </w:r>
      <w:r>
        <w:rPr>
          <w:b/>
          <w:color w:val="050505"/>
          <w:spacing w:val="-2"/>
          <w:w w:val="105"/>
          <w:sz w:val="21"/>
        </w:rPr>
        <w:t> </w:t>
      </w:r>
      <w:r>
        <w:rPr>
          <w:b/>
          <w:color w:val="050505"/>
          <w:w w:val="105"/>
          <w:sz w:val="21"/>
        </w:rPr>
        <w:t>aversion as</w:t>
      </w:r>
      <w:r>
        <w:rPr>
          <w:b/>
          <w:color w:val="050505"/>
          <w:spacing w:val="-13"/>
          <w:w w:val="105"/>
          <w:sz w:val="21"/>
        </w:rPr>
        <w:t> </w:t>
      </w:r>
      <w:r>
        <w:rPr>
          <w:b/>
          <w:color w:val="050505"/>
          <w:w w:val="105"/>
          <w:sz w:val="21"/>
        </w:rPr>
        <w:t>a</w:t>
      </w:r>
      <w:r>
        <w:rPr>
          <w:b/>
          <w:color w:val="050505"/>
          <w:spacing w:val="-2"/>
          <w:w w:val="105"/>
          <w:sz w:val="21"/>
        </w:rPr>
        <w:t> </w:t>
      </w:r>
      <w:r>
        <w:rPr>
          <w:b/>
          <w:color w:val="050505"/>
          <w:w w:val="105"/>
          <w:sz w:val="21"/>
        </w:rPr>
        <w:t>feature of human</w:t>
      </w:r>
      <w:r>
        <w:rPr>
          <w:b/>
          <w:color w:val="050505"/>
          <w:w w:val="105"/>
          <w:sz w:val="21"/>
        </w:rPr>
        <w:t> psychology,</w:t>
      </w:r>
      <w:r>
        <w:rPr>
          <w:b/>
          <w:color w:val="050505"/>
          <w:w w:val="105"/>
          <w:sz w:val="21"/>
        </w:rPr>
        <w:t> lead</w:t>
      </w:r>
      <w:r>
        <w:rPr>
          <w:b/>
          <w:color w:val="050505"/>
          <w:w w:val="105"/>
          <w:sz w:val="21"/>
        </w:rPr>
        <w:t> to</w:t>
      </w:r>
      <w:r>
        <w:rPr>
          <w:b/>
          <w:color w:val="050505"/>
          <w:spacing w:val="-5"/>
          <w:w w:val="105"/>
          <w:sz w:val="21"/>
        </w:rPr>
        <w:t> </w:t>
      </w:r>
      <w:r>
        <w:rPr>
          <w:b/>
          <w:color w:val="050505"/>
          <w:w w:val="105"/>
          <w:sz w:val="21"/>
        </w:rPr>
        <w:t>the</w:t>
      </w:r>
      <w:r>
        <w:rPr>
          <w:b/>
          <w:color w:val="050505"/>
          <w:spacing w:val="-4"/>
          <w:w w:val="105"/>
          <w:sz w:val="21"/>
        </w:rPr>
        <w:t> </w:t>
      </w:r>
      <w:r>
        <w:rPr>
          <w:b/>
          <w:color w:val="050505"/>
          <w:w w:val="105"/>
          <w:sz w:val="21"/>
        </w:rPr>
        <w:t>evolution</w:t>
      </w:r>
      <w:r>
        <w:rPr>
          <w:b/>
          <w:color w:val="050505"/>
          <w:w w:val="105"/>
          <w:sz w:val="21"/>
        </w:rPr>
        <w:t> of</w:t>
      </w:r>
      <w:r>
        <w:rPr>
          <w:b/>
          <w:color w:val="050505"/>
          <w:w w:val="105"/>
          <w:sz w:val="21"/>
        </w:rPr>
        <w:t> financial</w:t>
      </w:r>
      <w:r>
        <w:rPr>
          <w:b/>
          <w:color w:val="050505"/>
          <w:w w:val="105"/>
          <w:sz w:val="21"/>
        </w:rPr>
        <w:t> secu­ </w:t>
      </w:r>
      <w:r>
        <w:rPr>
          <w:b/>
          <w:color w:val="050505"/>
          <w:spacing w:val="-2"/>
          <w:w w:val="105"/>
          <w:sz w:val="21"/>
        </w:rPr>
        <w:t>rity</w:t>
      </w:r>
      <w:r>
        <w:rPr>
          <w:b/>
          <w:color w:val="050505"/>
          <w:spacing w:val="-8"/>
          <w:w w:val="105"/>
          <w:sz w:val="21"/>
        </w:rPr>
        <w:t> </w:t>
      </w:r>
      <w:r>
        <w:rPr>
          <w:b/>
          <w:color w:val="050505"/>
          <w:spacing w:val="-2"/>
          <w:w w:val="105"/>
          <w:sz w:val="21"/>
        </w:rPr>
        <w:t>systems</w:t>
      </w:r>
      <w:r>
        <w:rPr>
          <w:b/>
          <w:color w:val="050505"/>
          <w:spacing w:val="-4"/>
          <w:w w:val="105"/>
          <w:sz w:val="21"/>
        </w:rPr>
        <w:t> </w:t>
      </w:r>
      <w:r>
        <w:rPr>
          <w:b/>
          <w:color w:val="050505"/>
          <w:spacing w:val="-2"/>
          <w:w w:val="105"/>
          <w:sz w:val="21"/>
        </w:rPr>
        <w:t>as</w:t>
      </w:r>
      <w:r>
        <w:rPr>
          <w:b/>
          <w:color w:val="050505"/>
          <w:spacing w:val="-12"/>
          <w:w w:val="105"/>
          <w:sz w:val="21"/>
        </w:rPr>
        <w:t> </w:t>
      </w:r>
      <w:r>
        <w:rPr>
          <w:b/>
          <w:color w:val="050505"/>
          <w:spacing w:val="-2"/>
          <w:w w:val="105"/>
          <w:sz w:val="21"/>
        </w:rPr>
        <w:t>a</w:t>
      </w:r>
      <w:r>
        <w:rPr>
          <w:b/>
          <w:color w:val="050505"/>
          <w:spacing w:val="-10"/>
          <w:w w:val="105"/>
          <w:sz w:val="21"/>
        </w:rPr>
        <w:t> </w:t>
      </w:r>
      <w:r>
        <w:rPr>
          <w:b/>
          <w:color w:val="050505"/>
          <w:spacing w:val="-2"/>
          <w:w w:val="105"/>
          <w:sz w:val="21"/>
        </w:rPr>
        <w:t>means</w:t>
      </w:r>
      <w:r>
        <w:rPr>
          <w:b/>
          <w:color w:val="050505"/>
          <w:spacing w:val="-7"/>
          <w:w w:val="105"/>
          <w:sz w:val="21"/>
        </w:rPr>
        <w:t> </w:t>
      </w:r>
      <w:r>
        <w:rPr>
          <w:b/>
          <w:color w:val="050505"/>
          <w:spacing w:val="-2"/>
          <w:w w:val="105"/>
          <w:sz w:val="21"/>
        </w:rPr>
        <w:t>of</w:t>
      </w:r>
      <w:r>
        <w:rPr>
          <w:b/>
          <w:color w:val="050505"/>
          <w:spacing w:val="-8"/>
          <w:w w:val="105"/>
          <w:sz w:val="21"/>
        </w:rPr>
        <w:t> </w:t>
      </w:r>
      <w:r>
        <w:rPr>
          <w:b/>
          <w:color w:val="050505"/>
          <w:spacing w:val="-2"/>
          <w:w w:val="105"/>
          <w:sz w:val="21"/>
        </w:rPr>
        <w:t>reducing the</w:t>
      </w:r>
      <w:r>
        <w:rPr>
          <w:b/>
          <w:color w:val="050505"/>
          <w:spacing w:val="-6"/>
          <w:w w:val="105"/>
          <w:sz w:val="21"/>
        </w:rPr>
        <w:t> </w:t>
      </w:r>
      <w:r>
        <w:rPr>
          <w:b/>
          <w:color w:val="050505"/>
          <w:spacing w:val="-2"/>
          <w:w w:val="105"/>
          <w:sz w:val="21"/>
        </w:rPr>
        <w:t>financial consequences </w:t>
      </w:r>
      <w:r>
        <w:rPr>
          <w:b/>
          <w:color w:val="050505"/>
          <w:w w:val="105"/>
          <w:sz w:val="21"/>
        </w:rPr>
        <w:t>of</w:t>
      </w:r>
      <w:r>
        <w:rPr>
          <w:b/>
          <w:color w:val="050505"/>
          <w:spacing w:val="-10"/>
          <w:w w:val="105"/>
          <w:sz w:val="21"/>
        </w:rPr>
        <w:t> </w:t>
      </w:r>
      <w:r>
        <w:rPr>
          <w:b/>
          <w:color w:val="050505"/>
          <w:w w:val="105"/>
          <w:sz w:val="21"/>
        </w:rPr>
        <w:t>unfavorable</w:t>
      </w:r>
      <w:r>
        <w:rPr>
          <w:b/>
          <w:color w:val="050505"/>
          <w:w w:val="105"/>
          <w:sz w:val="21"/>
        </w:rPr>
        <w:t> events.</w:t>
      </w:r>
      <w:r>
        <w:rPr>
          <w:b/>
          <w:color w:val="050505"/>
          <w:w w:val="105"/>
          <w:sz w:val="21"/>
        </w:rPr>
        <w:t> Actuaries</w:t>
      </w:r>
      <w:r>
        <w:rPr>
          <w:b/>
          <w:color w:val="050505"/>
          <w:spacing w:val="-8"/>
          <w:w w:val="105"/>
          <w:sz w:val="21"/>
        </w:rPr>
        <w:t> </w:t>
      </w:r>
      <w:r>
        <w:rPr>
          <w:b/>
          <w:color w:val="050505"/>
          <w:w w:val="105"/>
          <w:sz w:val="21"/>
        </w:rPr>
        <w:t>are</w:t>
      </w:r>
      <w:r>
        <w:rPr>
          <w:b/>
          <w:color w:val="050505"/>
          <w:spacing w:val="-11"/>
          <w:w w:val="105"/>
          <w:sz w:val="21"/>
        </w:rPr>
        <w:t> </w:t>
      </w:r>
      <w:r>
        <w:rPr>
          <w:b/>
          <w:color w:val="050505"/>
          <w:w w:val="105"/>
          <w:sz w:val="21"/>
        </w:rPr>
        <w:t>those</w:t>
      </w:r>
      <w:r>
        <w:rPr>
          <w:b/>
          <w:color w:val="050505"/>
          <w:spacing w:val="-6"/>
          <w:w w:val="105"/>
          <w:sz w:val="21"/>
        </w:rPr>
        <w:t> </w:t>
      </w:r>
      <w:r>
        <w:rPr>
          <w:b/>
          <w:color w:val="050505"/>
          <w:w w:val="105"/>
          <w:sz w:val="21"/>
        </w:rPr>
        <w:t>with</w:t>
      </w:r>
      <w:r>
        <w:rPr>
          <w:b/>
          <w:color w:val="050505"/>
          <w:spacing w:val="-14"/>
          <w:w w:val="105"/>
          <w:sz w:val="21"/>
        </w:rPr>
        <w:t> </w:t>
      </w:r>
      <w:r>
        <w:rPr>
          <w:b/>
          <w:color w:val="050505"/>
          <w:w w:val="105"/>
          <w:sz w:val="21"/>
        </w:rPr>
        <w:t>a</w:t>
      </w:r>
      <w:r>
        <w:rPr>
          <w:b/>
          <w:color w:val="050505"/>
          <w:spacing w:val="-8"/>
          <w:w w:val="105"/>
          <w:sz w:val="21"/>
        </w:rPr>
        <w:t> </w:t>
      </w:r>
      <w:r>
        <w:rPr>
          <w:b/>
          <w:color w:val="050505"/>
          <w:w w:val="105"/>
          <w:sz w:val="21"/>
        </w:rPr>
        <w:t>deep</w:t>
      </w:r>
      <w:r>
        <w:rPr>
          <w:b/>
          <w:color w:val="050505"/>
          <w:spacing w:val="-13"/>
          <w:w w:val="105"/>
          <w:sz w:val="21"/>
        </w:rPr>
        <w:t> </w:t>
      </w:r>
      <w:r>
        <w:rPr>
          <w:b/>
          <w:color w:val="050505"/>
          <w:w w:val="105"/>
          <w:sz w:val="21"/>
        </w:rPr>
        <w:t>under­ standing</w:t>
      </w:r>
      <w:r>
        <w:rPr>
          <w:b/>
          <w:color w:val="050505"/>
          <w:spacing w:val="-14"/>
          <w:w w:val="105"/>
          <w:sz w:val="21"/>
        </w:rPr>
        <w:t> </w:t>
      </w:r>
      <w:r>
        <w:rPr>
          <w:b/>
          <w:color w:val="050505"/>
          <w:w w:val="105"/>
          <w:sz w:val="21"/>
        </w:rPr>
        <w:t>of</w:t>
      </w:r>
      <w:r>
        <w:rPr>
          <w:b/>
          <w:color w:val="050505"/>
          <w:spacing w:val="-14"/>
          <w:w w:val="105"/>
          <w:sz w:val="21"/>
        </w:rPr>
        <w:t> </w:t>
      </w:r>
      <w:r>
        <w:rPr>
          <w:b/>
          <w:color w:val="050505"/>
          <w:w w:val="105"/>
          <w:sz w:val="21"/>
        </w:rPr>
        <w:t>financial</w:t>
      </w:r>
      <w:r>
        <w:rPr>
          <w:b/>
          <w:color w:val="050505"/>
          <w:spacing w:val="-8"/>
          <w:w w:val="105"/>
          <w:sz w:val="21"/>
        </w:rPr>
        <w:t> </w:t>
      </w:r>
      <w:r>
        <w:rPr>
          <w:b/>
          <w:color w:val="050505"/>
          <w:w w:val="105"/>
          <w:sz w:val="21"/>
        </w:rPr>
        <w:t>security</w:t>
      </w:r>
      <w:r>
        <w:rPr>
          <w:b/>
          <w:color w:val="050505"/>
          <w:spacing w:val="-14"/>
          <w:w w:val="105"/>
          <w:sz w:val="21"/>
        </w:rPr>
        <w:t> </w:t>
      </w:r>
      <w:r>
        <w:rPr>
          <w:b/>
          <w:color w:val="050505"/>
          <w:w w:val="105"/>
          <w:sz w:val="21"/>
        </w:rPr>
        <w:t>systems,</w:t>
      </w:r>
      <w:r>
        <w:rPr>
          <w:b/>
          <w:color w:val="050505"/>
          <w:w w:val="105"/>
          <w:sz w:val="21"/>
        </w:rPr>
        <w:t> their</w:t>
      </w:r>
      <w:r>
        <w:rPr>
          <w:b/>
          <w:color w:val="050505"/>
          <w:spacing w:val="-13"/>
          <w:w w:val="105"/>
          <w:sz w:val="21"/>
        </w:rPr>
        <w:t> </w:t>
      </w:r>
      <w:r>
        <w:rPr>
          <w:b/>
          <w:color w:val="050505"/>
          <w:w w:val="105"/>
          <w:sz w:val="21"/>
        </w:rPr>
        <w:t>reasons</w:t>
      </w:r>
      <w:r>
        <w:rPr>
          <w:b/>
          <w:color w:val="050505"/>
          <w:spacing w:val="-14"/>
          <w:w w:val="105"/>
          <w:sz w:val="21"/>
        </w:rPr>
        <w:t> </w:t>
      </w:r>
      <w:r>
        <w:rPr>
          <w:b/>
          <w:color w:val="050505"/>
          <w:w w:val="105"/>
          <w:sz w:val="21"/>
        </w:rPr>
        <w:t>for</w:t>
      </w:r>
      <w:r>
        <w:rPr>
          <w:b/>
          <w:color w:val="050505"/>
          <w:spacing w:val="-14"/>
          <w:w w:val="105"/>
          <w:sz w:val="21"/>
        </w:rPr>
        <w:t> </w:t>
      </w:r>
      <w:r>
        <w:rPr>
          <w:b/>
          <w:color w:val="050505"/>
          <w:w w:val="105"/>
          <w:sz w:val="21"/>
        </w:rPr>
        <w:t>being, their</w:t>
      </w:r>
      <w:r>
        <w:rPr>
          <w:b/>
          <w:color w:val="050505"/>
          <w:spacing w:val="-5"/>
          <w:w w:val="105"/>
          <w:sz w:val="21"/>
        </w:rPr>
        <w:t> </w:t>
      </w:r>
      <w:r>
        <w:rPr>
          <w:b/>
          <w:color w:val="050505"/>
          <w:w w:val="105"/>
          <w:sz w:val="21"/>
        </w:rPr>
        <w:t>complexity,</w:t>
      </w:r>
      <w:r>
        <w:rPr>
          <w:b/>
          <w:color w:val="050505"/>
          <w:spacing w:val="17"/>
          <w:w w:val="105"/>
          <w:sz w:val="21"/>
        </w:rPr>
        <w:t> </w:t>
      </w:r>
      <w:r>
        <w:rPr>
          <w:b/>
          <w:color w:val="050505"/>
          <w:w w:val="105"/>
          <w:sz w:val="21"/>
        </w:rPr>
        <w:t>their mathematics,</w:t>
      </w:r>
      <w:r>
        <w:rPr>
          <w:b/>
          <w:color w:val="050505"/>
          <w:spacing w:val="12"/>
          <w:w w:val="105"/>
          <w:sz w:val="21"/>
        </w:rPr>
        <w:t> </w:t>
      </w:r>
      <w:r>
        <w:rPr>
          <w:b/>
          <w:color w:val="050505"/>
          <w:w w:val="105"/>
          <w:sz w:val="21"/>
        </w:rPr>
        <w:t>and</w:t>
      </w:r>
      <w:r>
        <w:rPr>
          <w:b/>
          <w:color w:val="050505"/>
          <w:spacing w:val="2"/>
          <w:w w:val="105"/>
          <w:sz w:val="21"/>
        </w:rPr>
        <w:t> </w:t>
      </w:r>
      <w:r>
        <w:rPr>
          <w:b/>
          <w:color w:val="050505"/>
          <w:w w:val="105"/>
          <w:sz w:val="21"/>
        </w:rPr>
        <w:t>the</w:t>
      </w:r>
      <w:r>
        <w:rPr>
          <w:b/>
          <w:color w:val="050505"/>
          <w:spacing w:val="4"/>
          <w:w w:val="105"/>
          <w:sz w:val="21"/>
        </w:rPr>
        <w:t> </w:t>
      </w:r>
      <w:r>
        <w:rPr>
          <w:b/>
          <w:color w:val="050505"/>
          <w:w w:val="105"/>
          <w:sz w:val="21"/>
        </w:rPr>
        <w:t>way</w:t>
      </w:r>
      <w:r>
        <w:rPr>
          <w:b/>
          <w:color w:val="050505"/>
          <w:spacing w:val="2"/>
          <w:w w:val="105"/>
          <w:sz w:val="21"/>
        </w:rPr>
        <w:t> </w:t>
      </w:r>
      <w:r>
        <w:rPr>
          <w:b/>
          <w:color w:val="050505"/>
          <w:w w:val="105"/>
          <w:sz w:val="21"/>
        </w:rPr>
        <w:t>they</w:t>
      </w:r>
      <w:r>
        <w:rPr>
          <w:b/>
          <w:color w:val="050505"/>
          <w:spacing w:val="11"/>
          <w:w w:val="105"/>
          <w:sz w:val="21"/>
        </w:rPr>
        <w:t> </w:t>
      </w:r>
      <w:r>
        <w:rPr>
          <w:b/>
          <w:color w:val="050505"/>
          <w:spacing w:val="-2"/>
          <w:w w:val="105"/>
          <w:sz w:val="21"/>
        </w:rPr>
        <w:t>work.</w:t>
      </w:r>
    </w:p>
    <w:p>
      <w:pPr>
        <w:pStyle w:val="BodyText"/>
        <w:rPr>
          <w:b/>
          <w:sz w:val="21"/>
        </w:rPr>
      </w:pPr>
    </w:p>
    <w:p>
      <w:pPr>
        <w:pStyle w:val="BodyText"/>
        <w:spacing w:before="57"/>
        <w:rPr>
          <w:b/>
          <w:sz w:val="21"/>
        </w:rPr>
      </w:pPr>
    </w:p>
    <w:p>
      <w:pPr>
        <w:pStyle w:val="Heading7"/>
        <w:jc w:val="left"/>
      </w:pPr>
      <w:bookmarkStart w:name="_TOC_250019" w:id="7"/>
      <w:bookmarkEnd w:id="7"/>
      <w:r>
        <w:rPr>
          <w:color w:val="050505"/>
          <w:spacing w:val="-2"/>
          <w:w w:val="105"/>
        </w:rPr>
        <w:t>Introduction</w:t>
      </w:r>
    </w:p>
    <w:p>
      <w:pPr>
        <w:pStyle w:val="BodyText"/>
        <w:spacing w:line="290" w:lineRule="auto" w:before="189"/>
        <w:ind w:left="108" w:right="106" w:firstLine="1"/>
        <w:jc w:val="both"/>
      </w:pPr>
      <w:r>
        <w:rPr>
          <w:color w:val="050505"/>
          <w:w w:val="105"/>
        </w:rPr>
        <w:t>The</w:t>
      </w:r>
      <w:r>
        <w:rPr>
          <w:color w:val="050505"/>
          <w:spacing w:val="31"/>
          <w:w w:val="105"/>
        </w:rPr>
        <w:t> </w:t>
      </w:r>
      <w:r>
        <w:rPr>
          <w:color w:val="050505"/>
          <w:w w:val="105"/>
        </w:rPr>
        <w:t>word</w:t>
      </w:r>
      <w:r>
        <w:rPr>
          <w:color w:val="050505"/>
          <w:spacing w:val="29"/>
          <w:w w:val="105"/>
        </w:rPr>
        <w:t> </w:t>
      </w:r>
      <w:r>
        <w:rPr>
          <w:color w:val="050505"/>
          <w:w w:val="105"/>
        </w:rPr>
        <w:t>"risk"</w:t>
      </w:r>
      <w:r>
        <w:rPr>
          <w:color w:val="050505"/>
          <w:spacing w:val="25"/>
          <w:w w:val="105"/>
        </w:rPr>
        <w:t> </w:t>
      </w:r>
      <w:r>
        <w:rPr>
          <w:color w:val="050505"/>
          <w:w w:val="105"/>
        </w:rPr>
        <w:t>used</w:t>
      </w:r>
      <w:r>
        <w:rPr>
          <w:color w:val="050505"/>
          <w:spacing w:val="37"/>
          <w:w w:val="105"/>
        </w:rPr>
        <w:t> </w:t>
      </w:r>
      <w:r>
        <w:rPr>
          <w:color w:val="050505"/>
          <w:w w:val="105"/>
        </w:rPr>
        <w:t>as</w:t>
      </w:r>
      <w:r>
        <w:rPr>
          <w:color w:val="050505"/>
          <w:spacing w:val="34"/>
          <w:w w:val="105"/>
        </w:rPr>
        <w:t> </w:t>
      </w:r>
      <w:r>
        <w:rPr>
          <w:color w:val="050505"/>
          <w:w w:val="105"/>
        </w:rPr>
        <w:t>a</w:t>
      </w:r>
      <w:r>
        <w:rPr>
          <w:color w:val="050505"/>
          <w:spacing w:val="37"/>
          <w:w w:val="105"/>
        </w:rPr>
        <w:t> </w:t>
      </w:r>
      <w:r>
        <w:rPr>
          <w:color w:val="050505"/>
          <w:w w:val="105"/>
        </w:rPr>
        <w:t>noun</w:t>
      </w:r>
      <w:r>
        <w:rPr>
          <w:color w:val="050505"/>
          <w:spacing w:val="33"/>
          <w:w w:val="105"/>
        </w:rPr>
        <w:t> </w:t>
      </w:r>
      <w:r>
        <w:rPr>
          <w:color w:val="050505"/>
          <w:w w:val="105"/>
        </w:rPr>
        <w:t>expresses</w:t>
      </w:r>
      <w:r>
        <w:rPr>
          <w:color w:val="050505"/>
          <w:spacing w:val="36"/>
          <w:w w:val="105"/>
        </w:rPr>
        <w:t> </w:t>
      </w:r>
      <w:r>
        <w:rPr>
          <w:color w:val="050505"/>
          <w:w w:val="105"/>
        </w:rPr>
        <w:t>the</w:t>
      </w:r>
      <w:r>
        <w:rPr>
          <w:color w:val="050505"/>
          <w:spacing w:val="26"/>
          <w:w w:val="105"/>
        </w:rPr>
        <w:t> </w:t>
      </w:r>
      <w:r>
        <w:rPr>
          <w:color w:val="050505"/>
          <w:w w:val="105"/>
        </w:rPr>
        <w:t>possibility</w:t>
      </w:r>
      <w:r>
        <w:rPr>
          <w:color w:val="050505"/>
          <w:spacing w:val="40"/>
          <w:w w:val="105"/>
        </w:rPr>
        <w:t> </w:t>
      </w:r>
      <w:r>
        <w:rPr>
          <w:color w:val="050505"/>
          <w:w w:val="105"/>
        </w:rPr>
        <w:t>of</w:t>
      </w:r>
      <w:r>
        <w:rPr>
          <w:color w:val="050505"/>
          <w:spacing w:val="36"/>
          <w:w w:val="105"/>
        </w:rPr>
        <w:t> </w:t>
      </w:r>
      <w:r>
        <w:rPr>
          <w:color w:val="050505"/>
          <w:w w:val="105"/>
        </w:rPr>
        <w:t>loss or</w:t>
      </w:r>
      <w:r>
        <w:rPr>
          <w:color w:val="050505"/>
          <w:w w:val="105"/>
        </w:rPr>
        <w:t> injury.</w:t>
      </w:r>
      <w:r>
        <w:rPr>
          <w:color w:val="050505"/>
          <w:w w:val="105"/>
        </w:rPr>
        <w:t> As a verb, the same word denotes the exposing of one's person or</w:t>
      </w:r>
      <w:r>
        <w:rPr>
          <w:color w:val="050505"/>
          <w:spacing w:val="28"/>
          <w:w w:val="105"/>
        </w:rPr>
        <w:t> </w:t>
      </w:r>
      <w:r>
        <w:rPr>
          <w:color w:val="050505"/>
          <w:w w:val="105"/>
        </w:rPr>
        <w:t>property</w:t>
      </w:r>
      <w:r>
        <w:rPr>
          <w:color w:val="050505"/>
          <w:spacing w:val="30"/>
          <w:w w:val="105"/>
        </w:rPr>
        <w:t> </w:t>
      </w:r>
      <w:r>
        <w:rPr>
          <w:color w:val="050505"/>
          <w:w w:val="105"/>
        </w:rPr>
        <w:t>to loss or</w:t>
      </w:r>
      <w:r>
        <w:rPr>
          <w:color w:val="050505"/>
          <w:spacing w:val="31"/>
          <w:w w:val="105"/>
        </w:rPr>
        <w:t> </w:t>
      </w:r>
      <w:r>
        <w:rPr>
          <w:color w:val="050505"/>
          <w:w w:val="105"/>
        </w:rPr>
        <w:t>injury.</w:t>
      </w:r>
      <w:r>
        <w:rPr>
          <w:color w:val="050505"/>
          <w:spacing w:val="25"/>
          <w:w w:val="105"/>
        </w:rPr>
        <w:t> </w:t>
      </w:r>
      <w:r>
        <w:rPr>
          <w:color w:val="050505"/>
          <w:w w:val="105"/>
        </w:rPr>
        <w:t>Within</w:t>
      </w:r>
      <w:r>
        <w:rPr>
          <w:color w:val="050505"/>
          <w:spacing w:val="28"/>
          <w:w w:val="105"/>
        </w:rPr>
        <w:t> </w:t>
      </w:r>
      <w:r>
        <w:rPr>
          <w:color w:val="050505"/>
          <w:w w:val="105"/>
        </w:rPr>
        <w:t>the common</w:t>
      </w:r>
      <w:r>
        <w:rPr>
          <w:color w:val="050505"/>
          <w:spacing w:val="35"/>
          <w:w w:val="105"/>
        </w:rPr>
        <w:t> </w:t>
      </w:r>
      <w:r>
        <w:rPr>
          <w:color w:val="050505"/>
          <w:w w:val="105"/>
        </w:rPr>
        <w:t>meaning of "risk," there are thus two distinct elements,</w:t>
      </w:r>
      <w:r>
        <w:rPr>
          <w:color w:val="050505"/>
          <w:w w:val="105"/>
        </w:rPr>
        <w:t> the idea of</w:t>
      </w:r>
      <w:r>
        <w:rPr>
          <w:color w:val="050505"/>
          <w:w w:val="105"/>
        </w:rPr>
        <w:t> loss or injury,</w:t>
      </w:r>
      <w:r>
        <w:rPr>
          <w:color w:val="050505"/>
          <w:spacing w:val="40"/>
          <w:w w:val="105"/>
        </w:rPr>
        <w:t> </w:t>
      </w:r>
      <w:r>
        <w:rPr>
          <w:color w:val="050505"/>
          <w:w w:val="105"/>
        </w:rPr>
        <w:t>and</w:t>
      </w:r>
      <w:r>
        <w:rPr>
          <w:color w:val="050505"/>
          <w:spacing w:val="40"/>
          <w:w w:val="105"/>
        </w:rPr>
        <w:t> </w:t>
      </w:r>
      <w:r>
        <w:rPr>
          <w:color w:val="050505"/>
          <w:w w:val="105"/>
        </w:rPr>
        <w:t>that</w:t>
      </w:r>
      <w:r>
        <w:rPr>
          <w:color w:val="050505"/>
          <w:spacing w:val="40"/>
          <w:w w:val="105"/>
        </w:rPr>
        <w:t> </w:t>
      </w:r>
      <w:r>
        <w:rPr>
          <w:color w:val="050505"/>
          <w:w w:val="105"/>
        </w:rPr>
        <w:t>of</w:t>
      </w:r>
      <w:r>
        <w:rPr>
          <w:color w:val="050505"/>
          <w:spacing w:val="40"/>
          <w:w w:val="105"/>
        </w:rPr>
        <w:t> </w:t>
      </w:r>
      <w:r>
        <w:rPr>
          <w:color w:val="050505"/>
          <w:w w:val="105"/>
        </w:rPr>
        <w:t>uncertainty.</w:t>
      </w:r>
    </w:p>
    <w:p>
      <w:pPr>
        <w:pStyle w:val="BodyText"/>
        <w:spacing w:before="46"/>
      </w:pPr>
    </w:p>
    <w:p>
      <w:pPr>
        <w:pStyle w:val="BodyText"/>
        <w:spacing w:line="288" w:lineRule="auto"/>
        <w:ind w:left="103" w:right="108" w:firstLine="199"/>
        <w:jc w:val="both"/>
      </w:pPr>
      <w:r>
        <w:rPr>
          <w:color w:val="050505"/>
          <w:w w:val="105"/>
        </w:rPr>
        <w:t>In</w:t>
      </w:r>
      <w:r>
        <w:rPr>
          <w:color w:val="050505"/>
          <w:w w:val="105"/>
        </w:rPr>
        <w:t> the</w:t>
      </w:r>
      <w:r>
        <w:rPr>
          <w:color w:val="050505"/>
          <w:w w:val="105"/>
        </w:rPr>
        <w:t> economic</w:t>
      </w:r>
      <w:r>
        <w:rPr>
          <w:color w:val="050505"/>
          <w:w w:val="105"/>
        </w:rPr>
        <w:t> setting</w:t>
      </w:r>
      <w:r>
        <w:rPr>
          <w:color w:val="050505"/>
          <w:w w:val="105"/>
        </w:rPr>
        <w:t> within</w:t>
      </w:r>
      <w:r>
        <w:rPr>
          <w:color w:val="050505"/>
          <w:w w:val="105"/>
        </w:rPr>
        <w:t> which</w:t>
      </w:r>
      <w:r>
        <w:rPr>
          <w:color w:val="050505"/>
          <w:w w:val="105"/>
        </w:rPr>
        <w:t> actuaries</w:t>
      </w:r>
      <w:r>
        <w:rPr>
          <w:color w:val="050505"/>
          <w:w w:val="105"/>
        </w:rPr>
        <w:t> work,</w:t>
      </w:r>
      <w:r>
        <w:rPr>
          <w:color w:val="050505"/>
          <w:w w:val="105"/>
        </w:rPr>
        <w:t> loss</w:t>
      </w:r>
      <w:r>
        <w:rPr>
          <w:color w:val="050505"/>
          <w:w w:val="105"/>
        </w:rPr>
        <w:t> is usually</w:t>
      </w:r>
      <w:r>
        <w:rPr>
          <w:color w:val="050505"/>
          <w:w w:val="105"/>
        </w:rPr>
        <w:t> expressed</w:t>
      </w:r>
      <w:r>
        <w:rPr>
          <w:color w:val="050505"/>
          <w:w w:val="105"/>
        </w:rPr>
        <w:t> in</w:t>
      </w:r>
      <w:r>
        <w:rPr>
          <w:color w:val="050505"/>
          <w:w w:val="105"/>
        </w:rPr>
        <w:t> monetary</w:t>
      </w:r>
      <w:r>
        <w:rPr>
          <w:color w:val="050505"/>
          <w:w w:val="105"/>
        </w:rPr>
        <w:t> terms.</w:t>
      </w:r>
      <w:r>
        <w:rPr>
          <w:color w:val="050505"/>
          <w:w w:val="105"/>
        </w:rPr>
        <w:t> Theft,</w:t>
      </w:r>
      <w:r>
        <w:rPr>
          <w:color w:val="050505"/>
          <w:w w:val="105"/>
        </w:rPr>
        <w:t> embezzlement,</w:t>
      </w:r>
      <w:r>
        <w:rPr>
          <w:color w:val="050505"/>
          <w:w w:val="105"/>
        </w:rPr>
        <w:t> and adverse court judgments cause loss of wealth, and are direct forms of economic loss. Death, disability,</w:t>
      </w:r>
      <w:r>
        <w:rPr>
          <w:color w:val="050505"/>
          <w:w w:val="105"/>
        </w:rPr>
        <w:t> retirement, and unemployment are</w:t>
      </w:r>
      <w:r>
        <w:rPr>
          <w:color w:val="050505"/>
          <w:w w:val="105"/>
        </w:rPr>
        <w:t> various forms of income loss. Damage to property impairs the value</w:t>
      </w:r>
      <w:r>
        <w:rPr>
          <w:color w:val="050505"/>
          <w:spacing w:val="22"/>
          <w:w w:val="105"/>
        </w:rPr>
        <w:t> </w:t>
      </w:r>
      <w:r>
        <w:rPr>
          <w:color w:val="050505"/>
          <w:w w:val="105"/>
        </w:rPr>
        <w:t>of</w:t>
      </w:r>
      <w:r>
        <w:rPr>
          <w:color w:val="050505"/>
          <w:spacing w:val="29"/>
          <w:w w:val="105"/>
        </w:rPr>
        <w:t> </w:t>
      </w:r>
      <w:r>
        <w:rPr>
          <w:color w:val="050505"/>
          <w:w w:val="105"/>
        </w:rPr>
        <w:t>that</w:t>
      </w:r>
      <w:r>
        <w:rPr>
          <w:color w:val="050505"/>
          <w:spacing w:val="28"/>
          <w:w w:val="105"/>
        </w:rPr>
        <w:t> </w:t>
      </w:r>
      <w:r>
        <w:rPr>
          <w:color w:val="050505"/>
          <w:w w:val="105"/>
        </w:rPr>
        <w:t>property,</w:t>
      </w:r>
      <w:r>
        <w:rPr>
          <w:color w:val="050505"/>
          <w:spacing w:val="40"/>
          <w:w w:val="105"/>
        </w:rPr>
        <w:t> </w:t>
      </w:r>
      <w:r>
        <w:rPr>
          <w:color w:val="050505"/>
          <w:w w:val="105"/>
        </w:rPr>
        <w:t>where</w:t>
      </w:r>
      <w:r>
        <w:rPr>
          <w:color w:val="050505"/>
          <w:spacing w:val="26"/>
          <w:w w:val="105"/>
        </w:rPr>
        <w:t> </w:t>
      </w:r>
      <w:r>
        <w:rPr>
          <w:color w:val="050505"/>
          <w:w w:val="105"/>
        </w:rPr>
        <w:t>value</w:t>
      </w:r>
      <w:r>
        <w:rPr>
          <w:color w:val="050505"/>
          <w:spacing w:val="32"/>
          <w:w w:val="105"/>
        </w:rPr>
        <w:t> </w:t>
      </w:r>
      <w:r>
        <w:rPr>
          <w:color w:val="050505"/>
          <w:w w:val="105"/>
        </w:rPr>
        <w:t>is</w:t>
      </w:r>
      <w:r>
        <w:rPr>
          <w:color w:val="050505"/>
          <w:spacing w:val="18"/>
          <w:w w:val="105"/>
        </w:rPr>
        <w:t> </w:t>
      </w:r>
      <w:r>
        <w:rPr>
          <w:color w:val="050505"/>
          <w:w w:val="105"/>
        </w:rPr>
        <w:t>a</w:t>
      </w:r>
      <w:r>
        <w:rPr>
          <w:color w:val="050505"/>
          <w:spacing w:val="30"/>
          <w:w w:val="105"/>
        </w:rPr>
        <w:t> </w:t>
      </w:r>
      <w:r>
        <w:rPr>
          <w:color w:val="050505"/>
          <w:w w:val="105"/>
        </w:rPr>
        <w:t>measure</w:t>
      </w:r>
      <w:r>
        <w:rPr>
          <w:color w:val="050505"/>
          <w:spacing w:val="28"/>
          <w:w w:val="105"/>
        </w:rPr>
        <w:t> </w:t>
      </w:r>
      <w:r>
        <w:rPr>
          <w:color w:val="050505"/>
          <w:w w:val="105"/>
        </w:rPr>
        <w:t>of</w:t>
      </w:r>
      <w:r>
        <w:rPr>
          <w:color w:val="050505"/>
          <w:spacing w:val="29"/>
          <w:w w:val="105"/>
        </w:rPr>
        <w:t> </w:t>
      </w:r>
      <w:r>
        <w:rPr>
          <w:color w:val="050505"/>
          <w:w w:val="105"/>
        </w:rPr>
        <w:t>the</w:t>
      </w:r>
      <w:r>
        <w:rPr>
          <w:color w:val="050505"/>
          <w:spacing w:val="15"/>
          <w:w w:val="105"/>
        </w:rPr>
        <w:t> </w:t>
      </w:r>
      <w:r>
        <w:rPr>
          <w:color w:val="050505"/>
          <w:w w:val="105"/>
        </w:rPr>
        <w:t>ability</w:t>
      </w:r>
      <w:r>
        <w:rPr>
          <w:color w:val="050505"/>
          <w:spacing w:val="26"/>
          <w:w w:val="105"/>
        </w:rPr>
        <w:t> </w:t>
      </w:r>
      <w:r>
        <w:rPr>
          <w:color w:val="050505"/>
          <w:w w:val="105"/>
        </w:rPr>
        <w:t>of a property to</w:t>
      </w:r>
      <w:r>
        <w:rPr>
          <w:color w:val="050505"/>
          <w:spacing w:val="-3"/>
          <w:w w:val="105"/>
        </w:rPr>
        <w:t> </w:t>
      </w:r>
      <w:r>
        <w:rPr>
          <w:color w:val="050505"/>
          <w:w w:val="105"/>
        </w:rPr>
        <w:t>produce</w:t>
      </w:r>
      <w:r>
        <w:rPr>
          <w:color w:val="050505"/>
          <w:spacing w:val="-5"/>
          <w:w w:val="105"/>
        </w:rPr>
        <w:t> </w:t>
      </w:r>
      <w:r>
        <w:rPr>
          <w:color w:val="050505"/>
          <w:w w:val="105"/>
        </w:rPr>
        <w:t>a flow</w:t>
      </w:r>
      <w:r>
        <w:rPr>
          <w:color w:val="050505"/>
          <w:spacing w:val="-3"/>
          <w:w w:val="105"/>
        </w:rPr>
        <w:t> </w:t>
      </w:r>
      <w:r>
        <w:rPr>
          <w:color w:val="050505"/>
          <w:w w:val="105"/>
        </w:rPr>
        <w:t>of</w:t>
      </w:r>
      <w:r>
        <w:rPr>
          <w:color w:val="050505"/>
          <w:spacing w:val="-12"/>
          <w:w w:val="105"/>
        </w:rPr>
        <w:t> </w:t>
      </w:r>
      <w:r>
        <w:rPr>
          <w:color w:val="050505"/>
          <w:w w:val="105"/>
        </w:rPr>
        <w:t>desired goods</w:t>
      </w:r>
      <w:r>
        <w:rPr>
          <w:color w:val="050505"/>
          <w:spacing w:val="-9"/>
          <w:w w:val="105"/>
        </w:rPr>
        <w:t> </w:t>
      </w:r>
      <w:r>
        <w:rPr>
          <w:color w:val="050505"/>
          <w:w w:val="105"/>
        </w:rPr>
        <w:t>and services. In</w:t>
      </w:r>
      <w:r>
        <w:rPr>
          <w:color w:val="050505"/>
          <w:spacing w:val="-9"/>
          <w:w w:val="105"/>
        </w:rPr>
        <w:t> </w:t>
      </w:r>
      <w:r>
        <w:rPr>
          <w:color w:val="050505"/>
          <w:w w:val="105"/>
        </w:rPr>
        <w:t>short, the loss or</w:t>
      </w:r>
      <w:r>
        <w:rPr>
          <w:color w:val="050505"/>
          <w:spacing w:val="30"/>
          <w:w w:val="105"/>
        </w:rPr>
        <w:t> </w:t>
      </w:r>
      <w:r>
        <w:rPr>
          <w:color w:val="050505"/>
          <w:w w:val="105"/>
        </w:rPr>
        <w:t>injury</w:t>
      </w:r>
      <w:r>
        <w:rPr>
          <w:color w:val="050505"/>
          <w:spacing w:val="35"/>
          <w:w w:val="105"/>
        </w:rPr>
        <w:t> </w:t>
      </w:r>
      <w:r>
        <w:rPr>
          <w:color w:val="050505"/>
          <w:w w:val="105"/>
        </w:rPr>
        <w:t>is often</w:t>
      </w:r>
      <w:r>
        <w:rPr>
          <w:color w:val="050505"/>
          <w:spacing w:val="37"/>
          <w:w w:val="105"/>
        </w:rPr>
        <w:t> </w:t>
      </w:r>
      <w:r>
        <w:rPr>
          <w:color w:val="050505"/>
          <w:w w:val="105"/>
        </w:rPr>
        <w:t>measurable</w:t>
      </w:r>
      <w:r>
        <w:rPr>
          <w:color w:val="050505"/>
          <w:spacing w:val="35"/>
          <w:w w:val="105"/>
        </w:rPr>
        <w:t> </w:t>
      </w:r>
      <w:r>
        <w:rPr>
          <w:color w:val="050505"/>
          <w:w w:val="105"/>
        </w:rPr>
        <w:t>in</w:t>
      </w:r>
      <w:r>
        <w:rPr>
          <w:color w:val="050505"/>
          <w:spacing w:val="26"/>
          <w:w w:val="105"/>
        </w:rPr>
        <w:t> </w:t>
      </w:r>
      <w:r>
        <w:rPr>
          <w:color w:val="050505"/>
          <w:w w:val="105"/>
        </w:rPr>
        <w:t>monetary</w:t>
      </w:r>
      <w:r>
        <w:rPr>
          <w:color w:val="050505"/>
          <w:spacing w:val="37"/>
          <w:w w:val="105"/>
        </w:rPr>
        <w:t> </w:t>
      </w:r>
      <w:r>
        <w:rPr>
          <w:color w:val="050505"/>
          <w:w w:val="105"/>
        </w:rPr>
        <w:t>units.</w:t>
      </w:r>
      <w:r>
        <w:rPr>
          <w:color w:val="050505"/>
          <w:spacing w:val="29"/>
          <w:w w:val="105"/>
        </w:rPr>
        <w:t> </w:t>
      </w:r>
      <w:r>
        <w:rPr>
          <w:color w:val="050505"/>
          <w:w w:val="105"/>
        </w:rPr>
        <w:t>When</w:t>
      </w:r>
      <w:r>
        <w:rPr>
          <w:color w:val="050505"/>
          <w:spacing w:val="37"/>
          <w:w w:val="105"/>
        </w:rPr>
        <w:t> </w:t>
      </w:r>
      <w:r>
        <w:rPr>
          <w:color w:val="050505"/>
          <w:w w:val="105"/>
        </w:rPr>
        <w:t>it is,</w:t>
      </w:r>
      <w:r>
        <w:rPr>
          <w:color w:val="050505"/>
          <w:spacing w:val="40"/>
          <w:w w:val="105"/>
        </w:rPr>
        <w:t> </w:t>
      </w:r>
      <w:r>
        <w:rPr>
          <w:color w:val="050505"/>
          <w:w w:val="105"/>
        </w:rPr>
        <w:t>we</w:t>
      </w:r>
      <w:r>
        <w:rPr>
          <w:color w:val="050505"/>
          <w:spacing w:val="40"/>
          <w:w w:val="105"/>
        </w:rPr>
        <w:t> </w:t>
      </w:r>
      <w:r>
        <w:rPr>
          <w:color w:val="050505"/>
          <w:w w:val="105"/>
        </w:rPr>
        <w:t>use</w:t>
      </w:r>
      <w:r>
        <w:rPr>
          <w:color w:val="050505"/>
          <w:spacing w:val="40"/>
          <w:w w:val="105"/>
        </w:rPr>
        <w:t> </w:t>
      </w:r>
      <w:r>
        <w:rPr>
          <w:color w:val="050505"/>
          <w:w w:val="105"/>
        </w:rPr>
        <w:t>the</w:t>
      </w:r>
      <w:r>
        <w:rPr>
          <w:color w:val="050505"/>
          <w:spacing w:val="40"/>
          <w:w w:val="105"/>
        </w:rPr>
        <w:t> </w:t>
      </w:r>
      <w:r>
        <w:rPr>
          <w:color w:val="050505"/>
          <w:w w:val="105"/>
        </w:rPr>
        <w:t>term</w:t>
      </w:r>
      <w:r>
        <w:rPr>
          <w:color w:val="050505"/>
          <w:spacing w:val="40"/>
          <w:w w:val="105"/>
        </w:rPr>
        <w:t> </w:t>
      </w:r>
      <w:r>
        <w:rPr>
          <w:color w:val="050505"/>
          <w:w w:val="105"/>
        </w:rPr>
        <w:t>"economic</w:t>
      </w:r>
      <w:r>
        <w:rPr>
          <w:color w:val="050505"/>
          <w:spacing w:val="40"/>
          <w:w w:val="105"/>
        </w:rPr>
        <w:t> </w:t>
      </w:r>
      <w:r>
        <w:rPr>
          <w:color w:val="050505"/>
          <w:w w:val="105"/>
        </w:rPr>
        <w:t>loss."</w:t>
      </w:r>
    </w:p>
    <w:p>
      <w:pPr>
        <w:pStyle w:val="BodyText"/>
        <w:spacing w:before="55"/>
      </w:pPr>
    </w:p>
    <w:p>
      <w:pPr>
        <w:pStyle w:val="BodyText"/>
        <w:spacing w:line="285" w:lineRule="auto"/>
        <w:ind w:left="104" w:right="123" w:firstLine="192"/>
        <w:jc w:val="both"/>
      </w:pPr>
      <w:r>
        <w:rPr>
          <w:color w:val="050505"/>
          <w:w w:val="105"/>
        </w:rPr>
        <w:t>Though</w:t>
      </w:r>
      <w:r>
        <w:rPr>
          <w:color w:val="050505"/>
          <w:w w:val="105"/>
        </w:rPr>
        <w:t> economic</w:t>
      </w:r>
      <w:r>
        <w:rPr>
          <w:color w:val="050505"/>
          <w:w w:val="105"/>
        </w:rPr>
        <w:t> loss is seldom</w:t>
      </w:r>
      <w:r>
        <w:rPr>
          <w:color w:val="050505"/>
          <w:w w:val="105"/>
        </w:rPr>
        <w:t> certain,</w:t>
      </w:r>
      <w:r>
        <w:rPr>
          <w:color w:val="050505"/>
          <w:spacing w:val="40"/>
          <w:w w:val="105"/>
        </w:rPr>
        <w:t> </w:t>
      </w:r>
      <w:r>
        <w:rPr>
          <w:color w:val="050505"/>
          <w:w w:val="105"/>
        </w:rPr>
        <w:t>neither</w:t>
      </w:r>
      <w:r>
        <w:rPr>
          <w:color w:val="050505"/>
          <w:w w:val="105"/>
        </w:rPr>
        <w:t> is it impossi­ ble.</w:t>
      </w:r>
      <w:r>
        <w:rPr>
          <w:color w:val="050505"/>
          <w:spacing w:val="36"/>
          <w:w w:val="105"/>
        </w:rPr>
        <w:t> </w:t>
      </w:r>
      <w:r>
        <w:rPr>
          <w:color w:val="050505"/>
          <w:w w:val="105"/>
        </w:rPr>
        <w:t>If</w:t>
      </w:r>
      <w:r>
        <w:rPr>
          <w:color w:val="050505"/>
          <w:spacing w:val="39"/>
          <w:w w:val="105"/>
        </w:rPr>
        <w:t> </w:t>
      </w:r>
      <w:r>
        <w:rPr>
          <w:color w:val="050505"/>
          <w:w w:val="105"/>
        </w:rPr>
        <w:t>the</w:t>
      </w:r>
      <w:r>
        <w:rPr>
          <w:color w:val="050505"/>
          <w:spacing w:val="36"/>
          <w:w w:val="105"/>
        </w:rPr>
        <w:t> </w:t>
      </w:r>
      <w:r>
        <w:rPr>
          <w:color w:val="050505"/>
          <w:w w:val="105"/>
        </w:rPr>
        <w:t>probability</w:t>
      </w:r>
      <w:r>
        <w:rPr>
          <w:color w:val="050505"/>
          <w:spacing w:val="40"/>
          <w:w w:val="105"/>
        </w:rPr>
        <w:t> </w:t>
      </w:r>
      <w:r>
        <w:rPr>
          <w:color w:val="050505"/>
          <w:w w:val="105"/>
        </w:rPr>
        <w:t>of</w:t>
      </w:r>
      <w:r>
        <w:rPr>
          <w:color w:val="050505"/>
          <w:spacing w:val="35"/>
          <w:w w:val="105"/>
        </w:rPr>
        <w:t> </w:t>
      </w:r>
      <w:r>
        <w:rPr>
          <w:color w:val="050505"/>
          <w:w w:val="105"/>
        </w:rPr>
        <w:t>economic</w:t>
      </w:r>
      <w:r>
        <w:rPr>
          <w:color w:val="050505"/>
          <w:spacing w:val="40"/>
          <w:w w:val="105"/>
        </w:rPr>
        <w:t> </w:t>
      </w:r>
      <w:r>
        <w:rPr>
          <w:color w:val="050505"/>
          <w:w w:val="105"/>
        </w:rPr>
        <w:t>loss</w:t>
      </w:r>
      <w:r>
        <w:rPr>
          <w:color w:val="050505"/>
          <w:spacing w:val="40"/>
          <w:w w:val="105"/>
        </w:rPr>
        <w:t> </w:t>
      </w:r>
      <w:r>
        <w:rPr>
          <w:color w:val="050505"/>
          <w:w w:val="105"/>
        </w:rPr>
        <w:t>is</w:t>
      </w:r>
      <w:r>
        <w:rPr>
          <w:color w:val="050505"/>
          <w:w w:val="105"/>
        </w:rPr>
        <w:t> greater</w:t>
      </w:r>
      <w:r>
        <w:rPr>
          <w:color w:val="050505"/>
          <w:spacing w:val="40"/>
          <w:w w:val="105"/>
        </w:rPr>
        <w:t> </w:t>
      </w:r>
      <w:r>
        <w:rPr>
          <w:color w:val="050505"/>
          <w:w w:val="105"/>
        </w:rPr>
        <w:t>than</w:t>
      </w:r>
      <w:r>
        <w:rPr>
          <w:color w:val="050505"/>
          <w:spacing w:val="40"/>
          <w:w w:val="105"/>
        </w:rPr>
        <w:t> </w:t>
      </w:r>
      <w:r>
        <w:rPr>
          <w:color w:val="050505"/>
          <w:w w:val="105"/>
        </w:rPr>
        <w:t>zero</w:t>
      </w:r>
      <w:r>
        <w:rPr>
          <w:color w:val="050505"/>
          <w:spacing w:val="40"/>
          <w:w w:val="105"/>
        </w:rPr>
        <w:t> </w:t>
      </w:r>
      <w:r>
        <w:rPr>
          <w:color w:val="050505"/>
          <w:w w:val="105"/>
        </w:rPr>
        <w:t>but less</w:t>
      </w:r>
      <w:r>
        <w:rPr>
          <w:color w:val="050505"/>
          <w:spacing w:val="1"/>
          <w:w w:val="105"/>
        </w:rPr>
        <w:t> </w:t>
      </w:r>
      <w:r>
        <w:rPr>
          <w:color w:val="050505"/>
          <w:w w:val="105"/>
        </w:rPr>
        <w:t>than</w:t>
      </w:r>
      <w:r>
        <w:rPr>
          <w:color w:val="050505"/>
          <w:spacing w:val="7"/>
          <w:w w:val="105"/>
        </w:rPr>
        <w:t> </w:t>
      </w:r>
      <w:r>
        <w:rPr>
          <w:color w:val="050505"/>
          <w:w w:val="105"/>
        </w:rPr>
        <w:t>one,</w:t>
      </w:r>
      <w:r>
        <w:rPr>
          <w:color w:val="050505"/>
          <w:spacing w:val="12"/>
          <w:w w:val="105"/>
        </w:rPr>
        <w:t> </w:t>
      </w:r>
      <w:r>
        <w:rPr>
          <w:color w:val="050505"/>
          <w:w w:val="105"/>
        </w:rPr>
        <w:t>some</w:t>
      </w:r>
      <w:r>
        <w:rPr>
          <w:color w:val="050505"/>
          <w:spacing w:val="7"/>
          <w:w w:val="105"/>
        </w:rPr>
        <w:t> </w:t>
      </w:r>
      <w:r>
        <w:rPr>
          <w:color w:val="050505"/>
          <w:w w:val="105"/>
        </w:rPr>
        <w:t>party</w:t>
      </w:r>
      <w:r>
        <w:rPr>
          <w:color w:val="050505"/>
          <w:spacing w:val="19"/>
          <w:w w:val="105"/>
        </w:rPr>
        <w:t> </w:t>
      </w:r>
      <w:r>
        <w:rPr>
          <w:color w:val="050505"/>
          <w:w w:val="105"/>
        </w:rPr>
        <w:t>is</w:t>
      </w:r>
      <w:r>
        <w:rPr>
          <w:color w:val="050505"/>
          <w:spacing w:val="-3"/>
          <w:w w:val="105"/>
        </w:rPr>
        <w:t> </w:t>
      </w:r>
      <w:r>
        <w:rPr>
          <w:color w:val="050505"/>
          <w:w w:val="105"/>
        </w:rPr>
        <w:t>exposed</w:t>
      </w:r>
      <w:r>
        <w:rPr>
          <w:color w:val="050505"/>
          <w:spacing w:val="20"/>
          <w:w w:val="105"/>
        </w:rPr>
        <w:t> </w:t>
      </w:r>
      <w:r>
        <w:rPr>
          <w:color w:val="050505"/>
          <w:w w:val="105"/>
        </w:rPr>
        <w:t>to the</w:t>
      </w:r>
      <w:r>
        <w:rPr>
          <w:color w:val="050505"/>
          <w:spacing w:val="4"/>
          <w:w w:val="105"/>
        </w:rPr>
        <w:t> </w:t>
      </w:r>
      <w:r>
        <w:rPr>
          <w:color w:val="050505"/>
          <w:w w:val="105"/>
        </w:rPr>
        <w:t>possibility</w:t>
      </w:r>
      <w:r>
        <w:rPr>
          <w:color w:val="050505"/>
          <w:spacing w:val="10"/>
          <w:w w:val="105"/>
        </w:rPr>
        <w:t> </w:t>
      </w:r>
      <w:r>
        <w:rPr>
          <w:color w:val="050505"/>
          <w:w w:val="105"/>
        </w:rPr>
        <w:t>of</w:t>
      </w:r>
      <w:r>
        <w:rPr>
          <w:color w:val="050505"/>
          <w:spacing w:val="4"/>
          <w:w w:val="105"/>
        </w:rPr>
        <w:t> </w:t>
      </w:r>
      <w:r>
        <w:rPr>
          <w:color w:val="050505"/>
          <w:spacing w:val="-2"/>
          <w:w w:val="105"/>
        </w:rPr>
        <w:t>economic</w:t>
      </w:r>
    </w:p>
    <w:p>
      <w:pPr>
        <w:spacing w:after="0" w:line="285" w:lineRule="auto"/>
        <w:jc w:val="both"/>
        <w:sectPr>
          <w:footerReference w:type="default" r:id="rId22"/>
          <w:pgSz w:w="7460" w:h="12060"/>
          <w:pgMar w:header="0" w:footer="0" w:top="1360" w:bottom="0" w:left="900" w:right="600"/>
        </w:sectPr>
      </w:pPr>
    </w:p>
    <w:p>
      <w:pPr>
        <w:tabs>
          <w:tab w:pos="464" w:val="left" w:leader="none"/>
        </w:tabs>
        <w:spacing w:before="82"/>
        <w:ind w:left="125" w:right="0" w:firstLine="0"/>
        <w:jc w:val="left"/>
        <w:rPr>
          <w:sz w:val="16"/>
        </w:rPr>
      </w:pPr>
      <w:r>
        <w:rPr>
          <w:spacing w:val="-10"/>
          <w:w w:val="110"/>
          <w:sz w:val="16"/>
        </w:rPr>
        <w:t>8</w:t>
      </w:r>
      <w:r>
        <w:rPr>
          <w:sz w:val="16"/>
        </w:rPr>
        <w:tab/>
      </w:r>
      <w:r>
        <w:rPr>
          <w:w w:val="110"/>
          <w:sz w:val="16"/>
        </w:rPr>
        <w:t>Fundamental</w:t>
      </w:r>
      <w:r>
        <w:rPr>
          <w:spacing w:val="28"/>
          <w:w w:val="110"/>
          <w:sz w:val="16"/>
        </w:rPr>
        <w:t> </w:t>
      </w:r>
      <w:r>
        <w:rPr>
          <w:w w:val="110"/>
          <w:sz w:val="16"/>
        </w:rPr>
        <w:t>Concepts</w:t>
      </w:r>
      <w:r>
        <w:rPr>
          <w:spacing w:val="16"/>
          <w:w w:val="110"/>
          <w:sz w:val="16"/>
        </w:rPr>
        <w:t> </w:t>
      </w:r>
      <w:r>
        <w:rPr>
          <w:w w:val="110"/>
          <w:sz w:val="16"/>
        </w:rPr>
        <w:t>of</w:t>
      </w:r>
      <w:r>
        <w:rPr>
          <w:spacing w:val="16"/>
          <w:w w:val="110"/>
          <w:sz w:val="16"/>
        </w:rPr>
        <w:t> </w:t>
      </w:r>
      <w:r>
        <w:rPr>
          <w:w w:val="110"/>
          <w:sz w:val="16"/>
        </w:rPr>
        <w:t>Actuarial</w:t>
      </w:r>
      <w:r>
        <w:rPr>
          <w:spacing w:val="21"/>
          <w:w w:val="110"/>
          <w:sz w:val="16"/>
        </w:rPr>
        <w:t> </w:t>
      </w:r>
      <w:r>
        <w:rPr>
          <w:spacing w:val="-2"/>
          <w:w w:val="110"/>
          <w:sz w:val="16"/>
        </w:rPr>
        <w:t>Science</w:t>
      </w:r>
    </w:p>
    <w:p>
      <w:pPr>
        <w:pStyle w:val="BodyText"/>
        <w:spacing w:before="104"/>
        <w:rPr>
          <w:sz w:val="16"/>
        </w:rPr>
      </w:pPr>
    </w:p>
    <w:p>
      <w:pPr>
        <w:spacing w:line="276" w:lineRule="auto" w:before="0"/>
        <w:ind w:left="119" w:right="111" w:firstLine="3"/>
        <w:jc w:val="both"/>
        <w:rPr>
          <w:sz w:val="21"/>
        </w:rPr>
      </w:pPr>
      <w:r>
        <w:rPr>
          <w:sz w:val="21"/>
        </w:rPr>
        <w:t>loss. We here define this exposure as economic</w:t>
      </w:r>
      <w:r>
        <w:rPr>
          <w:spacing w:val="40"/>
          <w:sz w:val="21"/>
        </w:rPr>
        <w:t> </w:t>
      </w:r>
      <w:r>
        <w:rPr>
          <w:sz w:val="21"/>
        </w:rPr>
        <w:t>risk. When ap­</w:t>
      </w:r>
      <w:r>
        <w:rPr>
          <w:spacing w:val="40"/>
          <w:sz w:val="21"/>
        </w:rPr>
        <w:t> </w:t>
      </w:r>
      <w:r>
        <w:rPr>
          <w:sz w:val="21"/>
        </w:rPr>
        <w:t>plied to financial</w:t>
      </w:r>
      <w:r>
        <w:rPr>
          <w:spacing w:val="40"/>
          <w:sz w:val="21"/>
        </w:rPr>
        <w:t> </w:t>
      </w:r>
      <w:r>
        <w:rPr>
          <w:sz w:val="21"/>
        </w:rPr>
        <w:t>markets, this concept of risk is essentially the same as the</w:t>
      </w:r>
      <w:r>
        <w:rPr>
          <w:spacing w:val="-1"/>
          <w:sz w:val="21"/>
        </w:rPr>
        <w:t> </w:t>
      </w:r>
      <w:r>
        <w:rPr>
          <w:sz w:val="21"/>
        </w:rPr>
        <w:t>"down-side" risk in stocks or bonds, but it is different from</w:t>
      </w:r>
      <w:r>
        <w:rPr>
          <w:spacing w:val="30"/>
          <w:sz w:val="21"/>
        </w:rPr>
        <w:t> </w:t>
      </w:r>
      <w:r>
        <w:rPr>
          <w:sz w:val="21"/>
        </w:rPr>
        <w:t>another</w:t>
      </w:r>
      <w:r>
        <w:rPr>
          <w:spacing w:val="40"/>
          <w:sz w:val="21"/>
        </w:rPr>
        <w:t> </w:t>
      </w:r>
      <w:r>
        <w:rPr>
          <w:sz w:val="21"/>
        </w:rPr>
        <w:t>use of</w:t>
      </w:r>
      <w:r>
        <w:rPr>
          <w:spacing w:val="31"/>
          <w:sz w:val="21"/>
        </w:rPr>
        <w:t> </w:t>
      </w:r>
      <w:r>
        <w:rPr>
          <w:sz w:val="21"/>
        </w:rPr>
        <w:t>the</w:t>
      </w:r>
      <w:r>
        <w:rPr>
          <w:spacing w:val="31"/>
          <w:sz w:val="21"/>
        </w:rPr>
        <w:t> </w:t>
      </w:r>
      <w:r>
        <w:rPr>
          <w:sz w:val="21"/>
        </w:rPr>
        <w:t>word</w:t>
      </w:r>
      <w:r>
        <w:rPr>
          <w:spacing w:val="29"/>
          <w:sz w:val="21"/>
        </w:rPr>
        <w:t> </w:t>
      </w:r>
      <w:r>
        <w:rPr>
          <w:sz w:val="21"/>
        </w:rPr>
        <w:t>"risk," denoting</w:t>
      </w:r>
      <w:r>
        <w:rPr>
          <w:spacing w:val="26"/>
          <w:sz w:val="21"/>
        </w:rPr>
        <w:t> </w:t>
      </w:r>
      <w:r>
        <w:rPr>
          <w:sz w:val="21"/>
        </w:rPr>
        <w:t>any</w:t>
      </w:r>
      <w:r>
        <w:rPr>
          <w:spacing w:val="37"/>
          <w:sz w:val="21"/>
        </w:rPr>
        <w:t> </w:t>
      </w:r>
      <w:r>
        <w:rPr>
          <w:sz w:val="21"/>
        </w:rPr>
        <w:t>uncertainty</w:t>
      </w:r>
      <w:r>
        <w:rPr>
          <w:spacing w:val="40"/>
          <w:sz w:val="21"/>
        </w:rPr>
        <w:t> </w:t>
      </w:r>
      <w:r>
        <w:rPr>
          <w:sz w:val="21"/>
        </w:rPr>
        <w:t>as to</w:t>
      </w:r>
      <w:r>
        <w:rPr>
          <w:spacing w:val="40"/>
          <w:sz w:val="21"/>
        </w:rPr>
        <w:t> </w:t>
      </w:r>
      <w:r>
        <w:rPr>
          <w:sz w:val="21"/>
        </w:rPr>
        <w:t>market</w:t>
      </w:r>
      <w:r>
        <w:rPr>
          <w:spacing w:val="40"/>
          <w:sz w:val="21"/>
        </w:rPr>
        <w:t> </w:t>
      </w:r>
      <w:r>
        <w:rPr>
          <w:sz w:val="21"/>
        </w:rPr>
        <w:t>behavior.</w:t>
      </w:r>
    </w:p>
    <w:p>
      <w:pPr>
        <w:spacing w:line="276" w:lineRule="auto" w:before="213"/>
        <w:ind w:left="112" w:right="120" w:firstLine="204"/>
        <w:jc w:val="both"/>
        <w:rPr>
          <w:sz w:val="21"/>
        </w:rPr>
      </w:pPr>
      <w:r>
        <w:rPr>
          <w:sz w:val="21"/>
        </w:rPr>
        <w:t>It</w:t>
      </w:r>
      <w:r>
        <w:rPr>
          <w:spacing w:val="-6"/>
          <w:sz w:val="21"/>
        </w:rPr>
        <w:t> </w:t>
      </w:r>
      <w:r>
        <w:rPr>
          <w:sz w:val="21"/>
        </w:rPr>
        <w:t>is</w:t>
      </w:r>
      <w:r>
        <w:rPr>
          <w:spacing w:val="-10"/>
          <w:sz w:val="21"/>
        </w:rPr>
        <w:t> </w:t>
      </w:r>
      <w:r>
        <w:rPr>
          <w:sz w:val="21"/>
        </w:rPr>
        <w:t>almost</w:t>
      </w:r>
      <w:r>
        <w:rPr>
          <w:spacing w:val="-2"/>
          <w:sz w:val="21"/>
        </w:rPr>
        <w:t> </w:t>
      </w:r>
      <w:r>
        <w:rPr>
          <w:sz w:val="21"/>
        </w:rPr>
        <w:t>axiomatic that human beings have</w:t>
      </w:r>
      <w:r>
        <w:rPr>
          <w:spacing w:val="-13"/>
          <w:sz w:val="21"/>
        </w:rPr>
        <w:t> </w:t>
      </w:r>
      <w:r>
        <w:rPr>
          <w:sz w:val="21"/>
        </w:rPr>
        <w:t>an</w:t>
      </w:r>
      <w:r>
        <w:rPr>
          <w:spacing w:val="-3"/>
          <w:sz w:val="21"/>
        </w:rPr>
        <w:t> </w:t>
      </w:r>
      <w:r>
        <w:rPr>
          <w:sz w:val="21"/>
        </w:rPr>
        <w:t>aversion to</w:t>
      </w:r>
      <w:r>
        <w:rPr>
          <w:spacing w:val="-14"/>
          <w:sz w:val="21"/>
        </w:rPr>
        <w:t> </w:t>
      </w:r>
      <w:r>
        <w:rPr>
          <w:sz w:val="21"/>
        </w:rPr>
        <w:t>eco­ nomic loss, and</w:t>
      </w:r>
      <w:r>
        <w:rPr>
          <w:spacing w:val="40"/>
          <w:sz w:val="21"/>
        </w:rPr>
        <w:t> </w:t>
      </w:r>
      <w:r>
        <w:rPr>
          <w:sz w:val="21"/>
        </w:rPr>
        <w:t>hence to economic</w:t>
      </w:r>
      <w:r>
        <w:rPr>
          <w:spacing w:val="40"/>
          <w:sz w:val="21"/>
        </w:rPr>
        <w:t> </w:t>
      </w:r>
      <w:r>
        <w:rPr>
          <w:sz w:val="21"/>
        </w:rPr>
        <w:t>risk. Some persons are more risk averse than others, but few expose themselves or their belong­ ings</w:t>
      </w:r>
      <w:r>
        <w:rPr>
          <w:spacing w:val="38"/>
          <w:sz w:val="21"/>
        </w:rPr>
        <w:t> </w:t>
      </w:r>
      <w:r>
        <w:rPr>
          <w:sz w:val="21"/>
        </w:rPr>
        <w:t>needlessly.</w:t>
      </w:r>
      <w:r>
        <w:rPr>
          <w:spacing w:val="40"/>
          <w:sz w:val="21"/>
        </w:rPr>
        <w:t> </w:t>
      </w:r>
      <w:r>
        <w:rPr>
          <w:sz w:val="21"/>
        </w:rPr>
        <w:t>There</w:t>
      </w:r>
      <w:r>
        <w:rPr>
          <w:spacing w:val="29"/>
          <w:sz w:val="21"/>
        </w:rPr>
        <w:t> </w:t>
      </w:r>
      <w:r>
        <w:rPr>
          <w:sz w:val="21"/>
        </w:rPr>
        <w:t>are a</w:t>
      </w:r>
      <w:r>
        <w:rPr>
          <w:spacing w:val="28"/>
          <w:sz w:val="21"/>
        </w:rPr>
        <w:t> </w:t>
      </w:r>
      <w:r>
        <w:rPr>
          <w:sz w:val="21"/>
        </w:rPr>
        <w:t>few</w:t>
      </w:r>
      <w:r>
        <w:rPr>
          <w:spacing w:val="40"/>
          <w:sz w:val="21"/>
        </w:rPr>
        <w:t> </w:t>
      </w:r>
      <w:r>
        <w:rPr>
          <w:sz w:val="21"/>
        </w:rPr>
        <w:t>individuals</w:t>
      </w:r>
      <w:r>
        <w:rPr>
          <w:spacing w:val="40"/>
          <w:sz w:val="21"/>
        </w:rPr>
        <w:t> </w:t>
      </w:r>
      <w:r>
        <w:rPr>
          <w:sz w:val="21"/>
        </w:rPr>
        <w:t>who</w:t>
      </w:r>
      <w:r>
        <w:rPr>
          <w:spacing w:val="23"/>
          <w:sz w:val="21"/>
        </w:rPr>
        <w:t> </w:t>
      </w:r>
      <w:r>
        <w:rPr>
          <w:sz w:val="21"/>
        </w:rPr>
        <w:t>seem</w:t>
      </w:r>
      <w:r>
        <w:rPr>
          <w:spacing w:val="40"/>
          <w:sz w:val="21"/>
        </w:rPr>
        <w:t> </w:t>
      </w:r>
      <w:r>
        <w:rPr>
          <w:sz w:val="21"/>
        </w:rPr>
        <w:t>to</w:t>
      </w:r>
      <w:r>
        <w:rPr>
          <w:spacing w:val="28"/>
          <w:sz w:val="21"/>
        </w:rPr>
        <w:t> </w:t>
      </w:r>
      <w:r>
        <w:rPr>
          <w:sz w:val="21"/>
        </w:rPr>
        <w:t>thrive on</w:t>
      </w:r>
      <w:r>
        <w:rPr>
          <w:spacing w:val="40"/>
          <w:sz w:val="21"/>
        </w:rPr>
        <w:t> </w:t>
      </w:r>
      <w:r>
        <w:rPr>
          <w:sz w:val="21"/>
        </w:rPr>
        <w:t>taking</w:t>
      </w:r>
      <w:r>
        <w:rPr>
          <w:spacing w:val="28"/>
          <w:sz w:val="21"/>
        </w:rPr>
        <w:t> </w:t>
      </w:r>
      <w:r>
        <w:rPr>
          <w:sz w:val="21"/>
        </w:rPr>
        <w:t>chances,</w:t>
      </w:r>
      <w:r>
        <w:rPr>
          <w:spacing w:val="36"/>
          <w:sz w:val="21"/>
        </w:rPr>
        <w:t> </w:t>
      </w:r>
      <w:r>
        <w:rPr>
          <w:sz w:val="21"/>
        </w:rPr>
        <w:t>even</w:t>
      </w:r>
      <w:r>
        <w:rPr>
          <w:spacing w:val="40"/>
          <w:sz w:val="21"/>
        </w:rPr>
        <w:t> </w:t>
      </w:r>
      <w:r>
        <w:rPr>
          <w:sz w:val="21"/>
        </w:rPr>
        <w:t>though</w:t>
      </w:r>
      <w:r>
        <w:rPr>
          <w:spacing w:val="40"/>
          <w:sz w:val="21"/>
        </w:rPr>
        <w:t> </w:t>
      </w:r>
      <w:r>
        <w:rPr>
          <w:sz w:val="21"/>
        </w:rPr>
        <w:t>there</w:t>
      </w:r>
      <w:r>
        <w:rPr>
          <w:spacing w:val="28"/>
          <w:sz w:val="21"/>
        </w:rPr>
        <w:t> </w:t>
      </w:r>
      <w:r>
        <w:rPr>
          <w:sz w:val="21"/>
        </w:rPr>
        <w:t>seems</w:t>
      </w:r>
      <w:r>
        <w:rPr>
          <w:spacing w:val="39"/>
          <w:sz w:val="21"/>
        </w:rPr>
        <w:t> </w:t>
      </w:r>
      <w:r>
        <w:rPr>
          <w:sz w:val="21"/>
        </w:rPr>
        <w:t>to</w:t>
      </w:r>
      <w:r>
        <w:rPr>
          <w:spacing w:val="32"/>
          <w:sz w:val="21"/>
        </w:rPr>
        <w:t> </w:t>
      </w:r>
      <w:r>
        <w:rPr>
          <w:sz w:val="21"/>
        </w:rPr>
        <w:t>be</w:t>
      </w:r>
      <w:r>
        <w:rPr>
          <w:spacing w:val="37"/>
          <w:sz w:val="21"/>
        </w:rPr>
        <w:t> </w:t>
      </w:r>
      <w:r>
        <w:rPr>
          <w:sz w:val="21"/>
        </w:rPr>
        <w:t>no</w:t>
      </w:r>
      <w:r>
        <w:rPr>
          <w:spacing w:val="34"/>
          <w:sz w:val="21"/>
        </w:rPr>
        <w:t> </w:t>
      </w:r>
      <w:r>
        <w:rPr>
          <w:sz w:val="21"/>
        </w:rPr>
        <w:t>possibility of gain; but even these must find some satisfaction that compen­ sates</w:t>
      </w:r>
      <w:r>
        <w:rPr>
          <w:spacing w:val="40"/>
          <w:sz w:val="21"/>
        </w:rPr>
        <w:t> </w:t>
      </w:r>
      <w:r>
        <w:rPr>
          <w:sz w:val="21"/>
        </w:rPr>
        <w:t>for</w:t>
      </w:r>
      <w:r>
        <w:rPr>
          <w:spacing w:val="40"/>
          <w:sz w:val="21"/>
        </w:rPr>
        <w:t> </w:t>
      </w:r>
      <w:r>
        <w:rPr>
          <w:sz w:val="21"/>
        </w:rPr>
        <w:t>the</w:t>
      </w:r>
      <w:r>
        <w:rPr>
          <w:spacing w:val="40"/>
          <w:sz w:val="21"/>
        </w:rPr>
        <w:t> </w:t>
      </w:r>
      <w:r>
        <w:rPr>
          <w:sz w:val="21"/>
        </w:rPr>
        <w:t>possibility</w:t>
      </w:r>
      <w:r>
        <w:rPr>
          <w:spacing w:val="40"/>
          <w:sz w:val="21"/>
        </w:rPr>
        <w:t> </w:t>
      </w:r>
      <w:r>
        <w:rPr>
          <w:sz w:val="21"/>
        </w:rPr>
        <w:t>of</w:t>
      </w:r>
      <w:r>
        <w:rPr>
          <w:spacing w:val="40"/>
          <w:sz w:val="21"/>
        </w:rPr>
        <w:t> </w:t>
      </w:r>
      <w:r>
        <w:rPr>
          <w:sz w:val="21"/>
        </w:rPr>
        <w:t>negative</w:t>
      </w:r>
      <w:r>
        <w:rPr>
          <w:spacing w:val="40"/>
          <w:sz w:val="21"/>
        </w:rPr>
        <w:t> </w:t>
      </w:r>
      <w:r>
        <w:rPr>
          <w:sz w:val="21"/>
        </w:rPr>
        <w:t>economic</w:t>
      </w:r>
      <w:r>
        <w:rPr>
          <w:spacing w:val="40"/>
          <w:sz w:val="21"/>
        </w:rPr>
        <w:t> </w:t>
      </w:r>
      <w:r>
        <w:rPr>
          <w:sz w:val="21"/>
        </w:rPr>
        <w:t>consequences.</w:t>
      </w:r>
    </w:p>
    <w:p>
      <w:pPr>
        <w:pStyle w:val="BodyText"/>
        <w:spacing w:before="224"/>
        <w:rPr>
          <w:sz w:val="21"/>
        </w:rPr>
      </w:pPr>
    </w:p>
    <w:p>
      <w:pPr>
        <w:pStyle w:val="Heading5"/>
        <w:ind w:left="118"/>
      </w:pPr>
      <w:bookmarkStart w:name="_TOC_250018" w:id="8"/>
      <w:r>
        <w:rPr>
          <w:spacing w:val="-6"/>
        </w:rPr>
        <w:t>Avoidance</w:t>
      </w:r>
      <w:r>
        <w:rPr>
          <w:spacing w:val="-7"/>
        </w:rPr>
        <w:t> </w:t>
      </w:r>
      <w:r>
        <w:rPr>
          <w:spacing w:val="-6"/>
        </w:rPr>
        <w:t>or</w:t>
      </w:r>
      <w:r>
        <w:rPr>
          <w:spacing w:val="-16"/>
        </w:rPr>
        <w:t> </w:t>
      </w:r>
      <w:r>
        <w:rPr>
          <w:spacing w:val="-6"/>
        </w:rPr>
        <w:t>Mitigation</w:t>
      </w:r>
      <w:r>
        <w:rPr>
          <w:spacing w:val="-4"/>
        </w:rPr>
        <w:t> </w:t>
      </w:r>
      <w:r>
        <w:rPr>
          <w:spacing w:val="-6"/>
        </w:rPr>
        <w:t>of</w:t>
      </w:r>
      <w:r>
        <w:rPr>
          <w:spacing w:val="-10"/>
        </w:rPr>
        <w:t> </w:t>
      </w:r>
      <w:r>
        <w:rPr>
          <w:spacing w:val="-6"/>
        </w:rPr>
        <w:t>Economic</w:t>
      </w:r>
      <w:r>
        <w:rPr>
          <w:spacing w:val="-2"/>
        </w:rPr>
        <w:t> </w:t>
      </w:r>
      <w:bookmarkEnd w:id="8"/>
      <w:r>
        <w:rPr>
          <w:spacing w:val="-6"/>
        </w:rPr>
        <w:t>Risk</w:t>
      </w:r>
    </w:p>
    <w:p>
      <w:pPr>
        <w:spacing w:line="273" w:lineRule="auto" w:before="170"/>
        <w:ind w:left="105" w:right="121" w:firstLine="16"/>
        <w:jc w:val="both"/>
        <w:rPr>
          <w:sz w:val="21"/>
        </w:rPr>
      </w:pPr>
      <w:r>
        <w:rPr>
          <w:sz w:val="21"/>
        </w:rPr>
        <w:t>Human</w:t>
      </w:r>
      <w:r>
        <w:rPr>
          <w:spacing w:val="-14"/>
          <w:sz w:val="21"/>
        </w:rPr>
        <w:t> </w:t>
      </w:r>
      <w:r>
        <w:rPr>
          <w:sz w:val="21"/>
        </w:rPr>
        <w:t>beings</w:t>
      </w:r>
      <w:r>
        <w:rPr>
          <w:spacing w:val="-13"/>
          <w:sz w:val="21"/>
        </w:rPr>
        <w:t> </w:t>
      </w:r>
      <w:r>
        <w:rPr>
          <w:sz w:val="21"/>
        </w:rPr>
        <w:t>have</w:t>
      </w:r>
      <w:r>
        <w:rPr>
          <w:spacing w:val="-13"/>
          <w:sz w:val="21"/>
        </w:rPr>
        <w:t> </w:t>
      </w:r>
      <w:r>
        <w:rPr>
          <w:sz w:val="21"/>
        </w:rPr>
        <w:t>been</w:t>
      </w:r>
      <w:r>
        <w:rPr>
          <w:spacing w:val="-12"/>
          <w:sz w:val="21"/>
        </w:rPr>
        <w:t> </w:t>
      </w:r>
      <w:r>
        <w:rPr>
          <w:sz w:val="21"/>
        </w:rPr>
        <w:t>reasonably</w:t>
      </w:r>
      <w:r>
        <w:rPr>
          <w:spacing w:val="-13"/>
          <w:sz w:val="21"/>
        </w:rPr>
        <w:t> </w:t>
      </w:r>
      <w:r>
        <w:rPr>
          <w:sz w:val="21"/>
        </w:rPr>
        <w:t>successful</w:t>
      </w:r>
      <w:r>
        <w:rPr>
          <w:spacing w:val="-2"/>
          <w:sz w:val="21"/>
        </w:rPr>
        <w:t> </w:t>
      </w:r>
      <w:r>
        <w:rPr>
          <w:sz w:val="21"/>
        </w:rPr>
        <w:t>in</w:t>
      </w:r>
      <w:r>
        <w:rPr>
          <w:spacing w:val="-14"/>
          <w:sz w:val="21"/>
        </w:rPr>
        <w:t> </w:t>
      </w:r>
      <w:r>
        <w:rPr>
          <w:sz w:val="21"/>
        </w:rPr>
        <w:t>developing</w:t>
      </w:r>
      <w:r>
        <w:rPr>
          <w:spacing w:val="-8"/>
          <w:sz w:val="21"/>
        </w:rPr>
        <w:t> </w:t>
      </w:r>
      <w:r>
        <w:rPr>
          <w:sz w:val="21"/>
        </w:rPr>
        <w:t>means by</w:t>
      </w:r>
      <w:r>
        <w:rPr>
          <w:spacing w:val="30"/>
          <w:sz w:val="21"/>
        </w:rPr>
        <w:t> </w:t>
      </w:r>
      <w:r>
        <w:rPr>
          <w:sz w:val="21"/>
        </w:rPr>
        <w:t>which</w:t>
      </w:r>
      <w:r>
        <w:rPr>
          <w:spacing w:val="40"/>
          <w:sz w:val="21"/>
        </w:rPr>
        <w:t> </w:t>
      </w:r>
      <w:r>
        <w:rPr>
          <w:sz w:val="21"/>
        </w:rPr>
        <w:t>risk can</w:t>
      </w:r>
      <w:r>
        <w:rPr>
          <w:spacing w:val="32"/>
          <w:sz w:val="21"/>
        </w:rPr>
        <w:t> </w:t>
      </w:r>
      <w:r>
        <w:rPr>
          <w:sz w:val="21"/>
        </w:rPr>
        <w:t>be reduced.</w:t>
      </w:r>
      <w:r>
        <w:rPr>
          <w:spacing w:val="40"/>
          <w:sz w:val="21"/>
        </w:rPr>
        <w:t> </w:t>
      </w:r>
      <w:r>
        <w:rPr>
          <w:sz w:val="21"/>
        </w:rPr>
        <w:t>In order to</w:t>
      </w:r>
      <w:r>
        <w:rPr>
          <w:spacing w:val="28"/>
          <w:sz w:val="21"/>
        </w:rPr>
        <w:t> </w:t>
      </w:r>
      <w:r>
        <w:rPr>
          <w:sz w:val="21"/>
        </w:rPr>
        <w:t>reduce</w:t>
      </w:r>
      <w:r>
        <w:rPr>
          <w:spacing w:val="30"/>
          <w:sz w:val="21"/>
        </w:rPr>
        <w:t> </w:t>
      </w:r>
      <w:r>
        <w:rPr>
          <w:sz w:val="21"/>
        </w:rPr>
        <w:t>risk</w:t>
      </w:r>
      <w:r>
        <w:rPr>
          <w:spacing w:val="30"/>
          <w:sz w:val="21"/>
        </w:rPr>
        <w:t> </w:t>
      </w:r>
      <w:r>
        <w:rPr>
          <w:sz w:val="21"/>
        </w:rPr>
        <w:t>to the per­ son we have police protection, self-defense techniques, rescue or­ ganizations, safety equipment, etc. To protect property we use fire departments, smoke or burglar alarms, security systems, and build­ ing codes. </w:t>
      </w:r>
      <w:r>
        <w:rPr>
          <w:b/>
          <w:sz w:val="22"/>
        </w:rPr>
        <w:t>The </w:t>
      </w:r>
      <w:r>
        <w:rPr>
          <w:sz w:val="21"/>
        </w:rPr>
        <w:t>technology for making person and property more secure is impressive. The lowering of the probability that an ad­ verse event will take place, or the lowering of the damage when such an event does occur, is the first order of defense against any loss;</w:t>
      </w:r>
      <w:r>
        <w:rPr>
          <w:spacing w:val="40"/>
          <w:sz w:val="21"/>
        </w:rPr>
        <w:t> </w:t>
      </w:r>
      <w:r>
        <w:rPr>
          <w:sz w:val="21"/>
        </w:rPr>
        <w:t>and</w:t>
      </w:r>
      <w:r>
        <w:rPr>
          <w:spacing w:val="40"/>
          <w:sz w:val="21"/>
        </w:rPr>
        <w:t> </w:t>
      </w:r>
      <w:r>
        <w:rPr>
          <w:sz w:val="21"/>
        </w:rPr>
        <w:t>economic</w:t>
      </w:r>
      <w:r>
        <w:rPr>
          <w:spacing w:val="40"/>
          <w:sz w:val="21"/>
        </w:rPr>
        <w:t> </w:t>
      </w:r>
      <w:r>
        <w:rPr>
          <w:sz w:val="21"/>
        </w:rPr>
        <w:t>loss</w:t>
      </w:r>
      <w:r>
        <w:rPr>
          <w:spacing w:val="40"/>
          <w:sz w:val="21"/>
        </w:rPr>
        <w:t> </w:t>
      </w:r>
      <w:r>
        <w:rPr>
          <w:sz w:val="21"/>
        </w:rPr>
        <w:t>is</w:t>
      </w:r>
      <w:r>
        <w:rPr>
          <w:spacing w:val="40"/>
          <w:sz w:val="21"/>
        </w:rPr>
        <w:t> </w:t>
      </w:r>
      <w:r>
        <w:rPr>
          <w:sz w:val="21"/>
        </w:rPr>
        <w:t>no</w:t>
      </w:r>
      <w:r>
        <w:rPr>
          <w:spacing w:val="40"/>
          <w:sz w:val="21"/>
        </w:rPr>
        <w:t> </w:t>
      </w:r>
      <w:r>
        <w:rPr>
          <w:sz w:val="21"/>
        </w:rPr>
        <w:t>exception.</w:t>
      </w:r>
    </w:p>
    <w:p>
      <w:pPr>
        <w:spacing w:line="273" w:lineRule="auto" w:before="215"/>
        <w:ind w:left="103" w:right="121" w:firstLine="198"/>
        <w:jc w:val="both"/>
        <w:rPr>
          <w:sz w:val="21"/>
        </w:rPr>
      </w:pPr>
      <w:r>
        <w:rPr>
          <w:sz w:val="21"/>
        </w:rPr>
        <w:t>There remain, however, many forms of economic loss that can­ not be prevented. There are limits below which the probability of economic loss or the degree of damage cannot be reduced, even when the first order defense mechanisms are most successful. Recognizing these limits, modern society has developed ways to cope</w:t>
      </w:r>
      <w:r>
        <w:rPr>
          <w:spacing w:val="-1"/>
          <w:sz w:val="21"/>
        </w:rPr>
        <w:t> </w:t>
      </w:r>
      <w:r>
        <w:rPr>
          <w:sz w:val="21"/>
        </w:rPr>
        <w:t>with the</w:t>
      </w:r>
      <w:r>
        <w:rPr>
          <w:spacing w:val="-9"/>
          <w:sz w:val="21"/>
        </w:rPr>
        <w:t> </w:t>
      </w:r>
      <w:r>
        <w:rPr>
          <w:sz w:val="21"/>
        </w:rPr>
        <w:t>financial consequences of</w:t>
      </w:r>
      <w:r>
        <w:rPr>
          <w:spacing w:val="-9"/>
          <w:sz w:val="21"/>
        </w:rPr>
        <w:t> </w:t>
      </w:r>
      <w:r>
        <w:rPr>
          <w:sz w:val="21"/>
        </w:rPr>
        <w:t>economic risk,</w:t>
      </w:r>
      <w:r>
        <w:rPr>
          <w:spacing w:val="-8"/>
          <w:sz w:val="21"/>
        </w:rPr>
        <w:t> </w:t>
      </w:r>
      <w:r>
        <w:rPr>
          <w:sz w:val="21"/>
        </w:rPr>
        <w:t>even</w:t>
      </w:r>
      <w:r>
        <w:rPr>
          <w:spacing w:val="-2"/>
          <w:sz w:val="21"/>
        </w:rPr>
        <w:t> </w:t>
      </w:r>
      <w:r>
        <w:rPr>
          <w:sz w:val="21"/>
        </w:rPr>
        <w:t>though the risk itself cannot be avoided. For the purposes of this mono­ graph we will use the term "financial security systems" to</w:t>
      </w:r>
      <w:r>
        <w:rPr>
          <w:spacing w:val="-2"/>
          <w:sz w:val="21"/>
        </w:rPr>
        <w:t> </w:t>
      </w:r>
      <w:r>
        <w:rPr>
          <w:sz w:val="21"/>
        </w:rPr>
        <w:t>describe these methods. The actuary has a special relationship to these sys­ tems. The existence and significance of this relationship is one of the</w:t>
      </w:r>
      <w:r>
        <w:rPr>
          <w:spacing w:val="40"/>
          <w:sz w:val="21"/>
        </w:rPr>
        <w:t> </w:t>
      </w:r>
      <w:r>
        <w:rPr>
          <w:sz w:val="21"/>
        </w:rPr>
        <w:t>foundations</w:t>
      </w:r>
      <w:r>
        <w:rPr>
          <w:spacing w:val="40"/>
          <w:sz w:val="21"/>
        </w:rPr>
        <w:t> </w:t>
      </w:r>
      <w:r>
        <w:rPr>
          <w:sz w:val="21"/>
        </w:rPr>
        <w:t>upon</w:t>
      </w:r>
      <w:r>
        <w:rPr>
          <w:spacing w:val="40"/>
          <w:sz w:val="21"/>
        </w:rPr>
        <w:t> </w:t>
      </w:r>
      <w:r>
        <w:rPr>
          <w:sz w:val="21"/>
        </w:rPr>
        <w:t>which</w:t>
      </w:r>
      <w:r>
        <w:rPr>
          <w:spacing w:val="40"/>
          <w:sz w:val="21"/>
        </w:rPr>
        <w:t> </w:t>
      </w:r>
      <w:r>
        <w:rPr>
          <w:sz w:val="21"/>
        </w:rPr>
        <w:t>actuarial</w:t>
      </w:r>
      <w:r>
        <w:rPr>
          <w:spacing w:val="40"/>
          <w:sz w:val="21"/>
        </w:rPr>
        <w:t> </w:t>
      </w:r>
      <w:r>
        <w:rPr>
          <w:sz w:val="21"/>
        </w:rPr>
        <w:t>science</w:t>
      </w:r>
      <w:r>
        <w:rPr>
          <w:spacing w:val="40"/>
          <w:sz w:val="21"/>
        </w:rPr>
        <w:t> </w:t>
      </w:r>
      <w:r>
        <w:rPr>
          <w:sz w:val="21"/>
        </w:rPr>
        <w:t>is</w:t>
      </w:r>
      <w:r>
        <w:rPr>
          <w:spacing w:val="40"/>
          <w:sz w:val="21"/>
        </w:rPr>
        <w:t> </w:t>
      </w:r>
      <w:r>
        <w:rPr>
          <w:sz w:val="21"/>
        </w:rPr>
        <w:t>built.</w:t>
      </w:r>
    </w:p>
    <w:p>
      <w:pPr>
        <w:spacing w:after="0" w:line="273" w:lineRule="auto"/>
        <w:jc w:val="both"/>
        <w:rPr>
          <w:sz w:val="21"/>
        </w:rPr>
        <w:sectPr>
          <w:footerReference w:type="default" r:id="rId23"/>
          <w:pgSz w:w="7560" w:h="12140"/>
          <w:pgMar w:header="0" w:footer="0" w:top="240" w:bottom="280" w:left="640" w:right="940"/>
        </w:sectPr>
      </w:pPr>
    </w:p>
    <w:p>
      <w:pPr>
        <w:tabs>
          <w:tab w:pos="1637" w:val="left" w:leader="none"/>
        </w:tabs>
        <w:spacing w:before="68"/>
        <w:ind w:left="0" w:right="700" w:firstLine="0"/>
        <w:jc w:val="right"/>
        <w:rPr>
          <w:sz w:val="17"/>
        </w:rPr>
      </w:pPr>
      <w:r>
        <w:rPr>
          <w:sz w:val="17"/>
        </w:rPr>
        <w:t>Economics</w:t>
      </w:r>
      <w:r>
        <w:rPr>
          <w:spacing w:val="41"/>
          <w:sz w:val="17"/>
        </w:rPr>
        <w:t> </w:t>
      </w:r>
      <w:r>
        <w:rPr>
          <w:sz w:val="17"/>
        </w:rPr>
        <w:t>of</w:t>
      </w:r>
      <w:r>
        <w:rPr>
          <w:spacing w:val="43"/>
          <w:sz w:val="17"/>
        </w:rPr>
        <w:t> </w:t>
      </w:r>
      <w:r>
        <w:rPr>
          <w:spacing w:val="-4"/>
          <w:sz w:val="17"/>
        </w:rPr>
        <w:t>Risk</w:t>
      </w:r>
      <w:r>
        <w:rPr>
          <w:sz w:val="17"/>
        </w:rPr>
        <w:tab/>
      </w:r>
      <w:r>
        <w:rPr>
          <w:spacing w:val="-10"/>
          <w:sz w:val="17"/>
        </w:rPr>
        <w:t>9</w:t>
      </w:r>
    </w:p>
    <w:p>
      <w:pPr>
        <w:pStyle w:val="BodyText"/>
        <w:spacing w:before="82"/>
        <w:rPr>
          <w:sz w:val="17"/>
        </w:rPr>
      </w:pPr>
    </w:p>
    <w:p>
      <w:pPr>
        <w:pStyle w:val="Heading7"/>
        <w:ind w:left="1000"/>
      </w:pPr>
      <w:bookmarkStart w:name="_TOC_250017" w:id="9"/>
      <w:r>
        <w:rPr>
          <w:w w:val="105"/>
        </w:rPr>
        <w:t>Financial</w:t>
      </w:r>
      <w:r>
        <w:rPr>
          <w:spacing w:val="-4"/>
          <w:w w:val="105"/>
        </w:rPr>
        <w:t> </w:t>
      </w:r>
      <w:r>
        <w:rPr>
          <w:w w:val="105"/>
        </w:rPr>
        <w:t>Security</w:t>
      </w:r>
      <w:r>
        <w:rPr>
          <w:spacing w:val="-13"/>
          <w:w w:val="105"/>
        </w:rPr>
        <w:t> </w:t>
      </w:r>
      <w:bookmarkEnd w:id="9"/>
      <w:r>
        <w:rPr>
          <w:spacing w:val="-2"/>
          <w:w w:val="105"/>
        </w:rPr>
        <w:t>Systems</w:t>
      </w:r>
    </w:p>
    <w:p>
      <w:pPr>
        <w:pStyle w:val="BodyText"/>
        <w:spacing w:line="297" w:lineRule="auto" w:before="189"/>
        <w:ind w:left="998" w:right="693" w:firstLine="9"/>
        <w:jc w:val="both"/>
      </w:pPr>
      <w:r>
        <w:rPr>
          <w:w w:val="105"/>
        </w:rPr>
        <w:t>Financial security systems make</w:t>
      </w:r>
      <w:r>
        <w:rPr>
          <w:spacing w:val="-1"/>
          <w:w w:val="105"/>
        </w:rPr>
        <w:t> </w:t>
      </w:r>
      <w:r>
        <w:rPr>
          <w:w w:val="105"/>
        </w:rPr>
        <w:t>use</w:t>
      </w:r>
      <w:r>
        <w:rPr>
          <w:spacing w:val="-13"/>
          <w:w w:val="105"/>
        </w:rPr>
        <w:t> </w:t>
      </w:r>
      <w:r>
        <w:rPr>
          <w:w w:val="105"/>
        </w:rPr>
        <w:t>of</w:t>
      </w:r>
      <w:r>
        <w:rPr>
          <w:spacing w:val="-3"/>
          <w:w w:val="105"/>
        </w:rPr>
        <w:t> </w:t>
      </w:r>
      <w:r>
        <w:rPr>
          <w:w w:val="105"/>
        </w:rPr>
        <w:t>the</w:t>
      </w:r>
      <w:r>
        <w:rPr>
          <w:spacing w:val="-7"/>
          <w:w w:val="105"/>
        </w:rPr>
        <w:t> </w:t>
      </w:r>
      <w:r>
        <w:rPr>
          <w:w w:val="105"/>
        </w:rPr>
        <w:t>principle that risk</w:t>
      </w:r>
      <w:r>
        <w:rPr>
          <w:spacing w:val="-7"/>
          <w:w w:val="105"/>
        </w:rPr>
        <w:t> </w:t>
      </w:r>
      <w:r>
        <w:rPr>
          <w:w w:val="105"/>
        </w:rPr>
        <w:t>averse individuals</w:t>
      </w:r>
      <w:r>
        <w:rPr>
          <w:spacing w:val="-3"/>
          <w:w w:val="105"/>
        </w:rPr>
        <w:t> </w:t>
      </w:r>
      <w:r>
        <w:rPr>
          <w:w w:val="105"/>
        </w:rPr>
        <w:t>will</w:t>
      </w:r>
      <w:r>
        <w:rPr>
          <w:spacing w:val="-6"/>
          <w:w w:val="105"/>
        </w:rPr>
        <w:t> </w:t>
      </w:r>
      <w:r>
        <w:rPr>
          <w:w w:val="105"/>
        </w:rPr>
        <w:t>often</w:t>
      </w:r>
      <w:r>
        <w:rPr>
          <w:spacing w:val="-2"/>
          <w:w w:val="105"/>
        </w:rPr>
        <w:t> </w:t>
      </w:r>
      <w:r>
        <w:rPr>
          <w:w w:val="105"/>
        </w:rPr>
        <w:t>prefer</w:t>
      </w:r>
      <w:r>
        <w:rPr>
          <w:spacing w:val="-3"/>
          <w:w w:val="105"/>
        </w:rPr>
        <w:t> </w:t>
      </w:r>
      <w:r>
        <w:rPr>
          <w:w w:val="105"/>
        </w:rPr>
        <w:t>to</w:t>
      </w:r>
      <w:r>
        <w:rPr>
          <w:spacing w:val="-14"/>
          <w:w w:val="105"/>
        </w:rPr>
        <w:t> </w:t>
      </w:r>
      <w:r>
        <w:rPr>
          <w:w w:val="105"/>
        </w:rPr>
        <w:t>take</w:t>
      </w:r>
      <w:r>
        <w:rPr>
          <w:spacing w:val="-13"/>
          <w:w w:val="105"/>
        </w:rPr>
        <w:t> </w:t>
      </w:r>
      <w:r>
        <w:rPr>
          <w:w w:val="105"/>
        </w:rPr>
        <w:t>a</w:t>
      </w:r>
      <w:r>
        <w:rPr>
          <w:spacing w:val="-13"/>
          <w:w w:val="105"/>
        </w:rPr>
        <w:t> </w:t>
      </w:r>
      <w:r>
        <w:rPr>
          <w:w w:val="105"/>
        </w:rPr>
        <w:t>small but</w:t>
      </w:r>
      <w:r>
        <w:rPr>
          <w:spacing w:val="-12"/>
          <w:w w:val="105"/>
        </w:rPr>
        <w:t> </w:t>
      </w:r>
      <w:r>
        <w:rPr>
          <w:w w:val="105"/>
        </w:rPr>
        <w:t>certain</w:t>
      </w:r>
      <w:r>
        <w:rPr>
          <w:spacing w:val="-2"/>
          <w:w w:val="105"/>
        </w:rPr>
        <w:t> </w:t>
      </w:r>
      <w:r>
        <w:rPr>
          <w:w w:val="105"/>
        </w:rPr>
        <w:t>loss</w:t>
      </w:r>
      <w:r>
        <w:rPr>
          <w:spacing w:val="-10"/>
          <w:w w:val="105"/>
        </w:rPr>
        <w:t> </w:t>
      </w:r>
      <w:r>
        <w:rPr>
          <w:w w:val="105"/>
        </w:rPr>
        <w:t>in</w:t>
      </w:r>
      <w:r>
        <w:rPr>
          <w:spacing w:val="-5"/>
          <w:w w:val="105"/>
        </w:rPr>
        <w:t> </w:t>
      </w:r>
      <w:r>
        <w:rPr>
          <w:w w:val="105"/>
        </w:rPr>
        <w:t>prefer­ ence</w:t>
      </w:r>
      <w:r>
        <w:rPr>
          <w:w w:val="105"/>
        </w:rPr>
        <w:t> to</w:t>
      </w:r>
      <w:r>
        <w:rPr>
          <w:w w:val="105"/>
        </w:rPr>
        <w:t> a</w:t>
      </w:r>
      <w:r>
        <w:rPr>
          <w:w w:val="105"/>
        </w:rPr>
        <w:t> large</w:t>
      </w:r>
      <w:r>
        <w:rPr>
          <w:w w:val="105"/>
        </w:rPr>
        <w:t> uncertain</w:t>
      </w:r>
      <w:r>
        <w:rPr>
          <w:w w:val="105"/>
        </w:rPr>
        <w:t> one.</w:t>
      </w:r>
      <w:r>
        <w:rPr>
          <w:w w:val="105"/>
        </w:rPr>
        <w:t> Where</w:t>
      </w:r>
      <w:r>
        <w:rPr>
          <w:w w:val="105"/>
        </w:rPr>
        <w:t> economic</w:t>
      </w:r>
      <w:r>
        <w:rPr>
          <w:w w:val="105"/>
        </w:rPr>
        <w:t> loss</w:t>
      </w:r>
      <w:r>
        <w:rPr>
          <w:w w:val="105"/>
        </w:rPr>
        <w:t> cannot</w:t>
      </w:r>
      <w:r>
        <w:rPr>
          <w:w w:val="105"/>
        </w:rPr>
        <w:t> be avoided,</w:t>
      </w:r>
      <w:r>
        <w:rPr>
          <w:w w:val="105"/>
        </w:rPr>
        <w:t> it</w:t>
      </w:r>
      <w:r>
        <w:rPr>
          <w:w w:val="105"/>
        </w:rPr>
        <w:t> can</w:t>
      </w:r>
      <w:r>
        <w:rPr>
          <w:w w:val="105"/>
        </w:rPr>
        <w:t> often</w:t>
      </w:r>
      <w:r>
        <w:rPr>
          <w:w w:val="105"/>
        </w:rPr>
        <w:t> be</w:t>
      </w:r>
      <w:r>
        <w:rPr>
          <w:w w:val="105"/>
        </w:rPr>
        <w:t> shared.</w:t>
      </w:r>
      <w:r>
        <w:rPr>
          <w:w w:val="105"/>
        </w:rPr>
        <w:t> The</w:t>
      </w:r>
      <w:r>
        <w:rPr>
          <w:w w:val="105"/>
        </w:rPr>
        <w:t> pooling</w:t>
      </w:r>
      <w:r>
        <w:rPr>
          <w:w w:val="105"/>
        </w:rPr>
        <w:t> of</w:t>
      </w:r>
      <w:r>
        <w:rPr>
          <w:w w:val="105"/>
        </w:rPr>
        <w:t> economic</w:t>
      </w:r>
      <w:r>
        <w:rPr>
          <w:w w:val="105"/>
        </w:rPr>
        <w:t> risk, resulting in</w:t>
      </w:r>
      <w:r>
        <w:rPr>
          <w:w w:val="105"/>
        </w:rPr>
        <w:t> a</w:t>
      </w:r>
      <w:r>
        <w:rPr>
          <w:w w:val="105"/>
        </w:rPr>
        <w:t> small</w:t>
      </w:r>
      <w:r>
        <w:rPr>
          <w:w w:val="105"/>
        </w:rPr>
        <w:t> loss</w:t>
      </w:r>
      <w:r>
        <w:rPr>
          <w:w w:val="105"/>
        </w:rPr>
        <w:t> to</w:t>
      </w:r>
      <w:r>
        <w:rPr>
          <w:w w:val="105"/>
        </w:rPr>
        <w:t> many</w:t>
      </w:r>
      <w:r>
        <w:rPr>
          <w:w w:val="105"/>
        </w:rPr>
        <w:t> rather</w:t>
      </w:r>
      <w:r>
        <w:rPr>
          <w:w w:val="105"/>
        </w:rPr>
        <w:t> than</w:t>
      </w:r>
      <w:r>
        <w:rPr>
          <w:w w:val="105"/>
        </w:rPr>
        <w:t> a</w:t>
      </w:r>
      <w:r>
        <w:rPr>
          <w:w w:val="105"/>
        </w:rPr>
        <w:t> large</w:t>
      </w:r>
      <w:r>
        <w:rPr>
          <w:w w:val="105"/>
        </w:rPr>
        <w:t> loss</w:t>
      </w:r>
      <w:r>
        <w:rPr>
          <w:w w:val="105"/>
        </w:rPr>
        <w:t> to</w:t>
      </w:r>
      <w:r>
        <w:rPr>
          <w:w w:val="105"/>
        </w:rPr>
        <w:t> the unfortunate few,</w:t>
      </w:r>
      <w:r>
        <w:rPr>
          <w:w w:val="105"/>
        </w:rPr>
        <w:t> is the basic idea.</w:t>
      </w:r>
      <w:r>
        <w:rPr>
          <w:w w:val="105"/>
        </w:rPr>
        <w:t> For the purposes of this mono­ graph, we define a financial</w:t>
      </w:r>
      <w:r>
        <w:rPr>
          <w:w w:val="105"/>
        </w:rPr>
        <w:t> security system as any economic sys­ tem</w:t>
      </w:r>
      <w:r>
        <w:rPr>
          <w:spacing w:val="-14"/>
          <w:w w:val="105"/>
        </w:rPr>
        <w:t> </w:t>
      </w:r>
      <w:r>
        <w:rPr>
          <w:w w:val="105"/>
        </w:rPr>
        <w:t>designed primarily to</w:t>
      </w:r>
      <w:r>
        <w:rPr>
          <w:spacing w:val="-14"/>
          <w:w w:val="105"/>
        </w:rPr>
        <w:t> </w:t>
      </w:r>
      <w:r>
        <w:rPr>
          <w:w w:val="105"/>
        </w:rPr>
        <w:t>transfer</w:t>
      </w:r>
      <w:r>
        <w:rPr>
          <w:spacing w:val="-11"/>
          <w:w w:val="105"/>
        </w:rPr>
        <w:t> </w:t>
      </w:r>
      <w:r>
        <w:rPr>
          <w:w w:val="105"/>
        </w:rPr>
        <w:t>economic</w:t>
      </w:r>
      <w:r>
        <w:rPr>
          <w:w w:val="105"/>
        </w:rPr>
        <w:t> risk</w:t>
      </w:r>
      <w:r>
        <w:rPr>
          <w:spacing w:val="-14"/>
          <w:w w:val="105"/>
        </w:rPr>
        <w:t> </w:t>
      </w:r>
      <w:r>
        <w:rPr>
          <w:w w:val="105"/>
        </w:rPr>
        <w:t>from</w:t>
      </w:r>
      <w:r>
        <w:rPr>
          <w:spacing w:val="-5"/>
          <w:w w:val="105"/>
        </w:rPr>
        <w:t> </w:t>
      </w:r>
      <w:r>
        <w:rPr>
          <w:w w:val="105"/>
        </w:rPr>
        <w:t>the</w:t>
      </w:r>
      <w:r>
        <w:rPr>
          <w:spacing w:val="-12"/>
          <w:w w:val="105"/>
        </w:rPr>
        <w:t> </w:t>
      </w:r>
      <w:r>
        <w:rPr>
          <w:w w:val="105"/>
        </w:rPr>
        <w:t>individual to</w:t>
      </w:r>
      <w:r>
        <w:rPr>
          <w:spacing w:val="-2"/>
          <w:w w:val="105"/>
        </w:rPr>
        <w:t> </w:t>
      </w:r>
      <w:r>
        <w:rPr>
          <w:w w:val="105"/>
        </w:rPr>
        <w:t>an aggregate or collective of individuals,</w:t>
      </w:r>
      <w:r>
        <w:rPr>
          <w:spacing w:val="28"/>
          <w:w w:val="105"/>
        </w:rPr>
        <w:t> </w:t>
      </w:r>
      <w:r>
        <w:rPr>
          <w:w w:val="105"/>
        </w:rPr>
        <w:t>or from one collective to</w:t>
      </w:r>
      <w:r>
        <w:rPr>
          <w:w w:val="105"/>
        </w:rPr>
        <w:t> another.</w:t>
      </w:r>
    </w:p>
    <w:p>
      <w:pPr>
        <w:pStyle w:val="BodyText"/>
        <w:spacing w:before="53"/>
      </w:pPr>
    </w:p>
    <w:p>
      <w:pPr>
        <w:pStyle w:val="BodyText"/>
        <w:spacing w:line="292" w:lineRule="auto"/>
        <w:ind w:left="998" w:right="696" w:firstLine="198"/>
        <w:jc w:val="both"/>
      </w:pPr>
      <w:r>
        <w:rPr>
          <w:w w:val="110"/>
        </w:rPr>
        <w:t>The</w:t>
      </w:r>
      <w:r>
        <w:rPr>
          <w:w w:val="110"/>
        </w:rPr>
        <w:t> words</w:t>
      </w:r>
      <w:r>
        <w:rPr>
          <w:w w:val="110"/>
        </w:rPr>
        <w:t> insurance</w:t>
      </w:r>
      <w:r>
        <w:rPr>
          <w:w w:val="110"/>
        </w:rPr>
        <w:t> and</w:t>
      </w:r>
      <w:r>
        <w:rPr>
          <w:w w:val="110"/>
        </w:rPr>
        <w:t> assurance</w:t>
      </w:r>
      <w:r>
        <w:rPr>
          <w:w w:val="110"/>
        </w:rPr>
        <w:t> have,</w:t>
      </w:r>
      <w:r>
        <w:rPr>
          <w:w w:val="110"/>
        </w:rPr>
        <w:t> for</w:t>
      </w:r>
      <w:r>
        <w:rPr>
          <w:w w:val="110"/>
        </w:rPr>
        <w:t> many,</w:t>
      </w:r>
      <w:r>
        <w:rPr>
          <w:w w:val="110"/>
        </w:rPr>
        <w:t> a</w:t>
      </w:r>
      <w:r>
        <w:rPr>
          <w:w w:val="110"/>
        </w:rPr>
        <w:t> similar connotation.</w:t>
      </w:r>
      <w:r>
        <w:rPr>
          <w:w w:val="110"/>
        </w:rPr>
        <w:t> In</w:t>
      </w:r>
      <w:r>
        <w:rPr>
          <w:spacing w:val="-2"/>
          <w:w w:val="110"/>
        </w:rPr>
        <w:t> </w:t>
      </w:r>
      <w:r>
        <w:rPr>
          <w:w w:val="110"/>
        </w:rPr>
        <w:t>this</w:t>
      </w:r>
      <w:r>
        <w:rPr>
          <w:spacing w:val="-9"/>
          <w:w w:val="110"/>
        </w:rPr>
        <w:t> </w:t>
      </w:r>
      <w:r>
        <w:rPr>
          <w:w w:val="110"/>
        </w:rPr>
        <w:t>monograph,</w:t>
      </w:r>
      <w:r>
        <w:rPr>
          <w:w w:val="110"/>
        </w:rPr>
        <w:t> we</w:t>
      </w:r>
      <w:r>
        <w:rPr>
          <w:spacing w:val="-14"/>
          <w:w w:val="110"/>
        </w:rPr>
        <w:t> </w:t>
      </w:r>
      <w:r>
        <w:rPr>
          <w:w w:val="110"/>
        </w:rPr>
        <w:t>consider</w:t>
      </w:r>
      <w:r>
        <w:rPr>
          <w:w w:val="110"/>
        </w:rPr>
        <w:t> most</w:t>
      </w:r>
      <w:r>
        <w:rPr>
          <w:spacing w:val="-1"/>
          <w:w w:val="110"/>
        </w:rPr>
        <w:t> </w:t>
      </w:r>
      <w:r>
        <w:rPr>
          <w:w w:val="110"/>
        </w:rPr>
        <w:t>insurance</w:t>
      </w:r>
      <w:r>
        <w:rPr>
          <w:spacing w:val="-3"/>
          <w:w w:val="110"/>
        </w:rPr>
        <w:t> </w:t>
      </w:r>
      <w:r>
        <w:rPr>
          <w:w w:val="110"/>
        </w:rPr>
        <w:t>sys­ tems</w:t>
      </w:r>
      <w:r>
        <w:rPr>
          <w:w w:val="110"/>
        </w:rPr>
        <w:t> as</w:t>
      </w:r>
      <w:r>
        <w:rPr>
          <w:w w:val="110"/>
        </w:rPr>
        <w:t> financial</w:t>
      </w:r>
      <w:r>
        <w:rPr>
          <w:w w:val="110"/>
        </w:rPr>
        <w:t> security</w:t>
      </w:r>
      <w:r>
        <w:rPr>
          <w:w w:val="110"/>
        </w:rPr>
        <w:t> systems,</w:t>
      </w:r>
      <w:r>
        <w:rPr>
          <w:w w:val="110"/>
        </w:rPr>
        <w:t> but</w:t>
      </w:r>
      <w:r>
        <w:rPr>
          <w:w w:val="110"/>
        </w:rPr>
        <w:t> not</w:t>
      </w:r>
      <w:r>
        <w:rPr>
          <w:w w:val="110"/>
        </w:rPr>
        <w:t> all</w:t>
      </w:r>
      <w:r>
        <w:rPr>
          <w:w w:val="110"/>
        </w:rPr>
        <w:t> financial</w:t>
      </w:r>
      <w:r>
        <w:rPr>
          <w:w w:val="110"/>
        </w:rPr>
        <w:t> security </w:t>
      </w:r>
      <w:r>
        <w:rPr>
          <w:spacing w:val="-2"/>
          <w:w w:val="110"/>
        </w:rPr>
        <w:t>systems</w:t>
      </w:r>
      <w:r>
        <w:rPr>
          <w:spacing w:val="-12"/>
          <w:w w:val="110"/>
        </w:rPr>
        <w:t> </w:t>
      </w:r>
      <w:r>
        <w:rPr>
          <w:spacing w:val="-2"/>
          <w:w w:val="110"/>
        </w:rPr>
        <w:t>as</w:t>
      </w:r>
      <w:r>
        <w:rPr>
          <w:spacing w:val="-7"/>
          <w:w w:val="110"/>
        </w:rPr>
        <w:t> </w:t>
      </w:r>
      <w:r>
        <w:rPr>
          <w:spacing w:val="-2"/>
          <w:w w:val="110"/>
        </w:rPr>
        <w:t>insurance. The</w:t>
      </w:r>
      <w:r>
        <w:rPr>
          <w:spacing w:val="-9"/>
          <w:w w:val="110"/>
        </w:rPr>
        <w:t> </w:t>
      </w:r>
      <w:r>
        <w:rPr>
          <w:spacing w:val="-2"/>
          <w:w w:val="110"/>
        </w:rPr>
        <w:t>more</w:t>
      </w:r>
      <w:r>
        <w:rPr>
          <w:spacing w:val="-12"/>
          <w:w w:val="110"/>
        </w:rPr>
        <w:t> </w:t>
      </w:r>
      <w:r>
        <w:rPr>
          <w:spacing w:val="-2"/>
          <w:w w:val="110"/>
        </w:rPr>
        <w:t>general term</w:t>
      </w:r>
      <w:r>
        <w:rPr>
          <w:spacing w:val="-4"/>
          <w:w w:val="110"/>
        </w:rPr>
        <w:t> </w:t>
      </w:r>
      <w:r>
        <w:rPr>
          <w:spacing w:val="-2"/>
          <w:w w:val="110"/>
        </w:rPr>
        <w:t>includes</w:t>
      </w:r>
      <w:r>
        <w:rPr>
          <w:spacing w:val="-10"/>
          <w:w w:val="110"/>
        </w:rPr>
        <w:t> </w:t>
      </w:r>
      <w:r>
        <w:rPr>
          <w:spacing w:val="-2"/>
          <w:w w:val="110"/>
        </w:rPr>
        <w:t>systems</w:t>
      </w:r>
      <w:r>
        <w:rPr>
          <w:spacing w:val="-7"/>
          <w:w w:val="110"/>
        </w:rPr>
        <w:t> </w:t>
      </w:r>
      <w:r>
        <w:rPr>
          <w:spacing w:val="-2"/>
          <w:w w:val="110"/>
        </w:rPr>
        <w:t>that </w:t>
      </w:r>
      <w:r>
        <w:rPr>
          <w:w w:val="110"/>
        </w:rPr>
        <w:t>are</w:t>
      </w:r>
      <w:r>
        <w:rPr>
          <w:w w:val="110"/>
        </w:rPr>
        <w:t> not</w:t>
      </w:r>
      <w:r>
        <w:rPr>
          <w:w w:val="110"/>
        </w:rPr>
        <w:t> generally</w:t>
      </w:r>
      <w:r>
        <w:rPr>
          <w:w w:val="110"/>
        </w:rPr>
        <w:t> thought</w:t>
      </w:r>
      <w:r>
        <w:rPr>
          <w:w w:val="110"/>
        </w:rPr>
        <w:t> of</w:t>
      </w:r>
      <w:r>
        <w:rPr>
          <w:w w:val="110"/>
        </w:rPr>
        <w:t> as</w:t>
      </w:r>
      <w:r>
        <w:rPr>
          <w:w w:val="110"/>
        </w:rPr>
        <w:t> insurance</w:t>
      </w:r>
      <w:r>
        <w:rPr>
          <w:w w:val="110"/>
        </w:rPr>
        <w:t> (e.g.,</w:t>
      </w:r>
      <w:r>
        <w:rPr>
          <w:w w:val="110"/>
        </w:rPr>
        <w:t> pension</w:t>
      </w:r>
      <w:r>
        <w:rPr>
          <w:w w:val="110"/>
        </w:rPr>
        <w:t> plans, </w:t>
      </w:r>
      <w:r>
        <w:rPr>
          <w:b/>
          <w:sz w:val="22"/>
        </w:rPr>
        <w:t>HMOs, </w:t>
      </w:r>
      <w:r>
        <w:rPr/>
        <w:t>public welfare systems), those that are arguably insurance </w:t>
      </w:r>
      <w:r>
        <w:rPr>
          <w:w w:val="110"/>
        </w:rPr>
        <w:t>(social</w:t>
      </w:r>
      <w:r>
        <w:rPr>
          <w:w w:val="110"/>
        </w:rPr>
        <w:t> security),</w:t>
      </w:r>
      <w:r>
        <w:rPr>
          <w:w w:val="110"/>
        </w:rPr>
        <w:t> and</w:t>
      </w:r>
      <w:r>
        <w:rPr>
          <w:w w:val="110"/>
        </w:rPr>
        <w:t> some</w:t>
      </w:r>
      <w:r>
        <w:rPr>
          <w:w w:val="110"/>
        </w:rPr>
        <w:t> of</w:t>
      </w:r>
      <w:r>
        <w:rPr>
          <w:w w:val="110"/>
        </w:rPr>
        <w:t> those</w:t>
      </w:r>
      <w:r>
        <w:rPr>
          <w:w w:val="110"/>
        </w:rPr>
        <w:t> arrangements</w:t>
      </w:r>
      <w:r>
        <w:rPr>
          <w:w w:val="110"/>
        </w:rPr>
        <w:t> called</w:t>
      </w:r>
      <w:r>
        <w:rPr>
          <w:w w:val="110"/>
        </w:rPr>
        <w:t> "self­ </w:t>
      </w:r>
      <w:r>
        <w:rPr>
          <w:spacing w:val="-2"/>
          <w:w w:val="110"/>
        </w:rPr>
        <w:t>insurance."</w:t>
      </w:r>
    </w:p>
    <w:p>
      <w:pPr>
        <w:pStyle w:val="BodyText"/>
      </w:pPr>
    </w:p>
    <w:p>
      <w:pPr>
        <w:pStyle w:val="BodyText"/>
        <w:spacing w:before="85"/>
      </w:pPr>
    </w:p>
    <w:p>
      <w:pPr>
        <w:pStyle w:val="Heading7"/>
        <w:spacing w:before="1"/>
        <w:ind w:left="996"/>
      </w:pPr>
      <w:bookmarkStart w:name="_TOC_250016" w:id="10"/>
      <w:r>
        <w:rPr>
          <w:w w:val="105"/>
        </w:rPr>
        <w:t>Classification</w:t>
      </w:r>
      <w:r>
        <w:rPr>
          <w:spacing w:val="-25"/>
          <w:w w:val="105"/>
        </w:rPr>
        <w:t> </w:t>
      </w:r>
      <w:r>
        <w:rPr>
          <w:w w:val="105"/>
        </w:rPr>
        <w:t>of</w:t>
      </w:r>
      <w:r>
        <w:rPr>
          <w:spacing w:val="-10"/>
          <w:w w:val="105"/>
        </w:rPr>
        <w:t> </w:t>
      </w:r>
      <w:r>
        <w:rPr>
          <w:w w:val="105"/>
        </w:rPr>
        <w:t>Financial</w:t>
      </w:r>
      <w:r>
        <w:rPr>
          <w:spacing w:val="2"/>
          <w:w w:val="105"/>
        </w:rPr>
        <w:t> </w:t>
      </w:r>
      <w:r>
        <w:rPr>
          <w:w w:val="105"/>
        </w:rPr>
        <w:t>Security</w:t>
      </w:r>
      <w:r>
        <w:rPr>
          <w:spacing w:val="-4"/>
          <w:w w:val="105"/>
        </w:rPr>
        <w:t> </w:t>
      </w:r>
      <w:bookmarkEnd w:id="10"/>
      <w:r>
        <w:rPr>
          <w:spacing w:val="-2"/>
          <w:w w:val="105"/>
        </w:rPr>
        <w:t>Systems</w:t>
      </w:r>
    </w:p>
    <w:p>
      <w:pPr>
        <w:pStyle w:val="BodyText"/>
        <w:spacing w:line="295" w:lineRule="auto" w:before="188"/>
        <w:ind w:left="993" w:right="696" w:firstLine="13"/>
        <w:jc w:val="both"/>
      </w:pP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2030627</wp:posOffset>
                </wp:positionV>
                <wp:extent cx="4724400" cy="90424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724400" cy="904240"/>
                          <a:chExt cx="4724400" cy="904240"/>
                        </a:xfrm>
                      </wpg:grpSpPr>
                      <wps:wsp>
                        <wps:cNvPr id="28" name="Graphic 28"/>
                        <wps:cNvSpPr/>
                        <wps:spPr>
                          <a:xfrm>
                            <a:off x="1527" y="0"/>
                            <a:ext cx="1270" cy="904240"/>
                          </a:xfrm>
                          <a:custGeom>
                            <a:avLst/>
                            <a:gdLst/>
                            <a:ahLst/>
                            <a:cxnLst/>
                            <a:rect l="l" t="t" r="r" b="b"/>
                            <a:pathLst>
                              <a:path w="0" h="904240">
                                <a:moveTo>
                                  <a:pt x="0" y="903767"/>
                                </a:moveTo>
                                <a:lnTo>
                                  <a:pt x="0" y="0"/>
                                </a:lnTo>
                              </a:path>
                            </a:pathLst>
                          </a:custGeom>
                          <a:ln w="3055">
                            <a:solidFill>
                              <a:srgbClr val="000000"/>
                            </a:solidFill>
                            <a:prstDash val="solid"/>
                          </a:ln>
                        </wps:spPr>
                        <wps:bodyPr wrap="square" lIns="0" tIns="0" rIns="0" bIns="0" rtlCol="0">
                          <a:prstTxWarp prst="textNoShape">
                            <a:avLst/>
                          </a:prstTxWarp>
                          <a:noAutofit/>
                        </wps:bodyPr>
                      </wps:wsp>
                      <wps:wsp>
                        <wps:cNvPr id="29" name="Graphic 29"/>
                        <wps:cNvSpPr/>
                        <wps:spPr>
                          <a:xfrm>
                            <a:off x="0" y="883921"/>
                            <a:ext cx="4724400" cy="15875"/>
                          </a:xfrm>
                          <a:custGeom>
                            <a:avLst/>
                            <a:gdLst/>
                            <a:ahLst/>
                            <a:cxnLst/>
                            <a:rect l="l" t="t" r="r" b="b"/>
                            <a:pathLst>
                              <a:path w="4724400" h="15875">
                                <a:moveTo>
                                  <a:pt x="4724400" y="15266"/>
                                </a:moveTo>
                                <a:lnTo>
                                  <a:pt x="0" y="15266"/>
                                </a:lnTo>
                                <a:lnTo>
                                  <a:pt x="0" y="0"/>
                                </a:lnTo>
                                <a:lnTo>
                                  <a:pt x="4724400" y="0"/>
                                </a:lnTo>
                                <a:lnTo>
                                  <a:pt x="4724400" y="15266"/>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0" y="0"/>
                            <a:ext cx="4724400" cy="904240"/>
                          </a:xfrm>
                          <a:prstGeom prst="rect">
                            <a:avLst/>
                          </a:prstGeom>
                        </wps:spPr>
                        <wps:txbx>
                          <w:txbxContent>
                            <w:p>
                              <w:pPr>
                                <w:spacing w:line="290" w:lineRule="auto" w:before="101"/>
                                <w:ind w:left="1004" w:right="236" w:firstLine="195"/>
                                <w:jc w:val="left"/>
                                <w:rPr>
                                  <w:sz w:val="20"/>
                                </w:rPr>
                              </w:pPr>
                              <w:r>
                                <w:rPr>
                                  <w:w w:val="105"/>
                                  <w:sz w:val="20"/>
                                </w:rPr>
                                <w:t>Financial</w:t>
                              </w:r>
                              <w:r>
                                <w:rPr>
                                  <w:spacing w:val="-11"/>
                                  <w:w w:val="105"/>
                                  <w:sz w:val="20"/>
                                </w:rPr>
                                <w:t> </w:t>
                              </w:r>
                              <w:r>
                                <w:rPr>
                                  <w:w w:val="105"/>
                                  <w:sz w:val="20"/>
                                </w:rPr>
                                <w:t>security</w:t>
                              </w:r>
                              <w:r>
                                <w:rPr>
                                  <w:spacing w:val="-13"/>
                                  <w:w w:val="105"/>
                                  <w:sz w:val="20"/>
                                </w:rPr>
                                <w:t> </w:t>
                              </w:r>
                              <w:r>
                                <w:rPr>
                                  <w:w w:val="105"/>
                                  <w:sz w:val="20"/>
                                </w:rPr>
                                <w:t>systems</w:t>
                              </w:r>
                              <w:r>
                                <w:rPr>
                                  <w:spacing w:val="-13"/>
                                  <w:w w:val="105"/>
                                  <w:sz w:val="20"/>
                                </w:rPr>
                                <w:t> </w:t>
                              </w:r>
                              <w:r>
                                <w:rPr>
                                  <w:w w:val="105"/>
                                  <w:sz w:val="20"/>
                                </w:rPr>
                                <w:t>can</w:t>
                              </w:r>
                              <w:r>
                                <w:rPr>
                                  <w:spacing w:val="-13"/>
                                  <w:w w:val="105"/>
                                  <w:sz w:val="20"/>
                                </w:rPr>
                                <w:t> </w:t>
                              </w:r>
                              <w:r>
                                <w:rPr>
                                  <w:w w:val="105"/>
                                  <w:sz w:val="20"/>
                                </w:rPr>
                                <w:t>be</w:t>
                              </w:r>
                              <w:r>
                                <w:rPr>
                                  <w:spacing w:val="-13"/>
                                  <w:w w:val="105"/>
                                  <w:sz w:val="20"/>
                                </w:rPr>
                                <w:t> </w:t>
                              </w:r>
                              <w:r>
                                <w:rPr>
                                  <w:w w:val="105"/>
                                  <w:sz w:val="20"/>
                                </w:rPr>
                                <w:t>voluntary,</w:t>
                              </w:r>
                              <w:r>
                                <w:rPr>
                                  <w:spacing w:val="-13"/>
                                  <w:w w:val="105"/>
                                  <w:sz w:val="20"/>
                                </w:rPr>
                                <w:t> </w:t>
                              </w:r>
                              <w:r>
                                <w:rPr>
                                  <w:w w:val="105"/>
                                  <w:sz w:val="20"/>
                                </w:rPr>
                                <w:t>compulsory,</w:t>
                              </w:r>
                              <w:r>
                                <w:rPr>
                                  <w:spacing w:val="-10"/>
                                  <w:w w:val="105"/>
                                  <w:sz w:val="20"/>
                                </w:rPr>
                                <w:t> </w:t>
                              </w:r>
                              <w:r>
                                <w:rPr>
                                  <w:w w:val="105"/>
                                  <w:sz w:val="20"/>
                                </w:rPr>
                                <w:t>or</w:t>
                              </w:r>
                              <w:r>
                                <w:rPr>
                                  <w:spacing w:val="-13"/>
                                  <w:w w:val="105"/>
                                  <w:sz w:val="20"/>
                                </w:rPr>
                                <w:t> </w:t>
                              </w:r>
                              <w:r>
                                <w:rPr>
                                  <w:w w:val="105"/>
                                  <w:sz w:val="20"/>
                                </w:rPr>
                                <w:t>some­ where</w:t>
                              </w:r>
                              <w:r>
                                <w:rPr>
                                  <w:spacing w:val="33"/>
                                  <w:w w:val="105"/>
                                  <w:sz w:val="20"/>
                                </w:rPr>
                                <w:t> </w:t>
                              </w:r>
                              <w:r>
                                <w:rPr>
                                  <w:w w:val="105"/>
                                  <w:sz w:val="20"/>
                                </w:rPr>
                                <w:t>between.</w:t>
                              </w:r>
                              <w:r>
                                <w:rPr>
                                  <w:spacing w:val="41"/>
                                  <w:w w:val="105"/>
                                  <w:sz w:val="20"/>
                                </w:rPr>
                                <w:t> </w:t>
                              </w:r>
                              <w:r>
                                <w:rPr>
                                  <w:w w:val="105"/>
                                  <w:sz w:val="20"/>
                                </w:rPr>
                                <w:t>They</w:t>
                              </w:r>
                              <w:r>
                                <w:rPr>
                                  <w:spacing w:val="41"/>
                                  <w:w w:val="105"/>
                                  <w:sz w:val="20"/>
                                </w:rPr>
                                <w:t> </w:t>
                              </w:r>
                              <w:r>
                                <w:rPr>
                                  <w:w w:val="105"/>
                                  <w:sz w:val="20"/>
                                </w:rPr>
                                <w:t>may</w:t>
                              </w:r>
                              <w:r>
                                <w:rPr>
                                  <w:spacing w:val="48"/>
                                  <w:w w:val="105"/>
                                  <w:sz w:val="20"/>
                                </w:rPr>
                                <w:t> </w:t>
                              </w:r>
                              <w:r>
                                <w:rPr>
                                  <w:w w:val="105"/>
                                  <w:sz w:val="20"/>
                                </w:rPr>
                                <w:t>be</w:t>
                              </w:r>
                              <w:r>
                                <w:rPr>
                                  <w:spacing w:val="27"/>
                                  <w:w w:val="105"/>
                                  <w:sz w:val="20"/>
                                </w:rPr>
                                <w:t> </w:t>
                              </w:r>
                              <w:r>
                                <w:rPr>
                                  <w:w w:val="105"/>
                                  <w:sz w:val="20"/>
                                </w:rPr>
                                <w:t>within</w:t>
                              </w:r>
                              <w:r>
                                <w:rPr>
                                  <w:spacing w:val="46"/>
                                  <w:w w:val="105"/>
                                  <w:sz w:val="20"/>
                                </w:rPr>
                                <w:t> </w:t>
                              </w:r>
                              <w:r>
                                <w:rPr>
                                  <w:w w:val="105"/>
                                  <w:sz w:val="20"/>
                                </w:rPr>
                                <w:t>the</w:t>
                              </w:r>
                              <w:r>
                                <w:rPr>
                                  <w:spacing w:val="29"/>
                                  <w:w w:val="105"/>
                                  <w:sz w:val="20"/>
                                </w:rPr>
                                <w:t> </w:t>
                              </w:r>
                              <w:r>
                                <w:rPr>
                                  <w:w w:val="105"/>
                                  <w:sz w:val="20"/>
                                </w:rPr>
                                <w:t>private</w:t>
                              </w:r>
                              <w:r>
                                <w:rPr>
                                  <w:spacing w:val="29"/>
                                  <w:w w:val="105"/>
                                  <w:sz w:val="20"/>
                                </w:rPr>
                                <w:t> </w:t>
                              </w:r>
                              <w:r>
                                <w:rPr>
                                  <w:w w:val="105"/>
                                  <w:sz w:val="20"/>
                                </w:rPr>
                                <w:t>sector</w:t>
                              </w:r>
                              <w:r>
                                <w:rPr>
                                  <w:spacing w:val="26"/>
                                  <w:w w:val="105"/>
                                  <w:sz w:val="20"/>
                                </w:rPr>
                                <w:t> </w:t>
                              </w:r>
                              <w:r>
                                <w:rPr>
                                  <w:w w:val="105"/>
                                  <w:sz w:val="20"/>
                                </w:rPr>
                                <w:t>or</w:t>
                              </w:r>
                              <w:r>
                                <w:rPr>
                                  <w:spacing w:val="31"/>
                                  <w:w w:val="105"/>
                                  <w:sz w:val="20"/>
                                </w:rPr>
                                <w:t> </w:t>
                              </w:r>
                              <w:r>
                                <w:rPr>
                                  <w:w w:val="105"/>
                                  <w:sz w:val="20"/>
                                </w:rPr>
                                <w:t>a</w:t>
                              </w:r>
                              <w:r>
                                <w:rPr>
                                  <w:spacing w:val="38"/>
                                  <w:w w:val="105"/>
                                  <w:sz w:val="20"/>
                                </w:rPr>
                                <w:t> </w:t>
                              </w:r>
                              <w:r>
                                <w:rPr>
                                  <w:spacing w:val="-4"/>
                                  <w:w w:val="105"/>
                                  <w:sz w:val="20"/>
                                </w:rPr>
                                <w:t>part</w:t>
                              </w:r>
                            </w:p>
                          </w:txbxContent>
                        </wps:txbx>
                        <wps:bodyPr wrap="square" lIns="0" tIns="0" rIns="0" bIns="0" rtlCol="0">
                          <a:noAutofit/>
                        </wps:bodyPr>
                      </wps:wsp>
                    </wpg:wgp>
                  </a:graphicData>
                </a:graphic>
              </wp:anchor>
            </w:drawing>
          </mc:Choice>
          <mc:Fallback>
            <w:pict>
              <v:group style="position:absolute;margin-left:0pt;margin-top:159.891891pt;width:372pt;height:71.2pt;mso-position-horizontal-relative:page;mso-position-vertical-relative:paragraph;z-index:15734784" id="docshapegroup19" coordorigin="0,3198" coordsize="7440,1424">
                <v:line style="position:absolute" from="2,4621" to="2,3198" stroked="true" strokeweight=".240619pt" strokecolor="#000000">
                  <v:stroke dashstyle="solid"/>
                </v:line>
                <v:rect style="position:absolute;left:0;top:4589;width:7440;height:25" id="docshape20" filled="true" fillcolor="#000000" stroked="false">
                  <v:fill type="solid"/>
                </v:rect>
                <v:shape style="position:absolute;left:0;top:3197;width:7440;height:1424" type="#_x0000_t202" id="docshape21" filled="false" stroked="false">
                  <v:textbox inset="0,0,0,0">
                    <w:txbxContent>
                      <w:p>
                        <w:pPr>
                          <w:spacing w:line="290" w:lineRule="auto" w:before="101"/>
                          <w:ind w:left="1004" w:right="236" w:firstLine="195"/>
                          <w:jc w:val="left"/>
                          <w:rPr>
                            <w:sz w:val="20"/>
                          </w:rPr>
                        </w:pPr>
                        <w:r>
                          <w:rPr>
                            <w:w w:val="105"/>
                            <w:sz w:val="20"/>
                          </w:rPr>
                          <w:t>Financial</w:t>
                        </w:r>
                        <w:r>
                          <w:rPr>
                            <w:spacing w:val="-11"/>
                            <w:w w:val="105"/>
                            <w:sz w:val="20"/>
                          </w:rPr>
                          <w:t> </w:t>
                        </w:r>
                        <w:r>
                          <w:rPr>
                            <w:w w:val="105"/>
                            <w:sz w:val="20"/>
                          </w:rPr>
                          <w:t>security</w:t>
                        </w:r>
                        <w:r>
                          <w:rPr>
                            <w:spacing w:val="-13"/>
                            <w:w w:val="105"/>
                            <w:sz w:val="20"/>
                          </w:rPr>
                          <w:t> </w:t>
                        </w:r>
                        <w:r>
                          <w:rPr>
                            <w:w w:val="105"/>
                            <w:sz w:val="20"/>
                          </w:rPr>
                          <w:t>systems</w:t>
                        </w:r>
                        <w:r>
                          <w:rPr>
                            <w:spacing w:val="-13"/>
                            <w:w w:val="105"/>
                            <w:sz w:val="20"/>
                          </w:rPr>
                          <w:t> </w:t>
                        </w:r>
                        <w:r>
                          <w:rPr>
                            <w:w w:val="105"/>
                            <w:sz w:val="20"/>
                          </w:rPr>
                          <w:t>can</w:t>
                        </w:r>
                        <w:r>
                          <w:rPr>
                            <w:spacing w:val="-13"/>
                            <w:w w:val="105"/>
                            <w:sz w:val="20"/>
                          </w:rPr>
                          <w:t> </w:t>
                        </w:r>
                        <w:r>
                          <w:rPr>
                            <w:w w:val="105"/>
                            <w:sz w:val="20"/>
                          </w:rPr>
                          <w:t>be</w:t>
                        </w:r>
                        <w:r>
                          <w:rPr>
                            <w:spacing w:val="-13"/>
                            <w:w w:val="105"/>
                            <w:sz w:val="20"/>
                          </w:rPr>
                          <w:t> </w:t>
                        </w:r>
                        <w:r>
                          <w:rPr>
                            <w:w w:val="105"/>
                            <w:sz w:val="20"/>
                          </w:rPr>
                          <w:t>voluntary,</w:t>
                        </w:r>
                        <w:r>
                          <w:rPr>
                            <w:spacing w:val="-13"/>
                            <w:w w:val="105"/>
                            <w:sz w:val="20"/>
                          </w:rPr>
                          <w:t> </w:t>
                        </w:r>
                        <w:r>
                          <w:rPr>
                            <w:w w:val="105"/>
                            <w:sz w:val="20"/>
                          </w:rPr>
                          <w:t>compulsory,</w:t>
                        </w:r>
                        <w:r>
                          <w:rPr>
                            <w:spacing w:val="-10"/>
                            <w:w w:val="105"/>
                            <w:sz w:val="20"/>
                          </w:rPr>
                          <w:t> </w:t>
                        </w:r>
                        <w:r>
                          <w:rPr>
                            <w:w w:val="105"/>
                            <w:sz w:val="20"/>
                          </w:rPr>
                          <w:t>or</w:t>
                        </w:r>
                        <w:r>
                          <w:rPr>
                            <w:spacing w:val="-13"/>
                            <w:w w:val="105"/>
                            <w:sz w:val="20"/>
                          </w:rPr>
                          <w:t> </w:t>
                        </w:r>
                        <w:r>
                          <w:rPr>
                            <w:w w:val="105"/>
                            <w:sz w:val="20"/>
                          </w:rPr>
                          <w:t>some­ where</w:t>
                        </w:r>
                        <w:r>
                          <w:rPr>
                            <w:spacing w:val="33"/>
                            <w:w w:val="105"/>
                            <w:sz w:val="20"/>
                          </w:rPr>
                          <w:t> </w:t>
                        </w:r>
                        <w:r>
                          <w:rPr>
                            <w:w w:val="105"/>
                            <w:sz w:val="20"/>
                          </w:rPr>
                          <w:t>between.</w:t>
                        </w:r>
                        <w:r>
                          <w:rPr>
                            <w:spacing w:val="41"/>
                            <w:w w:val="105"/>
                            <w:sz w:val="20"/>
                          </w:rPr>
                          <w:t> </w:t>
                        </w:r>
                        <w:r>
                          <w:rPr>
                            <w:w w:val="105"/>
                            <w:sz w:val="20"/>
                          </w:rPr>
                          <w:t>They</w:t>
                        </w:r>
                        <w:r>
                          <w:rPr>
                            <w:spacing w:val="41"/>
                            <w:w w:val="105"/>
                            <w:sz w:val="20"/>
                          </w:rPr>
                          <w:t> </w:t>
                        </w:r>
                        <w:r>
                          <w:rPr>
                            <w:w w:val="105"/>
                            <w:sz w:val="20"/>
                          </w:rPr>
                          <w:t>may</w:t>
                        </w:r>
                        <w:r>
                          <w:rPr>
                            <w:spacing w:val="48"/>
                            <w:w w:val="105"/>
                            <w:sz w:val="20"/>
                          </w:rPr>
                          <w:t> </w:t>
                        </w:r>
                        <w:r>
                          <w:rPr>
                            <w:w w:val="105"/>
                            <w:sz w:val="20"/>
                          </w:rPr>
                          <w:t>be</w:t>
                        </w:r>
                        <w:r>
                          <w:rPr>
                            <w:spacing w:val="27"/>
                            <w:w w:val="105"/>
                            <w:sz w:val="20"/>
                          </w:rPr>
                          <w:t> </w:t>
                        </w:r>
                        <w:r>
                          <w:rPr>
                            <w:w w:val="105"/>
                            <w:sz w:val="20"/>
                          </w:rPr>
                          <w:t>within</w:t>
                        </w:r>
                        <w:r>
                          <w:rPr>
                            <w:spacing w:val="46"/>
                            <w:w w:val="105"/>
                            <w:sz w:val="20"/>
                          </w:rPr>
                          <w:t> </w:t>
                        </w:r>
                        <w:r>
                          <w:rPr>
                            <w:w w:val="105"/>
                            <w:sz w:val="20"/>
                          </w:rPr>
                          <w:t>the</w:t>
                        </w:r>
                        <w:r>
                          <w:rPr>
                            <w:spacing w:val="29"/>
                            <w:w w:val="105"/>
                            <w:sz w:val="20"/>
                          </w:rPr>
                          <w:t> </w:t>
                        </w:r>
                        <w:r>
                          <w:rPr>
                            <w:w w:val="105"/>
                            <w:sz w:val="20"/>
                          </w:rPr>
                          <w:t>private</w:t>
                        </w:r>
                        <w:r>
                          <w:rPr>
                            <w:spacing w:val="29"/>
                            <w:w w:val="105"/>
                            <w:sz w:val="20"/>
                          </w:rPr>
                          <w:t> </w:t>
                        </w:r>
                        <w:r>
                          <w:rPr>
                            <w:w w:val="105"/>
                            <w:sz w:val="20"/>
                          </w:rPr>
                          <w:t>sector</w:t>
                        </w:r>
                        <w:r>
                          <w:rPr>
                            <w:spacing w:val="26"/>
                            <w:w w:val="105"/>
                            <w:sz w:val="20"/>
                          </w:rPr>
                          <w:t> </w:t>
                        </w:r>
                        <w:r>
                          <w:rPr>
                            <w:w w:val="105"/>
                            <w:sz w:val="20"/>
                          </w:rPr>
                          <w:t>or</w:t>
                        </w:r>
                        <w:r>
                          <w:rPr>
                            <w:spacing w:val="31"/>
                            <w:w w:val="105"/>
                            <w:sz w:val="20"/>
                          </w:rPr>
                          <w:t> </w:t>
                        </w:r>
                        <w:r>
                          <w:rPr>
                            <w:w w:val="105"/>
                            <w:sz w:val="20"/>
                          </w:rPr>
                          <w:t>a</w:t>
                        </w:r>
                        <w:r>
                          <w:rPr>
                            <w:spacing w:val="38"/>
                            <w:w w:val="105"/>
                            <w:sz w:val="20"/>
                          </w:rPr>
                          <w:t> </w:t>
                        </w:r>
                        <w:r>
                          <w:rPr>
                            <w:spacing w:val="-4"/>
                            <w:w w:val="105"/>
                            <w:sz w:val="20"/>
                          </w:rPr>
                          <w:t>part</w:t>
                        </w:r>
                      </w:p>
                    </w:txbxContent>
                  </v:textbox>
                  <w10:wrap type="none"/>
                </v:shape>
                <w10:wrap type="none"/>
              </v:group>
            </w:pict>
          </mc:Fallback>
        </mc:AlternateContent>
      </w:r>
      <w:r>
        <w:rPr>
          <w:w w:val="105"/>
        </w:rPr>
        <w:t>Financial</w:t>
      </w:r>
      <w:r>
        <w:rPr>
          <w:w w:val="105"/>
        </w:rPr>
        <w:t> security systems</w:t>
      </w:r>
      <w:r>
        <w:rPr>
          <w:w w:val="105"/>
        </w:rPr>
        <w:t> can</w:t>
      </w:r>
      <w:r>
        <w:rPr>
          <w:w w:val="105"/>
        </w:rPr>
        <w:t> be</w:t>
      </w:r>
      <w:r>
        <w:rPr>
          <w:w w:val="105"/>
        </w:rPr>
        <w:t> classified</w:t>
      </w:r>
      <w:r>
        <w:rPr>
          <w:w w:val="105"/>
        </w:rPr>
        <w:t> by</w:t>
      </w:r>
      <w:r>
        <w:rPr>
          <w:w w:val="105"/>
        </w:rPr>
        <w:t> the</w:t>
      </w:r>
      <w:r>
        <w:rPr>
          <w:w w:val="105"/>
        </w:rPr>
        <w:t> type</w:t>
      </w:r>
      <w:r>
        <w:rPr>
          <w:w w:val="105"/>
        </w:rPr>
        <w:t> of</w:t>
      </w:r>
      <w:r>
        <w:rPr>
          <w:w w:val="105"/>
        </w:rPr>
        <w:t> eco­ nomic</w:t>
      </w:r>
      <w:r>
        <w:rPr>
          <w:w w:val="105"/>
        </w:rPr>
        <w:t> loss</w:t>
      </w:r>
      <w:r>
        <w:rPr>
          <w:w w:val="105"/>
        </w:rPr>
        <w:t> that</w:t>
      </w:r>
      <w:r>
        <w:rPr>
          <w:w w:val="105"/>
        </w:rPr>
        <w:t> they</w:t>
      </w:r>
      <w:r>
        <w:rPr>
          <w:w w:val="105"/>
        </w:rPr>
        <w:t> are</w:t>
      </w:r>
      <w:r>
        <w:rPr>
          <w:w w:val="105"/>
        </w:rPr>
        <w:t> intended</w:t>
      </w:r>
      <w:r>
        <w:rPr>
          <w:w w:val="105"/>
        </w:rPr>
        <w:t> to</w:t>
      </w:r>
      <w:r>
        <w:rPr>
          <w:w w:val="105"/>
        </w:rPr>
        <w:t> minimize. Plans</w:t>
      </w:r>
      <w:r>
        <w:rPr>
          <w:w w:val="105"/>
        </w:rPr>
        <w:t> intended</w:t>
      </w:r>
      <w:r>
        <w:rPr>
          <w:w w:val="105"/>
        </w:rPr>
        <w:t> to replace loss of a worker's income include life insurance, disability insurance,</w:t>
      </w:r>
      <w:r>
        <w:rPr>
          <w:w w:val="105"/>
        </w:rPr>
        <w:t> unemployment</w:t>
      </w:r>
      <w:r>
        <w:rPr>
          <w:w w:val="105"/>
        </w:rPr>
        <w:t> insurance,</w:t>
      </w:r>
      <w:r>
        <w:rPr>
          <w:w w:val="105"/>
        </w:rPr>
        <w:t> workers' compensation,</w:t>
      </w:r>
      <w:r>
        <w:rPr>
          <w:w w:val="105"/>
        </w:rPr>
        <w:t> and retirement</w:t>
      </w:r>
      <w:r>
        <w:rPr>
          <w:spacing w:val="38"/>
          <w:w w:val="105"/>
        </w:rPr>
        <w:t> </w:t>
      </w:r>
      <w:r>
        <w:rPr>
          <w:w w:val="105"/>
        </w:rPr>
        <w:t>plans.</w:t>
      </w:r>
      <w:r>
        <w:rPr>
          <w:spacing w:val="34"/>
          <w:w w:val="105"/>
        </w:rPr>
        <w:t> </w:t>
      </w:r>
      <w:r>
        <w:rPr>
          <w:w w:val="105"/>
        </w:rPr>
        <w:t>Property</w:t>
      </w:r>
      <w:r>
        <w:rPr>
          <w:spacing w:val="40"/>
          <w:w w:val="105"/>
        </w:rPr>
        <w:t> </w:t>
      </w:r>
      <w:r>
        <w:rPr>
          <w:w w:val="105"/>
        </w:rPr>
        <w:t>insurance</w:t>
      </w:r>
      <w:r>
        <w:rPr>
          <w:spacing w:val="40"/>
          <w:w w:val="105"/>
        </w:rPr>
        <w:t> </w:t>
      </w:r>
      <w:r>
        <w:rPr>
          <w:w w:val="105"/>
        </w:rPr>
        <w:t>reduces the financial</w:t>
      </w:r>
      <w:r>
        <w:rPr>
          <w:spacing w:val="40"/>
          <w:w w:val="105"/>
        </w:rPr>
        <w:t> </w:t>
      </w:r>
      <w:r>
        <w:rPr>
          <w:w w:val="105"/>
        </w:rPr>
        <w:t>impact of natural hazards-fire, wind, earthquake, or flood-or man-caused events</w:t>
      </w:r>
      <w:r>
        <w:rPr>
          <w:w w:val="105"/>
        </w:rPr>
        <w:t> such</w:t>
      </w:r>
      <w:r>
        <w:rPr>
          <w:w w:val="105"/>
        </w:rPr>
        <w:t> as vandalism</w:t>
      </w:r>
      <w:r>
        <w:rPr>
          <w:w w:val="105"/>
        </w:rPr>
        <w:t> or</w:t>
      </w:r>
      <w:r>
        <w:rPr>
          <w:w w:val="105"/>
        </w:rPr>
        <w:t> theft.</w:t>
      </w:r>
      <w:r>
        <w:rPr>
          <w:w w:val="105"/>
        </w:rPr>
        <w:t> Health</w:t>
      </w:r>
      <w:r>
        <w:rPr>
          <w:w w:val="105"/>
        </w:rPr>
        <w:t> insurance</w:t>
      </w:r>
      <w:r>
        <w:rPr>
          <w:w w:val="105"/>
        </w:rPr>
        <w:t> in</w:t>
      </w:r>
      <w:r>
        <w:rPr>
          <w:w w:val="105"/>
        </w:rPr>
        <w:t> its several forms pays much of the unbudgetable medical and dental expense, while liability</w:t>
      </w:r>
      <w:r>
        <w:rPr>
          <w:spacing w:val="40"/>
          <w:w w:val="105"/>
        </w:rPr>
        <w:t> </w:t>
      </w:r>
      <w:r>
        <w:rPr>
          <w:w w:val="105"/>
        </w:rPr>
        <w:t>insurance offers</w:t>
      </w:r>
      <w:r>
        <w:rPr>
          <w:spacing w:val="37"/>
          <w:w w:val="105"/>
        </w:rPr>
        <w:t> </w:t>
      </w:r>
      <w:r>
        <w:rPr>
          <w:w w:val="105"/>
        </w:rPr>
        <w:t>protection</w:t>
      </w:r>
      <w:r>
        <w:rPr>
          <w:spacing w:val="40"/>
          <w:w w:val="105"/>
        </w:rPr>
        <w:t> </w:t>
      </w:r>
      <w:r>
        <w:rPr>
          <w:w w:val="105"/>
        </w:rPr>
        <w:t>against</w:t>
      </w:r>
      <w:r>
        <w:rPr>
          <w:spacing w:val="35"/>
          <w:w w:val="105"/>
        </w:rPr>
        <w:t> </w:t>
      </w:r>
      <w:r>
        <w:rPr>
          <w:w w:val="105"/>
        </w:rPr>
        <w:t>a determination of</w:t>
      </w:r>
      <w:r>
        <w:rPr>
          <w:spacing w:val="40"/>
          <w:w w:val="105"/>
        </w:rPr>
        <w:t> </w:t>
      </w:r>
      <w:r>
        <w:rPr>
          <w:w w:val="105"/>
        </w:rPr>
        <w:t>legal</w:t>
      </w:r>
      <w:r>
        <w:rPr>
          <w:spacing w:val="40"/>
          <w:w w:val="105"/>
        </w:rPr>
        <w:t> </w:t>
      </w:r>
      <w:r>
        <w:rPr>
          <w:w w:val="105"/>
        </w:rPr>
        <w:t>liability.</w:t>
      </w:r>
    </w:p>
    <w:p>
      <w:pPr>
        <w:spacing w:after="0" w:line="295" w:lineRule="auto"/>
        <w:jc w:val="both"/>
        <w:sectPr>
          <w:footerReference w:type="default" r:id="rId24"/>
          <w:pgSz w:w="7440" w:h="12040"/>
          <w:pgMar w:header="0" w:footer="0" w:top="220" w:bottom="0" w:left="0" w:right="0"/>
        </w:sectPr>
      </w:pPr>
    </w:p>
    <w:p>
      <w:pPr>
        <w:spacing w:before="78"/>
        <w:ind w:left="166" w:right="0" w:firstLine="0"/>
        <w:jc w:val="both"/>
        <w:rPr>
          <w:sz w:val="16"/>
        </w:rPr>
      </w:pPr>
      <w:r>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ge">
                  <wp:posOffset>7630626</wp:posOffset>
                </wp:positionV>
                <wp:extent cx="4737100" cy="127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737100" cy="12700"/>
                        </a:xfrm>
                        <a:custGeom>
                          <a:avLst/>
                          <a:gdLst/>
                          <a:ahLst/>
                          <a:cxnLst/>
                          <a:rect l="l" t="t" r="r" b="b"/>
                          <a:pathLst>
                            <a:path w="4737100" h="12700">
                              <a:moveTo>
                                <a:pt x="4737100" y="12208"/>
                              </a:moveTo>
                              <a:lnTo>
                                <a:pt x="0" y="12208"/>
                              </a:lnTo>
                              <a:lnTo>
                                <a:pt x="0" y="0"/>
                              </a:lnTo>
                              <a:lnTo>
                                <a:pt x="4737100" y="0"/>
                              </a:lnTo>
                              <a:lnTo>
                                <a:pt x="4737100" y="122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836731pt;width:373.000016pt;height:.961336pt;mso-position-horizontal-relative:page;mso-position-vertical-relative:page;z-index:15735296" id="docshape22" filled="true" fillcolor="#000000" stroked="false">
                <v:fill type="solid"/>
                <w10:wrap type="none"/>
              </v:rect>
            </w:pict>
          </mc:Fallback>
        </mc:AlternateContent>
      </w:r>
      <w:r>
        <w:rPr>
          <w:w w:val="110"/>
          <w:sz w:val="16"/>
        </w:rPr>
        <w:t>IO</w:t>
      </w:r>
      <w:r>
        <w:rPr>
          <w:spacing w:val="61"/>
          <w:w w:val="110"/>
          <w:sz w:val="16"/>
        </w:rPr>
        <w:t>  </w:t>
      </w:r>
      <w:r>
        <w:rPr>
          <w:w w:val="110"/>
          <w:sz w:val="16"/>
        </w:rPr>
        <w:t>Fundamental</w:t>
      </w:r>
      <w:r>
        <w:rPr>
          <w:spacing w:val="30"/>
          <w:w w:val="110"/>
          <w:sz w:val="16"/>
        </w:rPr>
        <w:t> </w:t>
      </w:r>
      <w:r>
        <w:rPr>
          <w:w w:val="110"/>
          <w:sz w:val="16"/>
        </w:rPr>
        <w:t>Concepts</w:t>
      </w:r>
      <w:r>
        <w:rPr>
          <w:spacing w:val="14"/>
          <w:w w:val="110"/>
          <w:sz w:val="16"/>
        </w:rPr>
        <w:t> </w:t>
      </w:r>
      <w:r>
        <w:rPr>
          <w:w w:val="110"/>
          <w:sz w:val="16"/>
        </w:rPr>
        <w:t>of</w:t>
      </w:r>
      <w:r>
        <w:rPr>
          <w:spacing w:val="23"/>
          <w:w w:val="110"/>
          <w:sz w:val="16"/>
        </w:rPr>
        <w:t> </w:t>
      </w:r>
      <w:r>
        <w:rPr>
          <w:w w:val="110"/>
          <w:sz w:val="16"/>
        </w:rPr>
        <w:t>Actuarial</w:t>
      </w:r>
      <w:r>
        <w:rPr>
          <w:spacing w:val="28"/>
          <w:w w:val="110"/>
          <w:sz w:val="16"/>
        </w:rPr>
        <w:t> </w:t>
      </w:r>
      <w:r>
        <w:rPr>
          <w:spacing w:val="-2"/>
          <w:w w:val="110"/>
          <w:sz w:val="16"/>
        </w:rPr>
        <w:t>Science</w:t>
      </w:r>
    </w:p>
    <w:p>
      <w:pPr>
        <w:pStyle w:val="BodyText"/>
        <w:spacing w:before="114"/>
        <w:rPr>
          <w:sz w:val="16"/>
        </w:rPr>
      </w:pPr>
    </w:p>
    <w:p>
      <w:pPr>
        <w:pStyle w:val="BodyText"/>
        <w:spacing w:line="292" w:lineRule="auto"/>
        <w:ind w:left="134" w:right="410"/>
        <w:jc w:val="both"/>
      </w:pPr>
      <w:r>
        <w:rPr>
          <w:w w:val="105"/>
        </w:rPr>
        <w:t>of</w:t>
      </w:r>
      <w:r>
        <w:rPr>
          <w:w w:val="105"/>
        </w:rPr>
        <w:t> government.</w:t>
      </w:r>
      <w:r>
        <w:rPr>
          <w:w w:val="105"/>
        </w:rPr>
        <w:t> They</w:t>
      </w:r>
      <w:r>
        <w:rPr>
          <w:w w:val="105"/>
        </w:rPr>
        <w:t> may</w:t>
      </w:r>
      <w:r>
        <w:rPr>
          <w:w w:val="105"/>
        </w:rPr>
        <w:t> or</w:t>
      </w:r>
      <w:r>
        <w:rPr>
          <w:w w:val="105"/>
        </w:rPr>
        <w:t> may</w:t>
      </w:r>
      <w:r>
        <w:rPr>
          <w:w w:val="105"/>
        </w:rPr>
        <w:t> not</w:t>
      </w:r>
      <w:r>
        <w:rPr>
          <w:w w:val="105"/>
        </w:rPr>
        <w:t> be</w:t>
      </w:r>
      <w:r>
        <w:rPr>
          <w:w w:val="105"/>
        </w:rPr>
        <w:t> closely</w:t>
      </w:r>
      <w:r>
        <w:rPr>
          <w:w w:val="105"/>
        </w:rPr>
        <w:t> related</w:t>
      </w:r>
      <w:r>
        <w:rPr>
          <w:w w:val="105"/>
        </w:rPr>
        <w:t> to employment-i.e., part of the salary/wage</w:t>
      </w:r>
      <w:r>
        <w:rPr>
          <w:w w:val="105"/>
        </w:rPr>
        <w:t> package.</w:t>
      </w:r>
      <w:r>
        <w:rPr>
          <w:w w:val="105"/>
        </w:rPr>
        <w:t> They</w:t>
      </w:r>
      <w:r>
        <w:rPr>
          <w:w w:val="105"/>
        </w:rPr>
        <w:t> may</w:t>
      </w:r>
      <w:r>
        <w:rPr>
          <w:w w:val="105"/>
        </w:rPr>
        <w:t> be wide</w:t>
      </w:r>
      <w:r>
        <w:rPr>
          <w:spacing w:val="38"/>
          <w:w w:val="105"/>
        </w:rPr>
        <w:t> </w:t>
      </w:r>
      <w:r>
        <w:rPr>
          <w:w w:val="105"/>
        </w:rPr>
        <w:t>ranging</w:t>
      </w:r>
      <w:r>
        <w:rPr>
          <w:spacing w:val="40"/>
          <w:w w:val="105"/>
        </w:rPr>
        <w:t> </w:t>
      </w:r>
      <w:r>
        <w:rPr>
          <w:w w:val="105"/>
        </w:rPr>
        <w:t>plans</w:t>
      </w:r>
      <w:r>
        <w:rPr>
          <w:spacing w:val="36"/>
          <w:w w:val="105"/>
        </w:rPr>
        <w:t> </w:t>
      </w:r>
      <w:r>
        <w:rPr>
          <w:w w:val="105"/>
        </w:rPr>
        <w:t>that</w:t>
      </w:r>
      <w:r>
        <w:rPr>
          <w:w w:val="105"/>
        </w:rPr>
        <w:t> affect</w:t>
      </w:r>
      <w:r>
        <w:rPr>
          <w:spacing w:val="40"/>
          <w:w w:val="105"/>
        </w:rPr>
        <w:t> </w:t>
      </w:r>
      <w:r>
        <w:rPr>
          <w:w w:val="105"/>
        </w:rPr>
        <w:t>many,</w:t>
      </w:r>
      <w:r>
        <w:rPr>
          <w:spacing w:val="35"/>
          <w:w w:val="105"/>
        </w:rPr>
        <w:t> </w:t>
      </w:r>
      <w:r>
        <w:rPr>
          <w:w w:val="105"/>
        </w:rPr>
        <w:t>or</w:t>
      </w:r>
      <w:r>
        <w:rPr>
          <w:spacing w:val="40"/>
          <w:w w:val="105"/>
        </w:rPr>
        <w:t> </w:t>
      </w:r>
      <w:r>
        <w:rPr>
          <w:w w:val="105"/>
        </w:rPr>
        <w:t>narrow</w:t>
      </w:r>
      <w:r>
        <w:rPr>
          <w:spacing w:val="36"/>
          <w:w w:val="105"/>
        </w:rPr>
        <w:t> </w:t>
      </w:r>
      <w:r>
        <w:rPr>
          <w:w w:val="105"/>
        </w:rPr>
        <w:t>and</w:t>
      </w:r>
      <w:r>
        <w:rPr>
          <w:spacing w:val="37"/>
          <w:w w:val="105"/>
        </w:rPr>
        <w:t> </w:t>
      </w:r>
      <w:r>
        <w:rPr>
          <w:w w:val="105"/>
        </w:rPr>
        <w:t>small</w:t>
      </w:r>
      <w:r>
        <w:rPr>
          <w:spacing w:val="40"/>
          <w:w w:val="105"/>
        </w:rPr>
        <w:t> </w:t>
      </w:r>
      <w:r>
        <w:rPr>
          <w:w w:val="105"/>
        </w:rPr>
        <w:t>plans that</w:t>
      </w:r>
      <w:r>
        <w:rPr>
          <w:w w:val="105"/>
        </w:rPr>
        <w:t> pertain</w:t>
      </w:r>
      <w:r>
        <w:rPr>
          <w:w w:val="105"/>
        </w:rPr>
        <w:t> to only a few.</w:t>
      </w:r>
      <w:r>
        <w:rPr>
          <w:w w:val="105"/>
        </w:rPr>
        <w:t> While</w:t>
      </w:r>
      <w:r>
        <w:rPr>
          <w:w w:val="105"/>
        </w:rPr>
        <w:t> many</w:t>
      </w:r>
      <w:r>
        <w:rPr>
          <w:w w:val="105"/>
        </w:rPr>
        <w:t> financial</w:t>
      </w:r>
      <w:r>
        <w:rPr>
          <w:w w:val="105"/>
        </w:rPr>
        <w:t> security</w:t>
      </w:r>
      <w:r>
        <w:rPr>
          <w:w w:val="105"/>
        </w:rPr>
        <w:t> systems</w:t>
      </w:r>
      <w:r>
        <w:rPr>
          <w:spacing w:val="40"/>
          <w:w w:val="105"/>
        </w:rPr>
        <w:t> </w:t>
      </w:r>
      <w:r>
        <w:rPr>
          <w:w w:val="105"/>
        </w:rPr>
        <w:t>are designed to reduce the</w:t>
      </w:r>
      <w:r>
        <w:rPr>
          <w:spacing w:val="-2"/>
          <w:w w:val="105"/>
        </w:rPr>
        <w:t> </w:t>
      </w:r>
      <w:r>
        <w:rPr>
          <w:w w:val="105"/>
        </w:rPr>
        <w:t>economic risk of individuals, some per­ form a similar role for business enterprises, for non-profit organi­ zations,</w:t>
      </w:r>
      <w:r>
        <w:rPr>
          <w:w w:val="105"/>
        </w:rPr>
        <w:t> or</w:t>
      </w:r>
      <w:r>
        <w:rPr>
          <w:w w:val="105"/>
        </w:rPr>
        <w:t> for</w:t>
      </w:r>
      <w:r>
        <w:rPr>
          <w:w w:val="105"/>
        </w:rPr>
        <w:t> government.</w:t>
      </w:r>
      <w:r>
        <w:rPr>
          <w:w w:val="105"/>
        </w:rPr>
        <w:t> Organizations</w:t>
      </w:r>
      <w:r>
        <w:rPr>
          <w:w w:val="105"/>
        </w:rPr>
        <w:t> of</w:t>
      </w:r>
      <w:r>
        <w:rPr>
          <w:w w:val="105"/>
        </w:rPr>
        <w:t> people,</w:t>
      </w:r>
      <w:r>
        <w:rPr>
          <w:w w:val="105"/>
        </w:rPr>
        <w:t> as</w:t>
      </w:r>
      <w:r>
        <w:rPr>
          <w:w w:val="105"/>
        </w:rPr>
        <w:t> well</w:t>
      </w:r>
      <w:r>
        <w:rPr>
          <w:w w:val="105"/>
        </w:rPr>
        <w:t> as individuals,</w:t>
      </w:r>
      <w:r>
        <w:rPr>
          <w:w w:val="105"/>
        </w:rPr>
        <w:t> are risk</w:t>
      </w:r>
      <w:r>
        <w:rPr>
          <w:w w:val="105"/>
        </w:rPr>
        <w:t> averse.</w:t>
      </w:r>
      <w:r>
        <w:rPr>
          <w:w w:val="105"/>
        </w:rPr>
        <w:t> Even</w:t>
      </w:r>
      <w:r>
        <w:rPr>
          <w:w w:val="105"/>
        </w:rPr>
        <w:t> insurance</w:t>
      </w:r>
      <w:r>
        <w:rPr>
          <w:w w:val="105"/>
        </w:rPr>
        <w:t> companies,</w:t>
      </w:r>
      <w:r>
        <w:rPr>
          <w:w w:val="105"/>
        </w:rPr>
        <w:t> specifi­</w:t>
      </w:r>
      <w:r>
        <w:rPr>
          <w:spacing w:val="40"/>
          <w:w w:val="105"/>
        </w:rPr>
        <w:t> </w:t>
      </w:r>
      <w:r>
        <w:rPr>
          <w:w w:val="105"/>
        </w:rPr>
        <w:t>cally organized</w:t>
      </w:r>
      <w:r>
        <w:rPr>
          <w:w w:val="105"/>
        </w:rPr>
        <w:t> to assume</w:t>
      </w:r>
      <w:r>
        <w:rPr>
          <w:w w:val="105"/>
        </w:rPr>
        <w:t> risks of individuals,</w:t>
      </w:r>
      <w:r>
        <w:rPr>
          <w:w w:val="105"/>
        </w:rPr>
        <w:t> must</w:t>
      </w:r>
      <w:r>
        <w:rPr>
          <w:w w:val="105"/>
        </w:rPr>
        <w:t> make careful provision,</w:t>
      </w:r>
      <w:r>
        <w:rPr>
          <w:w w:val="105"/>
        </w:rPr>
        <w:t> through</w:t>
      </w:r>
      <w:r>
        <w:rPr>
          <w:w w:val="105"/>
        </w:rPr>
        <w:t> reinsurance</w:t>
      </w:r>
      <w:r>
        <w:rPr>
          <w:w w:val="105"/>
        </w:rPr>
        <w:t> or</w:t>
      </w:r>
      <w:r>
        <w:rPr>
          <w:w w:val="105"/>
        </w:rPr>
        <w:t> otherwise,</w:t>
      </w:r>
      <w:r>
        <w:rPr>
          <w:w w:val="105"/>
        </w:rPr>
        <w:t> for</w:t>
      </w:r>
      <w:r>
        <w:rPr>
          <w:w w:val="105"/>
        </w:rPr>
        <w:t> their</w:t>
      </w:r>
      <w:r>
        <w:rPr>
          <w:w w:val="105"/>
        </w:rPr>
        <w:t> own</w:t>
      </w:r>
      <w:r>
        <w:rPr>
          <w:w w:val="105"/>
        </w:rPr>
        <w:t> eco­ nomic</w:t>
      </w:r>
      <w:r>
        <w:rPr>
          <w:spacing w:val="40"/>
          <w:w w:val="105"/>
        </w:rPr>
        <w:t> </w:t>
      </w:r>
      <w:r>
        <w:rPr>
          <w:w w:val="105"/>
        </w:rPr>
        <w:t>risk.</w:t>
      </w:r>
    </w:p>
    <w:p>
      <w:pPr>
        <w:pStyle w:val="BodyText"/>
      </w:pPr>
    </w:p>
    <w:p>
      <w:pPr>
        <w:pStyle w:val="BodyText"/>
        <w:spacing w:before="64"/>
      </w:pPr>
    </w:p>
    <w:p>
      <w:pPr>
        <w:pStyle w:val="Heading5"/>
        <w:spacing w:before="1"/>
        <w:ind w:left="130"/>
      </w:pPr>
      <w:r>
        <w:rPr>
          <w:spacing w:val="-6"/>
        </w:rPr>
        <w:t>Financial</w:t>
      </w:r>
      <w:r>
        <w:rPr>
          <w:spacing w:val="11"/>
        </w:rPr>
        <w:t> </w:t>
      </w:r>
      <w:r>
        <w:rPr>
          <w:spacing w:val="-6"/>
        </w:rPr>
        <w:t>Security</w:t>
      </w:r>
      <w:r>
        <w:rPr/>
        <w:t> </w:t>
      </w:r>
      <w:r>
        <w:rPr>
          <w:spacing w:val="-6"/>
        </w:rPr>
        <w:t>Systems</w:t>
      </w:r>
      <w:r>
        <w:rPr>
          <w:spacing w:val="-9"/>
        </w:rPr>
        <w:t> </w:t>
      </w:r>
      <w:r>
        <w:rPr>
          <w:spacing w:val="-6"/>
        </w:rPr>
        <w:t>as</w:t>
      </w:r>
      <w:r>
        <w:rPr>
          <w:spacing w:val="-25"/>
        </w:rPr>
        <w:t> </w:t>
      </w:r>
      <w:r>
        <w:rPr>
          <w:spacing w:val="-6"/>
        </w:rPr>
        <w:t>Transfer</w:t>
      </w:r>
      <w:r>
        <w:rPr>
          <w:spacing w:val="11"/>
        </w:rPr>
        <w:t> </w:t>
      </w:r>
      <w:r>
        <w:rPr>
          <w:spacing w:val="-6"/>
        </w:rPr>
        <w:t>Mechanisms</w:t>
      </w:r>
    </w:p>
    <w:p>
      <w:pPr>
        <w:pStyle w:val="BodyText"/>
        <w:spacing w:line="290" w:lineRule="auto" w:before="184"/>
        <w:ind w:left="124" w:right="427" w:firstLine="8"/>
        <w:jc w:val="both"/>
      </w:pPr>
      <w:r>
        <w:rPr>
          <w:w w:val="105"/>
        </w:rPr>
        <w:t>Financial security systems can also be viewed as transfer mechan­ isms,</w:t>
      </w:r>
      <w:r>
        <w:rPr>
          <w:w w:val="105"/>
        </w:rPr>
        <w:t> whereby</w:t>
      </w:r>
      <w:r>
        <w:rPr>
          <w:w w:val="105"/>
        </w:rPr>
        <w:t> money</w:t>
      </w:r>
      <w:r>
        <w:rPr>
          <w:w w:val="105"/>
        </w:rPr>
        <w:t> is</w:t>
      </w:r>
      <w:r>
        <w:rPr>
          <w:w w:val="105"/>
        </w:rPr>
        <w:t> transferred</w:t>
      </w:r>
      <w:r>
        <w:rPr>
          <w:w w:val="105"/>
        </w:rPr>
        <w:t> from</w:t>
      </w:r>
      <w:r>
        <w:rPr>
          <w:w w:val="105"/>
        </w:rPr>
        <w:t> one</w:t>
      </w:r>
      <w:r>
        <w:rPr>
          <w:w w:val="105"/>
        </w:rPr>
        <w:t> group</w:t>
      </w:r>
      <w:r>
        <w:rPr>
          <w:w w:val="105"/>
        </w:rPr>
        <w:t> or</w:t>
      </w:r>
      <w:r>
        <w:rPr>
          <w:w w:val="105"/>
        </w:rPr>
        <w:t> class</w:t>
      </w:r>
      <w:r>
        <w:rPr>
          <w:w w:val="105"/>
        </w:rPr>
        <w:t> of persons</w:t>
      </w:r>
      <w:r>
        <w:rPr>
          <w:spacing w:val="-4"/>
          <w:w w:val="105"/>
        </w:rPr>
        <w:t> </w:t>
      </w:r>
      <w:r>
        <w:rPr>
          <w:w w:val="105"/>
        </w:rPr>
        <w:t>to</w:t>
      </w:r>
      <w:r>
        <w:rPr>
          <w:spacing w:val="-14"/>
          <w:w w:val="105"/>
        </w:rPr>
        <w:t> </w:t>
      </w:r>
      <w:r>
        <w:rPr>
          <w:w w:val="105"/>
        </w:rPr>
        <w:t>another. Transfers,</w:t>
      </w:r>
      <w:r>
        <w:rPr>
          <w:w w:val="105"/>
        </w:rPr>
        <w:t> from the</w:t>
      </w:r>
      <w:r>
        <w:rPr>
          <w:spacing w:val="-3"/>
          <w:w w:val="105"/>
        </w:rPr>
        <w:t> </w:t>
      </w:r>
      <w:r>
        <w:rPr>
          <w:w w:val="105"/>
        </w:rPr>
        <w:t>many for</w:t>
      </w:r>
      <w:r>
        <w:rPr>
          <w:spacing w:val="-5"/>
          <w:w w:val="105"/>
        </w:rPr>
        <w:t> </w:t>
      </w:r>
      <w:r>
        <w:rPr>
          <w:w w:val="105"/>
        </w:rPr>
        <w:t>whom the</w:t>
      </w:r>
      <w:r>
        <w:rPr>
          <w:spacing w:val="-2"/>
          <w:w w:val="105"/>
        </w:rPr>
        <w:t> </w:t>
      </w:r>
      <w:r>
        <w:rPr>
          <w:w w:val="105"/>
        </w:rPr>
        <w:t>insured­ against-event</w:t>
      </w:r>
      <w:r>
        <w:rPr>
          <w:w w:val="105"/>
        </w:rPr>
        <w:t> did</w:t>
      </w:r>
      <w:r>
        <w:rPr>
          <w:w w:val="105"/>
        </w:rPr>
        <w:t> not occur to the few for whom</w:t>
      </w:r>
      <w:r>
        <w:rPr>
          <w:w w:val="105"/>
        </w:rPr>
        <w:t> it did, are at the very</w:t>
      </w:r>
      <w:r>
        <w:rPr>
          <w:spacing w:val="40"/>
          <w:w w:val="105"/>
        </w:rPr>
        <w:t> </w:t>
      </w:r>
      <w:r>
        <w:rPr>
          <w:w w:val="105"/>
        </w:rPr>
        <w:t>heart</w:t>
      </w:r>
      <w:r>
        <w:rPr>
          <w:spacing w:val="40"/>
          <w:w w:val="105"/>
        </w:rPr>
        <w:t> </w:t>
      </w:r>
      <w:r>
        <w:rPr>
          <w:w w:val="105"/>
        </w:rPr>
        <w:t>of</w:t>
      </w:r>
      <w:r>
        <w:rPr>
          <w:spacing w:val="40"/>
          <w:w w:val="105"/>
        </w:rPr>
        <w:t> </w:t>
      </w:r>
      <w:r>
        <w:rPr>
          <w:w w:val="105"/>
        </w:rPr>
        <w:t>financial</w:t>
      </w:r>
      <w:r>
        <w:rPr>
          <w:spacing w:val="40"/>
          <w:w w:val="105"/>
        </w:rPr>
        <w:t> </w:t>
      </w:r>
      <w:r>
        <w:rPr>
          <w:w w:val="105"/>
        </w:rPr>
        <w:t>security</w:t>
      </w:r>
      <w:r>
        <w:rPr>
          <w:spacing w:val="40"/>
          <w:w w:val="105"/>
        </w:rPr>
        <w:t> </w:t>
      </w:r>
      <w:r>
        <w:rPr>
          <w:w w:val="105"/>
        </w:rPr>
        <w:t>systems.</w:t>
      </w:r>
    </w:p>
    <w:p>
      <w:pPr>
        <w:pStyle w:val="BodyText"/>
        <w:spacing w:before="56"/>
      </w:pPr>
    </w:p>
    <w:p>
      <w:pPr>
        <w:pStyle w:val="BodyText"/>
        <w:spacing w:line="290" w:lineRule="auto"/>
        <w:ind w:left="116" w:right="433" w:firstLine="208"/>
        <w:jc w:val="both"/>
      </w:pPr>
      <w:r>
        <w:rPr>
          <w:w w:val="105"/>
        </w:rPr>
        <w:t>Financial</w:t>
      </w:r>
      <w:r>
        <w:rPr>
          <w:w w:val="105"/>
        </w:rPr>
        <w:t> security</w:t>
      </w:r>
      <w:r>
        <w:rPr>
          <w:w w:val="105"/>
        </w:rPr>
        <w:t> systems</w:t>
      </w:r>
      <w:r>
        <w:rPr>
          <w:w w:val="105"/>
        </w:rPr>
        <w:t> also employ</w:t>
      </w:r>
      <w:r>
        <w:rPr>
          <w:w w:val="105"/>
        </w:rPr>
        <w:t> some secondary trans­ fers.</w:t>
      </w:r>
      <w:r>
        <w:rPr>
          <w:w w:val="105"/>
        </w:rPr>
        <w:t> Employee</w:t>
      </w:r>
      <w:r>
        <w:rPr>
          <w:w w:val="105"/>
        </w:rPr>
        <w:t> benefit</w:t>
      </w:r>
      <w:r>
        <w:rPr>
          <w:w w:val="105"/>
        </w:rPr>
        <w:t> plans</w:t>
      </w:r>
      <w:r>
        <w:rPr>
          <w:w w:val="105"/>
        </w:rPr>
        <w:t> make</w:t>
      </w:r>
      <w:r>
        <w:rPr>
          <w:w w:val="105"/>
        </w:rPr>
        <w:t> use of an "employer" transfer, essentially</w:t>
      </w:r>
      <w:r>
        <w:rPr>
          <w:w w:val="105"/>
        </w:rPr>
        <w:t> as part of the</w:t>
      </w:r>
      <w:r>
        <w:rPr>
          <w:spacing w:val="-1"/>
          <w:w w:val="105"/>
        </w:rPr>
        <w:t> </w:t>
      </w:r>
      <w:r>
        <w:rPr>
          <w:w w:val="105"/>
        </w:rPr>
        <w:t>system</w:t>
      </w:r>
      <w:r>
        <w:rPr>
          <w:w w:val="105"/>
        </w:rPr>
        <w:t> by which employees are compen­ sated for the work they perform. The social security system</w:t>
      </w:r>
      <w:r>
        <w:rPr>
          <w:w w:val="105"/>
        </w:rPr>
        <w:t> relies upon</w:t>
      </w:r>
      <w:r>
        <w:rPr>
          <w:spacing w:val="-2"/>
          <w:w w:val="105"/>
        </w:rPr>
        <w:t> </w:t>
      </w:r>
      <w:r>
        <w:rPr>
          <w:w w:val="105"/>
        </w:rPr>
        <w:t>an</w:t>
      </w:r>
      <w:r>
        <w:rPr>
          <w:spacing w:val="-9"/>
          <w:w w:val="105"/>
        </w:rPr>
        <w:t> </w:t>
      </w:r>
      <w:r>
        <w:rPr>
          <w:w w:val="105"/>
        </w:rPr>
        <w:t>"intergeneration"</w:t>
      </w:r>
      <w:r>
        <w:rPr>
          <w:spacing w:val="-14"/>
          <w:w w:val="105"/>
        </w:rPr>
        <w:t> </w:t>
      </w:r>
      <w:r>
        <w:rPr>
          <w:w w:val="105"/>
        </w:rPr>
        <w:t>transfer. Some</w:t>
      </w:r>
      <w:r>
        <w:rPr>
          <w:spacing w:val="-2"/>
          <w:w w:val="105"/>
        </w:rPr>
        <w:t> </w:t>
      </w:r>
      <w:r>
        <w:rPr>
          <w:w w:val="105"/>
        </w:rPr>
        <w:t>financial security systems, particularly</w:t>
      </w:r>
      <w:r>
        <w:rPr>
          <w:w w:val="105"/>
        </w:rPr>
        <w:t> those of government</w:t>
      </w:r>
      <w:r>
        <w:rPr>
          <w:w w:val="105"/>
        </w:rPr>
        <w:t> under a public welfare rationale, are "subsidies" of one</w:t>
      </w:r>
      <w:r>
        <w:rPr>
          <w:spacing w:val="40"/>
          <w:w w:val="105"/>
        </w:rPr>
        <w:t> </w:t>
      </w:r>
      <w:r>
        <w:rPr>
          <w:w w:val="105"/>
        </w:rPr>
        <w:t>group of</w:t>
      </w:r>
      <w:r>
        <w:rPr>
          <w:w w:val="105"/>
        </w:rPr>
        <w:t> persons</w:t>
      </w:r>
      <w:r>
        <w:rPr>
          <w:w w:val="105"/>
        </w:rPr>
        <w:t> by another.</w:t>
      </w:r>
      <w:r>
        <w:rPr>
          <w:w w:val="105"/>
        </w:rPr>
        <w:t> Such systems are</w:t>
      </w:r>
      <w:r>
        <w:rPr>
          <w:w w:val="105"/>
        </w:rPr>
        <w:t> not</w:t>
      </w:r>
      <w:r>
        <w:rPr>
          <w:w w:val="105"/>
        </w:rPr>
        <w:t> included</w:t>
      </w:r>
      <w:r>
        <w:rPr>
          <w:w w:val="105"/>
        </w:rPr>
        <w:t> within</w:t>
      </w:r>
      <w:r>
        <w:rPr>
          <w:w w:val="105"/>
        </w:rPr>
        <w:t> the common</w:t>
      </w:r>
      <w:r>
        <w:rPr>
          <w:w w:val="105"/>
        </w:rPr>
        <w:t> understanding</w:t>
      </w:r>
      <w:r>
        <w:rPr>
          <w:w w:val="105"/>
        </w:rPr>
        <w:t> of</w:t>
      </w:r>
      <w:r>
        <w:rPr>
          <w:w w:val="105"/>
        </w:rPr>
        <w:t> insurance. However,</w:t>
      </w:r>
      <w:r>
        <w:rPr>
          <w:w w:val="105"/>
        </w:rPr>
        <w:t> we</w:t>
      </w:r>
      <w:r>
        <w:rPr>
          <w:w w:val="105"/>
        </w:rPr>
        <w:t> include</w:t>
      </w:r>
      <w:r>
        <w:rPr>
          <w:w w:val="105"/>
        </w:rPr>
        <w:t> systems</w:t>
      </w:r>
      <w:r>
        <w:rPr>
          <w:w w:val="105"/>
        </w:rPr>
        <w:t> which</w:t>
      </w:r>
      <w:r>
        <w:rPr>
          <w:w w:val="105"/>
        </w:rPr>
        <w:t> employ</w:t>
      </w:r>
      <w:r>
        <w:rPr>
          <w:w w:val="105"/>
        </w:rPr>
        <w:t> secondary</w:t>
      </w:r>
      <w:r>
        <w:rPr>
          <w:w w:val="105"/>
        </w:rPr>
        <w:t> transfers here</w:t>
      </w:r>
      <w:r>
        <w:rPr>
          <w:w w:val="105"/>
        </w:rPr>
        <w:t> because</w:t>
      </w:r>
      <w:r>
        <w:rPr>
          <w:w w:val="105"/>
        </w:rPr>
        <w:t> they</w:t>
      </w:r>
      <w:r>
        <w:rPr>
          <w:w w:val="105"/>
        </w:rPr>
        <w:t> fit</w:t>
      </w:r>
      <w:r>
        <w:rPr>
          <w:w w:val="105"/>
        </w:rPr>
        <w:t> the definition</w:t>
      </w:r>
      <w:r>
        <w:rPr>
          <w:w w:val="105"/>
        </w:rPr>
        <w:t> we have chosen</w:t>
      </w:r>
      <w:r>
        <w:rPr>
          <w:w w:val="105"/>
        </w:rPr>
        <w:t> for</w:t>
      </w:r>
      <w:r>
        <w:rPr>
          <w:w w:val="105"/>
        </w:rPr>
        <w:t> financial security</w:t>
      </w:r>
      <w:r>
        <w:rPr>
          <w:spacing w:val="40"/>
          <w:w w:val="105"/>
        </w:rPr>
        <w:t> </w:t>
      </w:r>
      <w:r>
        <w:rPr>
          <w:w w:val="105"/>
        </w:rPr>
        <w:t>systems.</w:t>
      </w:r>
    </w:p>
    <w:p>
      <w:pPr>
        <w:pStyle w:val="BodyText"/>
        <w:spacing w:before="54"/>
      </w:pPr>
    </w:p>
    <w:p>
      <w:pPr>
        <w:pStyle w:val="BodyText"/>
        <w:spacing w:line="290" w:lineRule="auto" w:before="1"/>
        <w:ind w:left="110" w:right="436" w:firstLine="196"/>
        <w:jc w:val="both"/>
      </w:pPr>
      <w:r>
        <w:rPr/>
        <w:t>Outside</w:t>
      </w:r>
      <w:r>
        <w:rPr>
          <w:spacing w:val="18"/>
        </w:rPr>
        <w:t> </w:t>
      </w:r>
      <w:r>
        <w:rPr/>
        <w:t>of our</w:t>
      </w:r>
      <w:r>
        <w:rPr>
          <w:spacing w:val="18"/>
        </w:rPr>
        <w:t> </w:t>
      </w:r>
      <w:r>
        <w:rPr/>
        <w:t>definition</w:t>
      </w:r>
      <w:r>
        <w:rPr>
          <w:spacing w:val="29"/>
        </w:rPr>
        <w:t> </w:t>
      </w:r>
      <w:r>
        <w:rPr/>
        <w:t>are</w:t>
      </w:r>
      <w:r>
        <w:rPr>
          <w:spacing w:val="18"/>
        </w:rPr>
        <w:t> </w:t>
      </w:r>
      <w:r>
        <w:rPr/>
        <w:t>those</w:t>
      </w:r>
      <w:r>
        <w:rPr>
          <w:spacing w:val="25"/>
        </w:rPr>
        <w:t> </w:t>
      </w:r>
      <w:r>
        <w:rPr/>
        <w:t>financial</w:t>
      </w:r>
      <w:r>
        <w:rPr>
          <w:spacing w:val="40"/>
        </w:rPr>
        <w:t> </w:t>
      </w:r>
      <w:r>
        <w:rPr/>
        <w:t>institutions</w:t>
      </w:r>
      <w:r>
        <w:rPr>
          <w:spacing w:val="31"/>
        </w:rPr>
        <w:t> </w:t>
      </w:r>
      <w:r>
        <w:rPr/>
        <w:t>that</w:t>
      </w:r>
      <w:r>
        <w:rPr>
          <w:spacing w:val="36"/>
        </w:rPr>
        <w:t> </w:t>
      </w:r>
      <w:r>
        <w:rPr/>
        <w:t>make </w:t>
      </w:r>
      <w:r>
        <w:rPr>
          <w:w w:val="110"/>
        </w:rPr>
        <w:t>it</w:t>
      </w:r>
      <w:r>
        <w:rPr>
          <w:spacing w:val="-7"/>
          <w:w w:val="110"/>
        </w:rPr>
        <w:t> </w:t>
      </w:r>
      <w:r>
        <w:rPr>
          <w:w w:val="110"/>
        </w:rPr>
        <w:t>easier for</w:t>
      </w:r>
      <w:r>
        <w:rPr>
          <w:spacing w:val="-9"/>
          <w:w w:val="110"/>
        </w:rPr>
        <w:t> </w:t>
      </w:r>
      <w:r>
        <w:rPr>
          <w:w w:val="110"/>
        </w:rPr>
        <w:t>an</w:t>
      </w:r>
      <w:r>
        <w:rPr>
          <w:w w:val="110"/>
        </w:rPr>
        <w:t> individual</w:t>
      </w:r>
      <w:r>
        <w:rPr>
          <w:w w:val="110"/>
        </w:rPr>
        <w:t> to</w:t>
      </w:r>
      <w:r>
        <w:rPr>
          <w:spacing w:val="-11"/>
          <w:w w:val="110"/>
        </w:rPr>
        <w:t> </w:t>
      </w:r>
      <w:r>
        <w:rPr>
          <w:w w:val="110"/>
        </w:rPr>
        <w:t>save</w:t>
      </w:r>
      <w:r>
        <w:rPr>
          <w:spacing w:val="-6"/>
          <w:w w:val="110"/>
        </w:rPr>
        <w:t> </w:t>
      </w:r>
      <w:r>
        <w:rPr>
          <w:w w:val="110"/>
        </w:rPr>
        <w:t>or</w:t>
      </w:r>
      <w:r>
        <w:rPr>
          <w:w w:val="110"/>
        </w:rPr>
        <w:t> to</w:t>
      </w:r>
      <w:r>
        <w:rPr>
          <w:spacing w:val="-12"/>
          <w:w w:val="110"/>
        </w:rPr>
        <w:t> </w:t>
      </w:r>
      <w:r>
        <w:rPr>
          <w:w w:val="110"/>
        </w:rPr>
        <w:t>diversify,</w:t>
      </w:r>
      <w:r>
        <w:rPr>
          <w:w w:val="110"/>
        </w:rPr>
        <w:t> and</w:t>
      </w:r>
      <w:r>
        <w:rPr>
          <w:w w:val="110"/>
        </w:rPr>
        <w:t> hence to</w:t>
      </w:r>
      <w:r>
        <w:rPr>
          <w:w w:val="110"/>
        </w:rPr>
        <w:t> re­ duce</w:t>
      </w:r>
      <w:r>
        <w:rPr>
          <w:spacing w:val="-7"/>
          <w:w w:val="110"/>
        </w:rPr>
        <w:t> </w:t>
      </w:r>
      <w:r>
        <w:rPr>
          <w:w w:val="110"/>
        </w:rPr>
        <w:t>economic</w:t>
      </w:r>
      <w:r>
        <w:rPr>
          <w:w w:val="110"/>
        </w:rPr>
        <w:t> risk;</w:t>
      </w:r>
      <w:r>
        <w:rPr>
          <w:w w:val="110"/>
        </w:rPr>
        <w:t> but</w:t>
      </w:r>
      <w:r>
        <w:rPr>
          <w:spacing w:val="-2"/>
          <w:w w:val="110"/>
        </w:rPr>
        <w:t> </w:t>
      </w:r>
      <w:r>
        <w:rPr>
          <w:w w:val="110"/>
        </w:rPr>
        <w:t>that</w:t>
      </w:r>
      <w:r>
        <w:rPr>
          <w:spacing w:val="-5"/>
          <w:w w:val="110"/>
        </w:rPr>
        <w:t> </w:t>
      </w:r>
      <w:r>
        <w:rPr>
          <w:w w:val="110"/>
        </w:rPr>
        <w:t>do</w:t>
      </w:r>
      <w:r>
        <w:rPr>
          <w:w w:val="110"/>
        </w:rPr>
        <w:t> not</w:t>
      </w:r>
      <w:r>
        <w:rPr>
          <w:w w:val="110"/>
        </w:rPr>
        <w:t> involve</w:t>
      </w:r>
      <w:r>
        <w:rPr>
          <w:spacing w:val="-3"/>
          <w:w w:val="110"/>
        </w:rPr>
        <w:t> </w:t>
      </w:r>
      <w:r>
        <w:rPr>
          <w:w w:val="110"/>
        </w:rPr>
        <w:t>a</w:t>
      </w:r>
      <w:r>
        <w:rPr>
          <w:spacing w:val="-4"/>
          <w:w w:val="110"/>
        </w:rPr>
        <w:t> </w:t>
      </w:r>
      <w:r>
        <w:rPr>
          <w:w w:val="110"/>
        </w:rPr>
        <w:t>significant</w:t>
      </w:r>
      <w:r>
        <w:rPr>
          <w:w w:val="110"/>
        </w:rPr>
        <w:t> transfer from</w:t>
      </w:r>
      <w:r>
        <w:rPr>
          <w:w w:val="110"/>
        </w:rPr>
        <w:t> the individual</w:t>
      </w:r>
      <w:r>
        <w:rPr>
          <w:w w:val="110"/>
        </w:rPr>
        <w:t> to</w:t>
      </w:r>
      <w:r>
        <w:rPr>
          <w:spacing w:val="-13"/>
          <w:w w:val="110"/>
        </w:rPr>
        <w:t> </w:t>
      </w:r>
      <w:r>
        <w:rPr>
          <w:w w:val="110"/>
        </w:rPr>
        <w:t>a</w:t>
      </w:r>
      <w:r>
        <w:rPr>
          <w:spacing w:val="-9"/>
          <w:w w:val="110"/>
        </w:rPr>
        <w:t> </w:t>
      </w:r>
      <w:r>
        <w:rPr>
          <w:w w:val="110"/>
        </w:rPr>
        <w:t>collective.</w:t>
      </w:r>
      <w:r>
        <w:rPr>
          <w:w w:val="110"/>
        </w:rPr>
        <w:t> Thrift</w:t>
      </w:r>
      <w:r>
        <w:rPr>
          <w:w w:val="110"/>
        </w:rPr>
        <w:t> institutions</w:t>
      </w:r>
      <w:r>
        <w:rPr>
          <w:w w:val="110"/>
        </w:rPr>
        <w:t> and</w:t>
      </w:r>
      <w:r>
        <w:rPr>
          <w:w w:val="110"/>
        </w:rPr>
        <w:t> mutual funds,</w:t>
      </w:r>
      <w:r>
        <w:rPr>
          <w:spacing w:val="-11"/>
          <w:w w:val="110"/>
        </w:rPr>
        <w:t> </w:t>
      </w:r>
      <w:r>
        <w:rPr>
          <w:w w:val="110"/>
        </w:rPr>
        <w:t>although</w:t>
      </w:r>
      <w:r>
        <w:rPr>
          <w:spacing w:val="3"/>
          <w:w w:val="110"/>
        </w:rPr>
        <w:t> </w:t>
      </w:r>
      <w:r>
        <w:rPr>
          <w:w w:val="110"/>
        </w:rPr>
        <w:t>they</w:t>
      </w:r>
      <w:r>
        <w:rPr>
          <w:spacing w:val="-2"/>
          <w:w w:val="110"/>
        </w:rPr>
        <w:t> </w:t>
      </w:r>
      <w:r>
        <w:rPr>
          <w:w w:val="110"/>
        </w:rPr>
        <w:t>have</w:t>
      </w:r>
      <w:r>
        <w:rPr>
          <w:spacing w:val="-14"/>
          <w:w w:val="110"/>
        </w:rPr>
        <w:t> </w:t>
      </w:r>
      <w:r>
        <w:rPr>
          <w:w w:val="110"/>
        </w:rPr>
        <w:t>some</w:t>
      </w:r>
      <w:r>
        <w:rPr>
          <w:spacing w:val="-9"/>
          <w:w w:val="110"/>
        </w:rPr>
        <w:t> </w:t>
      </w:r>
      <w:r>
        <w:rPr>
          <w:w w:val="110"/>
        </w:rPr>
        <w:t>financial</w:t>
      </w:r>
      <w:r>
        <w:rPr>
          <w:spacing w:val="-1"/>
          <w:w w:val="110"/>
        </w:rPr>
        <w:t> </w:t>
      </w:r>
      <w:r>
        <w:rPr>
          <w:w w:val="110"/>
        </w:rPr>
        <w:t>security</w:t>
      </w:r>
      <w:r>
        <w:rPr>
          <w:spacing w:val="-2"/>
          <w:w w:val="110"/>
        </w:rPr>
        <w:t> characteristics,</w:t>
      </w:r>
    </w:p>
    <w:p>
      <w:pPr>
        <w:spacing w:after="0" w:line="290" w:lineRule="auto"/>
        <w:jc w:val="both"/>
        <w:sectPr>
          <w:footerReference w:type="default" r:id="rId25"/>
          <w:pgSz w:w="7460" w:h="12060"/>
          <w:pgMar w:header="0" w:footer="0" w:top="200" w:bottom="0" w:left="600" w:right="560"/>
        </w:sectPr>
      </w:pPr>
    </w:p>
    <w:p>
      <w:pPr>
        <w:tabs>
          <w:tab w:pos="1667" w:val="left" w:leader="none"/>
        </w:tabs>
        <w:spacing w:before="81"/>
        <w:ind w:left="0" w:right="143" w:firstLine="0"/>
        <w:jc w:val="right"/>
        <w:rPr>
          <w:rFonts w:ascii="Arial"/>
          <w:sz w:val="16"/>
        </w:rPr>
      </w:pPr>
      <w:r>
        <w:rPr/>
        <mc:AlternateContent>
          <mc:Choice Requires="wps">
            <w:drawing>
              <wp:anchor distT="0" distB="0" distL="0" distR="0" allowOverlap="1" layoutInCell="1" locked="0" behindDoc="1" simplePos="0" relativeHeight="486678016">
                <wp:simplePos x="0" y="0"/>
                <wp:positionH relativeFrom="page">
                  <wp:posOffset>0</wp:posOffset>
                </wp:positionH>
                <wp:positionV relativeFrom="page">
                  <wp:posOffset>5097271</wp:posOffset>
                </wp:positionV>
                <wp:extent cx="4737100" cy="256095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737100" cy="2560955"/>
                        </a:xfrm>
                        <a:custGeom>
                          <a:avLst/>
                          <a:gdLst/>
                          <a:ahLst/>
                          <a:cxnLst/>
                          <a:rect l="l" t="t" r="r" b="b"/>
                          <a:pathLst>
                            <a:path w="4737100" h="2560955">
                              <a:moveTo>
                                <a:pt x="4737100" y="2536418"/>
                              </a:moveTo>
                              <a:lnTo>
                                <a:pt x="7632" y="2536418"/>
                              </a:lnTo>
                              <a:lnTo>
                                <a:pt x="7632" y="0"/>
                              </a:lnTo>
                              <a:lnTo>
                                <a:pt x="0" y="0"/>
                              </a:lnTo>
                              <a:lnTo>
                                <a:pt x="0" y="2536418"/>
                              </a:lnTo>
                              <a:lnTo>
                                <a:pt x="0" y="2554732"/>
                              </a:lnTo>
                              <a:lnTo>
                                <a:pt x="0" y="2560828"/>
                              </a:lnTo>
                              <a:lnTo>
                                <a:pt x="7632" y="2560828"/>
                              </a:lnTo>
                              <a:lnTo>
                                <a:pt x="7632" y="2554732"/>
                              </a:lnTo>
                              <a:lnTo>
                                <a:pt x="4737100" y="2554732"/>
                              </a:lnTo>
                              <a:lnTo>
                                <a:pt x="4737100" y="253641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401.359985pt;width:373pt;height:201.65pt;mso-position-horizontal-relative:page;mso-position-vertical-relative:page;z-index:-16638464" id="docshape23" coordorigin="0,8027" coordsize="7460,4033" path="m7460,12022l12,12022,12,8027,0,8027,0,12022,0,12050,0,12060,12,12060,12,12050,7460,12050,7460,12022xe" filled="true" fillcolor="#000000" stroked="false">
                <v:path arrowok="t"/>
                <v:fill type="solid"/>
                <w10:wrap type="none"/>
              </v:shape>
            </w:pict>
          </mc:Fallback>
        </mc:AlternateContent>
      </w:r>
      <w:r>
        <w:rPr>
          <w:rFonts w:ascii="Arial"/>
          <w:color w:val="070707"/>
          <w:sz w:val="16"/>
        </w:rPr>
        <w:t>Economics</w:t>
      </w:r>
      <w:r>
        <w:rPr>
          <w:rFonts w:ascii="Arial"/>
          <w:color w:val="070707"/>
          <w:spacing w:val="35"/>
          <w:sz w:val="16"/>
        </w:rPr>
        <w:t> </w:t>
      </w:r>
      <w:r>
        <w:rPr>
          <w:rFonts w:ascii="Arial"/>
          <w:color w:val="070707"/>
          <w:sz w:val="16"/>
        </w:rPr>
        <w:t>of</w:t>
      </w:r>
      <w:r>
        <w:rPr>
          <w:rFonts w:ascii="Arial"/>
          <w:color w:val="070707"/>
          <w:spacing w:val="33"/>
          <w:sz w:val="16"/>
        </w:rPr>
        <w:t> </w:t>
      </w:r>
      <w:r>
        <w:rPr>
          <w:rFonts w:ascii="Arial"/>
          <w:color w:val="070707"/>
          <w:spacing w:val="-4"/>
          <w:sz w:val="16"/>
        </w:rPr>
        <w:t>Risk</w:t>
      </w:r>
      <w:r>
        <w:rPr>
          <w:rFonts w:ascii="Arial"/>
          <w:color w:val="070707"/>
          <w:sz w:val="16"/>
        </w:rPr>
        <w:tab/>
        <w:t>I</w:t>
      </w:r>
      <w:r>
        <w:rPr>
          <w:rFonts w:ascii="Arial"/>
          <w:color w:val="070707"/>
          <w:spacing w:val="2"/>
          <w:sz w:val="16"/>
        </w:rPr>
        <w:t> </w:t>
      </w:r>
      <w:r>
        <w:rPr>
          <w:rFonts w:ascii="Arial"/>
          <w:color w:val="070707"/>
          <w:spacing w:val="-10"/>
          <w:sz w:val="16"/>
        </w:rPr>
        <w:t>I</w:t>
      </w:r>
    </w:p>
    <w:p>
      <w:pPr>
        <w:pStyle w:val="BodyText"/>
        <w:spacing w:before="110"/>
        <w:rPr>
          <w:rFonts w:ascii="Arial"/>
          <w:sz w:val="16"/>
        </w:rPr>
      </w:pPr>
    </w:p>
    <w:p>
      <w:pPr>
        <w:pStyle w:val="BodyText"/>
        <w:spacing w:line="300" w:lineRule="auto"/>
        <w:ind w:left="437" w:right="132" w:hanging="6"/>
        <w:jc w:val="both"/>
      </w:pPr>
      <w:r>
        <w:rPr>
          <w:color w:val="070707"/>
          <w:w w:val="105"/>
        </w:rPr>
        <w:t>are not in themselves financial security systems, as</w:t>
      </w:r>
      <w:r>
        <w:rPr>
          <w:color w:val="070707"/>
          <w:spacing w:val="-3"/>
          <w:w w:val="105"/>
        </w:rPr>
        <w:t> </w:t>
      </w:r>
      <w:r>
        <w:rPr>
          <w:color w:val="070707"/>
          <w:w w:val="105"/>
        </w:rPr>
        <w:t>the</w:t>
      </w:r>
      <w:r>
        <w:rPr>
          <w:color w:val="070707"/>
          <w:spacing w:val="-10"/>
          <w:w w:val="105"/>
        </w:rPr>
        <w:t> </w:t>
      </w:r>
      <w:r>
        <w:rPr>
          <w:color w:val="070707"/>
          <w:w w:val="105"/>
        </w:rPr>
        <w:t>term is</w:t>
      </w:r>
      <w:r>
        <w:rPr>
          <w:color w:val="070707"/>
          <w:spacing w:val="-1"/>
          <w:w w:val="105"/>
        </w:rPr>
        <w:t> </w:t>
      </w:r>
      <w:r>
        <w:rPr>
          <w:color w:val="070707"/>
          <w:w w:val="105"/>
        </w:rPr>
        <w:t>used in this monograph.</w:t>
      </w:r>
      <w:r>
        <w:rPr>
          <w:color w:val="070707"/>
          <w:w w:val="105"/>
        </w:rPr>
        <w:t> Systems serving</w:t>
      </w:r>
      <w:r>
        <w:rPr>
          <w:color w:val="070707"/>
          <w:w w:val="105"/>
        </w:rPr>
        <w:t> the financial</w:t>
      </w:r>
      <w:r>
        <w:rPr>
          <w:color w:val="070707"/>
          <w:w w:val="105"/>
        </w:rPr>
        <w:t> markets</w:t>
      </w:r>
      <w:r>
        <w:rPr>
          <w:color w:val="070707"/>
          <w:w w:val="105"/>
        </w:rPr>
        <w:t> that do meet our definition are those that guarantee the investor's principal via</w:t>
      </w:r>
      <w:r>
        <w:rPr>
          <w:color w:val="070707"/>
          <w:spacing w:val="40"/>
          <w:w w:val="105"/>
        </w:rPr>
        <w:t> </w:t>
      </w:r>
      <w:r>
        <w:rPr>
          <w:color w:val="070707"/>
          <w:w w:val="105"/>
        </w:rPr>
        <w:t>a</w:t>
      </w:r>
      <w:r>
        <w:rPr>
          <w:color w:val="070707"/>
          <w:spacing w:val="40"/>
          <w:w w:val="105"/>
        </w:rPr>
        <w:t> </w:t>
      </w:r>
      <w:r>
        <w:rPr>
          <w:color w:val="070707"/>
          <w:w w:val="105"/>
        </w:rPr>
        <w:t>transfer</w:t>
      </w:r>
      <w:r>
        <w:rPr>
          <w:color w:val="070707"/>
          <w:spacing w:val="40"/>
          <w:w w:val="105"/>
        </w:rPr>
        <w:t> </w:t>
      </w:r>
      <w:r>
        <w:rPr>
          <w:color w:val="070707"/>
          <w:w w:val="105"/>
        </w:rPr>
        <w:t>of</w:t>
      </w:r>
      <w:r>
        <w:rPr>
          <w:color w:val="070707"/>
          <w:spacing w:val="40"/>
          <w:w w:val="105"/>
        </w:rPr>
        <w:t> </w:t>
      </w:r>
      <w:r>
        <w:rPr>
          <w:color w:val="070707"/>
          <w:w w:val="105"/>
        </w:rPr>
        <w:t>risk</w:t>
      </w:r>
      <w:r>
        <w:rPr>
          <w:color w:val="070707"/>
          <w:spacing w:val="40"/>
          <w:w w:val="105"/>
        </w:rPr>
        <w:t> </w:t>
      </w:r>
      <w:r>
        <w:rPr>
          <w:color w:val="070707"/>
          <w:w w:val="105"/>
        </w:rPr>
        <w:t>to</w:t>
      </w:r>
      <w:r>
        <w:rPr>
          <w:color w:val="070707"/>
          <w:spacing w:val="40"/>
          <w:w w:val="105"/>
        </w:rPr>
        <w:t> </w:t>
      </w:r>
      <w:r>
        <w:rPr>
          <w:color w:val="070707"/>
          <w:w w:val="105"/>
        </w:rPr>
        <w:t>a</w:t>
      </w:r>
      <w:r>
        <w:rPr>
          <w:color w:val="070707"/>
          <w:spacing w:val="40"/>
          <w:w w:val="105"/>
        </w:rPr>
        <w:t> </w:t>
      </w:r>
      <w:r>
        <w:rPr>
          <w:color w:val="070707"/>
          <w:w w:val="105"/>
        </w:rPr>
        <w:t>collective.</w:t>
      </w:r>
    </w:p>
    <w:p>
      <w:pPr>
        <w:pStyle w:val="BodyText"/>
      </w:pPr>
    </w:p>
    <w:p>
      <w:pPr>
        <w:pStyle w:val="BodyText"/>
        <w:spacing w:before="78"/>
      </w:pPr>
    </w:p>
    <w:p>
      <w:pPr>
        <w:pStyle w:val="Heading7"/>
        <w:ind w:left="431"/>
      </w:pPr>
      <w:bookmarkStart w:name="_TOC_250015" w:id="11"/>
      <w:r>
        <w:rPr>
          <w:color w:val="070707"/>
          <w:w w:val="110"/>
        </w:rPr>
        <w:t>The</w:t>
      </w:r>
      <w:r>
        <w:rPr>
          <w:color w:val="070707"/>
          <w:spacing w:val="-11"/>
          <w:w w:val="110"/>
        </w:rPr>
        <w:t> </w:t>
      </w:r>
      <w:r>
        <w:rPr>
          <w:color w:val="070707"/>
          <w:w w:val="110"/>
        </w:rPr>
        <w:t>Philosophic</w:t>
      </w:r>
      <w:r>
        <w:rPr>
          <w:color w:val="070707"/>
          <w:spacing w:val="4"/>
          <w:w w:val="110"/>
        </w:rPr>
        <w:t> </w:t>
      </w:r>
      <w:r>
        <w:rPr>
          <w:color w:val="070707"/>
          <w:w w:val="110"/>
        </w:rPr>
        <w:t>Base-</w:t>
      </w:r>
      <w:r>
        <w:rPr>
          <w:color w:val="070707"/>
          <w:spacing w:val="-29"/>
          <w:w w:val="110"/>
        </w:rPr>
        <w:t> </w:t>
      </w:r>
      <w:bookmarkEnd w:id="11"/>
      <w:r>
        <w:rPr>
          <w:color w:val="070707"/>
          <w:spacing w:val="-2"/>
          <w:w w:val="110"/>
        </w:rPr>
        <w:t>Utilitarianism</w:t>
      </w:r>
    </w:p>
    <w:p>
      <w:pPr>
        <w:pStyle w:val="BodyText"/>
        <w:spacing w:line="297" w:lineRule="auto" w:before="194"/>
        <w:ind w:left="428" w:right="117" w:firstLine="12"/>
        <w:jc w:val="both"/>
      </w:pPr>
      <w:r>
        <w:rPr>
          <w:color w:val="070707"/>
          <w:w w:val="105"/>
        </w:rPr>
        <w:t>Most</w:t>
      </w:r>
      <w:r>
        <w:rPr>
          <w:color w:val="070707"/>
          <w:spacing w:val="40"/>
          <w:w w:val="105"/>
        </w:rPr>
        <w:t> </w:t>
      </w:r>
      <w:r>
        <w:rPr>
          <w:color w:val="070707"/>
          <w:w w:val="105"/>
        </w:rPr>
        <w:t>modern</w:t>
      </w:r>
      <w:r>
        <w:rPr>
          <w:color w:val="070707"/>
          <w:spacing w:val="39"/>
          <w:w w:val="105"/>
        </w:rPr>
        <w:t> </w:t>
      </w:r>
      <w:r>
        <w:rPr>
          <w:color w:val="070707"/>
          <w:w w:val="105"/>
        </w:rPr>
        <w:t>economic</w:t>
      </w:r>
      <w:r>
        <w:rPr>
          <w:color w:val="070707"/>
          <w:spacing w:val="40"/>
          <w:w w:val="105"/>
        </w:rPr>
        <w:t> </w:t>
      </w:r>
      <w:r>
        <w:rPr>
          <w:color w:val="070707"/>
          <w:w w:val="105"/>
        </w:rPr>
        <w:t>systems,</w:t>
      </w:r>
      <w:r>
        <w:rPr>
          <w:color w:val="070707"/>
          <w:spacing w:val="40"/>
          <w:w w:val="105"/>
        </w:rPr>
        <w:t> </w:t>
      </w:r>
      <w:r>
        <w:rPr>
          <w:color w:val="070707"/>
          <w:w w:val="105"/>
        </w:rPr>
        <w:t>be they</w:t>
      </w:r>
      <w:r>
        <w:rPr>
          <w:color w:val="070707"/>
          <w:spacing w:val="40"/>
          <w:w w:val="105"/>
        </w:rPr>
        <w:t> </w:t>
      </w:r>
      <w:r>
        <w:rPr>
          <w:color w:val="070707"/>
          <w:w w:val="105"/>
        </w:rPr>
        <w:t>capitalistic</w:t>
      </w:r>
      <w:r>
        <w:rPr>
          <w:color w:val="070707"/>
          <w:spacing w:val="40"/>
          <w:w w:val="105"/>
        </w:rPr>
        <w:t> </w:t>
      </w:r>
      <w:r>
        <w:rPr>
          <w:color w:val="070707"/>
          <w:w w:val="105"/>
        </w:rPr>
        <w:t>or</w:t>
      </w:r>
      <w:r>
        <w:rPr>
          <w:color w:val="070707"/>
          <w:spacing w:val="40"/>
          <w:w w:val="105"/>
        </w:rPr>
        <w:t> </w:t>
      </w:r>
      <w:r>
        <w:rPr>
          <w:color w:val="070707"/>
          <w:w w:val="105"/>
        </w:rPr>
        <w:t>socialis­ tic, rest on the philosophic</w:t>
      </w:r>
      <w:r>
        <w:rPr>
          <w:color w:val="070707"/>
          <w:w w:val="105"/>
        </w:rPr>
        <w:t> principle of utilitarianism, very roughly stated</w:t>
      </w:r>
      <w:r>
        <w:rPr>
          <w:color w:val="070707"/>
          <w:w w:val="105"/>
        </w:rPr>
        <w:t> as</w:t>
      </w:r>
      <w:r>
        <w:rPr>
          <w:color w:val="070707"/>
          <w:w w:val="105"/>
        </w:rPr>
        <w:t> the greatest</w:t>
      </w:r>
      <w:r>
        <w:rPr>
          <w:color w:val="070707"/>
          <w:w w:val="105"/>
        </w:rPr>
        <w:t> good</w:t>
      </w:r>
      <w:r>
        <w:rPr>
          <w:color w:val="070707"/>
          <w:spacing w:val="40"/>
          <w:w w:val="105"/>
        </w:rPr>
        <w:t> </w:t>
      </w:r>
      <w:r>
        <w:rPr>
          <w:color w:val="070707"/>
          <w:w w:val="105"/>
        </w:rPr>
        <w:t>for</w:t>
      </w:r>
      <w:r>
        <w:rPr>
          <w:color w:val="070707"/>
          <w:w w:val="105"/>
        </w:rPr>
        <w:t> the greatest</w:t>
      </w:r>
      <w:r>
        <w:rPr>
          <w:color w:val="070707"/>
          <w:spacing w:val="40"/>
          <w:w w:val="105"/>
        </w:rPr>
        <w:t> </w:t>
      </w:r>
      <w:r>
        <w:rPr>
          <w:color w:val="070707"/>
          <w:w w:val="105"/>
        </w:rPr>
        <w:t>number</w:t>
      </w:r>
      <w:r>
        <w:rPr>
          <w:color w:val="070707"/>
          <w:w w:val="105"/>
        </w:rPr>
        <w:t> over</w:t>
      </w:r>
      <w:r>
        <w:rPr>
          <w:color w:val="070707"/>
          <w:spacing w:val="40"/>
          <w:w w:val="105"/>
        </w:rPr>
        <w:t> </w:t>
      </w:r>
      <w:r>
        <w:rPr>
          <w:color w:val="070707"/>
          <w:w w:val="105"/>
        </w:rPr>
        <w:t>the lon­ gest</w:t>
      </w:r>
      <w:r>
        <w:rPr>
          <w:color w:val="070707"/>
          <w:w w:val="105"/>
        </w:rPr>
        <w:t> period</w:t>
      </w:r>
      <w:r>
        <w:rPr>
          <w:color w:val="070707"/>
          <w:w w:val="105"/>
        </w:rPr>
        <w:t> of</w:t>
      </w:r>
      <w:r>
        <w:rPr>
          <w:color w:val="070707"/>
          <w:w w:val="105"/>
        </w:rPr>
        <w:t> time.</w:t>
      </w:r>
      <w:r>
        <w:rPr>
          <w:color w:val="070707"/>
          <w:w w:val="105"/>
        </w:rPr>
        <w:t> Financial</w:t>
      </w:r>
      <w:r>
        <w:rPr>
          <w:color w:val="070707"/>
          <w:w w:val="105"/>
        </w:rPr>
        <w:t> security</w:t>
      </w:r>
      <w:r>
        <w:rPr>
          <w:color w:val="070707"/>
          <w:w w:val="105"/>
        </w:rPr>
        <w:t> systems</w:t>
      </w:r>
      <w:r>
        <w:rPr>
          <w:color w:val="070707"/>
          <w:w w:val="105"/>
        </w:rPr>
        <w:t> rest</w:t>
      </w:r>
      <w:r>
        <w:rPr>
          <w:color w:val="070707"/>
          <w:w w:val="105"/>
        </w:rPr>
        <w:t> on</w:t>
      </w:r>
      <w:r>
        <w:rPr>
          <w:color w:val="070707"/>
          <w:w w:val="105"/>
        </w:rPr>
        <w:t> this same </w:t>
      </w:r>
      <w:r>
        <w:rPr>
          <w:color w:val="070707"/>
          <w:spacing w:val="-2"/>
          <w:w w:val="105"/>
        </w:rPr>
        <w:t>base.</w:t>
      </w:r>
    </w:p>
    <w:p>
      <w:pPr>
        <w:pStyle w:val="BodyText"/>
        <w:spacing w:before="50"/>
      </w:pPr>
    </w:p>
    <w:p>
      <w:pPr>
        <w:pStyle w:val="BodyText"/>
        <w:spacing w:line="297" w:lineRule="auto"/>
        <w:ind w:left="427" w:right="116" w:firstLine="198"/>
        <w:jc w:val="both"/>
      </w:pPr>
      <w:r>
        <w:rPr>
          <w:color w:val="070707"/>
          <w:w w:val="105"/>
        </w:rPr>
        <w:t>The</w:t>
      </w:r>
      <w:r>
        <w:rPr>
          <w:color w:val="070707"/>
          <w:spacing w:val="-14"/>
          <w:w w:val="105"/>
        </w:rPr>
        <w:t> </w:t>
      </w:r>
      <w:r>
        <w:rPr>
          <w:color w:val="070707"/>
          <w:w w:val="105"/>
        </w:rPr>
        <w:t>classical</w:t>
      </w:r>
      <w:r>
        <w:rPr>
          <w:color w:val="070707"/>
          <w:w w:val="105"/>
        </w:rPr>
        <w:t> philosophical</w:t>
      </w:r>
      <w:r>
        <w:rPr>
          <w:color w:val="070707"/>
          <w:w w:val="105"/>
        </w:rPr>
        <w:t> utilitarians were</w:t>
      </w:r>
      <w:r>
        <w:rPr>
          <w:color w:val="070707"/>
          <w:spacing w:val="-14"/>
          <w:w w:val="105"/>
        </w:rPr>
        <w:t> </w:t>
      </w:r>
      <w:r>
        <w:rPr>
          <w:color w:val="070707"/>
          <w:w w:val="105"/>
        </w:rPr>
        <w:t>Jeremy Bentham and John Stuart</w:t>
      </w:r>
      <w:r>
        <w:rPr>
          <w:color w:val="070707"/>
          <w:w w:val="105"/>
        </w:rPr>
        <w:t> Mill, writing in Britain during the nineteenth century. Perhaps a majority of more recent</w:t>
      </w:r>
      <w:r>
        <w:rPr>
          <w:color w:val="070707"/>
          <w:w w:val="105"/>
        </w:rPr>
        <w:t> philosophers espouse</w:t>
      </w:r>
      <w:r>
        <w:rPr>
          <w:color w:val="070707"/>
          <w:spacing w:val="-1"/>
          <w:w w:val="105"/>
        </w:rPr>
        <w:t> </w:t>
      </w:r>
      <w:r>
        <w:rPr>
          <w:color w:val="070707"/>
          <w:w w:val="105"/>
        </w:rPr>
        <w:t>some</w:t>
      </w:r>
      <w:r>
        <w:rPr>
          <w:color w:val="070707"/>
          <w:spacing w:val="-3"/>
          <w:w w:val="105"/>
        </w:rPr>
        <w:t> </w:t>
      </w:r>
      <w:r>
        <w:rPr>
          <w:color w:val="070707"/>
          <w:w w:val="105"/>
        </w:rPr>
        <w:t>form of</w:t>
      </w:r>
      <w:r>
        <w:rPr>
          <w:color w:val="070707"/>
          <w:w w:val="105"/>
        </w:rPr>
        <w:t> the same utilitarian</w:t>
      </w:r>
      <w:r>
        <w:rPr>
          <w:color w:val="070707"/>
          <w:w w:val="105"/>
        </w:rPr>
        <w:t> concept,</w:t>
      </w:r>
      <w:r>
        <w:rPr>
          <w:color w:val="070707"/>
          <w:w w:val="105"/>
        </w:rPr>
        <w:t> and</w:t>
      </w:r>
      <w:r>
        <w:rPr>
          <w:color w:val="070707"/>
          <w:w w:val="105"/>
        </w:rPr>
        <w:t> it</w:t>
      </w:r>
      <w:r>
        <w:rPr>
          <w:color w:val="070707"/>
          <w:w w:val="105"/>
        </w:rPr>
        <w:t> is clearly</w:t>
      </w:r>
      <w:r>
        <w:rPr>
          <w:color w:val="070707"/>
          <w:w w:val="105"/>
        </w:rPr>
        <w:t> the principle</w:t>
      </w:r>
      <w:r>
        <w:rPr>
          <w:color w:val="070707"/>
          <w:w w:val="105"/>
        </w:rPr>
        <w:t> un­ derlying</w:t>
      </w:r>
      <w:r>
        <w:rPr>
          <w:color w:val="070707"/>
          <w:w w:val="105"/>
        </w:rPr>
        <w:t> much of</w:t>
      </w:r>
      <w:r>
        <w:rPr>
          <w:color w:val="070707"/>
          <w:w w:val="105"/>
        </w:rPr>
        <w:t> modern</w:t>
      </w:r>
      <w:r>
        <w:rPr>
          <w:color w:val="070707"/>
          <w:w w:val="105"/>
        </w:rPr>
        <w:t> western society. Whether</w:t>
      </w:r>
      <w:r>
        <w:rPr>
          <w:color w:val="070707"/>
          <w:w w:val="105"/>
        </w:rPr>
        <w:t> the good</w:t>
      </w:r>
      <w:r>
        <w:rPr>
          <w:color w:val="070707"/>
          <w:w w:val="105"/>
        </w:rPr>
        <w:t> that utilitarians</w:t>
      </w:r>
      <w:r>
        <w:rPr>
          <w:color w:val="070707"/>
          <w:spacing w:val="36"/>
          <w:w w:val="105"/>
        </w:rPr>
        <w:t> </w:t>
      </w:r>
      <w:r>
        <w:rPr>
          <w:color w:val="070707"/>
          <w:w w:val="105"/>
        </w:rPr>
        <w:t>attempt</w:t>
      </w:r>
      <w:r>
        <w:rPr>
          <w:color w:val="070707"/>
          <w:spacing w:val="40"/>
          <w:w w:val="105"/>
        </w:rPr>
        <w:t> </w:t>
      </w:r>
      <w:r>
        <w:rPr>
          <w:color w:val="070707"/>
          <w:w w:val="105"/>
        </w:rPr>
        <w:t>to</w:t>
      </w:r>
      <w:r>
        <w:rPr>
          <w:color w:val="070707"/>
          <w:spacing w:val="38"/>
          <w:w w:val="105"/>
        </w:rPr>
        <w:t> </w:t>
      </w:r>
      <w:r>
        <w:rPr>
          <w:color w:val="070707"/>
          <w:w w:val="105"/>
        </w:rPr>
        <w:t>maximize</w:t>
      </w:r>
      <w:r>
        <w:rPr>
          <w:color w:val="070707"/>
          <w:spacing w:val="40"/>
          <w:w w:val="105"/>
        </w:rPr>
        <w:t> </w:t>
      </w:r>
      <w:r>
        <w:rPr>
          <w:color w:val="070707"/>
          <w:w w:val="105"/>
        </w:rPr>
        <w:t>is called "happiness;' "pleasure," or "utility," and</w:t>
      </w:r>
      <w:r>
        <w:rPr>
          <w:color w:val="070707"/>
          <w:w w:val="105"/>
        </w:rPr>
        <w:t> whether the maximization</w:t>
      </w:r>
      <w:r>
        <w:rPr>
          <w:color w:val="070707"/>
          <w:w w:val="105"/>
        </w:rPr>
        <w:t> is individual</w:t>
      </w:r>
      <w:r>
        <w:rPr>
          <w:color w:val="070707"/>
          <w:w w:val="105"/>
        </w:rPr>
        <w:t> or collec­ tive, are areas of controversy,</w:t>
      </w:r>
      <w:r>
        <w:rPr>
          <w:color w:val="070707"/>
          <w:w w:val="105"/>
        </w:rPr>
        <w:t> but the general</w:t>
      </w:r>
      <w:r>
        <w:rPr>
          <w:color w:val="070707"/>
          <w:w w:val="105"/>
        </w:rPr>
        <w:t> principle seems well </w:t>
      </w:r>
      <w:r>
        <w:rPr>
          <w:color w:val="070707"/>
          <w:spacing w:val="-2"/>
          <w:w w:val="105"/>
        </w:rPr>
        <w:t>accepted.</w:t>
      </w:r>
    </w:p>
    <w:p>
      <w:pPr>
        <w:pStyle w:val="BodyText"/>
      </w:pPr>
    </w:p>
    <w:p>
      <w:pPr>
        <w:pStyle w:val="BodyText"/>
        <w:spacing w:before="79"/>
      </w:pPr>
    </w:p>
    <w:p>
      <w:pPr>
        <w:pStyle w:val="Heading7"/>
        <w:ind w:left="434"/>
      </w:pPr>
      <w:bookmarkStart w:name="_TOC_250014" w:id="12"/>
      <w:r>
        <w:rPr>
          <w:color w:val="070707"/>
          <w:w w:val="105"/>
        </w:rPr>
        <w:t>Utility</w:t>
      </w:r>
      <w:r>
        <w:rPr>
          <w:color w:val="070707"/>
          <w:spacing w:val="-10"/>
          <w:w w:val="105"/>
        </w:rPr>
        <w:t> </w:t>
      </w:r>
      <w:r>
        <w:rPr>
          <w:color w:val="070707"/>
          <w:w w:val="105"/>
        </w:rPr>
        <w:t>Theory</w:t>
      </w:r>
      <w:r>
        <w:rPr>
          <w:color w:val="070707"/>
          <w:spacing w:val="-4"/>
          <w:w w:val="105"/>
        </w:rPr>
        <w:t> </w:t>
      </w:r>
      <w:r>
        <w:rPr>
          <w:color w:val="070707"/>
          <w:w w:val="105"/>
        </w:rPr>
        <w:t>and</w:t>
      </w:r>
      <w:r>
        <w:rPr>
          <w:color w:val="070707"/>
          <w:spacing w:val="-8"/>
          <w:w w:val="105"/>
        </w:rPr>
        <w:t> </w:t>
      </w:r>
      <w:r>
        <w:rPr>
          <w:color w:val="070707"/>
          <w:w w:val="105"/>
        </w:rPr>
        <w:t>Risk</w:t>
      </w:r>
      <w:r>
        <w:rPr>
          <w:color w:val="070707"/>
          <w:spacing w:val="4"/>
          <w:w w:val="105"/>
        </w:rPr>
        <w:t> </w:t>
      </w:r>
      <w:bookmarkEnd w:id="12"/>
      <w:r>
        <w:rPr>
          <w:color w:val="070707"/>
          <w:spacing w:val="-2"/>
          <w:w w:val="105"/>
        </w:rPr>
        <w:t>Aversion</w:t>
      </w:r>
    </w:p>
    <w:p>
      <w:pPr>
        <w:pStyle w:val="BodyText"/>
        <w:spacing w:line="295" w:lineRule="auto" w:before="189"/>
        <w:ind w:left="427" w:right="123" w:firstLine="5"/>
        <w:jc w:val="both"/>
      </w:pPr>
      <w:r>
        <w:rPr>
          <w:color w:val="070707"/>
          <w:w w:val="110"/>
        </w:rPr>
        <w:t>Given</w:t>
      </w:r>
      <w:r>
        <w:rPr>
          <w:color w:val="070707"/>
          <w:w w:val="110"/>
        </w:rPr>
        <w:t> a</w:t>
      </w:r>
      <w:r>
        <w:rPr>
          <w:color w:val="070707"/>
          <w:spacing w:val="-1"/>
          <w:w w:val="110"/>
        </w:rPr>
        <w:t> </w:t>
      </w:r>
      <w:r>
        <w:rPr>
          <w:color w:val="070707"/>
          <w:w w:val="110"/>
        </w:rPr>
        <w:t>set of axioms for</w:t>
      </w:r>
      <w:r>
        <w:rPr>
          <w:color w:val="070707"/>
          <w:spacing w:val="-8"/>
          <w:w w:val="110"/>
        </w:rPr>
        <w:t> </w:t>
      </w:r>
      <w:r>
        <w:rPr>
          <w:color w:val="070707"/>
          <w:w w:val="110"/>
        </w:rPr>
        <w:t>coherence among</w:t>
      </w:r>
      <w:r>
        <w:rPr>
          <w:color w:val="070707"/>
          <w:w w:val="110"/>
        </w:rPr>
        <w:t> preferences,</w:t>
      </w:r>
      <w:r>
        <w:rPr>
          <w:color w:val="070707"/>
          <w:w w:val="110"/>
        </w:rPr>
        <w:t> one can prove</w:t>
      </w:r>
      <w:r>
        <w:rPr>
          <w:color w:val="070707"/>
          <w:w w:val="110"/>
        </w:rPr>
        <w:t> the</w:t>
      </w:r>
      <w:r>
        <w:rPr>
          <w:color w:val="070707"/>
          <w:spacing w:val="-7"/>
          <w:w w:val="110"/>
        </w:rPr>
        <w:t> </w:t>
      </w:r>
      <w:r>
        <w:rPr>
          <w:color w:val="070707"/>
          <w:w w:val="110"/>
        </w:rPr>
        <w:t>existence</w:t>
      </w:r>
      <w:r>
        <w:rPr>
          <w:color w:val="070707"/>
          <w:w w:val="110"/>
        </w:rPr>
        <w:t> of</w:t>
      </w:r>
      <w:r>
        <w:rPr>
          <w:color w:val="070707"/>
          <w:w w:val="110"/>
        </w:rPr>
        <w:t> a</w:t>
      </w:r>
      <w:r>
        <w:rPr>
          <w:color w:val="070707"/>
          <w:w w:val="110"/>
        </w:rPr>
        <w:t> real</w:t>
      </w:r>
      <w:r>
        <w:rPr>
          <w:color w:val="070707"/>
          <w:w w:val="110"/>
        </w:rPr>
        <w:t> number</w:t>
      </w:r>
      <w:r>
        <w:rPr>
          <w:color w:val="070707"/>
          <w:w w:val="110"/>
        </w:rPr>
        <w:t> utility</w:t>
      </w:r>
      <w:r>
        <w:rPr>
          <w:color w:val="070707"/>
          <w:w w:val="110"/>
        </w:rPr>
        <w:t> function,</w:t>
      </w:r>
      <w:r>
        <w:rPr>
          <w:color w:val="070707"/>
          <w:w w:val="110"/>
        </w:rPr>
        <w:t> defined</w:t>
      </w:r>
      <w:r>
        <w:rPr>
          <w:color w:val="070707"/>
          <w:w w:val="110"/>
        </w:rPr>
        <w:t> on </w:t>
      </w:r>
      <w:r>
        <w:rPr>
          <w:color w:val="070707"/>
        </w:rPr>
        <w:t>the set of states in the world and maintaining the individual's prefer­ </w:t>
      </w:r>
      <w:r>
        <w:rPr>
          <w:color w:val="070707"/>
          <w:w w:val="110"/>
        </w:rPr>
        <w:t>ence</w:t>
      </w:r>
      <w:r>
        <w:rPr>
          <w:color w:val="070707"/>
          <w:spacing w:val="-6"/>
          <w:w w:val="110"/>
        </w:rPr>
        <w:t> </w:t>
      </w:r>
      <w:r>
        <w:rPr>
          <w:color w:val="070707"/>
          <w:w w:val="110"/>
        </w:rPr>
        <w:t>ordering.</w:t>
      </w:r>
      <w:r>
        <w:rPr>
          <w:color w:val="070707"/>
          <w:w w:val="110"/>
        </w:rPr>
        <w:t> An</w:t>
      </w:r>
      <w:r>
        <w:rPr>
          <w:color w:val="070707"/>
          <w:w w:val="110"/>
        </w:rPr>
        <w:t> important</w:t>
      </w:r>
      <w:r>
        <w:rPr>
          <w:color w:val="070707"/>
          <w:w w:val="110"/>
        </w:rPr>
        <w:t> part of</w:t>
      </w:r>
      <w:r>
        <w:rPr>
          <w:color w:val="070707"/>
          <w:w w:val="110"/>
        </w:rPr>
        <w:t> modern</w:t>
      </w:r>
      <w:r>
        <w:rPr>
          <w:color w:val="070707"/>
          <w:w w:val="110"/>
        </w:rPr>
        <w:t> utility</w:t>
      </w:r>
      <w:r>
        <w:rPr>
          <w:color w:val="070707"/>
          <w:w w:val="110"/>
        </w:rPr>
        <w:t> theory</w:t>
      </w:r>
      <w:r>
        <w:rPr>
          <w:color w:val="070707"/>
          <w:w w:val="110"/>
        </w:rPr>
        <w:t> is</w:t>
      </w:r>
      <w:r>
        <w:rPr>
          <w:color w:val="070707"/>
          <w:spacing w:val="-5"/>
          <w:w w:val="110"/>
        </w:rPr>
        <w:t> </w:t>
      </w:r>
      <w:r>
        <w:rPr>
          <w:color w:val="070707"/>
          <w:w w:val="110"/>
        </w:rPr>
        <w:t>that</w:t>
      </w:r>
      <w:r>
        <w:rPr>
          <w:color w:val="070707"/>
          <w:spacing w:val="40"/>
          <w:w w:val="110"/>
        </w:rPr>
        <w:t> </w:t>
      </w:r>
      <w:r>
        <w:rPr>
          <w:color w:val="070707"/>
          <w:w w:val="110"/>
        </w:rPr>
        <w:t>a</w:t>
      </w:r>
      <w:r>
        <w:rPr>
          <w:color w:val="070707"/>
          <w:spacing w:val="-14"/>
          <w:w w:val="110"/>
        </w:rPr>
        <w:t> </w:t>
      </w:r>
      <w:r>
        <w:rPr>
          <w:color w:val="070707"/>
          <w:w w:val="110"/>
        </w:rPr>
        <w:t>person's</w:t>
      </w:r>
      <w:r>
        <w:rPr>
          <w:color w:val="070707"/>
          <w:spacing w:val="-14"/>
          <w:w w:val="110"/>
        </w:rPr>
        <w:t> </w:t>
      </w:r>
      <w:r>
        <w:rPr>
          <w:color w:val="070707"/>
          <w:w w:val="110"/>
        </w:rPr>
        <w:t>expected</w:t>
      </w:r>
      <w:r>
        <w:rPr>
          <w:color w:val="070707"/>
          <w:spacing w:val="-14"/>
          <w:w w:val="110"/>
        </w:rPr>
        <w:t> </w:t>
      </w:r>
      <w:r>
        <w:rPr>
          <w:color w:val="070707"/>
          <w:w w:val="110"/>
        </w:rPr>
        <w:t>utility</w:t>
      </w:r>
      <w:r>
        <w:rPr>
          <w:color w:val="070707"/>
          <w:spacing w:val="-13"/>
          <w:w w:val="110"/>
        </w:rPr>
        <w:t> </w:t>
      </w:r>
      <w:r>
        <w:rPr>
          <w:color w:val="070707"/>
          <w:w w:val="110"/>
        </w:rPr>
        <w:t>for</w:t>
      </w:r>
      <w:r>
        <w:rPr>
          <w:color w:val="070707"/>
          <w:spacing w:val="-14"/>
          <w:w w:val="110"/>
        </w:rPr>
        <w:t> </w:t>
      </w:r>
      <w:r>
        <w:rPr>
          <w:color w:val="070707"/>
          <w:w w:val="110"/>
        </w:rPr>
        <w:t>uncertain</w:t>
      </w:r>
      <w:r>
        <w:rPr>
          <w:color w:val="070707"/>
          <w:spacing w:val="-14"/>
          <w:w w:val="110"/>
        </w:rPr>
        <w:t> </w:t>
      </w:r>
      <w:r>
        <w:rPr>
          <w:color w:val="070707"/>
          <w:w w:val="110"/>
        </w:rPr>
        <w:t>future</w:t>
      </w:r>
      <w:r>
        <w:rPr>
          <w:color w:val="070707"/>
          <w:spacing w:val="-14"/>
          <w:w w:val="110"/>
        </w:rPr>
        <w:t> </w:t>
      </w:r>
      <w:r>
        <w:rPr>
          <w:color w:val="070707"/>
          <w:w w:val="110"/>
        </w:rPr>
        <w:t>wealth</w:t>
      </w:r>
      <w:r>
        <w:rPr>
          <w:color w:val="070707"/>
          <w:spacing w:val="-13"/>
          <w:w w:val="110"/>
        </w:rPr>
        <w:t> </w:t>
      </w:r>
      <w:r>
        <w:rPr>
          <w:color w:val="070707"/>
          <w:w w:val="110"/>
        </w:rPr>
        <w:t>is</w:t>
      </w:r>
      <w:r>
        <w:rPr>
          <w:color w:val="070707"/>
          <w:spacing w:val="-14"/>
          <w:w w:val="110"/>
        </w:rPr>
        <w:t> </w:t>
      </w:r>
      <w:r>
        <w:rPr>
          <w:color w:val="070707"/>
          <w:w w:val="110"/>
        </w:rPr>
        <w:t>something </w:t>
      </w:r>
      <w:r>
        <w:rPr>
          <w:color w:val="070707"/>
        </w:rPr>
        <w:t>akin, but not identical</w:t>
      </w:r>
      <w:r>
        <w:rPr>
          <w:color w:val="070707"/>
          <w:spacing w:val="40"/>
        </w:rPr>
        <w:t> </w:t>
      </w:r>
      <w:r>
        <w:rPr>
          <w:color w:val="070707"/>
        </w:rPr>
        <w:t>to, the expected</w:t>
      </w:r>
      <w:r>
        <w:rPr>
          <w:color w:val="070707"/>
          <w:spacing w:val="40"/>
        </w:rPr>
        <w:t> </w:t>
      </w:r>
      <w:r>
        <w:rPr>
          <w:color w:val="070707"/>
        </w:rPr>
        <w:t>values of future wealth.</w:t>
      </w:r>
      <w:r>
        <w:rPr>
          <w:color w:val="070707"/>
          <w:spacing w:val="34"/>
        </w:rPr>
        <w:t> </w:t>
      </w:r>
      <w:r>
        <w:rPr>
          <w:color w:val="070707"/>
        </w:rPr>
        <w:t>Peo­ </w:t>
      </w:r>
      <w:r>
        <w:rPr>
          <w:color w:val="070707"/>
          <w:w w:val="110"/>
        </w:rPr>
        <w:t>ple tend</w:t>
      </w:r>
      <w:r>
        <w:rPr>
          <w:color w:val="070707"/>
          <w:w w:val="110"/>
        </w:rPr>
        <w:t> not</w:t>
      </w:r>
      <w:r>
        <w:rPr>
          <w:color w:val="070707"/>
          <w:w w:val="110"/>
        </w:rPr>
        <w:t> to be</w:t>
      </w:r>
      <w:r>
        <w:rPr>
          <w:color w:val="070707"/>
          <w:w w:val="110"/>
        </w:rPr>
        <w:t> indifferent</w:t>
      </w:r>
      <w:r>
        <w:rPr>
          <w:color w:val="070707"/>
          <w:w w:val="110"/>
        </w:rPr>
        <w:t> between</w:t>
      </w:r>
      <w:r>
        <w:rPr>
          <w:color w:val="070707"/>
          <w:w w:val="110"/>
        </w:rPr>
        <w:t> a</w:t>
      </w:r>
      <w:r>
        <w:rPr>
          <w:color w:val="070707"/>
          <w:w w:val="110"/>
        </w:rPr>
        <w:t> large</w:t>
      </w:r>
      <w:r>
        <w:rPr>
          <w:color w:val="070707"/>
          <w:w w:val="110"/>
        </w:rPr>
        <w:t> but</w:t>
      </w:r>
      <w:r>
        <w:rPr>
          <w:color w:val="070707"/>
          <w:w w:val="110"/>
        </w:rPr>
        <w:t> uncertain</w:t>
      </w:r>
      <w:r>
        <w:rPr>
          <w:color w:val="070707"/>
          <w:w w:val="110"/>
        </w:rPr>
        <w:t> loss, and</w:t>
      </w:r>
      <w:r>
        <w:rPr>
          <w:color w:val="070707"/>
          <w:w w:val="110"/>
        </w:rPr>
        <w:t> a small</w:t>
      </w:r>
      <w:r>
        <w:rPr>
          <w:color w:val="070707"/>
          <w:w w:val="110"/>
        </w:rPr>
        <w:t> but certain</w:t>
      </w:r>
      <w:r>
        <w:rPr>
          <w:color w:val="070707"/>
          <w:w w:val="110"/>
        </w:rPr>
        <w:t> loss-generally</w:t>
      </w:r>
      <w:r>
        <w:rPr>
          <w:color w:val="070707"/>
          <w:w w:val="110"/>
        </w:rPr>
        <w:t> preferring</w:t>
      </w:r>
      <w:r>
        <w:rPr>
          <w:color w:val="070707"/>
          <w:w w:val="110"/>
        </w:rPr>
        <w:t> the latter.</w:t>
      </w:r>
      <w:r>
        <w:rPr>
          <w:color w:val="070707"/>
          <w:w w:val="110"/>
        </w:rPr>
        <w:t> Risk aversion,</w:t>
      </w:r>
      <w:r>
        <w:rPr>
          <w:color w:val="070707"/>
          <w:w w:val="110"/>
        </w:rPr>
        <w:t> primarily</w:t>
      </w:r>
      <w:r>
        <w:rPr>
          <w:color w:val="070707"/>
          <w:w w:val="110"/>
        </w:rPr>
        <w:t> a</w:t>
      </w:r>
      <w:r>
        <w:rPr>
          <w:color w:val="070707"/>
          <w:w w:val="110"/>
        </w:rPr>
        <w:t> psychological</w:t>
      </w:r>
      <w:r>
        <w:rPr>
          <w:color w:val="070707"/>
          <w:w w:val="110"/>
        </w:rPr>
        <w:t> phenomenon,</w:t>
      </w:r>
      <w:r>
        <w:rPr>
          <w:color w:val="070707"/>
          <w:w w:val="110"/>
        </w:rPr>
        <w:t> is</w:t>
      </w:r>
      <w:r>
        <w:rPr>
          <w:color w:val="070707"/>
          <w:w w:val="110"/>
        </w:rPr>
        <w:t> a</w:t>
      </w:r>
      <w:r>
        <w:rPr>
          <w:color w:val="070707"/>
          <w:w w:val="110"/>
        </w:rPr>
        <w:t> part</w:t>
      </w:r>
      <w:r>
        <w:rPr>
          <w:color w:val="070707"/>
          <w:w w:val="110"/>
        </w:rPr>
        <w:t> of utilitarianism,</w:t>
      </w:r>
      <w:r>
        <w:rPr>
          <w:color w:val="070707"/>
          <w:w w:val="110"/>
        </w:rPr>
        <w:t> and</w:t>
      </w:r>
      <w:r>
        <w:rPr>
          <w:color w:val="070707"/>
          <w:w w:val="110"/>
        </w:rPr>
        <w:t> hence</w:t>
      </w:r>
      <w:r>
        <w:rPr>
          <w:color w:val="070707"/>
          <w:w w:val="110"/>
        </w:rPr>
        <w:t> a</w:t>
      </w:r>
      <w:r>
        <w:rPr>
          <w:color w:val="070707"/>
          <w:w w:val="110"/>
        </w:rPr>
        <w:t> part</w:t>
      </w:r>
      <w:r>
        <w:rPr>
          <w:color w:val="070707"/>
          <w:w w:val="110"/>
        </w:rPr>
        <w:t> of</w:t>
      </w:r>
      <w:r>
        <w:rPr>
          <w:color w:val="070707"/>
          <w:w w:val="110"/>
        </w:rPr>
        <w:t> the</w:t>
      </w:r>
      <w:r>
        <w:rPr>
          <w:color w:val="070707"/>
          <w:w w:val="110"/>
        </w:rPr>
        <w:t> rationale</w:t>
      </w:r>
      <w:r>
        <w:rPr>
          <w:color w:val="070707"/>
          <w:w w:val="110"/>
        </w:rPr>
        <w:t> behind</w:t>
      </w:r>
      <w:r>
        <w:rPr>
          <w:color w:val="070707"/>
          <w:w w:val="110"/>
        </w:rPr>
        <w:t> modern financial</w:t>
      </w:r>
      <w:r>
        <w:rPr>
          <w:color w:val="070707"/>
          <w:spacing w:val="40"/>
          <w:w w:val="110"/>
        </w:rPr>
        <w:t> </w:t>
      </w:r>
      <w:r>
        <w:rPr>
          <w:color w:val="070707"/>
          <w:w w:val="110"/>
        </w:rPr>
        <w:t>security</w:t>
      </w:r>
      <w:r>
        <w:rPr>
          <w:color w:val="070707"/>
          <w:spacing w:val="40"/>
          <w:w w:val="110"/>
        </w:rPr>
        <w:t> </w:t>
      </w:r>
      <w:r>
        <w:rPr>
          <w:color w:val="070707"/>
          <w:w w:val="110"/>
        </w:rPr>
        <w:t>systems</w:t>
      </w:r>
      <w:r>
        <w:rPr>
          <w:color w:val="3D3D3D"/>
          <w:w w:val="110"/>
        </w:rPr>
        <w:t>.</w:t>
      </w:r>
    </w:p>
    <w:p>
      <w:pPr>
        <w:spacing w:after="0" w:line="295" w:lineRule="auto"/>
        <w:jc w:val="both"/>
        <w:sectPr>
          <w:footerReference w:type="default" r:id="rId26"/>
          <w:pgSz w:w="7460" w:h="12060"/>
          <w:pgMar w:header="0" w:footer="0" w:top="220" w:bottom="0" w:left="600" w:right="560"/>
        </w:sectPr>
      </w:pPr>
    </w:p>
    <w:p>
      <w:pPr>
        <w:tabs>
          <w:tab w:pos="571" w:val="left" w:leader="none"/>
        </w:tabs>
        <w:spacing w:before="68"/>
        <w:ind w:left="153" w:right="0" w:firstLine="0"/>
        <w:jc w:val="left"/>
        <w:rPr>
          <w:sz w:val="18"/>
        </w:rPr>
      </w:pPr>
      <w:r>
        <w:rPr>
          <w:color w:val="050505"/>
          <w:spacing w:val="-5"/>
          <w:sz w:val="18"/>
        </w:rPr>
        <w:t>12</w:t>
      </w:r>
      <w:r>
        <w:rPr>
          <w:color w:val="050505"/>
          <w:sz w:val="18"/>
        </w:rPr>
        <w:tab/>
      </w:r>
      <w:r>
        <w:rPr>
          <w:color w:val="050505"/>
          <w:spacing w:val="-2"/>
          <w:sz w:val="18"/>
        </w:rPr>
        <w:t>Fundamental</w:t>
      </w:r>
      <w:r>
        <w:rPr>
          <w:color w:val="050505"/>
          <w:spacing w:val="31"/>
          <w:sz w:val="18"/>
        </w:rPr>
        <w:t> </w:t>
      </w:r>
      <w:r>
        <w:rPr>
          <w:color w:val="050505"/>
          <w:spacing w:val="-2"/>
          <w:sz w:val="18"/>
        </w:rPr>
        <w:t>Concepts</w:t>
      </w:r>
      <w:r>
        <w:rPr>
          <w:color w:val="050505"/>
          <w:spacing w:val="15"/>
          <w:sz w:val="18"/>
        </w:rPr>
        <w:t> </w:t>
      </w:r>
      <w:r>
        <w:rPr>
          <w:color w:val="1F1F1F"/>
          <w:spacing w:val="-2"/>
          <w:sz w:val="18"/>
        </w:rPr>
        <w:t>of</w:t>
      </w:r>
      <w:r>
        <w:rPr>
          <w:color w:val="1F1F1F"/>
          <w:spacing w:val="21"/>
          <w:sz w:val="18"/>
        </w:rPr>
        <w:t> </w:t>
      </w:r>
      <w:r>
        <w:rPr>
          <w:color w:val="050505"/>
          <w:spacing w:val="-2"/>
          <w:sz w:val="18"/>
        </w:rPr>
        <w:t>Actuarial</w:t>
      </w:r>
      <w:r>
        <w:rPr>
          <w:color w:val="050505"/>
          <w:spacing w:val="21"/>
          <w:sz w:val="18"/>
        </w:rPr>
        <w:t> </w:t>
      </w:r>
      <w:r>
        <w:rPr>
          <w:color w:val="050505"/>
          <w:spacing w:val="-2"/>
          <w:sz w:val="18"/>
        </w:rPr>
        <w:t>Science</w:t>
      </w:r>
    </w:p>
    <w:p>
      <w:pPr>
        <w:pStyle w:val="BodyText"/>
        <w:spacing w:before="39"/>
        <w:rPr>
          <w:sz w:val="18"/>
        </w:rPr>
      </w:pPr>
    </w:p>
    <w:p>
      <w:pPr>
        <w:pStyle w:val="Heading4"/>
        <w:ind w:left="136"/>
      </w:pPr>
      <w:bookmarkStart w:name="_TOC_250013" w:id="13"/>
      <w:r>
        <w:rPr>
          <w:color w:val="050505"/>
          <w:w w:val="90"/>
        </w:rPr>
        <w:t>The</w:t>
      </w:r>
      <w:r>
        <w:rPr>
          <w:color w:val="050505"/>
          <w:spacing w:val="-6"/>
        </w:rPr>
        <w:t> </w:t>
      </w:r>
      <w:r>
        <w:rPr>
          <w:color w:val="050505"/>
          <w:w w:val="90"/>
        </w:rPr>
        <w:t>Actuarial</w:t>
      </w:r>
      <w:r>
        <w:rPr>
          <w:color w:val="050505"/>
          <w:spacing w:val="18"/>
        </w:rPr>
        <w:t> </w:t>
      </w:r>
      <w:bookmarkEnd w:id="13"/>
      <w:r>
        <w:rPr>
          <w:color w:val="050505"/>
          <w:spacing w:val="-4"/>
          <w:w w:val="90"/>
        </w:rPr>
        <w:t>Role</w:t>
      </w:r>
    </w:p>
    <w:p>
      <w:pPr>
        <w:pStyle w:val="BodyText"/>
        <w:spacing w:line="297" w:lineRule="auto" w:before="187"/>
        <w:ind w:left="134" w:right="99" w:firstLine="7"/>
        <w:jc w:val="both"/>
      </w:pPr>
      <w:r>
        <w:rPr>
          <w:color w:val="050505"/>
          <w:w w:val="105"/>
        </w:rPr>
        <w:t>Just</w:t>
      </w:r>
      <w:r>
        <w:rPr>
          <w:color w:val="050505"/>
          <w:w w:val="105"/>
        </w:rPr>
        <w:t> as economic</w:t>
      </w:r>
      <w:r>
        <w:rPr>
          <w:color w:val="050505"/>
          <w:w w:val="105"/>
        </w:rPr>
        <w:t> systems</w:t>
      </w:r>
      <w:r>
        <w:rPr>
          <w:color w:val="050505"/>
          <w:w w:val="105"/>
        </w:rPr>
        <w:t> </w:t>
      </w:r>
      <w:r>
        <w:rPr>
          <w:color w:val="1F1F1F"/>
          <w:w w:val="105"/>
        </w:rPr>
        <w:t>are</w:t>
      </w:r>
      <w:r>
        <w:rPr>
          <w:color w:val="1F1F1F"/>
          <w:w w:val="105"/>
        </w:rPr>
        <w:t> </w:t>
      </w:r>
      <w:r>
        <w:rPr>
          <w:color w:val="050505"/>
          <w:w w:val="105"/>
        </w:rPr>
        <w:t>the</w:t>
      </w:r>
      <w:r>
        <w:rPr>
          <w:color w:val="050505"/>
          <w:w w:val="105"/>
        </w:rPr>
        <w:t> realm</w:t>
      </w:r>
      <w:r>
        <w:rPr>
          <w:color w:val="050505"/>
          <w:w w:val="105"/>
        </w:rPr>
        <w:t> of</w:t>
      </w:r>
      <w:r>
        <w:rPr>
          <w:color w:val="050505"/>
          <w:w w:val="105"/>
        </w:rPr>
        <w:t> the economist,</w:t>
      </w:r>
      <w:r>
        <w:rPr>
          <w:color w:val="050505"/>
          <w:w w:val="105"/>
        </w:rPr>
        <w:t> social systems are the realm of the</w:t>
      </w:r>
      <w:r>
        <w:rPr>
          <w:color w:val="050505"/>
          <w:spacing w:val="-2"/>
          <w:w w:val="105"/>
        </w:rPr>
        <w:t> </w:t>
      </w:r>
      <w:r>
        <w:rPr>
          <w:color w:val="050505"/>
          <w:w w:val="105"/>
        </w:rPr>
        <w:t>sociologist, and electrical systems are the realm of the</w:t>
      </w:r>
      <w:r>
        <w:rPr>
          <w:color w:val="050505"/>
          <w:spacing w:val="-7"/>
          <w:w w:val="105"/>
        </w:rPr>
        <w:t> </w:t>
      </w:r>
      <w:r>
        <w:rPr>
          <w:color w:val="050505"/>
          <w:w w:val="105"/>
        </w:rPr>
        <w:t>electrical engineer,</w:t>
      </w:r>
      <w:r>
        <w:rPr>
          <w:color w:val="050505"/>
          <w:w w:val="105"/>
        </w:rPr>
        <w:t> financial</w:t>
      </w:r>
      <w:r>
        <w:rPr>
          <w:color w:val="050505"/>
          <w:w w:val="105"/>
        </w:rPr>
        <w:t> security systems have become the realm of the actuary.</w:t>
      </w:r>
      <w:r>
        <w:rPr>
          <w:color w:val="050505"/>
          <w:w w:val="105"/>
        </w:rPr>
        <w:t> The</w:t>
      </w:r>
      <w:r>
        <w:rPr>
          <w:color w:val="050505"/>
          <w:w w:val="105"/>
        </w:rPr>
        <w:t> uniqueness of</w:t>
      </w:r>
      <w:r>
        <w:rPr>
          <w:color w:val="050505"/>
          <w:w w:val="105"/>
        </w:rPr>
        <w:t> the actuarial profession</w:t>
      </w:r>
      <w:r>
        <w:rPr>
          <w:color w:val="050505"/>
          <w:w w:val="105"/>
        </w:rPr>
        <w:t> lies in the actuary's</w:t>
      </w:r>
      <w:r>
        <w:rPr>
          <w:color w:val="050505"/>
          <w:w w:val="105"/>
        </w:rPr>
        <w:t> understanding of financial</w:t>
      </w:r>
      <w:r>
        <w:rPr>
          <w:color w:val="050505"/>
          <w:w w:val="105"/>
        </w:rPr>
        <w:t> security systems</w:t>
      </w:r>
      <w:r>
        <w:rPr>
          <w:color w:val="050505"/>
          <w:w w:val="105"/>
        </w:rPr>
        <w:t> in general,</w:t>
      </w:r>
      <w:r>
        <w:rPr>
          <w:color w:val="050505"/>
          <w:w w:val="105"/>
        </w:rPr>
        <w:t> and</w:t>
      </w:r>
      <w:r>
        <w:rPr>
          <w:color w:val="050505"/>
          <w:w w:val="105"/>
        </w:rPr>
        <w:t> the inner</w:t>
      </w:r>
      <w:r>
        <w:rPr>
          <w:color w:val="050505"/>
          <w:w w:val="105"/>
        </w:rPr>
        <w:t> workings</w:t>
      </w:r>
      <w:r>
        <w:rPr>
          <w:color w:val="050505"/>
          <w:w w:val="105"/>
        </w:rPr>
        <w:t> of</w:t>
      </w:r>
      <w:r>
        <w:rPr>
          <w:color w:val="050505"/>
          <w:w w:val="105"/>
        </w:rPr>
        <w:t> the many</w:t>
      </w:r>
      <w:r>
        <w:rPr>
          <w:color w:val="050505"/>
          <w:w w:val="105"/>
        </w:rPr>
        <w:t> different types in</w:t>
      </w:r>
      <w:r>
        <w:rPr>
          <w:color w:val="050505"/>
          <w:spacing w:val="30"/>
          <w:w w:val="105"/>
        </w:rPr>
        <w:t> </w:t>
      </w:r>
      <w:r>
        <w:rPr>
          <w:color w:val="050505"/>
          <w:w w:val="105"/>
        </w:rPr>
        <w:t>particular. The</w:t>
      </w:r>
      <w:r>
        <w:rPr>
          <w:color w:val="050505"/>
          <w:spacing w:val="30"/>
          <w:w w:val="105"/>
        </w:rPr>
        <w:t> </w:t>
      </w:r>
      <w:r>
        <w:rPr>
          <w:color w:val="050505"/>
          <w:w w:val="105"/>
        </w:rPr>
        <w:t>role of the actuary</w:t>
      </w:r>
      <w:r>
        <w:rPr>
          <w:color w:val="050505"/>
          <w:spacing w:val="36"/>
          <w:w w:val="105"/>
        </w:rPr>
        <w:t> </w:t>
      </w:r>
      <w:r>
        <w:rPr>
          <w:color w:val="050505"/>
          <w:w w:val="105"/>
        </w:rPr>
        <w:t>is that of the designer, the adaptor,</w:t>
      </w:r>
      <w:r>
        <w:rPr>
          <w:color w:val="050505"/>
          <w:w w:val="105"/>
        </w:rPr>
        <w:t> the problem</w:t>
      </w:r>
      <w:r>
        <w:rPr>
          <w:color w:val="050505"/>
          <w:w w:val="105"/>
        </w:rPr>
        <w:t> solver,</w:t>
      </w:r>
      <w:r>
        <w:rPr>
          <w:color w:val="050505"/>
          <w:w w:val="105"/>
        </w:rPr>
        <w:t> the risk estimator,</w:t>
      </w:r>
      <w:r>
        <w:rPr>
          <w:color w:val="050505"/>
          <w:w w:val="105"/>
        </w:rPr>
        <w:t> the innovator, and</w:t>
      </w:r>
      <w:r>
        <w:rPr>
          <w:color w:val="050505"/>
          <w:w w:val="105"/>
        </w:rPr>
        <w:t> the</w:t>
      </w:r>
      <w:r>
        <w:rPr>
          <w:color w:val="050505"/>
          <w:w w:val="105"/>
        </w:rPr>
        <w:t> technician</w:t>
      </w:r>
      <w:r>
        <w:rPr>
          <w:color w:val="050505"/>
          <w:w w:val="105"/>
        </w:rPr>
        <w:t> of</w:t>
      </w:r>
      <w:r>
        <w:rPr>
          <w:color w:val="050505"/>
          <w:w w:val="105"/>
        </w:rPr>
        <w:t> the</w:t>
      </w:r>
      <w:r>
        <w:rPr>
          <w:color w:val="050505"/>
          <w:w w:val="105"/>
        </w:rPr>
        <w:t> continually</w:t>
      </w:r>
      <w:r>
        <w:rPr>
          <w:color w:val="050505"/>
          <w:w w:val="105"/>
        </w:rPr>
        <w:t> changing field</w:t>
      </w:r>
      <w:r>
        <w:rPr>
          <w:color w:val="050505"/>
          <w:w w:val="105"/>
        </w:rPr>
        <w:t> of</w:t>
      </w:r>
      <w:r>
        <w:rPr>
          <w:color w:val="050505"/>
          <w:w w:val="105"/>
        </w:rPr>
        <w:t> financial security</w:t>
      </w:r>
      <w:r>
        <w:rPr>
          <w:color w:val="050505"/>
          <w:spacing w:val="40"/>
          <w:w w:val="105"/>
        </w:rPr>
        <w:t> </w:t>
      </w:r>
      <w:r>
        <w:rPr>
          <w:color w:val="050505"/>
          <w:w w:val="105"/>
        </w:rPr>
        <w:t>systems.</w:t>
      </w:r>
    </w:p>
    <w:p>
      <w:pPr>
        <w:pStyle w:val="BodyText"/>
        <w:spacing w:before="48"/>
      </w:pPr>
    </w:p>
    <w:p>
      <w:pPr>
        <w:pStyle w:val="BodyText"/>
        <w:spacing w:line="297" w:lineRule="auto"/>
        <w:ind w:left="128" w:right="106" w:firstLine="198"/>
        <w:jc w:val="both"/>
      </w:pPr>
      <w:r>
        <w:rPr>
          <w:color w:val="050505"/>
          <w:w w:val="105"/>
        </w:rPr>
        <w:t>The</w:t>
      </w:r>
      <w:r>
        <w:rPr>
          <w:color w:val="050505"/>
          <w:spacing w:val="-3"/>
          <w:w w:val="105"/>
        </w:rPr>
        <w:t> </w:t>
      </w:r>
      <w:r>
        <w:rPr>
          <w:color w:val="050505"/>
          <w:w w:val="105"/>
        </w:rPr>
        <w:t>actuarial</w:t>
      </w:r>
      <w:r>
        <w:rPr>
          <w:color w:val="050505"/>
          <w:w w:val="105"/>
        </w:rPr>
        <w:t> profession</w:t>
      </w:r>
      <w:r>
        <w:rPr>
          <w:color w:val="050505"/>
          <w:w w:val="105"/>
        </w:rPr>
        <w:t> understands,</w:t>
      </w:r>
      <w:r>
        <w:rPr>
          <w:color w:val="050505"/>
          <w:w w:val="105"/>
        </w:rPr>
        <w:t> however,</w:t>
      </w:r>
      <w:r>
        <w:rPr>
          <w:color w:val="050505"/>
          <w:w w:val="105"/>
        </w:rPr>
        <w:t> that the</w:t>
      </w:r>
      <w:r>
        <w:rPr>
          <w:color w:val="050505"/>
          <w:spacing w:val="-10"/>
          <w:w w:val="105"/>
        </w:rPr>
        <w:t> </w:t>
      </w:r>
      <w:r>
        <w:rPr>
          <w:color w:val="050505"/>
          <w:w w:val="105"/>
        </w:rPr>
        <w:t>actuary's role is not exclusive.</w:t>
      </w:r>
      <w:r>
        <w:rPr>
          <w:color w:val="050505"/>
          <w:w w:val="105"/>
        </w:rPr>
        <w:t> Many others, professionals or otherwise,</w:t>
      </w:r>
      <w:r>
        <w:rPr>
          <w:color w:val="050505"/>
          <w:w w:val="105"/>
        </w:rPr>
        <w:t> play an</w:t>
      </w:r>
      <w:r>
        <w:rPr>
          <w:color w:val="050505"/>
          <w:w w:val="105"/>
        </w:rPr>
        <w:t> important</w:t>
      </w:r>
      <w:r>
        <w:rPr>
          <w:color w:val="050505"/>
          <w:w w:val="105"/>
        </w:rPr>
        <w:t> role in</w:t>
      </w:r>
      <w:r>
        <w:rPr>
          <w:color w:val="050505"/>
          <w:w w:val="105"/>
        </w:rPr>
        <w:t> financial</w:t>
      </w:r>
      <w:r>
        <w:rPr>
          <w:color w:val="050505"/>
          <w:w w:val="105"/>
        </w:rPr>
        <w:t> security</w:t>
      </w:r>
      <w:r>
        <w:rPr>
          <w:color w:val="050505"/>
          <w:w w:val="105"/>
        </w:rPr>
        <w:t> systems.</w:t>
      </w:r>
      <w:r>
        <w:rPr>
          <w:color w:val="050505"/>
          <w:w w:val="105"/>
        </w:rPr>
        <w:t> Among</w:t>
      </w:r>
      <w:r>
        <w:rPr>
          <w:color w:val="050505"/>
          <w:w w:val="105"/>
        </w:rPr>
        <w:t> these are economists,</w:t>
      </w:r>
      <w:r>
        <w:rPr>
          <w:color w:val="050505"/>
          <w:spacing w:val="-4"/>
          <w:w w:val="105"/>
        </w:rPr>
        <w:t> </w:t>
      </w:r>
      <w:r>
        <w:rPr>
          <w:color w:val="050505"/>
          <w:w w:val="105"/>
        </w:rPr>
        <w:t>accountants,</w:t>
      </w:r>
      <w:r>
        <w:rPr>
          <w:color w:val="050505"/>
          <w:w w:val="105"/>
        </w:rPr>
        <w:t> lawyers,</w:t>
      </w:r>
      <w:r>
        <w:rPr>
          <w:color w:val="050505"/>
          <w:spacing w:val="-5"/>
          <w:w w:val="105"/>
        </w:rPr>
        <w:t> </w:t>
      </w:r>
      <w:r>
        <w:rPr>
          <w:color w:val="050505"/>
          <w:w w:val="105"/>
        </w:rPr>
        <w:t>sociologists,</w:t>
      </w:r>
      <w:r>
        <w:rPr>
          <w:color w:val="050505"/>
          <w:spacing w:val="-2"/>
          <w:w w:val="105"/>
        </w:rPr>
        <w:t> </w:t>
      </w:r>
      <w:r>
        <w:rPr>
          <w:color w:val="050505"/>
          <w:w w:val="105"/>
        </w:rPr>
        <w:t>politicians,</w:t>
      </w:r>
      <w:r>
        <w:rPr>
          <w:color w:val="050505"/>
          <w:spacing w:val="-3"/>
          <w:w w:val="105"/>
        </w:rPr>
        <w:t> </w:t>
      </w:r>
      <w:r>
        <w:rPr>
          <w:color w:val="050505"/>
          <w:w w:val="105"/>
        </w:rPr>
        <w:t>adminis­ trators, regulators, marketers-to</w:t>
      </w:r>
      <w:r>
        <w:rPr>
          <w:color w:val="050505"/>
          <w:w w:val="105"/>
        </w:rPr>
        <w:t> name only a few. Actuarial skills must mesh with the capabilities of others if financial security sys­ tems</w:t>
      </w:r>
      <w:r>
        <w:rPr>
          <w:color w:val="050505"/>
          <w:spacing w:val="-1"/>
          <w:w w:val="105"/>
        </w:rPr>
        <w:t> </w:t>
      </w:r>
      <w:r>
        <w:rPr>
          <w:color w:val="050505"/>
          <w:w w:val="105"/>
        </w:rPr>
        <w:t>are</w:t>
      </w:r>
      <w:r>
        <w:rPr>
          <w:color w:val="050505"/>
          <w:spacing w:val="-2"/>
          <w:w w:val="105"/>
        </w:rPr>
        <w:t> </w:t>
      </w:r>
      <w:r>
        <w:rPr>
          <w:color w:val="050505"/>
          <w:w w:val="105"/>
        </w:rPr>
        <w:t>to be</w:t>
      </w:r>
      <w:r>
        <w:rPr>
          <w:color w:val="050505"/>
          <w:spacing w:val="-5"/>
          <w:w w:val="105"/>
        </w:rPr>
        <w:t> </w:t>
      </w:r>
      <w:r>
        <w:rPr>
          <w:color w:val="050505"/>
          <w:w w:val="105"/>
        </w:rPr>
        <w:t>successful</w:t>
      </w:r>
      <w:r>
        <w:rPr>
          <w:color w:val="050505"/>
          <w:spacing w:val="33"/>
          <w:w w:val="105"/>
        </w:rPr>
        <w:t> </w:t>
      </w:r>
      <w:r>
        <w:rPr>
          <w:color w:val="050505"/>
          <w:w w:val="105"/>
        </w:rPr>
        <w:t>in minimizing the financial consequences of</w:t>
      </w:r>
      <w:r>
        <w:rPr>
          <w:color w:val="050505"/>
          <w:spacing w:val="40"/>
          <w:w w:val="105"/>
        </w:rPr>
        <w:t> </w:t>
      </w:r>
      <w:r>
        <w:rPr>
          <w:color w:val="050505"/>
          <w:w w:val="105"/>
        </w:rPr>
        <w:t>economic</w:t>
      </w:r>
      <w:r>
        <w:rPr>
          <w:color w:val="050505"/>
          <w:spacing w:val="40"/>
          <w:w w:val="105"/>
        </w:rPr>
        <w:t> </w:t>
      </w:r>
      <w:r>
        <w:rPr>
          <w:color w:val="050505"/>
          <w:w w:val="105"/>
        </w:rPr>
        <w:t>risk.</w:t>
      </w:r>
    </w:p>
    <w:p>
      <w:pPr>
        <w:pStyle w:val="BodyText"/>
        <w:spacing w:before="55"/>
      </w:pPr>
    </w:p>
    <w:p>
      <w:pPr>
        <w:pStyle w:val="BodyText"/>
        <w:spacing w:line="295" w:lineRule="auto"/>
        <w:ind w:left="119" w:right="112" w:firstLine="203"/>
        <w:jc w:val="both"/>
      </w:pPr>
      <w:r>
        <w:rPr>
          <w:color w:val="050505"/>
          <w:w w:val="105"/>
        </w:rPr>
        <w:t>There are, moreover, some systems that fit our definition</w:t>
      </w:r>
      <w:r>
        <w:rPr>
          <w:color w:val="050505"/>
          <w:w w:val="105"/>
        </w:rPr>
        <w:t> where the</w:t>
      </w:r>
      <w:r>
        <w:rPr>
          <w:color w:val="050505"/>
          <w:spacing w:val="19"/>
          <w:w w:val="105"/>
        </w:rPr>
        <w:t> </w:t>
      </w:r>
      <w:r>
        <w:rPr>
          <w:color w:val="050505"/>
          <w:w w:val="105"/>
        </w:rPr>
        <w:t>actuary</w:t>
      </w:r>
      <w:r>
        <w:rPr>
          <w:color w:val="050505"/>
          <w:spacing w:val="40"/>
          <w:w w:val="105"/>
        </w:rPr>
        <w:t> </w:t>
      </w:r>
      <w:r>
        <w:rPr>
          <w:color w:val="050505"/>
          <w:w w:val="105"/>
        </w:rPr>
        <w:t>has,</w:t>
      </w:r>
      <w:r>
        <w:rPr>
          <w:color w:val="050505"/>
          <w:spacing w:val="37"/>
          <w:w w:val="105"/>
        </w:rPr>
        <w:t> </w:t>
      </w:r>
      <w:r>
        <w:rPr>
          <w:color w:val="050505"/>
          <w:w w:val="105"/>
        </w:rPr>
        <w:t>at</w:t>
      </w:r>
      <w:r>
        <w:rPr>
          <w:color w:val="050505"/>
          <w:spacing w:val="36"/>
          <w:w w:val="105"/>
        </w:rPr>
        <w:t> </w:t>
      </w:r>
      <w:r>
        <w:rPr>
          <w:color w:val="050505"/>
          <w:w w:val="105"/>
        </w:rPr>
        <w:t>least</w:t>
      </w:r>
      <w:r>
        <w:rPr>
          <w:color w:val="050505"/>
          <w:spacing w:val="40"/>
          <w:w w:val="105"/>
        </w:rPr>
        <w:t> </w:t>
      </w:r>
      <w:r>
        <w:rPr>
          <w:color w:val="050505"/>
          <w:w w:val="105"/>
        </w:rPr>
        <w:t>in</w:t>
      </w:r>
      <w:r>
        <w:rPr>
          <w:color w:val="050505"/>
          <w:spacing w:val="40"/>
          <w:w w:val="105"/>
        </w:rPr>
        <w:t> </w:t>
      </w:r>
      <w:r>
        <w:rPr>
          <w:color w:val="050505"/>
          <w:w w:val="105"/>
        </w:rPr>
        <w:t>the</w:t>
      </w:r>
      <w:r>
        <w:rPr>
          <w:color w:val="050505"/>
          <w:spacing w:val="34"/>
          <w:w w:val="105"/>
        </w:rPr>
        <w:t> </w:t>
      </w:r>
      <w:r>
        <w:rPr>
          <w:color w:val="050505"/>
          <w:w w:val="105"/>
        </w:rPr>
        <w:t>past,</w:t>
      </w:r>
      <w:r>
        <w:rPr>
          <w:color w:val="050505"/>
          <w:spacing w:val="40"/>
          <w:w w:val="105"/>
        </w:rPr>
        <w:t> </w:t>
      </w:r>
      <w:r>
        <w:rPr>
          <w:color w:val="050505"/>
          <w:w w:val="105"/>
        </w:rPr>
        <w:t>had</w:t>
      </w:r>
      <w:r>
        <w:rPr>
          <w:color w:val="050505"/>
          <w:spacing w:val="40"/>
          <w:w w:val="105"/>
        </w:rPr>
        <w:t> </w:t>
      </w:r>
      <w:r>
        <w:rPr>
          <w:color w:val="050505"/>
          <w:w w:val="105"/>
        </w:rPr>
        <w:t>little</w:t>
      </w:r>
      <w:r>
        <w:rPr>
          <w:color w:val="050505"/>
          <w:spacing w:val="38"/>
          <w:w w:val="105"/>
        </w:rPr>
        <w:t> </w:t>
      </w:r>
      <w:r>
        <w:rPr>
          <w:color w:val="050505"/>
          <w:w w:val="105"/>
        </w:rPr>
        <w:t>impact.</w:t>
      </w:r>
      <w:r>
        <w:rPr>
          <w:color w:val="050505"/>
          <w:spacing w:val="40"/>
          <w:w w:val="105"/>
        </w:rPr>
        <w:t> </w:t>
      </w:r>
      <w:r>
        <w:rPr>
          <w:color w:val="050505"/>
          <w:w w:val="105"/>
        </w:rPr>
        <w:t>This</w:t>
      </w:r>
      <w:r>
        <w:rPr>
          <w:color w:val="050505"/>
          <w:spacing w:val="40"/>
          <w:w w:val="105"/>
        </w:rPr>
        <w:t> </w:t>
      </w:r>
      <w:r>
        <w:rPr>
          <w:color w:val="050505"/>
          <w:w w:val="105"/>
        </w:rPr>
        <w:t>may be especially</w:t>
      </w:r>
      <w:r>
        <w:rPr>
          <w:color w:val="050505"/>
          <w:spacing w:val="31"/>
          <w:w w:val="105"/>
        </w:rPr>
        <w:t> </w:t>
      </w:r>
      <w:r>
        <w:rPr>
          <w:color w:val="050505"/>
          <w:w w:val="105"/>
        </w:rPr>
        <w:t>true for government</w:t>
      </w:r>
      <w:r>
        <w:rPr>
          <w:color w:val="050505"/>
          <w:spacing w:val="33"/>
          <w:w w:val="105"/>
        </w:rPr>
        <w:t> </w:t>
      </w:r>
      <w:r>
        <w:rPr>
          <w:color w:val="050505"/>
          <w:w w:val="105"/>
        </w:rPr>
        <w:t>systems in the public assistance or welfare area, and for systems associated</w:t>
      </w:r>
      <w:r>
        <w:rPr>
          <w:color w:val="050505"/>
          <w:w w:val="105"/>
        </w:rPr>
        <w:t> with financial</w:t>
      </w:r>
      <w:r>
        <w:rPr>
          <w:color w:val="050505"/>
          <w:w w:val="105"/>
        </w:rPr>
        <w:t> markets. Even some</w:t>
      </w:r>
      <w:r>
        <w:rPr>
          <w:color w:val="050505"/>
          <w:spacing w:val="-4"/>
          <w:w w:val="105"/>
        </w:rPr>
        <w:t> </w:t>
      </w:r>
      <w:r>
        <w:rPr>
          <w:color w:val="050505"/>
          <w:w w:val="105"/>
        </w:rPr>
        <w:t>of the</w:t>
      </w:r>
      <w:r>
        <w:rPr>
          <w:color w:val="050505"/>
          <w:spacing w:val="-5"/>
          <w:w w:val="105"/>
        </w:rPr>
        <w:t> </w:t>
      </w:r>
      <w:r>
        <w:rPr>
          <w:color w:val="050505"/>
          <w:w w:val="105"/>
        </w:rPr>
        <w:t>systems which have</w:t>
      </w:r>
      <w:r>
        <w:rPr>
          <w:color w:val="050505"/>
          <w:spacing w:val="-4"/>
          <w:w w:val="105"/>
        </w:rPr>
        <w:t> </w:t>
      </w:r>
      <w:r>
        <w:rPr>
          <w:color w:val="050505"/>
          <w:w w:val="105"/>
        </w:rPr>
        <w:t>the</w:t>
      </w:r>
      <w:r>
        <w:rPr>
          <w:color w:val="050505"/>
          <w:spacing w:val="-1"/>
          <w:w w:val="105"/>
        </w:rPr>
        <w:t> </w:t>
      </w:r>
      <w:r>
        <w:rPr>
          <w:color w:val="050505"/>
          <w:w w:val="105"/>
        </w:rPr>
        <w:t>word</w:t>
      </w:r>
      <w:r>
        <w:rPr>
          <w:color w:val="050505"/>
          <w:spacing w:val="-2"/>
          <w:w w:val="105"/>
        </w:rPr>
        <w:t> </w:t>
      </w:r>
      <w:r>
        <w:rPr>
          <w:color w:val="050505"/>
          <w:w w:val="105"/>
        </w:rPr>
        <w:t>"insurance" in their name,</w:t>
      </w:r>
      <w:r>
        <w:rPr>
          <w:color w:val="050505"/>
          <w:w w:val="105"/>
        </w:rPr>
        <w:t> the FHA's</w:t>
      </w:r>
      <w:r>
        <w:rPr>
          <w:color w:val="050505"/>
          <w:w w:val="105"/>
        </w:rPr>
        <w:t> mortgage</w:t>
      </w:r>
      <w:r>
        <w:rPr>
          <w:color w:val="050505"/>
          <w:w w:val="105"/>
        </w:rPr>
        <w:t> insurance,</w:t>
      </w:r>
      <w:r>
        <w:rPr>
          <w:color w:val="050505"/>
          <w:w w:val="105"/>
        </w:rPr>
        <w:t> the Federal</w:t>
      </w:r>
      <w:r>
        <w:rPr>
          <w:color w:val="050505"/>
          <w:w w:val="105"/>
        </w:rPr>
        <w:t> Deposit</w:t>
      </w:r>
      <w:r>
        <w:rPr>
          <w:color w:val="050505"/>
          <w:w w:val="105"/>
        </w:rPr>
        <w:t> Insur­ ance Corporation</w:t>
      </w:r>
      <w:r>
        <w:rPr>
          <w:color w:val="050505"/>
          <w:w w:val="105"/>
        </w:rPr>
        <w:t> (FDIC),</w:t>
      </w:r>
      <w:r>
        <w:rPr>
          <w:color w:val="050505"/>
          <w:w w:val="105"/>
        </w:rPr>
        <w:t> and</w:t>
      </w:r>
      <w:r>
        <w:rPr>
          <w:color w:val="050505"/>
          <w:w w:val="105"/>
        </w:rPr>
        <w:t> the unemployment</w:t>
      </w:r>
      <w:r>
        <w:rPr>
          <w:color w:val="050505"/>
          <w:w w:val="105"/>
        </w:rPr>
        <w:t> insurance</w:t>
      </w:r>
      <w:r>
        <w:rPr>
          <w:color w:val="050505"/>
          <w:w w:val="105"/>
        </w:rPr>
        <w:t> sys­ tems</w:t>
      </w:r>
      <w:r>
        <w:rPr>
          <w:color w:val="050505"/>
          <w:w w:val="105"/>
        </w:rPr>
        <w:t> of</w:t>
      </w:r>
      <w:r>
        <w:rPr>
          <w:color w:val="050505"/>
          <w:w w:val="105"/>
        </w:rPr>
        <w:t> the</w:t>
      </w:r>
      <w:r>
        <w:rPr>
          <w:color w:val="050505"/>
          <w:w w:val="105"/>
        </w:rPr>
        <w:t> United</w:t>
      </w:r>
      <w:r>
        <w:rPr>
          <w:color w:val="050505"/>
          <w:w w:val="105"/>
        </w:rPr>
        <w:t> States</w:t>
      </w:r>
      <w:r>
        <w:rPr>
          <w:color w:val="050505"/>
          <w:w w:val="105"/>
        </w:rPr>
        <w:t> and</w:t>
      </w:r>
      <w:r>
        <w:rPr>
          <w:color w:val="050505"/>
          <w:w w:val="105"/>
        </w:rPr>
        <w:t> Canada,</w:t>
      </w:r>
      <w:r>
        <w:rPr>
          <w:color w:val="050505"/>
          <w:w w:val="105"/>
        </w:rPr>
        <w:t> operate</w:t>
      </w:r>
      <w:r>
        <w:rPr>
          <w:color w:val="050505"/>
          <w:w w:val="105"/>
        </w:rPr>
        <w:t> largely</w:t>
      </w:r>
      <w:r>
        <w:rPr>
          <w:color w:val="050505"/>
          <w:w w:val="105"/>
        </w:rPr>
        <w:t> without actuarial</w:t>
      </w:r>
      <w:r>
        <w:rPr>
          <w:color w:val="050505"/>
          <w:spacing w:val="40"/>
          <w:w w:val="105"/>
        </w:rPr>
        <w:t> </w:t>
      </w:r>
      <w:r>
        <w:rPr>
          <w:color w:val="050505"/>
          <w:w w:val="105"/>
        </w:rPr>
        <w:t>help.</w:t>
      </w:r>
    </w:p>
    <w:p>
      <w:pPr>
        <w:pStyle w:val="BodyText"/>
      </w:pPr>
    </w:p>
    <w:p>
      <w:pPr>
        <w:pStyle w:val="BodyText"/>
        <w:spacing w:before="38"/>
      </w:pPr>
    </w:p>
    <w:p>
      <w:pPr>
        <w:pStyle w:val="Heading4"/>
        <w:ind w:left="118"/>
      </w:pPr>
      <w:bookmarkStart w:name="_TOC_250012" w:id="14"/>
      <w:bookmarkEnd w:id="14"/>
      <w:r>
        <w:rPr>
          <w:color w:val="050505"/>
          <w:spacing w:val="-2"/>
        </w:rPr>
        <w:t>Summary</w:t>
      </w:r>
    </w:p>
    <w:p>
      <w:pPr>
        <w:pStyle w:val="BodyText"/>
        <w:spacing w:line="292" w:lineRule="auto" w:before="183"/>
        <w:ind w:left="119" w:right="117" w:firstLine="5"/>
        <w:jc w:val="both"/>
      </w:pPr>
      <w:r>
        <w:rPr>
          <w:color w:val="050505"/>
          <w:w w:val="105"/>
        </w:rPr>
        <w:t>Utilitarianism</w:t>
      </w:r>
      <w:r>
        <w:rPr>
          <w:color w:val="050505"/>
          <w:w w:val="105"/>
        </w:rPr>
        <w:t> as</w:t>
      </w:r>
      <w:r>
        <w:rPr>
          <w:color w:val="050505"/>
          <w:w w:val="105"/>
        </w:rPr>
        <w:t> a</w:t>
      </w:r>
      <w:r>
        <w:rPr>
          <w:color w:val="050505"/>
          <w:w w:val="105"/>
        </w:rPr>
        <w:t> philosophy,</w:t>
      </w:r>
      <w:r>
        <w:rPr>
          <w:color w:val="050505"/>
          <w:w w:val="105"/>
        </w:rPr>
        <w:t> and risk</w:t>
      </w:r>
      <w:r>
        <w:rPr>
          <w:color w:val="050505"/>
          <w:w w:val="105"/>
        </w:rPr>
        <w:t> aversion</w:t>
      </w:r>
      <w:r>
        <w:rPr>
          <w:color w:val="050505"/>
          <w:w w:val="105"/>
        </w:rPr>
        <w:t> as</w:t>
      </w:r>
      <w:r>
        <w:rPr>
          <w:color w:val="050505"/>
          <w:w w:val="105"/>
        </w:rPr>
        <w:t> a</w:t>
      </w:r>
      <w:r>
        <w:rPr>
          <w:color w:val="050505"/>
          <w:w w:val="105"/>
        </w:rPr>
        <w:t> feature</w:t>
      </w:r>
      <w:r>
        <w:rPr>
          <w:color w:val="050505"/>
          <w:w w:val="105"/>
        </w:rPr>
        <w:t> of human</w:t>
      </w:r>
      <w:r>
        <w:rPr>
          <w:color w:val="050505"/>
          <w:w w:val="105"/>
        </w:rPr>
        <w:t> psychology,</w:t>
      </w:r>
      <w:r>
        <w:rPr>
          <w:color w:val="050505"/>
          <w:w w:val="105"/>
        </w:rPr>
        <w:t> lead</w:t>
      </w:r>
      <w:r>
        <w:rPr>
          <w:color w:val="050505"/>
          <w:w w:val="105"/>
        </w:rPr>
        <w:t> to the</w:t>
      </w:r>
      <w:r>
        <w:rPr>
          <w:color w:val="050505"/>
          <w:spacing w:val="-1"/>
          <w:w w:val="105"/>
        </w:rPr>
        <w:t> </w:t>
      </w:r>
      <w:r>
        <w:rPr>
          <w:color w:val="050505"/>
          <w:w w:val="105"/>
        </w:rPr>
        <w:t>evolution of financial</w:t>
      </w:r>
      <w:r>
        <w:rPr>
          <w:color w:val="050505"/>
          <w:w w:val="105"/>
        </w:rPr>
        <w:t> security sys­ tems</w:t>
      </w:r>
      <w:r>
        <w:rPr>
          <w:color w:val="050505"/>
          <w:spacing w:val="-4"/>
          <w:w w:val="105"/>
        </w:rPr>
        <w:t> </w:t>
      </w:r>
      <w:r>
        <w:rPr>
          <w:color w:val="050505"/>
          <w:w w:val="105"/>
        </w:rPr>
        <w:t>as a means</w:t>
      </w:r>
      <w:r>
        <w:rPr>
          <w:color w:val="050505"/>
          <w:spacing w:val="-4"/>
          <w:w w:val="105"/>
        </w:rPr>
        <w:t> </w:t>
      </w:r>
      <w:r>
        <w:rPr>
          <w:color w:val="050505"/>
          <w:w w:val="105"/>
        </w:rPr>
        <w:t>of reducing the</w:t>
      </w:r>
      <w:r>
        <w:rPr>
          <w:color w:val="050505"/>
          <w:spacing w:val="-5"/>
          <w:w w:val="105"/>
        </w:rPr>
        <w:t> </w:t>
      </w:r>
      <w:r>
        <w:rPr>
          <w:color w:val="050505"/>
          <w:w w:val="105"/>
        </w:rPr>
        <w:t>financial consequences of unfavor-</w:t>
      </w:r>
    </w:p>
    <w:p>
      <w:pPr>
        <w:spacing w:after="0" w:line="292" w:lineRule="auto"/>
        <w:jc w:val="both"/>
        <w:sectPr>
          <w:footerReference w:type="default" r:id="rId27"/>
          <w:pgSz w:w="7440" w:h="12060"/>
          <w:pgMar w:header="0" w:footer="0" w:top="240" w:bottom="20" w:left="600" w:right="860"/>
        </w:sectPr>
      </w:pPr>
    </w:p>
    <w:p>
      <w:pPr>
        <w:tabs>
          <w:tab w:pos="1655" w:val="left" w:leader="none"/>
        </w:tabs>
        <w:spacing w:before="82"/>
        <w:ind w:left="0" w:right="105" w:firstLine="0"/>
        <w:jc w:val="right"/>
        <w:rPr>
          <w:rFonts w:ascii="Arial"/>
          <w:sz w:val="16"/>
        </w:rPr>
      </w:pPr>
      <w:r>
        <w:rPr>
          <w:rFonts w:ascii="Arial"/>
          <w:color w:val="080808"/>
          <w:sz w:val="16"/>
        </w:rPr>
        <w:t>Economics</w:t>
      </w:r>
      <w:r>
        <w:rPr>
          <w:rFonts w:ascii="Arial"/>
          <w:color w:val="080808"/>
          <w:spacing w:val="33"/>
          <w:sz w:val="16"/>
        </w:rPr>
        <w:t> </w:t>
      </w:r>
      <w:r>
        <w:rPr>
          <w:rFonts w:ascii="Arial"/>
          <w:color w:val="080808"/>
          <w:sz w:val="16"/>
        </w:rPr>
        <w:t>of</w:t>
      </w:r>
      <w:r>
        <w:rPr>
          <w:rFonts w:ascii="Arial"/>
          <w:color w:val="080808"/>
          <w:spacing w:val="30"/>
          <w:sz w:val="16"/>
        </w:rPr>
        <w:t> </w:t>
      </w:r>
      <w:r>
        <w:rPr>
          <w:rFonts w:ascii="Arial"/>
          <w:color w:val="080808"/>
          <w:spacing w:val="-4"/>
          <w:sz w:val="16"/>
        </w:rPr>
        <w:t>Risk</w:t>
      </w:r>
      <w:r>
        <w:rPr>
          <w:rFonts w:ascii="Arial"/>
          <w:color w:val="080808"/>
          <w:sz w:val="16"/>
        </w:rPr>
        <w:tab/>
      </w:r>
      <w:r>
        <w:rPr>
          <w:rFonts w:ascii="Arial"/>
          <w:color w:val="080808"/>
          <w:spacing w:val="-5"/>
          <w:sz w:val="16"/>
        </w:rPr>
        <w:t>13</w:t>
      </w:r>
    </w:p>
    <w:p>
      <w:pPr>
        <w:pStyle w:val="BodyText"/>
        <w:spacing w:before="91"/>
        <w:rPr>
          <w:rFonts w:ascii="Arial"/>
          <w:sz w:val="16"/>
        </w:rPr>
      </w:pPr>
    </w:p>
    <w:p>
      <w:pPr>
        <w:spacing w:line="264" w:lineRule="auto" w:before="1"/>
        <w:ind w:left="136" w:right="106" w:hanging="2"/>
        <w:jc w:val="both"/>
        <w:rPr>
          <w:sz w:val="22"/>
        </w:rPr>
      </w:pPr>
      <w:r>
        <w:rPr>
          <w:color w:val="080808"/>
          <w:sz w:val="22"/>
        </w:rPr>
        <w:t>able</w:t>
      </w:r>
      <w:r>
        <w:rPr>
          <w:color w:val="080808"/>
          <w:spacing w:val="-11"/>
          <w:sz w:val="22"/>
        </w:rPr>
        <w:t> </w:t>
      </w:r>
      <w:r>
        <w:rPr>
          <w:color w:val="080808"/>
          <w:sz w:val="22"/>
        </w:rPr>
        <w:t>events. Actuaries are</w:t>
      </w:r>
      <w:r>
        <w:rPr>
          <w:color w:val="080808"/>
          <w:spacing w:val="-8"/>
          <w:sz w:val="22"/>
        </w:rPr>
        <w:t> </w:t>
      </w:r>
      <w:r>
        <w:rPr>
          <w:color w:val="080808"/>
          <w:sz w:val="22"/>
        </w:rPr>
        <w:t>those professionals with</w:t>
      </w:r>
      <w:r>
        <w:rPr>
          <w:color w:val="080808"/>
          <w:spacing w:val="-2"/>
          <w:sz w:val="22"/>
        </w:rPr>
        <w:t> </w:t>
      </w:r>
      <w:r>
        <w:rPr>
          <w:color w:val="080808"/>
          <w:sz w:val="22"/>
        </w:rPr>
        <w:t>a</w:t>
      </w:r>
      <w:r>
        <w:rPr>
          <w:color w:val="080808"/>
          <w:spacing w:val="-9"/>
          <w:sz w:val="22"/>
        </w:rPr>
        <w:t> </w:t>
      </w:r>
      <w:r>
        <w:rPr>
          <w:color w:val="080808"/>
          <w:sz w:val="22"/>
        </w:rPr>
        <w:t>deep</w:t>
      </w:r>
      <w:r>
        <w:rPr>
          <w:color w:val="080808"/>
          <w:spacing w:val="-2"/>
          <w:sz w:val="22"/>
        </w:rPr>
        <w:t> </w:t>
      </w:r>
      <w:r>
        <w:rPr>
          <w:color w:val="080808"/>
          <w:sz w:val="22"/>
        </w:rPr>
        <w:t>under­ standing</w:t>
      </w:r>
      <w:r>
        <w:rPr>
          <w:color w:val="080808"/>
          <w:spacing w:val="-6"/>
          <w:sz w:val="22"/>
        </w:rPr>
        <w:t> </w:t>
      </w:r>
      <w:r>
        <w:rPr>
          <w:color w:val="080808"/>
          <w:sz w:val="22"/>
        </w:rPr>
        <w:t>of,</w:t>
      </w:r>
      <w:r>
        <w:rPr>
          <w:color w:val="080808"/>
          <w:spacing w:val="-7"/>
          <w:sz w:val="22"/>
        </w:rPr>
        <w:t> </w:t>
      </w:r>
      <w:r>
        <w:rPr>
          <w:color w:val="080808"/>
          <w:sz w:val="22"/>
        </w:rPr>
        <w:t>and training in,</w:t>
      </w:r>
      <w:r>
        <w:rPr>
          <w:color w:val="080808"/>
          <w:spacing w:val="-2"/>
          <w:sz w:val="22"/>
        </w:rPr>
        <w:t> </w:t>
      </w:r>
      <w:r>
        <w:rPr>
          <w:color w:val="080808"/>
          <w:sz w:val="22"/>
        </w:rPr>
        <w:t>financial security systems; their rea­ son for being, their complexity, their mathematics, and the way they</w:t>
      </w:r>
      <w:r>
        <w:rPr>
          <w:color w:val="080808"/>
          <w:spacing w:val="40"/>
          <w:sz w:val="22"/>
        </w:rPr>
        <w:t> </w:t>
      </w:r>
      <w:r>
        <w:rPr>
          <w:color w:val="080808"/>
          <w:sz w:val="22"/>
        </w:rPr>
        <w:t>work.</w:t>
      </w:r>
    </w:p>
    <w:p>
      <w:pPr>
        <w:pStyle w:val="BodyText"/>
        <w:rPr>
          <w:sz w:val="22"/>
        </w:rPr>
      </w:pPr>
    </w:p>
    <w:p>
      <w:pPr>
        <w:pStyle w:val="BodyText"/>
        <w:rPr>
          <w:sz w:val="22"/>
        </w:rPr>
      </w:pPr>
    </w:p>
    <w:p>
      <w:pPr>
        <w:pStyle w:val="BodyText"/>
        <w:rPr>
          <w:sz w:val="22"/>
        </w:rPr>
      </w:pPr>
    </w:p>
    <w:p>
      <w:pPr>
        <w:pStyle w:val="BodyText"/>
        <w:spacing w:before="212"/>
        <w:rPr>
          <w:sz w:val="22"/>
        </w:rPr>
      </w:pPr>
    </w:p>
    <w:p>
      <w:pPr>
        <w:pStyle w:val="Heading5"/>
        <w:ind w:left="138"/>
        <w:jc w:val="left"/>
      </w:pPr>
      <w:bookmarkStart w:name="_TOC_250011" w:id="15"/>
      <w:bookmarkEnd w:id="15"/>
      <w:r>
        <w:rPr>
          <w:color w:val="080808"/>
          <w:spacing w:val="-2"/>
        </w:rPr>
        <w:t>References</w:t>
      </w:r>
    </w:p>
    <w:p>
      <w:pPr>
        <w:pStyle w:val="BodyText"/>
        <w:spacing w:before="29"/>
        <w:rPr>
          <w:b/>
          <w:sz w:val="24"/>
        </w:rPr>
      </w:pPr>
    </w:p>
    <w:p>
      <w:pPr>
        <w:pStyle w:val="Heading8"/>
        <w:ind w:left="138"/>
        <w:jc w:val="left"/>
      </w:pPr>
      <w:r>
        <w:rPr>
          <w:color w:val="080808"/>
          <w:spacing w:val="-2"/>
          <w:w w:val="105"/>
        </w:rPr>
        <w:t>Utilitarianism</w:t>
      </w:r>
    </w:p>
    <w:p>
      <w:pPr>
        <w:spacing w:before="28"/>
        <w:ind w:left="141" w:right="0" w:firstLine="0"/>
        <w:jc w:val="left"/>
        <w:rPr>
          <w:sz w:val="22"/>
        </w:rPr>
      </w:pPr>
      <w:r>
        <w:rPr>
          <w:color w:val="080808"/>
          <w:sz w:val="22"/>
        </w:rPr>
        <w:t>Albee,</w:t>
      </w:r>
      <w:r>
        <w:rPr>
          <w:color w:val="080808"/>
          <w:spacing w:val="14"/>
          <w:sz w:val="22"/>
        </w:rPr>
        <w:t> </w:t>
      </w:r>
      <w:r>
        <w:rPr>
          <w:color w:val="080808"/>
          <w:sz w:val="22"/>
        </w:rPr>
        <w:t>Ernest.</w:t>
      </w:r>
      <w:r>
        <w:rPr>
          <w:color w:val="080808"/>
          <w:spacing w:val="8"/>
          <w:sz w:val="22"/>
        </w:rPr>
        <w:t> </w:t>
      </w:r>
      <w:r>
        <w:rPr>
          <w:i/>
          <w:color w:val="080808"/>
          <w:sz w:val="21"/>
        </w:rPr>
        <w:t>771e</w:t>
      </w:r>
      <w:r>
        <w:rPr>
          <w:i/>
          <w:color w:val="080808"/>
          <w:spacing w:val="14"/>
          <w:sz w:val="21"/>
        </w:rPr>
        <w:t> </w:t>
      </w:r>
      <w:r>
        <w:rPr>
          <w:i/>
          <w:color w:val="080808"/>
          <w:sz w:val="21"/>
        </w:rPr>
        <w:t>Beginnings</w:t>
      </w:r>
      <w:r>
        <w:rPr>
          <w:i/>
          <w:color w:val="080808"/>
          <w:spacing w:val="3"/>
          <w:sz w:val="21"/>
        </w:rPr>
        <w:t> </w:t>
      </w:r>
      <w:r>
        <w:rPr>
          <w:i/>
          <w:color w:val="080808"/>
          <w:sz w:val="21"/>
        </w:rPr>
        <w:t>of</w:t>
      </w:r>
      <w:r>
        <w:rPr>
          <w:i/>
          <w:color w:val="080808"/>
          <w:spacing w:val="13"/>
          <w:sz w:val="21"/>
        </w:rPr>
        <w:t> </w:t>
      </w:r>
      <w:r>
        <w:rPr>
          <w:i/>
          <w:color w:val="080808"/>
          <w:sz w:val="21"/>
        </w:rPr>
        <w:t>English</w:t>
      </w:r>
      <w:r>
        <w:rPr>
          <w:i/>
          <w:color w:val="080808"/>
          <w:spacing w:val="5"/>
          <w:sz w:val="21"/>
        </w:rPr>
        <w:t> </w:t>
      </w:r>
      <w:r>
        <w:rPr>
          <w:i/>
          <w:color w:val="080808"/>
          <w:sz w:val="21"/>
        </w:rPr>
        <w:t>Utilitarianism. </w:t>
      </w:r>
      <w:r>
        <w:rPr>
          <w:color w:val="080808"/>
          <w:spacing w:val="-2"/>
          <w:sz w:val="22"/>
        </w:rPr>
        <w:t>Boston:</w:t>
      </w:r>
    </w:p>
    <w:p>
      <w:pPr>
        <w:spacing w:before="21"/>
        <w:ind w:left="124" w:right="0" w:firstLine="0"/>
        <w:jc w:val="left"/>
        <w:rPr>
          <w:sz w:val="22"/>
        </w:rPr>
      </w:pPr>
      <w:r>
        <w:rPr>
          <w:b/>
          <w:color w:val="080808"/>
          <w:sz w:val="21"/>
        </w:rPr>
        <w:t>Ginn</w:t>
      </w:r>
      <w:r>
        <w:rPr>
          <w:b/>
          <w:color w:val="080808"/>
          <w:spacing w:val="11"/>
          <w:sz w:val="21"/>
        </w:rPr>
        <w:t> </w:t>
      </w:r>
      <w:r>
        <w:rPr>
          <w:color w:val="080808"/>
          <w:sz w:val="22"/>
        </w:rPr>
        <w:t>and</w:t>
      </w:r>
      <w:r>
        <w:rPr>
          <w:color w:val="080808"/>
          <w:spacing w:val="15"/>
          <w:sz w:val="22"/>
        </w:rPr>
        <w:t> </w:t>
      </w:r>
      <w:r>
        <w:rPr>
          <w:color w:val="080808"/>
          <w:sz w:val="22"/>
        </w:rPr>
        <w:t>Company,</w:t>
      </w:r>
      <w:r>
        <w:rPr>
          <w:color w:val="080808"/>
          <w:spacing w:val="27"/>
          <w:sz w:val="22"/>
        </w:rPr>
        <w:t> </w:t>
      </w:r>
      <w:r>
        <w:rPr>
          <w:color w:val="080808"/>
          <w:spacing w:val="-4"/>
          <w:sz w:val="22"/>
        </w:rPr>
        <w:t>1897.</w:t>
      </w:r>
    </w:p>
    <w:p>
      <w:pPr>
        <w:spacing w:before="165"/>
        <w:ind w:left="139" w:right="0" w:firstLine="0"/>
        <w:jc w:val="left"/>
        <w:rPr>
          <w:sz w:val="22"/>
        </w:rPr>
      </w:pPr>
      <w:r>
        <w:rPr>
          <w:color w:val="080808"/>
          <w:spacing w:val="-4"/>
          <w:sz w:val="22"/>
        </w:rPr>
        <w:t>Mill,</w:t>
      </w:r>
      <w:r>
        <w:rPr>
          <w:color w:val="080808"/>
          <w:spacing w:val="-5"/>
          <w:sz w:val="22"/>
        </w:rPr>
        <w:t> </w:t>
      </w:r>
      <w:r>
        <w:rPr>
          <w:color w:val="080808"/>
          <w:spacing w:val="-4"/>
          <w:sz w:val="22"/>
        </w:rPr>
        <w:t>John</w:t>
      </w:r>
      <w:r>
        <w:rPr>
          <w:color w:val="080808"/>
          <w:spacing w:val="-9"/>
          <w:sz w:val="22"/>
        </w:rPr>
        <w:t> </w:t>
      </w:r>
      <w:r>
        <w:rPr>
          <w:color w:val="080808"/>
          <w:spacing w:val="-4"/>
          <w:sz w:val="22"/>
        </w:rPr>
        <w:t>S.</w:t>
      </w:r>
      <w:r>
        <w:rPr>
          <w:color w:val="080808"/>
          <w:spacing w:val="-3"/>
          <w:sz w:val="22"/>
        </w:rPr>
        <w:t> </w:t>
      </w:r>
      <w:r>
        <w:rPr>
          <w:i/>
          <w:color w:val="080808"/>
          <w:spacing w:val="-4"/>
          <w:sz w:val="21"/>
        </w:rPr>
        <w:t>Utilitarianism.</w:t>
      </w:r>
      <w:r>
        <w:rPr>
          <w:i/>
          <w:color w:val="080808"/>
          <w:spacing w:val="-9"/>
          <w:sz w:val="21"/>
        </w:rPr>
        <w:t> </w:t>
      </w:r>
      <w:r>
        <w:rPr>
          <w:color w:val="080808"/>
          <w:spacing w:val="-4"/>
          <w:sz w:val="22"/>
        </w:rPr>
        <w:t>London:</w:t>
      </w:r>
      <w:r>
        <w:rPr>
          <w:color w:val="080808"/>
          <w:spacing w:val="7"/>
          <w:sz w:val="22"/>
        </w:rPr>
        <w:t> </w:t>
      </w:r>
      <w:r>
        <w:rPr>
          <w:color w:val="080808"/>
          <w:spacing w:val="-4"/>
          <w:sz w:val="22"/>
        </w:rPr>
        <w:t>P.drker,</w:t>
      </w:r>
      <w:r>
        <w:rPr>
          <w:color w:val="080808"/>
          <w:spacing w:val="2"/>
          <w:sz w:val="22"/>
        </w:rPr>
        <w:t> </w:t>
      </w:r>
      <w:r>
        <w:rPr>
          <w:color w:val="080808"/>
          <w:spacing w:val="-4"/>
          <w:sz w:val="22"/>
        </w:rPr>
        <w:t>son, and</w:t>
      </w:r>
      <w:r>
        <w:rPr>
          <w:color w:val="080808"/>
          <w:spacing w:val="4"/>
          <w:sz w:val="22"/>
        </w:rPr>
        <w:t> </w:t>
      </w:r>
      <w:r>
        <w:rPr>
          <w:color w:val="080808"/>
          <w:spacing w:val="-4"/>
          <w:sz w:val="22"/>
        </w:rPr>
        <w:t>Bourn,</w:t>
      </w:r>
      <w:r>
        <w:rPr>
          <w:color w:val="080808"/>
          <w:spacing w:val="5"/>
          <w:sz w:val="22"/>
        </w:rPr>
        <w:t> </w:t>
      </w:r>
      <w:r>
        <w:rPr>
          <w:color w:val="080808"/>
          <w:spacing w:val="-4"/>
          <w:sz w:val="22"/>
        </w:rPr>
        <w:t>1863.</w:t>
      </w:r>
    </w:p>
    <w:p>
      <w:pPr>
        <w:spacing w:line="264" w:lineRule="auto" w:before="166"/>
        <w:ind w:left="136" w:right="114" w:firstLine="2"/>
        <w:jc w:val="both"/>
        <w:rPr>
          <w:sz w:val="22"/>
        </w:rPr>
      </w:pPr>
      <w:r>
        <w:rPr>
          <w:color w:val="080808"/>
          <w:sz w:val="22"/>
        </w:rPr>
        <w:t>Rawls,</w:t>
      </w:r>
      <w:r>
        <w:rPr>
          <w:color w:val="080808"/>
          <w:spacing w:val="-14"/>
          <w:sz w:val="22"/>
        </w:rPr>
        <w:t> </w:t>
      </w:r>
      <w:r>
        <w:rPr>
          <w:color w:val="080808"/>
          <w:sz w:val="22"/>
        </w:rPr>
        <w:t>John.</w:t>
      </w:r>
      <w:r>
        <w:rPr>
          <w:color w:val="080808"/>
          <w:spacing w:val="-14"/>
          <w:sz w:val="22"/>
        </w:rPr>
        <w:t> </w:t>
      </w:r>
      <w:r>
        <w:rPr>
          <w:i/>
          <w:color w:val="080808"/>
          <w:sz w:val="21"/>
        </w:rPr>
        <w:t>A</w:t>
      </w:r>
      <w:r>
        <w:rPr>
          <w:i/>
          <w:color w:val="080808"/>
          <w:spacing w:val="-13"/>
          <w:sz w:val="21"/>
        </w:rPr>
        <w:t> </w:t>
      </w:r>
      <w:r>
        <w:rPr>
          <w:i/>
          <w:color w:val="080808"/>
          <w:sz w:val="21"/>
        </w:rPr>
        <w:t>77ieory</w:t>
      </w:r>
      <w:r>
        <w:rPr>
          <w:i/>
          <w:color w:val="080808"/>
          <w:spacing w:val="-13"/>
          <w:sz w:val="21"/>
        </w:rPr>
        <w:t> </w:t>
      </w:r>
      <w:r>
        <w:rPr>
          <w:i/>
          <w:color w:val="080808"/>
          <w:sz w:val="21"/>
        </w:rPr>
        <w:t>of</w:t>
      </w:r>
      <w:r>
        <w:rPr>
          <w:i/>
          <w:color w:val="080808"/>
          <w:spacing w:val="-13"/>
          <w:sz w:val="21"/>
        </w:rPr>
        <w:t> </w:t>
      </w:r>
      <w:r>
        <w:rPr>
          <w:i/>
          <w:color w:val="080808"/>
          <w:sz w:val="21"/>
        </w:rPr>
        <w:t>Justice.</w:t>
      </w:r>
      <w:r>
        <w:rPr>
          <w:i/>
          <w:color w:val="080808"/>
          <w:spacing w:val="-13"/>
          <w:sz w:val="21"/>
        </w:rPr>
        <w:t> </w:t>
      </w:r>
      <w:r>
        <w:rPr>
          <w:color w:val="080808"/>
          <w:sz w:val="22"/>
        </w:rPr>
        <w:t>Cambridge:</w:t>
      </w:r>
      <w:r>
        <w:rPr>
          <w:color w:val="080808"/>
          <w:spacing w:val="-14"/>
          <w:sz w:val="22"/>
        </w:rPr>
        <w:t> </w:t>
      </w:r>
      <w:r>
        <w:rPr>
          <w:color w:val="080808"/>
          <w:sz w:val="22"/>
        </w:rPr>
        <w:t>Belknap</w:t>
      </w:r>
      <w:r>
        <w:rPr>
          <w:color w:val="080808"/>
          <w:spacing w:val="-14"/>
          <w:sz w:val="22"/>
        </w:rPr>
        <w:t> </w:t>
      </w:r>
      <w:r>
        <w:rPr>
          <w:color w:val="080808"/>
          <w:sz w:val="22"/>
        </w:rPr>
        <w:t>Press,</w:t>
      </w:r>
      <w:r>
        <w:rPr>
          <w:color w:val="080808"/>
          <w:spacing w:val="-14"/>
          <w:sz w:val="22"/>
        </w:rPr>
        <w:t> </w:t>
      </w:r>
      <w:r>
        <w:rPr>
          <w:color w:val="080808"/>
          <w:sz w:val="22"/>
        </w:rPr>
        <w:t>Har­ vard</w:t>
      </w:r>
      <w:r>
        <w:rPr>
          <w:color w:val="080808"/>
          <w:spacing w:val="40"/>
          <w:sz w:val="22"/>
        </w:rPr>
        <w:t> </w:t>
      </w:r>
      <w:r>
        <w:rPr>
          <w:color w:val="080808"/>
          <w:sz w:val="22"/>
        </w:rPr>
        <w:t>University</w:t>
      </w:r>
      <w:r>
        <w:rPr>
          <w:color w:val="080808"/>
          <w:spacing w:val="40"/>
          <w:sz w:val="22"/>
        </w:rPr>
        <w:t> </w:t>
      </w:r>
      <w:r>
        <w:rPr>
          <w:color w:val="080808"/>
          <w:sz w:val="22"/>
        </w:rPr>
        <w:t>Press</w:t>
      </w:r>
      <w:r>
        <w:rPr>
          <w:color w:val="383838"/>
          <w:sz w:val="22"/>
        </w:rPr>
        <w:t>,</w:t>
      </w:r>
      <w:r>
        <w:rPr>
          <w:color w:val="383838"/>
          <w:spacing w:val="31"/>
          <w:sz w:val="22"/>
        </w:rPr>
        <w:t> </w:t>
      </w:r>
      <w:r>
        <w:rPr>
          <w:color w:val="080808"/>
          <w:sz w:val="22"/>
        </w:rPr>
        <w:t>1971.</w:t>
      </w:r>
    </w:p>
    <w:p>
      <w:pPr>
        <w:pStyle w:val="BodyText"/>
        <w:spacing w:before="31"/>
        <w:rPr>
          <w:sz w:val="22"/>
        </w:rPr>
      </w:pPr>
    </w:p>
    <w:p>
      <w:pPr>
        <w:pStyle w:val="Heading8"/>
        <w:ind w:left="133"/>
        <w:jc w:val="left"/>
      </w:pPr>
      <w:r>
        <w:rPr>
          <w:color w:val="080808"/>
        </w:rPr>
        <w:t>Utility</w:t>
      </w:r>
      <w:r>
        <w:rPr>
          <w:color w:val="080808"/>
          <w:spacing w:val="2"/>
        </w:rPr>
        <w:t> </w:t>
      </w:r>
      <w:r>
        <w:rPr>
          <w:color w:val="080808"/>
          <w:spacing w:val="-2"/>
        </w:rPr>
        <w:t>Theory</w:t>
      </w:r>
    </w:p>
    <w:p>
      <w:pPr>
        <w:spacing w:before="24"/>
        <w:ind w:left="134" w:right="0" w:firstLine="0"/>
        <w:jc w:val="left"/>
        <w:rPr>
          <w:b/>
          <w:sz w:val="21"/>
        </w:rPr>
      </w:pPr>
      <w:r>
        <w:rPr>
          <w:color w:val="080808"/>
          <w:sz w:val="22"/>
        </w:rPr>
        <w:t>Barch,</w:t>
      </w:r>
      <w:r>
        <w:rPr>
          <w:color w:val="080808"/>
          <w:spacing w:val="28"/>
          <w:sz w:val="22"/>
        </w:rPr>
        <w:t> </w:t>
      </w:r>
      <w:r>
        <w:rPr>
          <w:color w:val="080808"/>
          <w:sz w:val="22"/>
        </w:rPr>
        <w:t>Karl</w:t>
      </w:r>
      <w:r>
        <w:rPr>
          <w:color w:val="080808"/>
          <w:spacing w:val="27"/>
          <w:sz w:val="22"/>
        </w:rPr>
        <w:t> </w:t>
      </w:r>
      <w:r>
        <w:rPr>
          <w:color w:val="080808"/>
          <w:sz w:val="22"/>
        </w:rPr>
        <w:t>H.</w:t>
      </w:r>
      <w:r>
        <w:rPr>
          <w:color w:val="080808"/>
          <w:spacing w:val="14"/>
          <w:sz w:val="22"/>
        </w:rPr>
        <w:t> </w:t>
      </w:r>
      <w:r>
        <w:rPr>
          <w:i/>
          <w:color w:val="080808"/>
          <w:sz w:val="21"/>
        </w:rPr>
        <w:t>771e</w:t>
      </w:r>
      <w:r>
        <w:rPr>
          <w:i/>
          <w:color w:val="080808"/>
          <w:spacing w:val="25"/>
          <w:sz w:val="21"/>
        </w:rPr>
        <w:t> </w:t>
      </w:r>
      <w:r>
        <w:rPr>
          <w:i/>
          <w:color w:val="080808"/>
          <w:sz w:val="21"/>
        </w:rPr>
        <w:t>Economics</w:t>
      </w:r>
      <w:r>
        <w:rPr>
          <w:i/>
          <w:color w:val="080808"/>
          <w:spacing w:val="26"/>
          <w:sz w:val="21"/>
        </w:rPr>
        <w:t> </w:t>
      </w:r>
      <w:r>
        <w:rPr>
          <w:i/>
          <w:color w:val="080808"/>
          <w:sz w:val="21"/>
        </w:rPr>
        <w:t>of</w:t>
      </w:r>
      <w:r>
        <w:rPr>
          <w:i/>
          <w:color w:val="080808"/>
          <w:spacing w:val="16"/>
          <w:sz w:val="21"/>
        </w:rPr>
        <w:t> </w:t>
      </w:r>
      <w:r>
        <w:rPr>
          <w:i/>
          <w:color w:val="080808"/>
          <w:sz w:val="21"/>
        </w:rPr>
        <w:t>Uncertainty.</w:t>
      </w:r>
      <w:r>
        <w:rPr>
          <w:i/>
          <w:color w:val="080808"/>
          <w:spacing w:val="37"/>
          <w:sz w:val="21"/>
        </w:rPr>
        <w:t> </w:t>
      </w:r>
      <w:r>
        <w:rPr>
          <w:color w:val="080808"/>
          <w:sz w:val="22"/>
        </w:rPr>
        <w:t>Princeton,</w:t>
      </w:r>
      <w:r>
        <w:rPr>
          <w:color w:val="080808"/>
          <w:spacing w:val="32"/>
          <w:sz w:val="22"/>
        </w:rPr>
        <w:t> </w:t>
      </w:r>
      <w:r>
        <w:rPr>
          <w:b/>
          <w:color w:val="080808"/>
          <w:spacing w:val="-2"/>
          <w:sz w:val="21"/>
        </w:rPr>
        <w:t>N.J.:</w:t>
      </w:r>
    </w:p>
    <w:p>
      <w:pPr>
        <w:spacing w:before="26"/>
        <w:ind w:left="134" w:right="0" w:firstLine="0"/>
        <w:jc w:val="left"/>
        <w:rPr>
          <w:sz w:val="22"/>
        </w:rPr>
      </w:pPr>
      <w:r>
        <w:rPr>
          <w:color w:val="080808"/>
          <w:sz w:val="22"/>
        </w:rPr>
        <w:t>Princeton</w:t>
      </w:r>
      <w:r>
        <w:rPr>
          <w:color w:val="080808"/>
          <w:spacing w:val="29"/>
          <w:sz w:val="22"/>
        </w:rPr>
        <w:t> </w:t>
      </w:r>
      <w:r>
        <w:rPr>
          <w:color w:val="080808"/>
          <w:sz w:val="22"/>
        </w:rPr>
        <w:t>University</w:t>
      </w:r>
      <w:r>
        <w:rPr>
          <w:color w:val="080808"/>
          <w:spacing w:val="33"/>
          <w:sz w:val="22"/>
        </w:rPr>
        <w:t> </w:t>
      </w:r>
      <w:r>
        <w:rPr>
          <w:color w:val="080808"/>
          <w:sz w:val="22"/>
        </w:rPr>
        <w:t>Press,</w:t>
      </w:r>
      <w:r>
        <w:rPr>
          <w:color w:val="080808"/>
          <w:spacing w:val="26"/>
          <w:sz w:val="22"/>
        </w:rPr>
        <w:t> </w:t>
      </w:r>
      <w:r>
        <w:rPr>
          <w:color w:val="080808"/>
          <w:spacing w:val="-2"/>
          <w:sz w:val="22"/>
        </w:rPr>
        <w:t>1968</w:t>
      </w:r>
      <w:r>
        <w:rPr>
          <w:color w:val="383838"/>
          <w:spacing w:val="-2"/>
          <w:sz w:val="22"/>
        </w:rPr>
        <w:t>.</w:t>
      </w:r>
    </w:p>
    <w:p>
      <w:pPr>
        <w:spacing w:line="264" w:lineRule="auto" w:before="160"/>
        <w:ind w:left="125" w:right="122" w:firstLine="8"/>
        <w:jc w:val="both"/>
        <w:rPr>
          <w:sz w:val="22"/>
        </w:rPr>
      </w:pPr>
      <w:r>
        <w:rPr>
          <w:color w:val="080808"/>
          <w:sz w:val="22"/>
        </w:rPr>
        <w:t>Bowers, Newton L., Jr., Hans U. Gerber, James C. Hickman, Donald A. Jones, and Cecil J. Nesbitt. "The Economics oflnsur­ ance."</w:t>
      </w:r>
      <w:r>
        <w:rPr>
          <w:color w:val="080808"/>
          <w:spacing w:val="-12"/>
          <w:sz w:val="22"/>
        </w:rPr>
        <w:t> </w:t>
      </w:r>
      <w:r>
        <w:rPr>
          <w:color w:val="080808"/>
          <w:sz w:val="22"/>
        </w:rPr>
        <w:t>Chapter</w:t>
      </w:r>
      <w:r>
        <w:rPr>
          <w:color w:val="080808"/>
          <w:spacing w:val="32"/>
          <w:sz w:val="22"/>
        </w:rPr>
        <w:t> </w:t>
      </w:r>
      <w:r>
        <w:rPr>
          <w:color w:val="080808"/>
          <w:sz w:val="22"/>
        </w:rPr>
        <w:t>I in</w:t>
      </w:r>
      <w:r>
        <w:rPr>
          <w:color w:val="080808"/>
          <w:spacing w:val="-3"/>
          <w:sz w:val="22"/>
        </w:rPr>
        <w:t> </w:t>
      </w:r>
      <w:r>
        <w:rPr>
          <w:i/>
          <w:color w:val="080808"/>
          <w:sz w:val="21"/>
        </w:rPr>
        <w:t>Actuarial Mathematics. </w:t>
      </w:r>
      <w:r>
        <w:rPr>
          <w:color w:val="080808"/>
          <w:sz w:val="22"/>
        </w:rPr>
        <w:t>Itasca, Ill.:</w:t>
      </w:r>
      <w:r>
        <w:rPr>
          <w:color w:val="080808"/>
          <w:spacing w:val="-11"/>
          <w:sz w:val="22"/>
        </w:rPr>
        <w:t> </w:t>
      </w:r>
      <w:r>
        <w:rPr>
          <w:color w:val="080808"/>
          <w:sz w:val="22"/>
        </w:rPr>
        <w:t>Society of Actuaries,</w:t>
      </w:r>
      <w:r>
        <w:rPr>
          <w:color w:val="080808"/>
          <w:spacing w:val="40"/>
          <w:sz w:val="22"/>
        </w:rPr>
        <w:t> </w:t>
      </w:r>
      <w:r>
        <w:rPr>
          <w:color w:val="080808"/>
          <w:sz w:val="22"/>
        </w:rPr>
        <w:t>1986.</w:t>
      </w:r>
    </w:p>
    <w:p>
      <w:pPr>
        <w:spacing w:line="261" w:lineRule="auto" w:before="137"/>
        <w:ind w:left="120" w:right="127" w:firstLine="9"/>
        <w:jc w:val="both"/>
        <w:rPr>
          <w:sz w:val="22"/>
        </w:rPr>
      </w:pPr>
      <w:r>
        <w:rPr>
          <w:color w:val="080808"/>
          <w:sz w:val="22"/>
        </w:rPr>
        <w:t>Friedman, Milton, and L. J. Savage. "The Utility Analysis of Choices</w:t>
      </w:r>
      <w:r>
        <w:rPr>
          <w:color w:val="080808"/>
          <w:spacing w:val="-14"/>
          <w:sz w:val="22"/>
        </w:rPr>
        <w:t> </w:t>
      </w:r>
      <w:r>
        <w:rPr>
          <w:color w:val="080808"/>
          <w:sz w:val="22"/>
        </w:rPr>
        <w:t>Involving</w:t>
      </w:r>
      <w:r>
        <w:rPr>
          <w:color w:val="080808"/>
          <w:spacing w:val="-14"/>
          <w:sz w:val="22"/>
        </w:rPr>
        <w:t> </w:t>
      </w:r>
      <w:r>
        <w:rPr>
          <w:color w:val="080808"/>
          <w:sz w:val="22"/>
        </w:rPr>
        <w:t>Risk."</w:t>
      </w:r>
      <w:r>
        <w:rPr>
          <w:color w:val="080808"/>
          <w:spacing w:val="-14"/>
          <w:sz w:val="22"/>
        </w:rPr>
        <w:t> </w:t>
      </w:r>
      <w:r>
        <w:rPr>
          <w:i/>
          <w:color w:val="080808"/>
          <w:sz w:val="21"/>
        </w:rPr>
        <w:t>Journal</w:t>
      </w:r>
      <w:r>
        <w:rPr>
          <w:i/>
          <w:color w:val="080808"/>
          <w:spacing w:val="-13"/>
          <w:sz w:val="21"/>
        </w:rPr>
        <w:t> </w:t>
      </w:r>
      <w:r>
        <w:rPr>
          <w:i/>
          <w:color w:val="080808"/>
          <w:sz w:val="21"/>
        </w:rPr>
        <w:t>of</w:t>
      </w:r>
      <w:r>
        <w:rPr>
          <w:i/>
          <w:color w:val="080808"/>
          <w:spacing w:val="-13"/>
          <w:sz w:val="21"/>
        </w:rPr>
        <w:t> </w:t>
      </w:r>
      <w:r>
        <w:rPr>
          <w:i/>
          <w:color w:val="080808"/>
          <w:sz w:val="21"/>
        </w:rPr>
        <w:t>Political</w:t>
      </w:r>
      <w:r>
        <w:rPr>
          <w:i/>
          <w:color w:val="080808"/>
          <w:spacing w:val="-13"/>
          <w:sz w:val="21"/>
        </w:rPr>
        <w:t> </w:t>
      </w:r>
      <w:r>
        <w:rPr>
          <w:i/>
          <w:color w:val="080808"/>
          <w:sz w:val="21"/>
        </w:rPr>
        <w:t>Economy</w:t>
      </w:r>
      <w:r>
        <w:rPr>
          <w:i/>
          <w:color w:val="080808"/>
          <w:spacing w:val="-13"/>
          <w:sz w:val="21"/>
        </w:rPr>
        <w:t> </w:t>
      </w:r>
      <w:r>
        <w:rPr>
          <w:color w:val="080808"/>
          <w:sz w:val="22"/>
        </w:rPr>
        <w:t>56(August, 1948):</w:t>
      </w:r>
      <w:r>
        <w:rPr>
          <w:color w:val="080808"/>
          <w:spacing w:val="40"/>
          <w:sz w:val="22"/>
        </w:rPr>
        <w:t> </w:t>
      </w:r>
      <w:r>
        <w:rPr>
          <w:color w:val="080808"/>
          <w:sz w:val="22"/>
        </w:rPr>
        <w:t>270-304.</w:t>
      </w:r>
    </w:p>
    <w:p>
      <w:pPr>
        <w:pStyle w:val="BodyText"/>
        <w:spacing w:before="25"/>
        <w:rPr>
          <w:sz w:val="22"/>
        </w:rPr>
      </w:pPr>
    </w:p>
    <w:p>
      <w:pPr>
        <w:spacing w:line="261" w:lineRule="auto" w:before="1"/>
        <w:ind w:left="117" w:right="59" w:firstLine="11"/>
        <w:jc w:val="left"/>
        <w:rPr>
          <w:sz w:val="22"/>
        </w:rPr>
      </w:pPr>
      <w:r>
        <w:rPr>
          <w:b/>
          <w:color w:val="080808"/>
          <w:sz w:val="21"/>
        </w:rPr>
        <w:t>Financial Security Systems As Transfer Mechanisms </w:t>
      </w:r>
      <w:r>
        <w:rPr>
          <w:color w:val="080808"/>
          <w:sz w:val="22"/>
        </w:rPr>
        <w:t>Trowbridge,</w:t>
      </w:r>
      <w:r>
        <w:rPr>
          <w:color w:val="080808"/>
          <w:spacing w:val="12"/>
          <w:sz w:val="22"/>
        </w:rPr>
        <w:t> </w:t>
      </w:r>
      <w:r>
        <w:rPr>
          <w:color w:val="080808"/>
          <w:sz w:val="22"/>
        </w:rPr>
        <w:t>C.L.</w:t>
      </w:r>
      <w:r>
        <w:rPr>
          <w:color w:val="080808"/>
          <w:spacing w:val="-2"/>
          <w:sz w:val="22"/>
        </w:rPr>
        <w:t> </w:t>
      </w:r>
      <w:r>
        <w:rPr>
          <w:color w:val="080808"/>
          <w:sz w:val="22"/>
        </w:rPr>
        <w:t>"Insurance</w:t>
      </w:r>
      <w:r>
        <w:rPr>
          <w:color w:val="080808"/>
          <w:spacing w:val="7"/>
          <w:sz w:val="22"/>
        </w:rPr>
        <w:t> </w:t>
      </w:r>
      <w:r>
        <w:rPr>
          <w:color w:val="080808"/>
          <w:sz w:val="22"/>
        </w:rPr>
        <w:t>as</w:t>
      </w:r>
      <w:r>
        <w:rPr>
          <w:color w:val="080808"/>
          <w:spacing w:val="-4"/>
          <w:sz w:val="22"/>
        </w:rPr>
        <w:t> </w:t>
      </w:r>
      <w:r>
        <w:rPr>
          <w:color w:val="080808"/>
          <w:sz w:val="22"/>
        </w:rPr>
        <w:t>a</w:t>
      </w:r>
      <w:r>
        <w:rPr>
          <w:color w:val="080808"/>
          <w:spacing w:val="-2"/>
          <w:sz w:val="22"/>
        </w:rPr>
        <w:t> </w:t>
      </w:r>
      <w:r>
        <w:rPr>
          <w:color w:val="080808"/>
          <w:sz w:val="22"/>
        </w:rPr>
        <w:t>Transfer</w:t>
      </w:r>
      <w:r>
        <w:rPr>
          <w:color w:val="080808"/>
          <w:spacing w:val="12"/>
          <w:sz w:val="22"/>
        </w:rPr>
        <w:t> </w:t>
      </w:r>
      <w:r>
        <w:rPr>
          <w:color w:val="080808"/>
          <w:sz w:val="22"/>
        </w:rPr>
        <w:t>Mechanism."</w:t>
      </w:r>
      <w:r>
        <w:rPr>
          <w:color w:val="080808"/>
          <w:spacing w:val="-4"/>
          <w:sz w:val="22"/>
        </w:rPr>
        <w:t> </w:t>
      </w:r>
      <w:r>
        <w:rPr>
          <w:i/>
          <w:color w:val="080808"/>
          <w:sz w:val="21"/>
        </w:rPr>
        <w:t>Journal</w:t>
      </w:r>
      <w:r>
        <w:rPr>
          <w:i/>
          <w:color w:val="080808"/>
          <w:sz w:val="21"/>
        </w:rPr>
        <w:t> of</w:t>
      </w:r>
      <w:r>
        <w:rPr>
          <w:i/>
          <w:color w:val="080808"/>
          <w:spacing w:val="33"/>
          <w:sz w:val="21"/>
        </w:rPr>
        <w:t> </w:t>
      </w:r>
      <w:r>
        <w:rPr>
          <w:i/>
          <w:color w:val="080808"/>
          <w:sz w:val="21"/>
        </w:rPr>
        <w:t>Risk</w:t>
      </w:r>
      <w:r>
        <w:rPr>
          <w:i/>
          <w:color w:val="080808"/>
          <w:spacing w:val="28"/>
          <w:sz w:val="21"/>
        </w:rPr>
        <w:t> </w:t>
      </w:r>
      <w:r>
        <w:rPr>
          <w:i/>
          <w:color w:val="080808"/>
          <w:sz w:val="21"/>
        </w:rPr>
        <w:t>and</w:t>
      </w:r>
      <w:r>
        <w:rPr>
          <w:i/>
          <w:color w:val="080808"/>
          <w:spacing w:val="40"/>
          <w:sz w:val="21"/>
        </w:rPr>
        <w:t> </w:t>
      </w:r>
      <w:r>
        <w:rPr>
          <w:i/>
          <w:color w:val="080808"/>
          <w:sz w:val="21"/>
        </w:rPr>
        <w:t>Insurance</w:t>
      </w:r>
      <w:r>
        <w:rPr>
          <w:i/>
          <w:color w:val="080808"/>
          <w:spacing w:val="36"/>
          <w:sz w:val="21"/>
        </w:rPr>
        <w:t> </w:t>
      </w:r>
      <w:r>
        <w:rPr>
          <w:color w:val="080808"/>
          <w:sz w:val="22"/>
        </w:rPr>
        <w:t>42(1975):</w:t>
      </w:r>
      <w:r>
        <w:rPr>
          <w:color w:val="080808"/>
          <w:spacing w:val="40"/>
          <w:sz w:val="22"/>
        </w:rPr>
        <w:t> </w:t>
      </w:r>
      <w:r>
        <w:rPr>
          <w:color w:val="080808"/>
          <w:sz w:val="22"/>
        </w:rPr>
        <w:t>1-15.</w:t>
      </w:r>
    </w:p>
    <w:p>
      <w:pPr>
        <w:spacing w:after="0" w:line="261" w:lineRule="auto"/>
        <w:jc w:val="left"/>
        <w:rPr>
          <w:sz w:val="22"/>
        </w:rPr>
        <w:sectPr>
          <w:pgSz w:w="7460" w:h="12040"/>
          <w:pgMar w:header="0" w:footer="0" w:top="200" w:bottom="20" w:left="940" w:right="540"/>
        </w:sectPr>
      </w:pPr>
    </w:p>
    <w:p>
      <w:pPr>
        <w:pStyle w:val="BodyText"/>
        <w:spacing w:before="4"/>
        <w:rPr>
          <w:sz w:val="17"/>
        </w:rPr>
      </w:pPr>
      <w:r>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0</wp:posOffset>
                </wp:positionV>
                <wp:extent cx="4718685" cy="76327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718685" cy="7632700"/>
                          <a:chExt cx="4718685" cy="7632700"/>
                        </a:xfrm>
                      </wpg:grpSpPr>
                      <pic:pic>
                        <pic:nvPicPr>
                          <pic:cNvPr id="35" name="Image 35"/>
                          <pic:cNvPicPr/>
                        </pic:nvPicPr>
                        <pic:blipFill>
                          <a:blip r:embed="rId29" cstate="print"/>
                          <a:stretch>
                            <a:fillRect/>
                          </a:stretch>
                        </pic:blipFill>
                        <pic:spPr>
                          <a:xfrm>
                            <a:off x="0" y="0"/>
                            <a:ext cx="4718304" cy="7629652"/>
                          </a:xfrm>
                          <a:prstGeom prst="rect">
                            <a:avLst/>
                          </a:prstGeom>
                        </pic:spPr>
                      </pic:pic>
                      <wps:wsp>
                        <wps:cNvPr id="36" name="Graphic 36"/>
                        <wps:cNvSpPr/>
                        <wps:spPr>
                          <a:xfrm>
                            <a:off x="0" y="7631176"/>
                            <a:ext cx="4718685" cy="1270"/>
                          </a:xfrm>
                          <a:custGeom>
                            <a:avLst/>
                            <a:gdLst/>
                            <a:ahLst/>
                            <a:cxnLst/>
                            <a:rect l="l" t="t" r="r" b="b"/>
                            <a:pathLst>
                              <a:path w="4718685" h="0">
                                <a:moveTo>
                                  <a:pt x="0" y="0"/>
                                </a:moveTo>
                                <a:lnTo>
                                  <a:pt x="471830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371.55pt;height:601pt;mso-position-horizontal-relative:page;mso-position-vertical-relative:page;z-index:15736320" id="docshapegroup25" coordorigin="0,0" coordsize="7431,12020">
                <v:shape style="position:absolute;left:0;top:0;width:7431;height:12016" type="#_x0000_t75" id="docshape26" stroked="false">
                  <v:imagedata r:id="rId29" o:title=""/>
                </v:shape>
                <v:line style="position:absolute" from="0,12018" to="7430,12018" stroked="true" strokeweight=".24pt" strokecolor="#000000">
                  <v:stroke dashstyle="solid"/>
                </v:line>
                <w10:wrap type="none"/>
              </v:group>
            </w:pict>
          </mc:Fallback>
        </mc:AlternateContent>
      </w:r>
    </w:p>
    <w:p>
      <w:pPr>
        <w:spacing w:after="0"/>
        <w:rPr>
          <w:sz w:val="17"/>
        </w:rPr>
        <w:sectPr>
          <w:footerReference w:type="default" r:id="rId28"/>
          <w:pgSz w:w="7440" w:h="12020"/>
          <w:pgMar w:header="0" w:footer="0" w:top="1360" w:bottom="280" w:left="1000" w:right="1000"/>
        </w:sectPr>
      </w:pPr>
    </w:p>
    <w:p>
      <w:pPr>
        <w:spacing w:before="133"/>
        <w:ind w:left="0" w:right="796" w:firstLine="0"/>
        <w:jc w:val="right"/>
        <w:rPr>
          <w:i/>
          <w:sz w:val="31"/>
        </w:rPr>
      </w:pPr>
      <w:r>
        <w:rPr>
          <w:i/>
          <w:color w:val="010101"/>
          <w:sz w:val="31"/>
        </w:rPr>
        <w:t>Chapter</w:t>
      </w:r>
      <w:r>
        <w:rPr>
          <w:i/>
          <w:color w:val="010101"/>
          <w:spacing w:val="48"/>
          <w:sz w:val="31"/>
        </w:rPr>
        <w:t> </w:t>
      </w:r>
      <w:r>
        <w:rPr>
          <w:i/>
          <w:color w:val="010101"/>
          <w:spacing w:val="-5"/>
          <w:sz w:val="31"/>
        </w:rPr>
        <w:t>III</w:t>
      </w:r>
    </w:p>
    <w:p>
      <w:pPr>
        <w:pStyle w:val="Heading1"/>
        <w:spacing w:before="187"/>
      </w:pPr>
      <w:r>
        <w:rPr>
          <w:color w:val="010101"/>
          <w:spacing w:val="-11"/>
        </w:rPr>
        <w:t>Random</w:t>
      </w:r>
      <w:r>
        <w:rPr>
          <w:color w:val="010101"/>
          <w:spacing w:val="18"/>
        </w:rPr>
        <w:t> </w:t>
      </w:r>
      <w:r>
        <w:rPr>
          <w:color w:val="010101"/>
          <w:spacing w:val="-5"/>
        </w:rPr>
        <w:t>Variables</w:t>
      </w:r>
    </w:p>
    <w:p>
      <w:pPr>
        <w:spacing w:line="276" w:lineRule="auto" w:before="414"/>
        <w:ind w:left="976" w:right="797" w:firstLine="1"/>
        <w:jc w:val="both"/>
        <w:rPr>
          <w:b/>
          <w:sz w:val="21"/>
        </w:rPr>
      </w:pPr>
      <w:r>
        <w:rPr>
          <w:b/>
          <w:color w:val="010101"/>
          <w:sz w:val="21"/>
        </w:rPr>
        <w:t>The</w:t>
      </w:r>
      <w:r>
        <w:rPr>
          <w:b/>
          <w:color w:val="010101"/>
          <w:spacing w:val="37"/>
          <w:sz w:val="21"/>
        </w:rPr>
        <w:t> </w:t>
      </w:r>
      <w:r>
        <w:rPr>
          <w:b/>
          <w:color w:val="010101"/>
          <w:sz w:val="21"/>
        </w:rPr>
        <w:t>impossibility</w:t>
      </w:r>
      <w:r>
        <w:rPr>
          <w:b/>
          <w:color w:val="010101"/>
          <w:spacing w:val="40"/>
          <w:sz w:val="21"/>
        </w:rPr>
        <w:t> </w:t>
      </w:r>
      <w:r>
        <w:rPr>
          <w:b/>
          <w:color w:val="010101"/>
          <w:sz w:val="21"/>
        </w:rPr>
        <w:t>of</w:t>
      </w:r>
      <w:r>
        <w:rPr>
          <w:b/>
          <w:color w:val="010101"/>
          <w:spacing w:val="34"/>
          <w:sz w:val="21"/>
        </w:rPr>
        <w:t> </w:t>
      </w:r>
      <w:r>
        <w:rPr>
          <w:b/>
          <w:color w:val="010101"/>
          <w:sz w:val="21"/>
        </w:rPr>
        <w:t>certainty</w:t>
      </w:r>
      <w:r>
        <w:rPr>
          <w:b/>
          <w:color w:val="010101"/>
          <w:spacing w:val="40"/>
          <w:sz w:val="21"/>
        </w:rPr>
        <w:t> </w:t>
      </w:r>
      <w:r>
        <w:rPr>
          <w:b/>
          <w:color w:val="010101"/>
          <w:sz w:val="21"/>
        </w:rPr>
        <w:t>is</w:t>
      </w:r>
      <w:r>
        <w:rPr>
          <w:b/>
          <w:color w:val="010101"/>
          <w:spacing w:val="34"/>
          <w:sz w:val="21"/>
        </w:rPr>
        <w:t> </w:t>
      </w:r>
      <w:r>
        <w:rPr>
          <w:b/>
          <w:color w:val="010101"/>
          <w:sz w:val="21"/>
        </w:rPr>
        <w:t>one</w:t>
      </w:r>
      <w:r>
        <w:rPr>
          <w:b/>
          <w:color w:val="010101"/>
          <w:spacing w:val="35"/>
          <w:sz w:val="21"/>
        </w:rPr>
        <w:t> </w:t>
      </w:r>
      <w:r>
        <w:rPr>
          <w:b/>
          <w:color w:val="010101"/>
          <w:sz w:val="21"/>
        </w:rPr>
        <w:t>of</w:t>
      </w:r>
      <w:r>
        <w:rPr>
          <w:b/>
          <w:color w:val="010101"/>
          <w:spacing w:val="40"/>
          <w:sz w:val="21"/>
        </w:rPr>
        <w:t> </w:t>
      </w:r>
      <w:r>
        <w:rPr>
          <w:b/>
          <w:color w:val="010101"/>
          <w:sz w:val="21"/>
        </w:rPr>
        <w:t>the</w:t>
      </w:r>
      <w:r>
        <w:rPr>
          <w:b/>
          <w:color w:val="010101"/>
          <w:spacing w:val="40"/>
          <w:sz w:val="21"/>
        </w:rPr>
        <w:t> </w:t>
      </w:r>
      <w:r>
        <w:rPr>
          <w:b/>
          <w:color w:val="010101"/>
          <w:sz w:val="21"/>
        </w:rPr>
        <w:t>facts</w:t>
      </w:r>
      <w:r>
        <w:rPr>
          <w:b/>
          <w:color w:val="010101"/>
          <w:spacing w:val="40"/>
          <w:sz w:val="21"/>
        </w:rPr>
        <w:t> </w:t>
      </w:r>
      <w:r>
        <w:rPr>
          <w:b/>
          <w:color w:val="010101"/>
          <w:sz w:val="21"/>
        </w:rPr>
        <w:t>with</w:t>
      </w:r>
      <w:r>
        <w:rPr>
          <w:b/>
          <w:color w:val="010101"/>
          <w:spacing w:val="40"/>
          <w:sz w:val="21"/>
        </w:rPr>
        <w:t> </w:t>
      </w:r>
      <w:r>
        <w:rPr>
          <w:b/>
          <w:color w:val="010101"/>
          <w:sz w:val="21"/>
        </w:rPr>
        <w:t>which all humans contend. The study of random</w:t>
      </w:r>
      <w:r>
        <w:rPr>
          <w:b/>
          <w:color w:val="010101"/>
          <w:spacing w:val="40"/>
          <w:sz w:val="21"/>
        </w:rPr>
        <w:t> </w:t>
      </w:r>
      <w:r>
        <w:rPr>
          <w:b/>
          <w:color w:val="010101"/>
          <w:sz w:val="21"/>
        </w:rPr>
        <w:t>variables,</w:t>
      </w:r>
      <w:r>
        <w:rPr>
          <w:b/>
          <w:color w:val="010101"/>
          <w:spacing w:val="40"/>
          <w:sz w:val="21"/>
        </w:rPr>
        <w:t> </w:t>
      </w:r>
      <w:r>
        <w:rPr>
          <w:b/>
          <w:color w:val="010101"/>
          <w:sz w:val="21"/>
        </w:rPr>
        <w:t>known also as probability and statistics, is helpful to humans in deal­ ing with uncertainty.</w:t>
      </w:r>
      <w:r>
        <w:rPr>
          <w:b/>
          <w:color w:val="010101"/>
          <w:spacing w:val="40"/>
          <w:sz w:val="21"/>
        </w:rPr>
        <w:t> </w:t>
      </w:r>
      <w:r>
        <w:rPr>
          <w:b/>
          <w:color w:val="010101"/>
          <w:sz w:val="21"/>
        </w:rPr>
        <w:t>Probability</w:t>
      </w:r>
      <w:r>
        <w:rPr>
          <w:b/>
          <w:color w:val="010101"/>
          <w:spacing w:val="40"/>
          <w:sz w:val="21"/>
        </w:rPr>
        <w:t> </w:t>
      </w:r>
      <w:r>
        <w:rPr>
          <w:b/>
          <w:color w:val="010101"/>
          <w:sz w:val="21"/>
        </w:rPr>
        <w:t>and statistics</w:t>
      </w:r>
      <w:r>
        <w:rPr>
          <w:b/>
          <w:color w:val="010101"/>
          <w:spacing w:val="34"/>
          <w:sz w:val="21"/>
        </w:rPr>
        <w:t> </w:t>
      </w:r>
      <w:r>
        <w:rPr>
          <w:b/>
          <w:color w:val="010101"/>
          <w:sz w:val="21"/>
        </w:rPr>
        <w:t>provide</w:t>
      </w:r>
      <w:r>
        <w:rPr>
          <w:b/>
          <w:color w:val="010101"/>
          <w:spacing w:val="35"/>
          <w:sz w:val="21"/>
        </w:rPr>
        <w:t> </w:t>
      </w:r>
      <w:r>
        <w:rPr>
          <w:b/>
          <w:color w:val="010101"/>
          <w:sz w:val="21"/>
        </w:rPr>
        <w:t>many of the ideas on which financial security systems, aiming at reducing</w:t>
      </w:r>
      <w:r>
        <w:rPr>
          <w:b/>
          <w:color w:val="010101"/>
          <w:spacing w:val="40"/>
          <w:sz w:val="21"/>
        </w:rPr>
        <w:t> </w:t>
      </w:r>
      <w:r>
        <w:rPr>
          <w:b/>
          <w:color w:val="010101"/>
          <w:sz w:val="21"/>
        </w:rPr>
        <w:t>human</w:t>
      </w:r>
      <w:r>
        <w:rPr>
          <w:b/>
          <w:color w:val="010101"/>
          <w:spacing w:val="40"/>
          <w:sz w:val="21"/>
        </w:rPr>
        <w:t> </w:t>
      </w:r>
      <w:r>
        <w:rPr>
          <w:b/>
          <w:color w:val="010101"/>
          <w:sz w:val="21"/>
        </w:rPr>
        <w:t>uncertainty,</w:t>
      </w:r>
      <w:r>
        <w:rPr>
          <w:b/>
          <w:color w:val="010101"/>
          <w:spacing w:val="40"/>
          <w:sz w:val="21"/>
        </w:rPr>
        <w:t> </w:t>
      </w:r>
      <w:r>
        <w:rPr>
          <w:b/>
          <w:color w:val="010101"/>
          <w:sz w:val="21"/>
        </w:rPr>
        <w:t>depend.</w:t>
      </w:r>
    </w:p>
    <w:p>
      <w:pPr>
        <w:pStyle w:val="BodyText"/>
        <w:rPr>
          <w:b/>
          <w:sz w:val="21"/>
        </w:rPr>
      </w:pPr>
    </w:p>
    <w:p>
      <w:pPr>
        <w:pStyle w:val="BodyText"/>
        <w:spacing w:before="72"/>
        <w:rPr>
          <w:b/>
          <w:sz w:val="21"/>
        </w:rPr>
      </w:pPr>
    </w:p>
    <w:p>
      <w:pPr>
        <w:pStyle w:val="Heading7"/>
        <w:ind w:left="981"/>
        <w:jc w:val="left"/>
      </w:pPr>
      <w:bookmarkStart w:name="_TOC_250010" w:id="16"/>
      <w:bookmarkEnd w:id="16"/>
      <w:r>
        <w:rPr>
          <w:color w:val="010101"/>
          <w:spacing w:val="-2"/>
          <w:w w:val="105"/>
        </w:rPr>
        <w:t>Introduction</w:t>
      </w:r>
    </w:p>
    <w:p>
      <w:pPr>
        <w:spacing w:line="276" w:lineRule="auto" w:before="180"/>
        <w:ind w:left="974" w:right="801" w:firstLine="1"/>
        <w:jc w:val="both"/>
        <w:rPr>
          <w:sz w:val="21"/>
        </w:rPr>
      </w:pPr>
      <w:r>
        <w:rPr>
          <w:color w:val="010101"/>
          <w:sz w:val="21"/>
        </w:rPr>
        <w:t>The foundations of the theory of probability lie in the seventeenth and eighteenth centuries when Bemouli, Gauss, LaPlace, and other mathematicians</w:t>
      </w:r>
      <w:r>
        <w:rPr>
          <w:color w:val="010101"/>
          <w:spacing w:val="26"/>
          <w:sz w:val="21"/>
        </w:rPr>
        <w:t> </w:t>
      </w:r>
      <w:r>
        <w:rPr>
          <w:color w:val="010101"/>
          <w:sz w:val="21"/>
        </w:rPr>
        <w:t>began</w:t>
      </w:r>
      <w:r>
        <w:rPr>
          <w:color w:val="010101"/>
          <w:spacing w:val="40"/>
          <w:sz w:val="21"/>
        </w:rPr>
        <w:t> </w:t>
      </w:r>
      <w:r>
        <w:rPr>
          <w:color w:val="010101"/>
          <w:sz w:val="21"/>
        </w:rPr>
        <w:t>the study</w:t>
      </w:r>
      <w:r>
        <w:rPr>
          <w:color w:val="010101"/>
          <w:spacing w:val="30"/>
          <w:sz w:val="21"/>
        </w:rPr>
        <w:t> </w:t>
      </w:r>
      <w:r>
        <w:rPr>
          <w:color w:val="010101"/>
          <w:sz w:val="21"/>
        </w:rPr>
        <w:t>of</w:t>
      </w:r>
      <w:r>
        <w:rPr>
          <w:color w:val="010101"/>
          <w:spacing w:val="34"/>
          <w:sz w:val="21"/>
        </w:rPr>
        <w:t> </w:t>
      </w:r>
      <w:r>
        <w:rPr>
          <w:color w:val="010101"/>
          <w:sz w:val="21"/>
        </w:rPr>
        <w:t>what</w:t>
      </w:r>
      <w:r>
        <w:rPr>
          <w:color w:val="010101"/>
          <w:spacing w:val="35"/>
          <w:sz w:val="21"/>
        </w:rPr>
        <w:t> </w:t>
      </w:r>
      <w:r>
        <w:rPr>
          <w:color w:val="010101"/>
          <w:sz w:val="21"/>
        </w:rPr>
        <w:t>have come</w:t>
      </w:r>
      <w:r>
        <w:rPr>
          <w:color w:val="010101"/>
          <w:spacing w:val="24"/>
          <w:sz w:val="21"/>
        </w:rPr>
        <w:t> </w:t>
      </w:r>
      <w:r>
        <w:rPr>
          <w:color w:val="010101"/>
          <w:sz w:val="21"/>
        </w:rPr>
        <w:t>to</w:t>
      </w:r>
      <w:r>
        <w:rPr>
          <w:color w:val="010101"/>
          <w:spacing w:val="26"/>
          <w:sz w:val="21"/>
        </w:rPr>
        <w:t> </w:t>
      </w:r>
      <w:r>
        <w:rPr>
          <w:color w:val="010101"/>
          <w:sz w:val="21"/>
        </w:rPr>
        <w:t>be</w:t>
      </w:r>
      <w:r>
        <w:rPr>
          <w:color w:val="010101"/>
          <w:spacing w:val="25"/>
          <w:sz w:val="21"/>
        </w:rPr>
        <w:t> </w:t>
      </w:r>
      <w:r>
        <w:rPr>
          <w:color w:val="010101"/>
          <w:sz w:val="21"/>
        </w:rPr>
        <w:t>known as</w:t>
      </w:r>
      <w:r>
        <w:rPr>
          <w:color w:val="010101"/>
          <w:spacing w:val="40"/>
          <w:sz w:val="21"/>
        </w:rPr>
        <w:t> </w:t>
      </w:r>
      <w:r>
        <w:rPr>
          <w:color w:val="010101"/>
          <w:sz w:val="21"/>
        </w:rPr>
        <w:t>random</w:t>
      </w:r>
      <w:r>
        <w:rPr>
          <w:color w:val="010101"/>
          <w:spacing w:val="40"/>
          <w:sz w:val="21"/>
        </w:rPr>
        <w:t> </w:t>
      </w:r>
      <w:r>
        <w:rPr>
          <w:color w:val="010101"/>
          <w:sz w:val="21"/>
        </w:rPr>
        <w:t>variables.</w:t>
      </w:r>
    </w:p>
    <w:p>
      <w:pPr>
        <w:pStyle w:val="BodyText"/>
        <w:spacing w:before="37"/>
        <w:rPr>
          <w:sz w:val="21"/>
        </w:rPr>
      </w:pPr>
    </w:p>
    <w:p>
      <w:pPr>
        <w:spacing w:line="276" w:lineRule="auto" w:before="0"/>
        <w:ind w:left="974" w:right="797" w:firstLine="207"/>
        <w:jc w:val="both"/>
        <w:rPr>
          <w:sz w:val="21"/>
        </w:rPr>
      </w:pPr>
      <w:r>
        <w:rPr>
          <w:color w:val="010101"/>
          <w:sz w:val="21"/>
        </w:rPr>
        <w:t>A single throw of a cubical die can have six possible outcomes. The variable, the number of pips on the upper face when the die comes to rest, can take the values 1, 2, 3, 4, 5, or 6. The physical properties of the</w:t>
      </w:r>
      <w:r>
        <w:rPr>
          <w:color w:val="010101"/>
          <w:spacing w:val="-7"/>
          <w:sz w:val="21"/>
        </w:rPr>
        <w:t> </w:t>
      </w:r>
      <w:r>
        <w:rPr>
          <w:color w:val="010101"/>
          <w:sz w:val="21"/>
        </w:rPr>
        <w:t>die</w:t>
      </w:r>
      <w:r>
        <w:rPr>
          <w:color w:val="010101"/>
          <w:spacing w:val="-6"/>
          <w:sz w:val="21"/>
        </w:rPr>
        <w:t> </w:t>
      </w:r>
      <w:r>
        <w:rPr>
          <w:color w:val="010101"/>
          <w:sz w:val="21"/>
        </w:rPr>
        <w:t>suggest that the</w:t>
      </w:r>
      <w:r>
        <w:rPr>
          <w:color w:val="010101"/>
          <w:spacing w:val="-5"/>
          <w:sz w:val="21"/>
        </w:rPr>
        <w:t> </w:t>
      </w:r>
      <w:r>
        <w:rPr>
          <w:color w:val="010101"/>
          <w:sz w:val="21"/>
        </w:rPr>
        <w:t>six possible results are</w:t>
      </w:r>
      <w:r>
        <w:rPr>
          <w:color w:val="010101"/>
          <w:spacing w:val="-10"/>
          <w:sz w:val="21"/>
        </w:rPr>
        <w:t> </w:t>
      </w:r>
      <w:r>
        <w:rPr>
          <w:color w:val="010101"/>
          <w:sz w:val="21"/>
        </w:rPr>
        <w:t>equally likely. This supposition can be confirmed</w:t>
      </w:r>
      <w:r>
        <w:rPr>
          <w:color w:val="010101"/>
          <w:spacing w:val="38"/>
          <w:sz w:val="21"/>
        </w:rPr>
        <w:t> </w:t>
      </w:r>
      <w:r>
        <w:rPr>
          <w:color w:val="010101"/>
          <w:sz w:val="21"/>
        </w:rPr>
        <w:t>by recording the results</w:t>
      </w:r>
      <w:r>
        <w:rPr>
          <w:color w:val="010101"/>
          <w:spacing w:val="40"/>
          <w:sz w:val="21"/>
        </w:rPr>
        <w:t> </w:t>
      </w:r>
      <w:r>
        <w:rPr>
          <w:color w:val="010101"/>
          <w:sz w:val="21"/>
        </w:rPr>
        <w:t>of a large number of throws, and finding that the proportion of</w:t>
      </w:r>
      <w:r>
        <w:rPr>
          <w:color w:val="010101"/>
          <w:spacing w:val="40"/>
          <w:sz w:val="21"/>
        </w:rPr>
        <w:t> </w:t>
      </w:r>
      <w:r>
        <w:rPr>
          <w:color w:val="010101"/>
          <w:sz w:val="21"/>
        </w:rPr>
        <w:t>times that each result occurs is approximately</w:t>
      </w:r>
      <w:r>
        <w:rPr>
          <w:color w:val="010101"/>
          <w:spacing w:val="40"/>
          <w:sz w:val="21"/>
        </w:rPr>
        <w:t> </w:t>
      </w:r>
      <w:r>
        <w:rPr>
          <w:color w:val="010101"/>
          <w:sz w:val="21"/>
        </w:rPr>
        <w:t>1/6. This line of in­ quiry leads to the statement that the probability of getting any specific</w:t>
      </w:r>
      <w:r>
        <w:rPr>
          <w:color w:val="010101"/>
          <w:spacing w:val="40"/>
          <w:sz w:val="21"/>
        </w:rPr>
        <w:t> </w:t>
      </w:r>
      <w:r>
        <w:rPr>
          <w:color w:val="010101"/>
          <w:sz w:val="21"/>
        </w:rPr>
        <w:t>result</w:t>
      </w:r>
      <w:r>
        <w:rPr>
          <w:color w:val="010101"/>
          <w:spacing w:val="40"/>
          <w:sz w:val="21"/>
        </w:rPr>
        <w:t> </w:t>
      </w:r>
      <w:r>
        <w:rPr>
          <w:color w:val="010101"/>
          <w:sz w:val="21"/>
        </w:rPr>
        <w:t>when</w:t>
      </w:r>
      <w:r>
        <w:rPr>
          <w:color w:val="010101"/>
          <w:spacing w:val="40"/>
          <w:sz w:val="21"/>
        </w:rPr>
        <w:t> </w:t>
      </w:r>
      <w:r>
        <w:rPr>
          <w:color w:val="010101"/>
          <w:sz w:val="21"/>
        </w:rPr>
        <w:t>a</w:t>
      </w:r>
      <w:r>
        <w:rPr>
          <w:color w:val="010101"/>
          <w:spacing w:val="40"/>
          <w:sz w:val="21"/>
        </w:rPr>
        <w:t> </w:t>
      </w:r>
      <w:r>
        <w:rPr>
          <w:color w:val="010101"/>
          <w:sz w:val="21"/>
        </w:rPr>
        <w:t>fair</w:t>
      </w:r>
      <w:r>
        <w:rPr>
          <w:color w:val="010101"/>
          <w:spacing w:val="40"/>
          <w:sz w:val="21"/>
        </w:rPr>
        <w:t> </w:t>
      </w:r>
      <w:r>
        <w:rPr>
          <w:color w:val="010101"/>
          <w:sz w:val="21"/>
        </w:rPr>
        <w:t>die</w:t>
      </w:r>
      <w:r>
        <w:rPr>
          <w:color w:val="010101"/>
          <w:spacing w:val="40"/>
          <w:sz w:val="21"/>
        </w:rPr>
        <w:t> </w:t>
      </w:r>
      <w:r>
        <w:rPr>
          <w:color w:val="010101"/>
          <w:sz w:val="21"/>
        </w:rPr>
        <w:t>is</w:t>
      </w:r>
      <w:r>
        <w:rPr>
          <w:color w:val="010101"/>
          <w:spacing w:val="40"/>
          <w:sz w:val="21"/>
        </w:rPr>
        <w:t> </w:t>
      </w:r>
      <w:r>
        <w:rPr>
          <w:color w:val="010101"/>
          <w:sz w:val="21"/>
        </w:rPr>
        <w:t>cast</w:t>
      </w:r>
      <w:r>
        <w:rPr>
          <w:color w:val="010101"/>
          <w:spacing w:val="40"/>
          <w:sz w:val="21"/>
        </w:rPr>
        <w:t> </w:t>
      </w:r>
      <w:r>
        <w:rPr>
          <w:color w:val="010101"/>
          <w:sz w:val="21"/>
        </w:rPr>
        <w:t>is</w:t>
      </w:r>
      <w:r>
        <w:rPr>
          <w:color w:val="010101"/>
          <w:spacing w:val="40"/>
          <w:sz w:val="21"/>
        </w:rPr>
        <w:t> </w:t>
      </w:r>
      <w:r>
        <w:rPr>
          <w:color w:val="010101"/>
          <w:sz w:val="21"/>
        </w:rPr>
        <w:t>1/6.</w:t>
      </w:r>
    </w:p>
    <w:p>
      <w:pPr>
        <w:pStyle w:val="BodyText"/>
        <w:spacing w:before="33"/>
        <w:rPr>
          <w:sz w:val="21"/>
        </w:rPr>
      </w:pPr>
    </w:p>
    <w:p>
      <w:pPr>
        <w:spacing w:before="0"/>
        <w:ind w:left="355" w:right="0" w:firstLine="0"/>
        <w:jc w:val="center"/>
        <w:rPr>
          <w:sz w:val="21"/>
        </w:rPr>
      </w:pPr>
      <w:r>
        <w:rPr/>
        <mc:AlternateContent>
          <mc:Choice Requires="wps">
            <w:drawing>
              <wp:anchor distT="0" distB="0" distL="0" distR="0" allowOverlap="1" layoutInCell="1" locked="0" behindDoc="1" simplePos="0" relativeHeight="486679040">
                <wp:simplePos x="0" y="0"/>
                <wp:positionH relativeFrom="page">
                  <wp:posOffset>0</wp:posOffset>
                </wp:positionH>
                <wp:positionV relativeFrom="paragraph">
                  <wp:posOffset>124550</wp:posOffset>
                </wp:positionV>
                <wp:extent cx="4775200" cy="129476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775200" cy="1294765"/>
                          <a:chExt cx="4775200" cy="1294765"/>
                        </a:xfrm>
                      </wpg:grpSpPr>
                      <wps:wsp>
                        <wps:cNvPr id="38" name="Graphic 38"/>
                        <wps:cNvSpPr/>
                        <wps:spPr>
                          <a:xfrm>
                            <a:off x="36661" y="0"/>
                            <a:ext cx="1270" cy="1294765"/>
                          </a:xfrm>
                          <a:custGeom>
                            <a:avLst/>
                            <a:gdLst/>
                            <a:ahLst/>
                            <a:cxnLst/>
                            <a:rect l="l" t="t" r="r" b="b"/>
                            <a:pathLst>
                              <a:path w="0" h="1294765">
                                <a:moveTo>
                                  <a:pt x="0" y="1294317"/>
                                </a:moveTo>
                                <a:lnTo>
                                  <a:pt x="0" y="0"/>
                                </a:lnTo>
                              </a:path>
                            </a:pathLst>
                          </a:custGeom>
                          <a:ln w="3055">
                            <a:solidFill>
                              <a:srgbClr val="000000"/>
                            </a:solidFill>
                            <a:prstDash val="solid"/>
                          </a:ln>
                        </wps:spPr>
                        <wps:bodyPr wrap="square" lIns="0" tIns="0" rIns="0" bIns="0" rtlCol="0">
                          <a:prstTxWarp prst="textNoShape">
                            <a:avLst/>
                          </a:prstTxWarp>
                          <a:noAutofit/>
                        </wps:bodyPr>
                      </wps:wsp>
                      <wps:wsp>
                        <wps:cNvPr id="39" name="Graphic 39"/>
                        <wps:cNvSpPr/>
                        <wps:spPr>
                          <a:xfrm>
                            <a:off x="0" y="1253106"/>
                            <a:ext cx="4775200" cy="40005"/>
                          </a:xfrm>
                          <a:custGeom>
                            <a:avLst/>
                            <a:gdLst/>
                            <a:ahLst/>
                            <a:cxnLst/>
                            <a:rect l="l" t="t" r="r" b="b"/>
                            <a:pathLst>
                              <a:path w="4775200" h="40005">
                                <a:moveTo>
                                  <a:pt x="4775199" y="39684"/>
                                </a:moveTo>
                                <a:lnTo>
                                  <a:pt x="0" y="39684"/>
                                </a:lnTo>
                                <a:lnTo>
                                  <a:pt x="0" y="0"/>
                                </a:lnTo>
                                <a:lnTo>
                                  <a:pt x="4775199" y="0"/>
                                </a:lnTo>
                                <a:lnTo>
                                  <a:pt x="4775199" y="39684"/>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4775200" cy="1294765"/>
                          </a:xfrm>
                          <a:prstGeom prst="rect">
                            <a:avLst/>
                          </a:prstGeom>
                        </wps:spPr>
                        <wps:txbx>
                          <w:txbxContent>
                            <w:p>
                              <w:pPr>
                                <w:spacing w:line="273" w:lineRule="auto" w:before="73"/>
                                <w:ind w:left="974" w:right="807" w:firstLine="6"/>
                                <w:jc w:val="both"/>
                                <w:rPr>
                                  <w:sz w:val="21"/>
                                </w:rPr>
                              </w:pPr>
                              <w:r>
                                <w:rPr>
                                  <w:color w:val="010101"/>
                                  <w:sz w:val="21"/>
                                </w:rPr>
                                <w:t>where the number of possible outcomes,</w:t>
                              </w:r>
                              <w:r>
                                <w:rPr>
                                  <w:color w:val="010101"/>
                                  <w:spacing w:val="30"/>
                                  <w:sz w:val="21"/>
                                </w:rPr>
                                <w:t> </w:t>
                              </w:r>
                              <w:r>
                                <w:rPr>
                                  <w:color w:val="010101"/>
                                  <w:sz w:val="21"/>
                                </w:rPr>
                                <w:t>though sometimes</w:t>
                              </w:r>
                              <w:r>
                                <w:rPr>
                                  <w:color w:val="010101"/>
                                  <w:spacing w:val="30"/>
                                  <w:sz w:val="21"/>
                                </w:rPr>
                                <w:t> </w:t>
                              </w:r>
                              <w:r>
                                <w:rPr>
                                  <w:color w:val="010101"/>
                                  <w:sz w:val="21"/>
                                </w:rPr>
                                <w:t>large,</w:t>
                              </w:r>
                              <w:r>
                                <w:rPr>
                                  <w:color w:val="010101"/>
                                  <w:spacing w:val="40"/>
                                  <w:sz w:val="21"/>
                                </w:rPr>
                                <w:t> </w:t>
                              </w:r>
                              <w:r>
                                <w:rPr>
                                  <w:color w:val="010101"/>
                                  <w:sz w:val="21"/>
                                </w:rPr>
                                <w:t>is</w:t>
                              </w:r>
                              <w:r>
                                <w:rPr>
                                  <w:color w:val="010101"/>
                                  <w:spacing w:val="-2"/>
                                  <w:sz w:val="21"/>
                                </w:rPr>
                                <w:t> </w:t>
                              </w:r>
                              <w:r>
                                <w:rPr>
                                  <w:color w:val="010101"/>
                                  <w:sz w:val="21"/>
                                </w:rPr>
                                <w:t>clearly finite, and the physical characteristics</w:t>
                              </w:r>
                              <w:r>
                                <w:rPr>
                                  <w:color w:val="010101"/>
                                  <w:spacing w:val="-7"/>
                                  <w:sz w:val="21"/>
                                </w:rPr>
                                <w:t> </w:t>
                              </w:r>
                              <w:r>
                                <w:rPr>
                                  <w:color w:val="010101"/>
                                  <w:sz w:val="21"/>
                                </w:rPr>
                                <w:t>of the</w:t>
                              </w:r>
                              <w:r>
                                <w:rPr>
                                  <w:color w:val="010101"/>
                                  <w:spacing w:val="-1"/>
                                  <w:sz w:val="21"/>
                                </w:rPr>
                                <w:t> </w:t>
                              </w:r>
                              <w:r>
                                <w:rPr>
                                  <w:color w:val="010101"/>
                                  <w:sz w:val="21"/>
                                </w:rPr>
                                <w:t>cards, coins, or</w:t>
                              </w:r>
                              <w:r>
                                <w:rPr>
                                  <w:color w:val="010101"/>
                                  <w:spacing w:val="7"/>
                                  <w:sz w:val="21"/>
                                </w:rPr>
                                <w:t> </w:t>
                              </w:r>
                              <w:r>
                                <w:rPr>
                                  <w:color w:val="010101"/>
                                  <w:sz w:val="21"/>
                                </w:rPr>
                                <w:t>dice</w:t>
                              </w:r>
                              <w:r>
                                <w:rPr>
                                  <w:color w:val="010101"/>
                                  <w:spacing w:val="8"/>
                                  <w:sz w:val="21"/>
                                </w:rPr>
                                <w:t> </w:t>
                              </w:r>
                              <w:r>
                                <w:rPr>
                                  <w:color w:val="010101"/>
                                  <w:sz w:val="21"/>
                                </w:rPr>
                                <w:t>give</w:t>
                              </w:r>
                              <w:r>
                                <w:rPr>
                                  <w:color w:val="010101"/>
                                  <w:spacing w:val="4"/>
                                  <w:sz w:val="21"/>
                                </w:rPr>
                                <w:t> </w:t>
                              </w:r>
                              <w:r>
                                <w:rPr>
                                  <w:color w:val="010101"/>
                                  <w:sz w:val="21"/>
                                </w:rPr>
                                <w:t>strong</w:t>
                              </w:r>
                              <w:r>
                                <w:rPr>
                                  <w:color w:val="010101"/>
                                  <w:spacing w:val="22"/>
                                  <w:sz w:val="21"/>
                                </w:rPr>
                                <w:t> </w:t>
                              </w:r>
                              <w:r>
                                <w:rPr>
                                  <w:color w:val="010101"/>
                                  <w:sz w:val="21"/>
                                </w:rPr>
                                <w:t>clues</w:t>
                              </w:r>
                              <w:r>
                                <w:rPr>
                                  <w:color w:val="010101"/>
                                  <w:spacing w:val="19"/>
                                  <w:sz w:val="21"/>
                                </w:rPr>
                                <w:t> </w:t>
                              </w:r>
                              <w:r>
                                <w:rPr>
                                  <w:color w:val="010101"/>
                                  <w:sz w:val="21"/>
                                </w:rPr>
                                <w:t>to</w:t>
                              </w:r>
                              <w:r>
                                <w:rPr>
                                  <w:color w:val="010101"/>
                                  <w:spacing w:val="9"/>
                                  <w:sz w:val="21"/>
                                </w:rPr>
                                <w:t> </w:t>
                              </w:r>
                              <w:r>
                                <w:rPr>
                                  <w:color w:val="010101"/>
                                  <w:sz w:val="21"/>
                                </w:rPr>
                                <w:t>the</w:t>
                              </w:r>
                              <w:r>
                                <w:rPr>
                                  <w:color w:val="010101"/>
                                  <w:spacing w:val="8"/>
                                  <w:sz w:val="21"/>
                                </w:rPr>
                                <w:t> </w:t>
                              </w:r>
                              <w:r>
                                <w:rPr>
                                  <w:color w:val="010101"/>
                                  <w:sz w:val="21"/>
                                </w:rPr>
                                <w:t>evaluation</w:t>
                              </w:r>
                              <w:r>
                                <w:rPr>
                                  <w:color w:val="010101"/>
                                  <w:spacing w:val="31"/>
                                  <w:sz w:val="21"/>
                                </w:rPr>
                                <w:t> </w:t>
                              </w:r>
                              <w:r>
                                <w:rPr>
                                  <w:color w:val="010101"/>
                                  <w:sz w:val="21"/>
                                </w:rPr>
                                <w:t>of</w:t>
                              </w:r>
                              <w:r>
                                <w:rPr>
                                  <w:color w:val="010101"/>
                                  <w:spacing w:val="20"/>
                                  <w:sz w:val="21"/>
                                </w:rPr>
                                <w:t> </w:t>
                              </w:r>
                              <w:r>
                                <w:rPr>
                                  <w:color w:val="010101"/>
                                  <w:sz w:val="21"/>
                                </w:rPr>
                                <w:t>the</w:t>
                              </w:r>
                              <w:r>
                                <w:rPr>
                                  <w:color w:val="010101"/>
                                  <w:spacing w:val="22"/>
                                  <w:sz w:val="21"/>
                                </w:rPr>
                                <w:t> </w:t>
                              </w:r>
                              <w:r>
                                <w:rPr>
                                  <w:color w:val="010101"/>
                                  <w:sz w:val="21"/>
                                </w:rPr>
                                <w:t>underlying</w:t>
                              </w:r>
                              <w:r>
                                <w:rPr>
                                  <w:color w:val="010101"/>
                                  <w:spacing w:val="36"/>
                                  <w:sz w:val="21"/>
                                </w:rPr>
                                <w:t> </w:t>
                              </w:r>
                              <w:r>
                                <w:rPr>
                                  <w:color w:val="010101"/>
                                  <w:spacing w:val="-2"/>
                                  <w:sz w:val="21"/>
                                </w:rPr>
                                <w:t>prob-</w:t>
                              </w:r>
                            </w:p>
                          </w:txbxContent>
                        </wps:txbx>
                        <wps:bodyPr wrap="square" lIns="0" tIns="0" rIns="0" bIns="0" rtlCol="0">
                          <a:noAutofit/>
                        </wps:bodyPr>
                      </wps:wsp>
                    </wpg:wgp>
                  </a:graphicData>
                </a:graphic>
              </wp:anchor>
            </w:drawing>
          </mc:Choice>
          <mc:Fallback>
            <w:pict>
              <v:group style="position:absolute;margin-left:0pt;margin-top:9.807157pt;width:376pt;height:101.95pt;mso-position-horizontal-relative:page;mso-position-vertical-relative:paragraph;z-index:-16637440" id="docshapegroup27" coordorigin="0,196" coordsize="7520,2039">
                <v:line style="position:absolute" from="58,2234" to="58,196" stroked="true" strokeweight=".240561pt" strokecolor="#000000">
                  <v:stroke dashstyle="solid"/>
                </v:line>
                <v:rect style="position:absolute;left:0;top:2169;width:7520;height:63" id="docshape28" filled="true" fillcolor="#000000" stroked="false">
                  <v:fill type="solid"/>
                </v:rect>
                <v:shape style="position:absolute;left:0;top:196;width:7520;height:2039" type="#_x0000_t202" id="docshape29" filled="false" stroked="false">
                  <v:textbox inset="0,0,0,0">
                    <w:txbxContent>
                      <w:p>
                        <w:pPr>
                          <w:spacing w:line="273" w:lineRule="auto" w:before="73"/>
                          <w:ind w:left="974" w:right="807" w:firstLine="6"/>
                          <w:jc w:val="both"/>
                          <w:rPr>
                            <w:sz w:val="21"/>
                          </w:rPr>
                        </w:pPr>
                        <w:r>
                          <w:rPr>
                            <w:color w:val="010101"/>
                            <w:sz w:val="21"/>
                          </w:rPr>
                          <w:t>where the number of possible outcomes,</w:t>
                        </w:r>
                        <w:r>
                          <w:rPr>
                            <w:color w:val="010101"/>
                            <w:spacing w:val="30"/>
                            <w:sz w:val="21"/>
                          </w:rPr>
                          <w:t> </w:t>
                        </w:r>
                        <w:r>
                          <w:rPr>
                            <w:color w:val="010101"/>
                            <w:sz w:val="21"/>
                          </w:rPr>
                          <w:t>though sometimes</w:t>
                        </w:r>
                        <w:r>
                          <w:rPr>
                            <w:color w:val="010101"/>
                            <w:spacing w:val="30"/>
                            <w:sz w:val="21"/>
                          </w:rPr>
                          <w:t> </w:t>
                        </w:r>
                        <w:r>
                          <w:rPr>
                            <w:color w:val="010101"/>
                            <w:sz w:val="21"/>
                          </w:rPr>
                          <w:t>large,</w:t>
                        </w:r>
                        <w:r>
                          <w:rPr>
                            <w:color w:val="010101"/>
                            <w:spacing w:val="40"/>
                            <w:sz w:val="21"/>
                          </w:rPr>
                          <w:t> </w:t>
                        </w:r>
                        <w:r>
                          <w:rPr>
                            <w:color w:val="010101"/>
                            <w:sz w:val="21"/>
                          </w:rPr>
                          <w:t>is</w:t>
                        </w:r>
                        <w:r>
                          <w:rPr>
                            <w:color w:val="010101"/>
                            <w:spacing w:val="-2"/>
                            <w:sz w:val="21"/>
                          </w:rPr>
                          <w:t> </w:t>
                        </w:r>
                        <w:r>
                          <w:rPr>
                            <w:color w:val="010101"/>
                            <w:sz w:val="21"/>
                          </w:rPr>
                          <w:t>clearly finite, and the physical characteristics</w:t>
                        </w:r>
                        <w:r>
                          <w:rPr>
                            <w:color w:val="010101"/>
                            <w:spacing w:val="-7"/>
                            <w:sz w:val="21"/>
                          </w:rPr>
                          <w:t> </w:t>
                        </w:r>
                        <w:r>
                          <w:rPr>
                            <w:color w:val="010101"/>
                            <w:sz w:val="21"/>
                          </w:rPr>
                          <w:t>of the</w:t>
                        </w:r>
                        <w:r>
                          <w:rPr>
                            <w:color w:val="010101"/>
                            <w:spacing w:val="-1"/>
                            <w:sz w:val="21"/>
                          </w:rPr>
                          <w:t> </w:t>
                        </w:r>
                        <w:r>
                          <w:rPr>
                            <w:color w:val="010101"/>
                            <w:sz w:val="21"/>
                          </w:rPr>
                          <w:t>cards, coins, or</w:t>
                        </w:r>
                        <w:r>
                          <w:rPr>
                            <w:color w:val="010101"/>
                            <w:spacing w:val="7"/>
                            <w:sz w:val="21"/>
                          </w:rPr>
                          <w:t> </w:t>
                        </w:r>
                        <w:r>
                          <w:rPr>
                            <w:color w:val="010101"/>
                            <w:sz w:val="21"/>
                          </w:rPr>
                          <w:t>dice</w:t>
                        </w:r>
                        <w:r>
                          <w:rPr>
                            <w:color w:val="010101"/>
                            <w:spacing w:val="8"/>
                            <w:sz w:val="21"/>
                          </w:rPr>
                          <w:t> </w:t>
                        </w:r>
                        <w:r>
                          <w:rPr>
                            <w:color w:val="010101"/>
                            <w:sz w:val="21"/>
                          </w:rPr>
                          <w:t>give</w:t>
                        </w:r>
                        <w:r>
                          <w:rPr>
                            <w:color w:val="010101"/>
                            <w:spacing w:val="4"/>
                            <w:sz w:val="21"/>
                          </w:rPr>
                          <w:t> </w:t>
                        </w:r>
                        <w:r>
                          <w:rPr>
                            <w:color w:val="010101"/>
                            <w:sz w:val="21"/>
                          </w:rPr>
                          <w:t>strong</w:t>
                        </w:r>
                        <w:r>
                          <w:rPr>
                            <w:color w:val="010101"/>
                            <w:spacing w:val="22"/>
                            <w:sz w:val="21"/>
                          </w:rPr>
                          <w:t> </w:t>
                        </w:r>
                        <w:r>
                          <w:rPr>
                            <w:color w:val="010101"/>
                            <w:sz w:val="21"/>
                          </w:rPr>
                          <w:t>clues</w:t>
                        </w:r>
                        <w:r>
                          <w:rPr>
                            <w:color w:val="010101"/>
                            <w:spacing w:val="19"/>
                            <w:sz w:val="21"/>
                          </w:rPr>
                          <w:t> </w:t>
                        </w:r>
                        <w:r>
                          <w:rPr>
                            <w:color w:val="010101"/>
                            <w:sz w:val="21"/>
                          </w:rPr>
                          <w:t>to</w:t>
                        </w:r>
                        <w:r>
                          <w:rPr>
                            <w:color w:val="010101"/>
                            <w:spacing w:val="9"/>
                            <w:sz w:val="21"/>
                          </w:rPr>
                          <w:t> </w:t>
                        </w:r>
                        <w:r>
                          <w:rPr>
                            <w:color w:val="010101"/>
                            <w:sz w:val="21"/>
                          </w:rPr>
                          <w:t>the</w:t>
                        </w:r>
                        <w:r>
                          <w:rPr>
                            <w:color w:val="010101"/>
                            <w:spacing w:val="8"/>
                            <w:sz w:val="21"/>
                          </w:rPr>
                          <w:t> </w:t>
                        </w:r>
                        <w:r>
                          <w:rPr>
                            <w:color w:val="010101"/>
                            <w:sz w:val="21"/>
                          </w:rPr>
                          <w:t>evaluation</w:t>
                        </w:r>
                        <w:r>
                          <w:rPr>
                            <w:color w:val="010101"/>
                            <w:spacing w:val="31"/>
                            <w:sz w:val="21"/>
                          </w:rPr>
                          <w:t> </w:t>
                        </w:r>
                        <w:r>
                          <w:rPr>
                            <w:color w:val="010101"/>
                            <w:sz w:val="21"/>
                          </w:rPr>
                          <w:t>of</w:t>
                        </w:r>
                        <w:r>
                          <w:rPr>
                            <w:color w:val="010101"/>
                            <w:spacing w:val="20"/>
                            <w:sz w:val="21"/>
                          </w:rPr>
                          <w:t> </w:t>
                        </w:r>
                        <w:r>
                          <w:rPr>
                            <w:color w:val="010101"/>
                            <w:sz w:val="21"/>
                          </w:rPr>
                          <w:t>the</w:t>
                        </w:r>
                        <w:r>
                          <w:rPr>
                            <w:color w:val="010101"/>
                            <w:spacing w:val="22"/>
                            <w:sz w:val="21"/>
                          </w:rPr>
                          <w:t> </w:t>
                        </w:r>
                        <w:r>
                          <w:rPr>
                            <w:color w:val="010101"/>
                            <w:sz w:val="21"/>
                          </w:rPr>
                          <w:t>underlying</w:t>
                        </w:r>
                        <w:r>
                          <w:rPr>
                            <w:color w:val="010101"/>
                            <w:spacing w:val="36"/>
                            <w:sz w:val="21"/>
                          </w:rPr>
                          <w:t> </w:t>
                        </w:r>
                        <w:r>
                          <w:rPr>
                            <w:color w:val="010101"/>
                            <w:spacing w:val="-2"/>
                            <w:sz w:val="21"/>
                          </w:rPr>
                          <w:t>prob-</w:t>
                        </w:r>
                      </w:p>
                    </w:txbxContent>
                  </v:textbox>
                  <w10:wrap type="none"/>
                </v:shape>
                <w10:wrap type="none"/>
              </v:group>
            </w:pict>
          </mc:Fallback>
        </mc:AlternateContent>
      </w:r>
      <w:r>
        <w:rPr>
          <w:color w:val="010101"/>
          <w:sz w:val="21"/>
        </w:rPr>
        <w:t>The</w:t>
      </w:r>
      <w:r>
        <w:rPr>
          <w:color w:val="010101"/>
          <w:spacing w:val="42"/>
          <w:sz w:val="21"/>
        </w:rPr>
        <w:t> </w:t>
      </w:r>
      <w:r>
        <w:rPr>
          <w:color w:val="010101"/>
          <w:sz w:val="21"/>
        </w:rPr>
        <w:t>early</w:t>
      </w:r>
      <w:r>
        <w:rPr>
          <w:color w:val="010101"/>
          <w:spacing w:val="52"/>
          <w:sz w:val="21"/>
        </w:rPr>
        <w:t> </w:t>
      </w:r>
      <w:r>
        <w:rPr>
          <w:color w:val="010101"/>
          <w:sz w:val="21"/>
        </w:rPr>
        <w:t>study</w:t>
      </w:r>
      <w:r>
        <w:rPr>
          <w:color w:val="010101"/>
          <w:spacing w:val="55"/>
          <w:sz w:val="21"/>
        </w:rPr>
        <w:t> </w:t>
      </w:r>
      <w:r>
        <w:rPr>
          <w:color w:val="010101"/>
          <w:sz w:val="21"/>
        </w:rPr>
        <w:t>of</w:t>
      </w:r>
      <w:r>
        <w:rPr>
          <w:color w:val="010101"/>
          <w:spacing w:val="57"/>
          <w:sz w:val="21"/>
        </w:rPr>
        <w:t> </w:t>
      </w:r>
      <w:r>
        <w:rPr>
          <w:color w:val="010101"/>
          <w:sz w:val="21"/>
        </w:rPr>
        <w:t>probability</w:t>
      </w:r>
      <w:r>
        <w:rPr>
          <w:color w:val="010101"/>
          <w:spacing w:val="68"/>
          <w:sz w:val="21"/>
        </w:rPr>
        <w:t> </w:t>
      </w:r>
      <w:r>
        <w:rPr>
          <w:color w:val="010101"/>
          <w:sz w:val="21"/>
        </w:rPr>
        <w:t>emphasized</w:t>
      </w:r>
      <w:r>
        <w:rPr>
          <w:color w:val="010101"/>
          <w:spacing w:val="59"/>
          <w:sz w:val="21"/>
        </w:rPr>
        <w:t> </w:t>
      </w:r>
      <w:r>
        <w:rPr>
          <w:color w:val="010101"/>
          <w:sz w:val="21"/>
        </w:rPr>
        <w:t>games</w:t>
      </w:r>
      <w:r>
        <w:rPr>
          <w:color w:val="010101"/>
          <w:spacing w:val="43"/>
          <w:sz w:val="21"/>
        </w:rPr>
        <w:t> </w:t>
      </w:r>
      <w:r>
        <w:rPr>
          <w:color w:val="010101"/>
          <w:sz w:val="21"/>
        </w:rPr>
        <w:t>of</w:t>
      </w:r>
      <w:r>
        <w:rPr>
          <w:color w:val="010101"/>
          <w:spacing w:val="49"/>
          <w:sz w:val="21"/>
        </w:rPr>
        <w:t> </w:t>
      </w:r>
      <w:r>
        <w:rPr>
          <w:color w:val="010101"/>
          <w:spacing w:val="-2"/>
          <w:sz w:val="21"/>
        </w:rPr>
        <w:t>chance,</w:t>
      </w:r>
    </w:p>
    <w:p>
      <w:pPr>
        <w:spacing w:after="0"/>
        <w:jc w:val="center"/>
        <w:rPr>
          <w:sz w:val="21"/>
        </w:rPr>
        <w:sectPr>
          <w:footerReference w:type="default" r:id="rId30"/>
          <w:pgSz w:w="7520" w:h="12100"/>
          <w:pgMar w:header="0" w:footer="0" w:top="1380" w:bottom="0" w:left="0" w:right="0"/>
        </w:sectPr>
      </w:pPr>
    </w:p>
    <w:p>
      <w:pPr>
        <w:tabs>
          <w:tab w:pos="1262" w:val="left" w:leader="none"/>
        </w:tabs>
        <w:spacing w:before="66"/>
        <w:ind w:left="847" w:right="0" w:firstLine="0"/>
        <w:jc w:val="left"/>
        <w:rPr>
          <w:sz w:val="16"/>
        </w:rPr>
      </w:pPr>
      <w:r>
        <w:rPr>
          <w:color w:val="030303"/>
          <w:spacing w:val="-5"/>
          <w:w w:val="105"/>
          <w:sz w:val="16"/>
        </w:rPr>
        <w:t>16</w:t>
      </w:r>
      <w:r>
        <w:rPr>
          <w:color w:val="030303"/>
          <w:sz w:val="16"/>
        </w:rPr>
        <w:tab/>
      </w:r>
      <w:r>
        <w:rPr>
          <w:color w:val="030303"/>
          <w:w w:val="105"/>
          <w:sz w:val="16"/>
        </w:rPr>
        <w:t>Fundamental</w:t>
      </w:r>
      <w:r>
        <w:rPr>
          <w:color w:val="030303"/>
          <w:spacing w:val="58"/>
          <w:w w:val="105"/>
          <w:sz w:val="16"/>
        </w:rPr>
        <w:t> </w:t>
      </w:r>
      <w:r>
        <w:rPr>
          <w:color w:val="030303"/>
          <w:w w:val="105"/>
          <w:sz w:val="16"/>
        </w:rPr>
        <w:t>Concepts</w:t>
      </w:r>
      <w:r>
        <w:rPr>
          <w:color w:val="030303"/>
          <w:spacing w:val="35"/>
          <w:w w:val="105"/>
          <w:sz w:val="16"/>
        </w:rPr>
        <w:t> </w:t>
      </w:r>
      <w:r>
        <w:rPr>
          <w:color w:val="030303"/>
          <w:w w:val="105"/>
          <w:sz w:val="16"/>
        </w:rPr>
        <w:t>of</w:t>
      </w:r>
      <w:r>
        <w:rPr>
          <w:color w:val="030303"/>
          <w:spacing w:val="54"/>
          <w:w w:val="105"/>
          <w:sz w:val="16"/>
        </w:rPr>
        <w:t> </w:t>
      </w:r>
      <w:r>
        <w:rPr>
          <w:color w:val="030303"/>
          <w:w w:val="105"/>
          <w:sz w:val="16"/>
        </w:rPr>
        <w:t>Actuarial</w:t>
      </w:r>
      <w:r>
        <w:rPr>
          <w:color w:val="030303"/>
          <w:spacing w:val="55"/>
          <w:w w:val="105"/>
          <w:sz w:val="16"/>
        </w:rPr>
        <w:t> </w:t>
      </w:r>
      <w:r>
        <w:rPr>
          <w:color w:val="030303"/>
          <w:spacing w:val="-2"/>
          <w:w w:val="105"/>
          <w:sz w:val="16"/>
        </w:rPr>
        <w:t>Science</w:t>
      </w:r>
    </w:p>
    <w:p>
      <w:pPr>
        <w:pStyle w:val="BodyText"/>
        <w:spacing w:before="114"/>
        <w:rPr>
          <w:sz w:val="16"/>
        </w:rPr>
      </w:pPr>
    </w:p>
    <w:p>
      <w:pPr>
        <w:pStyle w:val="BodyText"/>
        <w:spacing w:line="295" w:lineRule="auto"/>
        <w:ind w:left="829" w:right="950"/>
        <w:jc w:val="both"/>
      </w:pPr>
      <w:r>
        <w:rPr>
          <w:color w:val="030303"/>
          <w:w w:val="105"/>
        </w:rPr>
        <w:t>abilities.</w:t>
      </w:r>
      <w:r>
        <w:rPr>
          <w:color w:val="030303"/>
          <w:w w:val="105"/>
        </w:rPr>
        <w:t> Later the concept</w:t>
      </w:r>
      <w:r>
        <w:rPr>
          <w:color w:val="030303"/>
          <w:w w:val="105"/>
        </w:rPr>
        <w:t> was extended</w:t>
      </w:r>
      <w:r>
        <w:rPr>
          <w:color w:val="030303"/>
          <w:w w:val="105"/>
        </w:rPr>
        <w:t> to continuous</w:t>
      </w:r>
      <w:r>
        <w:rPr>
          <w:color w:val="030303"/>
          <w:w w:val="105"/>
        </w:rPr>
        <w:t> variables, and to those where probabilities</w:t>
      </w:r>
      <w:r>
        <w:rPr>
          <w:color w:val="030303"/>
          <w:w w:val="105"/>
        </w:rPr>
        <w:t> must be</w:t>
      </w:r>
      <w:r>
        <w:rPr>
          <w:color w:val="030303"/>
          <w:spacing w:val="-6"/>
          <w:w w:val="105"/>
        </w:rPr>
        <w:t> </w:t>
      </w:r>
      <w:r>
        <w:rPr>
          <w:color w:val="030303"/>
          <w:w w:val="105"/>
        </w:rPr>
        <w:t>obtained empirically,</w:t>
      </w:r>
      <w:r>
        <w:rPr>
          <w:color w:val="030303"/>
          <w:w w:val="105"/>
        </w:rPr>
        <w:t> via experiment</w:t>
      </w:r>
      <w:r>
        <w:rPr>
          <w:color w:val="030303"/>
          <w:spacing w:val="40"/>
          <w:w w:val="105"/>
        </w:rPr>
        <w:t> </w:t>
      </w:r>
      <w:r>
        <w:rPr>
          <w:color w:val="030303"/>
          <w:w w:val="105"/>
        </w:rPr>
        <w:t>or</w:t>
      </w:r>
      <w:r>
        <w:rPr>
          <w:color w:val="030303"/>
          <w:spacing w:val="40"/>
          <w:w w:val="105"/>
        </w:rPr>
        <w:t> </w:t>
      </w:r>
      <w:r>
        <w:rPr>
          <w:color w:val="030303"/>
          <w:w w:val="105"/>
        </w:rPr>
        <w:t>observation.</w:t>
      </w:r>
    </w:p>
    <w:p>
      <w:pPr>
        <w:pStyle w:val="BodyText"/>
        <w:spacing w:before="61"/>
      </w:pPr>
    </w:p>
    <w:p>
      <w:pPr>
        <w:pStyle w:val="BodyText"/>
        <w:spacing w:line="295" w:lineRule="auto"/>
        <w:ind w:left="820" w:right="943" w:firstLine="212"/>
        <w:jc w:val="both"/>
      </w:pPr>
      <w:r>
        <w:rPr>
          <w:color w:val="030303"/>
          <w:w w:val="105"/>
        </w:rPr>
        <w:t>As an example of a continuous</w:t>
      </w:r>
      <w:r>
        <w:rPr>
          <w:color w:val="030303"/>
          <w:w w:val="105"/>
        </w:rPr>
        <w:t> random variable whose distribu­ tion must be investigated</w:t>
      </w:r>
      <w:r>
        <w:rPr>
          <w:color w:val="030303"/>
          <w:w w:val="105"/>
        </w:rPr>
        <w:t> by direct observation,</w:t>
      </w:r>
      <w:r>
        <w:rPr>
          <w:color w:val="030303"/>
          <w:w w:val="105"/>
        </w:rPr>
        <w:t> consider the mea­ surement</w:t>
      </w:r>
      <w:r>
        <w:rPr>
          <w:color w:val="030303"/>
          <w:w w:val="105"/>
        </w:rPr>
        <w:t> of</w:t>
      </w:r>
      <w:r>
        <w:rPr>
          <w:color w:val="030303"/>
          <w:w w:val="105"/>
        </w:rPr>
        <w:t> the</w:t>
      </w:r>
      <w:r>
        <w:rPr>
          <w:color w:val="030303"/>
          <w:w w:val="105"/>
        </w:rPr>
        <w:t> individual</w:t>
      </w:r>
      <w:r>
        <w:rPr>
          <w:color w:val="030303"/>
          <w:w w:val="105"/>
        </w:rPr>
        <w:t> heights</w:t>
      </w:r>
      <w:r>
        <w:rPr>
          <w:color w:val="030303"/>
          <w:w w:val="105"/>
        </w:rPr>
        <w:t> of</w:t>
      </w:r>
      <w:r>
        <w:rPr>
          <w:color w:val="030303"/>
          <w:w w:val="105"/>
        </w:rPr>
        <w:t> the</w:t>
      </w:r>
      <w:r>
        <w:rPr>
          <w:color w:val="030303"/>
          <w:w w:val="105"/>
        </w:rPr>
        <w:t> population</w:t>
      </w:r>
      <w:r>
        <w:rPr>
          <w:color w:val="030303"/>
          <w:w w:val="105"/>
        </w:rPr>
        <w:t> of</w:t>
      </w:r>
      <w:r>
        <w:rPr>
          <w:color w:val="030303"/>
          <w:w w:val="105"/>
        </w:rPr>
        <w:t> adult American males. A priori, we may expect any result along the</w:t>
      </w:r>
      <w:r>
        <w:rPr>
          <w:color w:val="030303"/>
          <w:spacing w:val="-12"/>
          <w:w w:val="105"/>
        </w:rPr>
        <w:t> </w:t>
      </w:r>
      <w:r>
        <w:rPr>
          <w:color w:val="030303"/>
          <w:w w:val="105"/>
        </w:rPr>
        <w:t>con­ tinuous</w:t>
      </w:r>
      <w:r>
        <w:rPr>
          <w:color w:val="030303"/>
          <w:w w:val="105"/>
        </w:rPr>
        <w:t> line from under 60 inches to more than 80. If we actually measure</w:t>
      </w:r>
      <w:r>
        <w:rPr>
          <w:color w:val="030303"/>
          <w:w w:val="105"/>
        </w:rPr>
        <w:t> the</w:t>
      </w:r>
      <w:r>
        <w:rPr>
          <w:color w:val="030303"/>
          <w:w w:val="105"/>
        </w:rPr>
        <w:t> heights</w:t>
      </w:r>
      <w:r>
        <w:rPr>
          <w:color w:val="030303"/>
          <w:w w:val="105"/>
        </w:rPr>
        <w:t> of</w:t>
      </w:r>
      <w:r>
        <w:rPr>
          <w:color w:val="030303"/>
          <w:w w:val="105"/>
        </w:rPr>
        <w:t> a</w:t>
      </w:r>
      <w:r>
        <w:rPr>
          <w:color w:val="030303"/>
          <w:w w:val="105"/>
        </w:rPr>
        <w:t> random</w:t>
      </w:r>
      <w:r>
        <w:rPr>
          <w:color w:val="030303"/>
          <w:w w:val="105"/>
        </w:rPr>
        <w:t> sample</w:t>
      </w:r>
      <w:r>
        <w:rPr>
          <w:color w:val="030303"/>
          <w:w w:val="105"/>
        </w:rPr>
        <w:t> of</w:t>
      </w:r>
      <w:r>
        <w:rPr>
          <w:color w:val="030303"/>
          <w:w w:val="105"/>
        </w:rPr>
        <w:t> 100,</w:t>
      </w:r>
      <w:r>
        <w:rPr>
          <w:color w:val="030303"/>
          <w:w w:val="105"/>
        </w:rPr>
        <w:t> and</w:t>
      </w:r>
      <w:r>
        <w:rPr>
          <w:color w:val="030303"/>
          <w:w w:val="105"/>
        </w:rPr>
        <w:t> we</w:t>
      </w:r>
      <w:r>
        <w:rPr>
          <w:color w:val="030303"/>
          <w:w w:val="105"/>
        </w:rPr>
        <w:t> find</w:t>
      </w:r>
      <w:r>
        <w:rPr>
          <w:color w:val="030303"/>
          <w:w w:val="105"/>
        </w:rPr>
        <w:t> 13 whose height</w:t>
      </w:r>
      <w:r>
        <w:rPr>
          <w:color w:val="030303"/>
          <w:w w:val="105"/>
        </w:rPr>
        <w:t> falls</w:t>
      </w:r>
      <w:r>
        <w:rPr>
          <w:color w:val="030303"/>
          <w:w w:val="105"/>
        </w:rPr>
        <w:t> between</w:t>
      </w:r>
      <w:r>
        <w:rPr>
          <w:color w:val="030303"/>
          <w:w w:val="105"/>
        </w:rPr>
        <w:t> 70</w:t>
      </w:r>
      <w:r>
        <w:rPr>
          <w:color w:val="030303"/>
          <w:spacing w:val="-1"/>
          <w:w w:val="105"/>
        </w:rPr>
        <w:t> </w:t>
      </w:r>
      <w:r>
        <w:rPr>
          <w:color w:val="030303"/>
          <w:w w:val="105"/>
        </w:rPr>
        <w:t>and</w:t>
      </w:r>
      <w:r>
        <w:rPr>
          <w:color w:val="030303"/>
          <w:w w:val="105"/>
        </w:rPr>
        <w:t> 72</w:t>
      </w:r>
      <w:r>
        <w:rPr>
          <w:color w:val="030303"/>
          <w:w w:val="105"/>
        </w:rPr>
        <w:t> inches,</w:t>
      </w:r>
      <w:r>
        <w:rPr>
          <w:color w:val="030303"/>
          <w:w w:val="105"/>
        </w:rPr>
        <w:t> we can say</w:t>
      </w:r>
      <w:r>
        <w:rPr>
          <w:color w:val="030303"/>
          <w:w w:val="105"/>
        </w:rPr>
        <w:t> that our estimate of the probability</w:t>
      </w:r>
      <w:r>
        <w:rPr>
          <w:color w:val="030303"/>
          <w:w w:val="105"/>
        </w:rPr>
        <w:t> that an American</w:t>
      </w:r>
      <w:r>
        <w:rPr>
          <w:color w:val="030303"/>
          <w:w w:val="105"/>
        </w:rPr>
        <w:t> man, selected at ran­ dom,</w:t>
      </w:r>
      <w:r>
        <w:rPr>
          <w:color w:val="030303"/>
          <w:w w:val="105"/>
        </w:rPr>
        <w:t> has</w:t>
      </w:r>
      <w:r>
        <w:rPr>
          <w:color w:val="030303"/>
          <w:w w:val="105"/>
        </w:rPr>
        <w:t> a</w:t>
      </w:r>
      <w:r>
        <w:rPr>
          <w:color w:val="030303"/>
          <w:w w:val="105"/>
        </w:rPr>
        <w:t> height within</w:t>
      </w:r>
      <w:r>
        <w:rPr>
          <w:color w:val="030303"/>
          <w:w w:val="105"/>
        </w:rPr>
        <w:t> this</w:t>
      </w:r>
      <w:r>
        <w:rPr>
          <w:color w:val="030303"/>
          <w:w w:val="105"/>
        </w:rPr>
        <w:t> range</w:t>
      </w:r>
      <w:r>
        <w:rPr>
          <w:color w:val="030303"/>
          <w:w w:val="105"/>
        </w:rPr>
        <w:t> is</w:t>
      </w:r>
      <w:r>
        <w:rPr>
          <w:color w:val="030303"/>
          <w:w w:val="105"/>
        </w:rPr>
        <w:t> 13</w:t>
      </w:r>
      <w:r>
        <w:rPr>
          <w:color w:val="030303"/>
          <w:spacing w:val="-14"/>
          <w:w w:val="105"/>
        </w:rPr>
        <w:t> </w:t>
      </w:r>
      <w:r>
        <w:rPr>
          <w:color w:val="030303"/>
          <w:w w:val="105"/>
          <w:sz w:val="22"/>
        </w:rPr>
        <w:t>%</w:t>
      </w:r>
      <w:r>
        <w:rPr>
          <w:color w:val="030303"/>
          <w:spacing w:val="-14"/>
          <w:w w:val="105"/>
          <w:sz w:val="22"/>
        </w:rPr>
        <w:t> </w:t>
      </w:r>
      <w:r>
        <w:rPr>
          <w:color w:val="030303"/>
          <w:w w:val="105"/>
          <w:sz w:val="22"/>
        </w:rPr>
        <w:t>.</w:t>
      </w:r>
      <w:r>
        <w:rPr>
          <w:color w:val="030303"/>
          <w:w w:val="105"/>
          <w:sz w:val="22"/>
        </w:rPr>
        <w:t> </w:t>
      </w:r>
      <w:r>
        <w:rPr>
          <w:color w:val="030303"/>
          <w:w w:val="105"/>
        </w:rPr>
        <w:t>We</w:t>
      </w:r>
      <w:r>
        <w:rPr>
          <w:color w:val="030303"/>
          <w:w w:val="105"/>
        </w:rPr>
        <w:t> must</w:t>
      </w:r>
      <w:r>
        <w:rPr>
          <w:color w:val="030303"/>
          <w:w w:val="105"/>
        </w:rPr>
        <w:t> view</w:t>
      </w:r>
      <w:r>
        <w:rPr>
          <w:color w:val="030303"/>
          <w:w w:val="105"/>
        </w:rPr>
        <w:t> this result as only an estimate,</w:t>
      </w:r>
      <w:r>
        <w:rPr>
          <w:color w:val="030303"/>
          <w:w w:val="105"/>
        </w:rPr>
        <w:t> however,</w:t>
      </w:r>
      <w:r>
        <w:rPr>
          <w:color w:val="030303"/>
          <w:w w:val="105"/>
        </w:rPr>
        <w:t> because</w:t>
      </w:r>
      <w:r>
        <w:rPr>
          <w:color w:val="030303"/>
          <w:w w:val="105"/>
        </w:rPr>
        <w:t> we realize that</w:t>
      </w:r>
      <w:r>
        <w:rPr>
          <w:color w:val="030303"/>
          <w:w w:val="105"/>
        </w:rPr>
        <w:t> if the experiment</w:t>
      </w:r>
      <w:r>
        <w:rPr>
          <w:color w:val="030303"/>
          <w:spacing w:val="40"/>
          <w:w w:val="105"/>
        </w:rPr>
        <w:t> </w:t>
      </w:r>
      <w:r>
        <w:rPr>
          <w:color w:val="030303"/>
          <w:w w:val="105"/>
        </w:rPr>
        <w:t>were to be repeated</w:t>
      </w:r>
      <w:r>
        <w:rPr>
          <w:color w:val="030303"/>
          <w:w w:val="105"/>
        </w:rPr>
        <w:t> on</w:t>
      </w:r>
      <w:r>
        <w:rPr>
          <w:color w:val="030303"/>
          <w:w w:val="105"/>
        </w:rPr>
        <w:t> several</w:t>
      </w:r>
      <w:r>
        <w:rPr>
          <w:color w:val="030303"/>
          <w:w w:val="105"/>
        </w:rPr>
        <w:t> different</w:t>
      </w:r>
      <w:r>
        <w:rPr>
          <w:color w:val="030303"/>
          <w:w w:val="105"/>
        </w:rPr>
        <w:t> selections of 100</w:t>
      </w:r>
      <w:r>
        <w:rPr>
          <w:color w:val="030303"/>
          <w:spacing w:val="-5"/>
          <w:w w:val="105"/>
        </w:rPr>
        <w:t> </w:t>
      </w:r>
      <w:r>
        <w:rPr>
          <w:color w:val="030303"/>
          <w:w w:val="105"/>
        </w:rPr>
        <w:t>subjects, the results might be</w:t>
      </w:r>
      <w:r>
        <w:rPr>
          <w:color w:val="030303"/>
          <w:spacing w:val="-3"/>
          <w:w w:val="105"/>
        </w:rPr>
        <w:t> </w:t>
      </w:r>
      <w:r>
        <w:rPr>
          <w:color w:val="030303"/>
          <w:w w:val="105"/>
        </w:rPr>
        <w:t>different.</w:t>
      </w:r>
      <w:r>
        <w:rPr>
          <w:color w:val="030303"/>
          <w:w w:val="105"/>
        </w:rPr>
        <w:t> Not only</w:t>
      </w:r>
      <w:r>
        <w:rPr>
          <w:color w:val="030303"/>
          <w:w w:val="105"/>
        </w:rPr>
        <w:t> may accurate measurements vary from sample to sample,</w:t>
      </w:r>
      <w:r>
        <w:rPr>
          <w:color w:val="030303"/>
          <w:w w:val="105"/>
        </w:rPr>
        <w:t> but there may</w:t>
      </w:r>
      <w:r>
        <w:rPr>
          <w:color w:val="030303"/>
          <w:w w:val="105"/>
        </w:rPr>
        <w:t> well</w:t>
      </w:r>
      <w:r>
        <w:rPr>
          <w:color w:val="030303"/>
          <w:w w:val="105"/>
        </w:rPr>
        <w:t> be some</w:t>
      </w:r>
      <w:r>
        <w:rPr>
          <w:color w:val="030303"/>
          <w:spacing w:val="-1"/>
          <w:w w:val="105"/>
        </w:rPr>
        <w:t> </w:t>
      </w:r>
      <w:r>
        <w:rPr>
          <w:color w:val="030303"/>
          <w:w w:val="105"/>
        </w:rPr>
        <w:t>error in measurement</w:t>
      </w:r>
      <w:r>
        <w:rPr>
          <w:color w:val="030303"/>
          <w:w w:val="105"/>
        </w:rPr>
        <w:t> (or in the recording thereof). We must also consider</w:t>
      </w:r>
      <w:r>
        <w:rPr>
          <w:color w:val="030303"/>
          <w:w w:val="105"/>
        </w:rPr>
        <w:t> whether</w:t>
      </w:r>
      <w:r>
        <w:rPr>
          <w:color w:val="030303"/>
          <w:w w:val="105"/>
        </w:rPr>
        <w:t> our sample</w:t>
      </w:r>
      <w:r>
        <w:rPr>
          <w:color w:val="030303"/>
          <w:w w:val="105"/>
        </w:rPr>
        <w:t> is truly</w:t>
      </w:r>
      <w:r>
        <w:rPr>
          <w:color w:val="030303"/>
          <w:spacing w:val="40"/>
          <w:w w:val="105"/>
        </w:rPr>
        <w:t> </w:t>
      </w:r>
      <w:r>
        <w:rPr>
          <w:color w:val="030303"/>
          <w:w w:val="105"/>
        </w:rPr>
        <w:t>random,</w:t>
      </w:r>
      <w:r>
        <w:rPr>
          <w:color w:val="030303"/>
          <w:spacing w:val="40"/>
          <w:w w:val="105"/>
        </w:rPr>
        <w:t> </w:t>
      </w:r>
      <w:r>
        <w:rPr>
          <w:color w:val="030303"/>
          <w:w w:val="105"/>
        </w:rPr>
        <w:t>whether</w:t>
      </w:r>
      <w:r>
        <w:rPr>
          <w:color w:val="030303"/>
          <w:w w:val="105"/>
        </w:rPr>
        <w:t> it</w:t>
      </w:r>
      <w:r>
        <w:rPr>
          <w:color w:val="030303"/>
          <w:w w:val="105"/>
        </w:rPr>
        <w:t> is large enough to be statistically</w:t>
      </w:r>
      <w:r>
        <w:rPr>
          <w:color w:val="030303"/>
          <w:spacing w:val="34"/>
          <w:w w:val="105"/>
        </w:rPr>
        <w:t> </w:t>
      </w:r>
      <w:r>
        <w:rPr>
          <w:color w:val="030303"/>
          <w:w w:val="105"/>
        </w:rPr>
        <w:t>significant, and whether there may be</w:t>
      </w:r>
      <w:r>
        <w:rPr>
          <w:color w:val="030303"/>
          <w:spacing w:val="40"/>
          <w:w w:val="105"/>
        </w:rPr>
        <w:t> </w:t>
      </w:r>
      <w:r>
        <w:rPr>
          <w:color w:val="030303"/>
          <w:w w:val="105"/>
        </w:rPr>
        <w:t>problems</w:t>
      </w:r>
      <w:r>
        <w:rPr>
          <w:color w:val="030303"/>
          <w:spacing w:val="40"/>
          <w:w w:val="105"/>
        </w:rPr>
        <w:t> </w:t>
      </w:r>
      <w:r>
        <w:rPr>
          <w:color w:val="030303"/>
          <w:w w:val="105"/>
        </w:rPr>
        <w:t>with</w:t>
      </w:r>
      <w:r>
        <w:rPr>
          <w:color w:val="030303"/>
          <w:spacing w:val="40"/>
          <w:w w:val="105"/>
        </w:rPr>
        <w:t> </w:t>
      </w:r>
      <w:r>
        <w:rPr>
          <w:color w:val="030303"/>
          <w:w w:val="105"/>
        </w:rPr>
        <w:t>independence.</w:t>
      </w:r>
    </w:p>
    <w:p>
      <w:pPr>
        <w:pStyle w:val="BodyText"/>
        <w:spacing w:before="43"/>
      </w:pPr>
    </w:p>
    <w:p>
      <w:pPr>
        <w:pStyle w:val="BodyText"/>
        <w:spacing w:line="295" w:lineRule="auto"/>
        <w:ind w:left="820" w:right="958" w:firstLine="198"/>
        <w:jc w:val="both"/>
      </w:pPr>
      <w:r>
        <w:rPr>
          <w:color w:val="030303"/>
          <w:w w:val="105"/>
        </w:rPr>
        <w:t>The</w:t>
      </w:r>
      <w:r>
        <w:rPr>
          <w:color w:val="030303"/>
          <w:w w:val="105"/>
        </w:rPr>
        <w:t> concept</w:t>
      </w:r>
      <w:r>
        <w:rPr>
          <w:color w:val="030303"/>
          <w:w w:val="105"/>
        </w:rPr>
        <w:t> of</w:t>
      </w:r>
      <w:r>
        <w:rPr>
          <w:color w:val="030303"/>
          <w:w w:val="105"/>
        </w:rPr>
        <w:t> a</w:t>
      </w:r>
      <w:r>
        <w:rPr>
          <w:color w:val="030303"/>
          <w:w w:val="105"/>
        </w:rPr>
        <w:t> probability</w:t>
      </w:r>
      <w:r>
        <w:rPr>
          <w:color w:val="030303"/>
          <w:w w:val="105"/>
        </w:rPr>
        <w:t> distribution</w:t>
      </w:r>
      <w:r>
        <w:rPr>
          <w:color w:val="030303"/>
          <w:w w:val="105"/>
        </w:rPr>
        <w:t> leads</w:t>
      </w:r>
      <w:r>
        <w:rPr>
          <w:color w:val="030303"/>
          <w:w w:val="105"/>
        </w:rPr>
        <w:t> directly to</w:t>
      </w:r>
      <w:r>
        <w:rPr>
          <w:color w:val="030303"/>
          <w:w w:val="105"/>
        </w:rPr>
        <w:t> the concept</w:t>
      </w:r>
      <w:r>
        <w:rPr>
          <w:color w:val="030303"/>
          <w:w w:val="105"/>
        </w:rPr>
        <w:t> of</w:t>
      </w:r>
      <w:r>
        <w:rPr>
          <w:color w:val="030303"/>
          <w:w w:val="105"/>
        </w:rPr>
        <w:t> an</w:t>
      </w:r>
      <w:r>
        <w:rPr>
          <w:color w:val="030303"/>
          <w:w w:val="105"/>
        </w:rPr>
        <w:t> average</w:t>
      </w:r>
      <w:r>
        <w:rPr>
          <w:color w:val="030303"/>
          <w:w w:val="105"/>
        </w:rPr>
        <w:t> or</w:t>
      </w:r>
      <w:r>
        <w:rPr>
          <w:color w:val="030303"/>
          <w:w w:val="105"/>
        </w:rPr>
        <w:t> arithmetic</w:t>
      </w:r>
      <w:r>
        <w:rPr>
          <w:color w:val="030303"/>
          <w:w w:val="105"/>
        </w:rPr>
        <w:t> mean.</w:t>
      </w:r>
      <w:r>
        <w:rPr>
          <w:color w:val="030303"/>
          <w:w w:val="105"/>
        </w:rPr>
        <w:t> A</w:t>
      </w:r>
      <w:r>
        <w:rPr>
          <w:color w:val="030303"/>
          <w:w w:val="105"/>
        </w:rPr>
        <w:t> mean</w:t>
      </w:r>
      <w:r>
        <w:rPr>
          <w:color w:val="030303"/>
          <w:w w:val="105"/>
        </w:rPr>
        <w:t> of</w:t>
      </w:r>
      <w:r>
        <w:rPr>
          <w:color w:val="030303"/>
          <w:w w:val="105"/>
        </w:rPr>
        <w:t> a</w:t>
      </w:r>
      <w:r>
        <w:rPr>
          <w:color w:val="030303"/>
          <w:w w:val="105"/>
        </w:rPr>
        <w:t> random variable</w:t>
      </w:r>
      <w:r>
        <w:rPr>
          <w:color w:val="030303"/>
          <w:spacing w:val="-14"/>
          <w:w w:val="105"/>
        </w:rPr>
        <w:t> </w:t>
      </w:r>
      <w:r>
        <w:rPr>
          <w:color w:val="030303"/>
          <w:w w:val="105"/>
        </w:rPr>
        <w:t>is</w:t>
      </w:r>
      <w:r>
        <w:rPr>
          <w:color w:val="030303"/>
          <w:spacing w:val="-13"/>
          <w:w w:val="105"/>
        </w:rPr>
        <w:t> </w:t>
      </w:r>
      <w:r>
        <w:rPr>
          <w:color w:val="030303"/>
          <w:w w:val="105"/>
        </w:rPr>
        <w:t>a</w:t>
      </w:r>
      <w:r>
        <w:rPr>
          <w:color w:val="030303"/>
          <w:spacing w:val="-13"/>
          <w:w w:val="105"/>
        </w:rPr>
        <w:t> </w:t>
      </w:r>
      <w:r>
        <w:rPr>
          <w:color w:val="030303"/>
          <w:w w:val="105"/>
        </w:rPr>
        <w:t>weighted</w:t>
      </w:r>
      <w:r>
        <w:rPr>
          <w:color w:val="030303"/>
          <w:spacing w:val="-13"/>
          <w:w w:val="105"/>
        </w:rPr>
        <w:t> </w:t>
      </w:r>
      <w:r>
        <w:rPr>
          <w:color w:val="030303"/>
          <w:w w:val="105"/>
        </w:rPr>
        <w:t>average</w:t>
      </w:r>
      <w:r>
        <w:rPr>
          <w:color w:val="030303"/>
          <w:spacing w:val="-13"/>
          <w:w w:val="105"/>
        </w:rPr>
        <w:t> </w:t>
      </w:r>
      <w:r>
        <w:rPr>
          <w:color w:val="030303"/>
          <w:w w:val="105"/>
        </w:rPr>
        <w:t>of</w:t>
      </w:r>
      <w:r>
        <w:rPr>
          <w:color w:val="030303"/>
          <w:spacing w:val="-13"/>
          <w:w w:val="105"/>
        </w:rPr>
        <w:t> </w:t>
      </w:r>
      <w:r>
        <w:rPr>
          <w:color w:val="030303"/>
          <w:w w:val="105"/>
        </w:rPr>
        <w:t>all</w:t>
      </w:r>
      <w:r>
        <w:rPr>
          <w:color w:val="030303"/>
          <w:spacing w:val="-13"/>
          <w:w w:val="105"/>
        </w:rPr>
        <w:t> </w:t>
      </w:r>
      <w:r>
        <w:rPr>
          <w:color w:val="030303"/>
          <w:w w:val="105"/>
        </w:rPr>
        <w:t>possible</w:t>
      </w:r>
      <w:r>
        <w:rPr>
          <w:color w:val="030303"/>
          <w:spacing w:val="-13"/>
          <w:w w:val="105"/>
        </w:rPr>
        <w:t> </w:t>
      </w:r>
      <w:r>
        <w:rPr>
          <w:color w:val="030303"/>
          <w:w w:val="105"/>
        </w:rPr>
        <w:t>numerical</w:t>
      </w:r>
      <w:r>
        <w:rPr>
          <w:color w:val="030303"/>
          <w:spacing w:val="-3"/>
          <w:w w:val="105"/>
        </w:rPr>
        <w:t> </w:t>
      </w:r>
      <w:r>
        <w:rPr>
          <w:color w:val="030303"/>
          <w:w w:val="105"/>
        </w:rPr>
        <w:t>values,</w:t>
      </w:r>
      <w:r>
        <w:rPr>
          <w:color w:val="030303"/>
          <w:spacing w:val="-6"/>
          <w:w w:val="105"/>
        </w:rPr>
        <w:t> </w:t>
      </w:r>
      <w:r>
        <w:rPr>
          <w:color w:val="030303"/>
          <w:w w:val="105"/>
        </w:rPr>
        <w:t>using the</w:t>
      </w:r>
      <w:r>
        <w:rPr>
          <w:color w:val="030303"/>
          <w:spacing w:val="-14"/>
          <w:w w:val="105"/>
        </w:rPr>
        <w:t> </w:t>
      </w:r>
      <w:r>
        <w:rPr>
          <w:color w:val="030303"/>
          <w:w w:val="105"/>
        </w:rPr>
        <w:t>associated</w:t>
      </w:r>
      <w:r>
        <w:rPr>
          <w:color w:val="030303"/>
          <w:spacing w:val="9"/>
          <w:w w:val="105"/>
        </w:rPr>
        <w:t> </w:t>
      </w:r>
      <w:r>
        <w:rPr>
          <w:color w:val="030303"/>
          <w:w w:val="105"/>
        </w:rPr>
        <w:t>probabilities</w:t>
      </w:r>
      <w:r>
        <w:rPr>
          <w:color w:val="030303"/>
          <w:spacing w:val="2"/>
          <w:w w:val="105"/>
        </w:rPr>
        <w:t> </w:t>
      </w:r>
      <w:r>
        <w:rPr>
          <w:color w:val="030303"/>
          <w:w w:val="105"/>
        </w:rPr>
        <w:t>as</w:t>
      </w:r>
      <w:r>
        <w:rPr>
          <w:color w:val="030303"/>
          <w:spacing w:val="-7"/>
          <w:w w:val="105"/>
        </w:rPr>
        <w:t> </w:t>
      </w:r>
      <w:r>
        <w:rPr>
          <w:color w:val="030303"/>
          <w:w w:val="105"/>
        </w:rPr>
        <w:t>weights.</w:t>
      </w:r>
      <w:r>
        <w:rPr>
          <w:color w:val="030303"/>
          <w:spacing w:val="-4"/>
          <w:w w:val="105"/>
        </w:rPr>
        <w:t> </w:t>
      </w:r>
      <w:r>
        <w:rPr>
          <w:color w:val="030303"/>
          <w:w w:val="105"/>
        </w:rPr>
        <w:t>The</w:t>
      </w:r>
      <w:r>
        <w:rPr>
          <w:color w:val="030303"/>
          <w:spacing w:val="-7"/>
          <w:w w:val="105"/>
        </w:rPr>
        <w:t> </w:t>
      </w:r>
      <w:r>
        <w:rPr>
          <w:color w:val="030303"/>
          <w:w w:val="105"/>
        </w:rPr>
        <w:t>mean</w:t>
      </w:r>
      <w:r>
        <w:rPr>
          <w:color w:val="030303"/>
          <w:spacing w:val="7"/>
          <w:w w:val="105"/>
        </w:rPr>
        <w:t> </w:t>
      </w:r>
      <w:r>
        <w:rPr>
          <w:color w:val="030303"/>
          <w:w w:val="105"/>
        </w:rPr>
        <w:t>result</w:t>
      </w:r>
      <w:r>
        <w:rPr>
          <w:color w:val="030303"/>
          <w:spacing w:val="-5"/>
          <w:w w:val="105"/>
        </w:rPr>
        <w:t> </w:t>
      </w:r>
      <w:r>
        <w:rPr>
          <w:color w:val="030303"/>
          <w:w w:val="105"/>
        </w:rPr>
        <w:t>of</w:t>
      </w:r>
      <w:r>
        <w:rPr>
          <w:color w:val="030303"/>
          <w:spacing w:val="-7"/>
          <w:w w:val="105"/>
        </w:rPr>
        <w:t> </w:t>
      </w:r>
      <w:r>
        <w:rPr>
          <w:color w:val="030303"/>
          <w:w w:val="105"/>
        </w:rPr>
        <w:t>the</w:t>
      </w:r>
      <w:r>
        <w:rPr>
          <w:color w:val="030303"/>
          <w:spacing w:val="-13"/>
          <w:w w:val="105"/>
        </w:rPr>
        <w:t> </w:t>
      </w:r>
      <w:r>
        <w:rPr>
          <w:color w:val="030303"/>
          <w:spacing w:val="-2"/>
          <w:w w:val="105"/>
        </w:rPr>
        <w:t>throw</w:t>
      </w:r>
    </w:p>
    <w:p>
      <w:pPr>
        <w:pStyle w:val="BodyText"/>
        <w:spacing w:line="250" w:lineRule="exact"/>
        <w:ind w:left="820"/>
        <w:jc w:val="both"/>
      </w:pPr>
      <w:r>
        <w:rPr>
          <w:color w:val="030303"/>
          <w:w w:val="105"/>
        </w:rPr>
        <w:t>of</w:t>
      </w:r>
      <w:r>
        <w:rPr>
          <w:color w:val="030303"/>
          <w:spacing w:val="44"/>
          <w:w w:val="105"/>
        </w:rPr>
        <w:t> </w:t>
      </w:r>
      <w:r>
        <w:rPr>
          <w:color w:val="030303"/>
          <w:w w:val="105"/>
        </w:rPr>
        <w:t>a</w:t>
      </w:r>
      <w:r>
        <w:rPr>
          <w:color w:val="030303"/>
          <w:spacing w:val="32"/>
          <w:w w:val="105"/>
        </w:rPr>
        <w:t> </w:t>
      </w:r>
      <w:r>
        <w:rPr>
          <w:color w:val="030303"/>
          <w:w w:val="105"/>
        </w:rPr>
        <w:t>cubical</w:t>
      </w:r>
      <w:r>
        <w:rPr>
          <w:color w:val="030303"/>
          <w:spacing w:val="55"/>
          <w:w w:val="105"/>
        </w:rPr>
        <w:t> </w:t>
      </w:r>
      <w:r>
        <w:rPr>
          <w:color w:val="030303"/>
          <w:w w:val="105"/>
        </w:rPr>
        <w:t>die</w:t>
      </w:r>
      <w:r>
        <w:rPr>
          <w:color w:val="030303"/>
          <w:spacing w:val="47"/>
          <w:w w:val="105"/>
        </w:rPr>
        <w:t> </w:t>
      </w:r>
      <w:r>
        <w:rPr>
          <w:color w:val="030303"/>
          <w:w w:val="105"/>
        </w:rPr>
        <w:t>must</w:t>
      </w:r>
      <w:r>
        <w:rPr>
          <w:color w:val="030303"/>
          <w:spacing w:val="50"/>
          <w:w w:val="105"/>
        </w:rPr>
        <w:t> </w:t>
      </w:r>
      <w:r>
        <w:rPr>
          <w:color w:val="030303"/>
          <w:w w:val="105"/>
        </w:rPr>
        <w:t>be</w:t>
      </w:r>
      <w:r>
        <w:rPr>
          <w:color w:val="030303"/>
          <w:spacing w:val="38"/>
          <w:w w:val="105"/>
        </w:rPr>
        <w:t> </w:t>
      </w:r>
      <w:r>
        <w:rPr>
          <w:color w:val="030303"/>
          <w:w w:val="105"/>
        </w:rPr>
        <w:t>1/6</w:t>
      </w:r>
      <w:r>
        <w:rPr>
          <w:color w:val="030303"/>
          <w:spacing w:val="36"/>
          <w:w w:val="105"/>
        </w:rPr>
        <w:t> </w:t>
      </w:r>
      <w:r>
        <w:rPr>
          <w:color w:val="030303"/>
          <w:w w:val="105"/>
        </w:rPr>
        <w:t>(1+2+3+4+5+6)</w:t>
      </w:r>
      <w:r>
        <w:rPr>
          <w:color w:val="030303"/>
          <w:spacing w:val="65"/>
          <w:w w:val="150"/>
        </w:rPr>
        <w:t> </w:t>
      </w:r>
      <w:r>
        <w:rPr>
          <w:color w:val="030303"/>
          <w:w w:val="105"/>
          <w:sz w:val="28"/>
        </w:rPr>
        <w:t>=</w:t>
      </w:r>
      <w:r>
        <w:rPr>
          <w:color w:val="030303"/>
          <w:spacing w:val="42"/>
          <w:w w:val="105"/>
          <w:sz w:val="28"/>
        </w:rPr>
        <w:t> </w:t>
      </w:r>
      <w:r>
        <w:rPr>
          <w:color w:val="030303"/>
          <w:w w:val="105"/>
        </w:rPr>
        <w:t>3.5,</w:t>
      </w:r>
      <w:r>
        <w:rPr>
          <w:color w:val="030303"/>
          <w:spacing w:val="61"/>
          <w:w w:val="105"/>
        </w:rPr>
        <w:t> </w:t>
      </w:r>
      <w:r>
        <w:rPr>
          <w:color w:val="030303"/>
          <w:w w:val="105"/>
        </w:rPr>
        <w:t>if</w:t>
      </w:r>
      <w:r>
        <w:rPr>
          <w:color w:val="030303"/>
          <w:spacing w:val="47"/>
          <w:w w:val="105"/>
        </w:rPr>
        <w:t> </w:t>
      </w:r>
      <w:r>
        <w:rPr>
          <w:color w:val="030303"/>
          <w:w w:val="105"/>
        </w:rPr>
        <w:t>the</w:t>
      </w:r>
      <w:r>
        <w:rPr>
          <w:color w:val="030303"/>
          <w:spacing w:val="31"/>
          <w:w w:val="105"/>
        </w:rPr>
        <w:t> </w:t>
      </w:r>
      <w:r>
        <w:rPr>
          <w:color w:val="030303"/>
          <w:spacing w:val="-5"/>
          <w:w w:val="105"/>
        </w:rPr>
        <w:t>six</w:t>
      </w:r>
    </w:p>
    <w:p>
      <w:pPr>
        <w:pStyle w:val="BodyText"/>
        <w:spacing w:line="292" w:lineRule="auto" w:before="31"/>
        <w:ind w:left="815" w:right="959" w:firstLine="12"/>
        <w:jc w:val="both"/>
      </w:pPr>
      <w:r>
        <w:rPr>
          <w:color w:val="030303"/>
          <w:w w:val="105"/>
        </w:rPr>
        <w:t>possible</w:t>
      </w:r>
      <w:r>
        <w:rPr>
          <w:color w:val="030303"/>
          <w:w w:val="105"/>
        </w:rPr>
        <w:t> results are</w:t>
      </w:r>
      <w:r>
        <w:rPr>
          <w:color w:val="030303"/>
          <w:w w:val="105"/>
        </w:rPr>
        <w:t> equally</w:t>
      </w:r>
      <w:r>
        <w:rPr>
          <w:color w:val="030303"/>
          <w:w w:val="105"/>
        </w:rPr>
        <w:t> likely,</w:t>
      </w:r>
      <w:r>
        <w:rPr>
          <w:color w:val="030303"/>
          <w:w w:val="105"/>
        </w:rPr>
        <w:t> and</w:t>
      </w:r>
      <w:r>
        <w:rPr>
          <w:color w:val="030303"/>
          <w:w w:val="105"/>
        </w:rPr>
        <w:t> the</w:t>
      </w:r>
      <w:r>
        <w:rPr>
          <w:color w:val="030303"/>
          <w:w w:val="105"/>
        </w:rPr>
        <w:t> probability</w:t>
      </w:r>
      <w:r>
        <w:rPr>
          <w:color w:val="030303"/>
          <w:w w:val="105"/>
        </w:rPr>
        <w:t> of</w:t>
      </w:r>
      <w:r>
        <w:rPr>
          <w:color w:val="030303"/>
          <w:w w:val="105"/>
        </w:rPr>
        <w:t> each</w:t>
      </w:r>
      <w:r>
        <w:rPr>
          <w:color w:val="030303"/>
          <w:w w:val="105"/>
        </w:rPr>
        <w:t> is</w:t>
      </w:r>
      <w:r>
        <w:rPr>
          <w:color w:val="030303"/>
          <w:spacing w:val="40"/>
          <w:w w:val="105"/>
        </w:rPr>
        <w:t> </w:t>
      </w:r>
      <w:r>
        <w:rPr>
          <w:color w:val="030303"/>
          <w:w w:val="105"/>
        </w:rPr>
        <w:t>thus</w:t>
      </w:r>
      <w:r>
        <w:rPr>
          <w:color w:val="030303"/>
          <w:w w:val="105"/>
        </w:rPr>
        <w:t> 1/6.</w:t>
      </w:r>
      <w:r>
        <w:rPr>
          <w:color w:val="030303"/>
          <w:w w:val="105"/>
        </w:rPr>
        <w:t> For</w:t>
      </w:r>
      <w:r>
        <w:rPr>
          <w:color w:val="030303"/>
          <w:w w:val="105"/>
        </w:rPr>
        <w:t> the</w:t>
      </w:r>
      <w:r>
        <w:rPr>
          <w:color w:val="030303"/>
          <w:w w:val="105"/>
        </w:rPr>
        <w:t> height</w:t>
      </w:r>
      <w:r>
        <w:rPr>
          <w:color w:val="030303"/>
          <w:w w:val="105"/>
        </w:rPr>
        <w:t> experiment,</w:t>
      </w:r>
      <w:r>
        <w:rPr>
          <w:color w:val="030303"/>
          <w:w w:val="105"/>
        </w:rPr>
        <w:t> an</w:t>
      </w:r>
      <w:r>
        <w:rPr>
          <w:color w:val="030303"/>
          <w:w w:val="105"/>
        </w:rPr>
        <w:t> estimate</w:t>
      </w:r>
      <w:r>
        <w:rPr>
          <w:color w:val="030303"/>
          <w:w w:val="105"/>
        </w:rPr>
        <w:t> of</w:t>
      </w:r>
      <w:r>
        <w:rPr>
          <w:color w:val="030303"/>
          <w:w w:val="105"/>
        </w:rPr>
        <w:t> the</w:t>
      </w:r>
      <w:r>
        <w:rPr>
          <w:color w:val="030303"/>
          <w:w w:val="105"/>
        </w:rPr>
        <w:t> mean</w:t>
      </w:r>
      <w:r>
        <w:rPr>
          <w:color w:val="030303"/>
          <w:w w:val="105"/>
        </w:rPr>
        <w:t> or average height can be</w:t>
      </w:r>
      <w:r>
        <w:rPr>
          <w:color w:val="030303"/>
          <w:spacing w:val="-6"/>
          <w:w w:val="105"/>
        </w:rPr>
        <w:t> </w:t>
      </w:r>
      <w:r>
        <w:rPr>
          <w:color w:val="030303"/>
          <w:w w:val="105"/>
        </w:rPr>
        <w:t>obtained</w:t>
      </w:r>
      <w:r>
        <w:rPr>
          <w:color w:val="030303"/>
          <w:w w:val="105"/>
        </w:rPr>
        <w:t> more directly</w:t>
      </w:r>
      <w:r>
        <w:rPr>
          <w:color w:val="030303"/>
          <w:w w:val="105"/>
        </w:rPr>
        <w:t> by adding the</w:t>
      </w:r>
      <w:r>
        <w:rPr>
          <w:color w:val="030303"/>
          <w:spacing w:val="-6"/>
          <w:w w:val="105"/>
        </w:rPr>
        <w:t> </w:t>
      </w:r>
      <w:r>
        <w:rPr>
          <w:color w:val="030303"/>
          <w:w w:val="105"/>
        </w:rPr>
        <w:t>obser­ vations</w:t>
      </w:r>
      <w:r>
        <w:rPr>
          <w:color w:val="030303"/>
          <w:spacing w:val="40"/>
          <w:w w:val="105"/>
        </w:rPr>
        <w:t> </w:t>
      </w:r>
      <w:r>
        <w:rPr>
          <w:color w:val="030303"/>
          <w:w w:val="105"/>
        </w:rPr>
        <w:t>and</w:t>
      </w:r>
      <w:r>
        <w:rPr>
          <w:color w:val="030303"/>
          <w:spacing w:val="40"/>
          <w:w w:val="105"/>
        </w:rPr>
        <w:t> </w:t>
      </w:r>
      <w:r>
        <w:rPr>
          <w:color w:val="030303"/>
          <w:w w:val="105"/>
        </w:rPr>
        <w:t>dividing</w:t>
      </w:r>
      <w:r>
        <w:rPr>
          <w:color w:val="030303"/>
          <w:spacing w:val="40"/>
          <w:w w:val="105"/>
        </w:rPr>
        <w:t> </w:t>
      </w:r>
      <w:r>
        <w:rPr>
          <w:color w:val="030303"/>
          <w:w w:val="105"/>
        </w:rPr>
        <w:t>by</w:t>
      </w:r>
      <w:r>
        <w:rPr>
          <w:color w:val="030303"/>
          <w:spacing w:val="40"/>
          <w:w w:val="105"/>
        </w:rPr>
        <w:t> </w:t>
      </w:r>
      <w:r>
        <w:rPr>
          <w:color w:val="030303"/>
          <w:w w:val="105"/>
        </w:rPr>
        <w:t>100.</w:t>
      </w:r>
    </w:p>
    <w:p>
      <w:pPr>
        <w:pStyle w:val="BodyText"/>
        <w:spacing w:before="47"/>
      </w:pPr>
    </w:p>
    <w:p>
      <w:pPr>
        <w:pStyle w:val="BodyText"/>
        <w:spacing w:line="295" w:lineRule="auto"/>
        <w:ind w:left="815" w:right="961" w:firstLine="198"/>
        <w:jc w:val="both"/>
      </w:pPr>
      <w:r>
        <w:rPr>
          <w:color w:val="030303"/>
          <w:w w:val="105"/>
        </w:rPr>
        <w:t>The</w:t>
      </w:r>
      <w:r>
        <w:rPr>
          <w:color w:val="030303"/>
          <w:w w:val="105"/>
        </w:rPr>
        <w:t> mean or</w:t>
      </w:r>
      <w:r>
        <w:rPr>
          <w:color w:val="030303"/>
          <w:w w:val="105"/>
        </w:rPr>
        <w:t> expected</w:t>
      </w:r>
      <w:r>
        <w:rPr>
          <w:color w:val="030303"/>
          <w:w w:val="105"/>
        </w:rPr>
        <w:t> value of</w:t>
      </w:r>
      <w:r>
        <w:rPr>
          <w:color w:val="030303"/>
          <w:w w:val="105"/>
        </w:rPr>
        <w:t> a</w:t>
      </w:r>
      <w:r>
        <w:rPr>
          <w:color w:val="030303"/>
          <w:w w:val="105"/>
        </w:rPr>
        <w:t> random</w:t>
      </w:r>
      <w:r>
        <w:rPr>
          <w:color w:val="030303"/>
          <w:w w:val="105"/>
        </w:rPr>
        <w:t> variable</w:t>
      </w:r>
      <w:r>
        <w:rPr>
          <w:color w:val="030303"/>
          <w:w w:val="105"/>
        </w:rPr>
        <w:t> is</w:t>
      </w:r>
      <w:r>
        <w:rPr>
          <w:color w:val="030303"/>
          <w:w w:val="105"/>
        </w:rPr>
        <w:t> important information,</w:t>
      </w:r>
      <w:r>
        <w:rPr>
          <w:color w:val="030303"/>
          <w:spacing w:val="40"/>
          <w:w w:val="105"/>
        </w:rPr>
        <w:t> </w:t>
      </w:r>
      <w:r>
        <w:rPr>
          <w:color w:val="030303"/>
          <w:w w:val="105"/>
        </w:rPr>
        <w:t>giving</w:t>
      </w:r>
      <w:r>
        <w:rPr>
          <w:color w:val="030303"/>
          <w:spacing w:val="40"/>
          <w:w w:val="105"/>
        </w:rPr>
        <w:t> </w:t>
      </w:r>
      <w:r>
        <w:rPr>
          <w:color w:val="030303"/>
          <w:w w:val="105"/>
        </w:rPr>
        <w:t>a</w:t>
      </w:r>
      <w:r>
        <w:rPr>
          <w:color w:val="030303"/>
          <w:spacing w:val="25"/>
          <w:w w:val="105"/>
        </w:rPr>
        <w:t> </w:t>
      </w:r>
      <w:r>
        <w:rPr>
          <w:color w:val="030303"/>
          <w:w w:val="105"/>
        </w:rPr>
        <w:t>good</w:t>
      </w:r>
      <w:r>
        <w:rPr>
          <w:color w:val="030303"/>
          <w:spacing w:val="40"/>
          <w:w w:val="105"/>
        </w:rPr>
        <w:t> </w:t>
      </w:r>
      <w:r>
        <w:rPr>
          <w:color w:val="030303"/>
          <w:w w:val="105"/>
        </w:rPr>
        <w:t>idea</w:t>
      </w:r>
      <w:r>
        <w:rPr>
          <w:color w:val="030303"/>
          <w:spacing w:val="37"/>
          <w:w w:val="105"/>
        </w:rPr>
        <w:t> </w:t>
      </w:r>
      <w:r>
        <w:rPr>
          <w:color w:val="030303"/>
          <w:w w:val="105"/>
        </w:rPr>
        <w:t>of</w:t>
      </w:r>
      <w:r>
        <w:rPr>
          <w:color w:val="030303"/>
          <w:spacing w:val="40"/>
          <w:w w:val="105"/>
        </w:rPr>
        <w:t> </w:t>
      </w:r>
      <w:r>
        <w:rPr>
          <w:color w:val="030303"/>
          <w:w w:val="105"/>
        </w:rPr>
        <w:t>the</w:t>
      </w:r>
      <w:r>
        <w:rPr>
          <w:color w:val="030303"/>
          <w:spacing w:val="27"/>
          <w:w w:val="105"/>
        </w:rPr>
        <w:t> </w:t>
      </w:r>
      <w:r>
        <w:rPr>
          <w:color w:val="030303"/>
          <w:w w:val="105"/>
        </w:rPr>
        <w:t>center</w:t>
      </w:r>
      <w:r>
        <w:rPr>
          <w:color w:val="030303"/>
          <w:spacing w:val="38"/>
          <w:w w:val="105"/>
        </w:rPr>
        <w:t> </w:t>
      </w:r>
      <w:r>
        <w:rPr>
          <w:color w:val="030303"/>
          <w:w w:val="105"/>
        </w:rPr>
        <w:t>of</w:t>
      </w:r>
      <w:r>
        <w:rPr>
          <w:color w:val="030303"/>
          <w:spacing w:val="40"/>
          <w:w w:val="105"/>
        </w:rPr>
        <w:t> </w:t>
      </w:r>
      <w:r>
        <w:rPr>
          <w:color w:val="030303"/>
          <w:w w:val="105"/>
        </w:rPr>
        <w:t>the</w:t>
      </w:r>
      <w:r>
        <w:rPr>
          <w:color w:val="030303"/>
          <w:spacing w:val="22"/>
          <w:w w:val="105"/>
        </w:rPr>
        <w:t> </w:t>
      </w:r>
      <w:r>
        <w:rPr>
          <w:color w:val="030303"/>
          <w:w w:val="105"/>
        </w:rPr>
        <w:t>distribution of probability.</w:t>
      </w:r>
      <w:r>
        <w:rPr>
          <w:color w:val="030303"/>
          <w:w w:val="105"/>
        </w:rPr>
        <w:t> The variance of a probability</w:t>
      </w:r>
      <w:r>
        <w:rPr>
          <w:color w:val="030303"/>
          <w:w w:val="105"/>
        </w:rPr>
        <w:t> distribution,</w:t>
      </w:r>
      <w:r>
        <w:rPr>
          <w:color w:val="030303"/>
          <w:w w:val="105"/>
        </w:rPr>
        <w:t> the sec­ ond</w:t>
      </w:r>
      <w:r>
        <w:rPr>
          <w:color w:val="030303"/>
          <w:w w:val="105"/>
        </w:rPr>
        <w:t> moment</w:t>
      </w:r>
      <w:r>
        <w:rPr>
          <w:color w:val="030303"/>
          <w:w w:val="105"/>
        </w:rPr>
        <w:t> of</w:t>
      </w:r>
      <w:r>
        <w:rPr>
          <w:color w:val="030303"/>
          <w:w w:val="105"/>
        </w:rPr>
        <w:t> the distribution</w:t>
      </w:r>
      <w:r>
        <w:rPr>
          <w:color w:val="030303"/>
          <w:spacing w:val="40"/>
          <w:w w:val="105"/>
        </w:rPr>
        <w:t> </w:t>
      </w:r>
      <w:r>
        <w:rPr>
          <w:color w:val="030303"/>
          <w:w w:val="105"/>
        </w:rPr>
        <w:t>around</w:t>
      </w:r>
      <w:r>
        <w:rPr>
          <w:color w:val="030303"/>
          <w:spacing w:val="40"/>
          <w:w w:val="105"/>
        </w:rPr>
        <w:t> </w:t>
      </w:r>
      <w:r>
        <w:rPr>
          <w:color w:val="030303"/>
          <w:w w:val="105"/>
        </w:rPr>
        <w:t>the mean,</w:t>
      </w:r>
      <w:r>
        <w:rPr>
          <w:color w:val="030303"/>
          <w:spacing w:val="40"/>
          <w:w w:val="105"/>
        </w:rPr>
        <w:t> </w:t>
      </w:r>
      <w:r>
        <w:rPr>
          <w:color w:val="030303"/>
          <w:w w:val="105"/>
        </w:rPr>
        <w:t>is also</w:t>
      </w:r>
      <w:r>
        <w:rPr>
          <w:color w:val="030303"/>
          <w:w w:val="105"/>
        </w:rPr>
        <w:t> impor­ tant,</w:t>
      </w:r>
      <w:r>
        <w:rPr>
          <w:color w:val="030303"/>
          <w:spacing w:val="18"/>
          <w:w w:val="105"/>
        </w:rPr>
        <w:t> </w:t>
      </w:r>
      <w:r>
        <w:rPr>
          <w:color w:val="030303"/>
          <w:w w:val="105"/>
        </w:rPr>
        <w:t>giving an</w:t>
      </w:r>
      <w:r>
        <w:rPr>
          <w:color w:val="030303"/>
          <w:spacing w:val="31"/>
          <w:w w:val="105"/>
        </w:rPr>
        <w:t> </w:t>
      </w:r>
      <w:r>
        <w:rPr>
          <w:color w:val="030303"/>
          <w:w w:val="105"/>
        </w:rPr>
        <w:t>indication</w:t>
      </w:r>
      <w:r>
        <w:rPr>
          <w:color w:val="030303"/>
          <w:spacing w:val="37"/>
          <w:w w:val="105"/>
        </w:rPr>
        <w:t> </w:t>
      </w:r>
      <w:r>
        <w:rPr>
          <w:color w:val="030303"/>
          <w:w w:val="105"/>
        </w:rPr>
        <w:t>of</w:t>
      </w:r>
      <w:r>
        <w:rPr>
          <w:color w:val="030303"/>
          <w:spacing w:val="30"/>
          <w:w w:val="105"/>
        </w:rPr>
        <w:t> </w:t>
      </w:r>
      <w:r>
        <w:rPr>
          <w:color w:val="030303"/>
          <w:w w:val="105"/>
        </w:rPr>
        <w:t>how</w:t>
      </w:r>
      <w:r>
        <w:rPr>
          <w:color w:val="030303"/>
          <w:spacing w:val="30"/>
          <w:w w:val="105"/>
        </w:rPr>
        <w:t> </w:t>
      </w:r>
      <w:r>
        <w:rPr>
          <w:color w:val="030303"/>
          <w:w w:val="105"/>
        </w:rPr>
        <w:t>widely</w:t>
      </w:r>
      <w:r>
        <w:rPr>
          <w:color w:val="030303"/>
          <w:spacing w:val="40"/>
          <w:w w:val="105"/>
        </w:rPr>
        <w:t> </w:t>
      </w:r>
      <w:r>
        <w:rPr>
          <w:color w:val="030303"/>
          <w:w w:val="105"/>
        </w:rPr>
        <w:t>the variable</w:t>
      </w:r>
      <w:r>
        <w:rPr>
          <w:color w:val="030303"/>
          <w:spacing w:val="25"/>
          <w:w w:val="105"/>
        </w:rPr>
        <w:t> </w:t>
      </w:r>
      <w:r>
        <w:rPr>
          <w:color w:val="030303"/>
          <w:w w:val="105"/>
        </w:rPr>
        <w:t>is scattered.</w:t>
      </w:r>
    </w:p>
    <w:p>
      <w:pPr>
        <w:spacing w:after="0" w:line="295" w:lineRule="auto"/>
        <w:jc w:val="both"/>
        <w:sectPr>
          <w:footerReference w:type="default" r:id="rId31"/>
          <w:pgSz w:w="7520" w:h="12100"/>
          <w:pgMar w:header="0" w:footer="0" w:top="260" w:bottom="80" w:left="0" w:right="0"/>
        </w:sectPr>
      </w:pPr>
    </w:p>
    <w:p>
      <w:pPr>
        <w:tabs>
          <w:tab w:pos="1575" w:val="left" w:leader="none"/>
        </w:tabs>
        <w:spacing w:before="67"/>
        <w:ind w:left="0" w:right="120" w:firstLine="0"/>
        <w:jc w:val="right"/>
        <w:rPr>
          <w:sz w:val="18"/>
        </w:rPr>
      </w:pPr>
      <w:r>
        <w:rPr>
          <w:color w:val="070707"/>
          <w:spacing w:val="-2"/>
          <w:sz w:val="18"/>
        </w:rPr>
        <w:t>Random</w:t>
      </w:r>
      <w:r>
        <w:rPr>
          <w:color w:val="070707"/>
          <w:spacing w:val="16"/>
          <w:sz w:val="18"/>
        </w:rPr>
        <w:t> </w:t>
      </w:r>
      <w:r>
        <w:rPr>
          <w:color w:val="070707"/>
          <w:spacing w:val="-2"/>
          <w:sz w:val="18"/>
        </w:rPr>
        <w:t>Variables</w:t>
      </w:r>
      <w:r>
        <w:rPr>
          <w:color w:val="070707"/>
          <w:sz w:val="18"/>
        </w:rPr>
        <w:tab/>
      </w:r>
      <w:r>
        <w:rPr>
          <w:color w:val="070707"/>
          <w:spacing w:val="-5"/>
          <w:sz w:val="18"/>
        </w:rPr>
        <w:t>17</w:t>
      </w:r>
    </w:p>
    <w:p>
      <w:pPr>
        <w:pStyle w:val="BodyText"/>
        <w:spacing w:before="81"/>
        <w:rPr>
          <w:sz w:val="18"/>
        </w:rPr>
      </w:pPr>
    </w:p>
    <w:p>
      <w:pPr>
        <w:pStyle w:val="BodyText"/>
        <w:spacing w:line="292" w:lineRule="auto"/>
        <w:ind w:left="134" w:right="115" w:firstLine="198"/>
        <w:jc w:val="both"/>
      </w:pPr>
      <w:r>
        <w:rPr>
          <w:color w:val="070707"/>
          <w:w w:val="105"/>
        </w:rPr>
        <w:t>There is much more to</w:t>
      </w:r>
      <w:r>
        <w:rPr>
          <w:color w:val="070707"/>
          <w:spacing w:val="-4"/>
          <w:w w:val="105"/>
        </w:rPr>
        <w:t> </w:t>
      </w:r>
      <w:r>
        <w:rPr>
          <w:color w:val="070707"/>
          <w:w w:val="105"/>
        </w:rPr>
        <w:t>the</w:t>
      </w:r>
      <w:r>
        <w:rPr>
          <w:color w:val="070707"/>
          <w:spacing w:val="-9"/>
          <w:w w:val="105"/>
        </w:rPr>
        <w:t> </w:t>
      </w:r>
      <w:r>
        <w:rPr>
          <w:color w:val="070707"/>
          <w:w w:val="105"/>
        </w:rPr>
        <w:t>study of probability and statistics than can</w:t>
      </w:r>
      <w:r>
        <w:rPr>
          <w:color w:val="070707"/>
          <w:spacing w:val="-6"/>
          <w:w w:val="105"/>
        </w:rPr>
        <w:t> </w:t>
      </w:r>
      <w:r>
        <w:rPr>
          <w:color w:val="070707"/>
          <w:w w:val="105"/>
        </w:rPr>
        <w:t>even be</w:t>
      </w:r>
      <w:r>
        <w:rPr>
          <w:color w:val="070707"/>
          <w:spacing w:val="-14"/>
          <w:w w:val="105"/>
        </w:rPr>
        <w:t> </w:t>
      </w:r>
      <w:r>
        <w:rPr>
          <w:color w:val="070707"/>
          <w:w w:val="105"/>
        </w:rPr>
        <w:t>suggested</w:t>
      </w:r>
      <w:r>
        <w:rPr>
          <w:color w:val="070707"/>
          <w:spacing w:val="21"/>
          <w:w w:val="105"/>
        </w:rPr>
        <w:t> </w:t>
      </w:r>
      <w:r>
        <w:rPr>
          <w:color w:val="070707"/>
          <w:w w:val="105"/>
        </w:rPr>
        <w:t>here</w:t>
      </w:r>
      <w:r>
        <w:rPr>
          <w:color w:val="525252"/>
          <w:w w:val="105"/>
        </w:rPr>
        <w:t>.</w:t>
      </w:r>
      <w:r>
        <w:rPr>
          <w:color w:val="525252"/>
          <w:spacing w:val="-11"/>
          <w:w w:val="105"/>
        </w:rPr>
        <w:t> </w:t>
      </w:r>
      <w:r>
        <w:rPr>
          <w:color w:val="070707"/>
          <w:w w:val="105"/>
        </w:rPr>
        <w:t>Suffice it to</w:t>
      </w:r>
      <w:r>
        <w:rPr>
          <w:color w:val="070707"/>
          <w:spacing w:val="-14"/>
          <w:w w:val="105"/>
        </w:rPr>
        <w:t> </w:t>
      </w:r>
      <w:r>
        <w:rPr>
          <w:color w:val="1A1A1A"/>
          <w:w w:val="105"/>
        </w:rPr>
        <w:t>say </w:t>
      </w:r>
      <w:r>
        <w:rPr>
          <w:color w:val="070707"/>
          <w:w w:val="105"/>
        </w:rPr>
        <w:t>that the</w:t>
      </w:r>
      <w:r>
        <w:rPr>
          <w:color w:val="070707"/>
          <w:spacing w:val="-12"/>
          <w:w w:val="105"/>
        </w:rPr>
        <w:t> </w:t>
      </w:r>
      <w:r>
        <w:rPr>
          <w:color w:val="070707"/>
          <w:w w:val="105"/>
        </w:rPr>
        <w:t>actuary studies these</w:t>
      </w:r>
      <w:r>
        <w:rPr>
          <w:color w:val="070707"/>
          <w:w w:val="105"/>
        </w:rPr>
        <w:t> related</w:t>
      </w:r>
      <w:r>
        <w:rPr>
          <w:color w:val="070707"/>
          <w:w w:val="105"/>
        </w:rPr>
        <w:t> subjects</w:t>
      </w:r>
      <w:r>
        <w:rPr>
          <w:color w:val="070707"/>
          <w:w w:val="105"/>
        </w:rPr>
        <w:t> in</w:t>
      </w:r>
      <w:r>
        <w:rPr>
          <w:color w:val="070707"/>
          <w:w w:val="105"/>
        </w:rPr>
        <w:t> some</w:t>
      </w:r>
      <w:r>
        <w:rPr>
          <w:color w:val="070707"/>
          <w:w w:val="105"/>
        </w:rPr>
        <w:t> depth,</w:t>
      </w:r>
      <w:r>
        <w:rPr>
          <w:color w:val="070707"/>
          <w:w w:val="105"/>
        </w:rPr>
        <w:t> and</w:t>
      </w:r>
      <w:r>
        <w:rPr>
          <w:color w:val="070707"/>
          <w:w w:val="105"/>
        </w:rPr>
        <w:t> applies</w:t>
      </w:r>
      <w:r>
        <w:rPr>
          <w:color w:val="070707"/>
          <w:w w:val="105"/>
        </w:rPr>
        <w:t> the</w:t>
      </w:r>
      <w:r>
        <w:rPr>
          <w:color w:val="070707"/>
          <w:w w:val="105"/>
        </w:rPr>
        <w:t> basic</w:t>
      </w:r>
      <w:r>
        <w:rPr>
          <w:color w:val="070707"/>
          <w:w w:val="105"/>
        </w:rPr>
        <w:t> con­</w:t>
      </w:r>
      <w:r>
        <w:rPr>
          <w:color w:val="070707"/>
          <w:spacing w:val="40"/>
          <w:w w:val="105"/>
        </w:rPr>
        <w:t> </w:t>
      </w:r>
      <w:r>
        <w:rPr>
          <w:color w:val="070707"/>
          <w:w w:val="105"/>
        </w:rPr>
        <w:t>cepts</w:t>
      </w:r>
      <w:r>
        <w:rPr>
          <w:color w:val="070707"/>
          <w:w w:val="105"/>
        </w:rPr>
        <w:t> in</w:t>
      </w:r>
      <w:r>
        <w:rPr>
          <w:color w:val="070707"/>
          <w:w w:val="105"/>
        </w:rPr>
        <w:t> his daily</w:t>
      </w:r>
      <w:r>
        <w:rPr>
          <w:color w:val="070707"/>
          <w:w w:val="105"/>
        </w:rPr>
        <w:t> work.</w:t>
      </w:r>
      <w:r>
        <w:rPr>
          <w:color w:val="070707"/>
          <w:w w:val="105"/>
        </w:rPr>
        <w:t> The</w:t>
      </w:r>
      <w:r>
        <w:rPr>
          <w:color w:val="070707"/>
          <w:w w:val="105"/>
        </w:rPr>
        <w:t> types of</w:t>
      </w:r>
      <w:r>
        <w:rPr>
          <w:color w:val="070707"/>
          <w:w w:val="105"/>
        </w:rPr>
        <w:t> random</w:t>
      </w:r>
      <w:r>
        <w:rPr>
          <w:color w:val="070707"/>
          <w:w w:val="105"/>
        </w:rPr>
        <w:t> variables</w:t>
      </w:r>
      <w:r>
        <w:rPr>
          <w:color w:val="070707"/>
          <w:w w:val="105"/>
        </w:rPr>
        <w:t> which</w:t>
      </w:r>
      <w:r>
        <w:rPr>
          <w:color w:val="070707"/>
          <w:w w:val="105"/>
        </w:rPr>
        <w:t> he encounters</w:t>
      </w:r>
      <w:r>
        <w:rPr>
          <w:color w:val="070707"/>
          <w:spacing w:val="37"/>
          <w:w w:val="105"/>
        </w:rPr>
        <w:t> </w:t>
      </w:r>
      <w:r>
        <w:rPr>
          <w:color w:val="070707"/>
          <w:w w:val="105"/>
        </w:rPr>
        <w:t>most</w:t>
      </w:r>
      <w:r>
        <w:rPr>
          <w:color w:val="070707"/>
          <w:spacing w:val="29"/>
          <w:w w:val="105"/>
        </w:rPr>
        <w:t> </w:t>
      </w:r>
      <w:r>
        <w:rPr>
          <w:color w:val="070707"/>
          <w:w w:val="105"/>
        </w:rPr>
        <w:t>frequently</w:t>
      </w:r>
      <w:r>
        <w:rPr>
          <w:color w:val="070707"/>
          <w:spacing w:val="35"/>
          <w:w w:val="105"/>
        </w:rPr>
        <w:t> </w:t>
      </w:r>
      <w:r>
        <w:rPr>
          <w:color w:val="070707"/>
          <w:w w:val="105"/>
        </w:rPr>
        <w:t>are the main</w:t>
      </w:r>
      <w:r>
        <w:rPr>
          <w:color w:val="070707"/>
          <w:spacing w:val="29"/>
          <w:w w:val="105"/>
        </w:rPr>
        <w:t> </w:t>
      </w:r>
      <w:r>
        <w:rPr>
          <w:color w:val="070707"/>
          <w:w w:val="105"/>
        </w:rPr>
        <w:t>subject</w:t>
      </w:r>
      <w:r>
        <w:rPr>
          <w:color w:val="070707"/>
          <w:spacing w:val="27"/>
          <w:w w:val="105"/>
        </w:rPr>
        <w:t> </w:t>
      </w:r>
      <w:r>
        <w:rPr>
          <w:color w:val="070707"/>
          <w:w w:val="105"/>
        </w:rPr>
        <w:t>of the</w:t>
      </w:r>
      <w:r>
        <w:rPr>
          <w:color w:val="070707"/>
          <w:spacing w:val="25"/>
          <w:w w:val="105"/>
        </w:rPr>
        <w:t> </w:t>
      </w:r>
      <w:r>
        <w:rPr>
          <w:color w:val="070707"/>
          <w:w w:val="105"/>
        </w:rPr>
        <w:t>remainder of</w:t>
      </w:r>
      <w:r>
        <w:rPr>
          <w:color w:val="070707"/>
          <w:spacing w:val="40"/>
          <w:w w:val="105"/>
        </w:rPr>
        <w:t> </w:t>
      </w:r>
      <w:r>
        <w:rPr>
          <w:color w:val="070707"/>
          <w:w w:val="105"/>
        </w:rPr>
        <w:t>this</w:t>
      </w:r>
      <w:r>
        <w:rPr>
          <w:color w:val="070707"/>
          <w:spacing w:val="40"/>
          <w:w w:val="105"/>
        </w:rPr>
        <w:t> </w:t>
      </w:r>
      <w:r>
        <w:rPr>
          <w:color w:val="070707"/>
          <w:w w:val="105"/>
        </w:rPr>
        <w:t>chapter.</w:t>
      </w:r>
    </w:p>
    <w:p>
      <w:pPr>
        <w:pStyle w:val="BodyText"/>
      </w:pPr>
    </w:p>
    <w:p>
      <w:pPr>
        <w:pStyle w:val="BodyText"/>
        <w:spacing w:before="59"/>
      </w:pPr>
    </w:p>
    <w:p>
      <w:pPr>
        <w:pStyle w:val="Heading5"/>
        <w:spacing w:before="1"/>
        <w:ind w:left="116"/>
      </w:pPr>
      <w:bookmarkStart w:name="_TOC_250009" w:id="17"/>
      <w:r>
        <w:rPr>
          <w:color w:val="070707"/>
          <w:spacing w:val="-8"/>
        </w:rPr>
        <w:t>"Time</w:t>
      </w:r>
      <w:r>
        <w:rPr>
          <w:color w:val="070707"/>
          <w:spacing w:val="-7"/>
        </w:rPr>
        <w:t> </w:t>
      </w:r>
      <w:r>
        <w:rPr>
          <w:color w:val="070707"/>
          <w:spacing w:val="-8"/>
        </w:rPr>
        <w:t>until</w:t>
      </w:r>
      <w:r>
        <w:rPr>
          <w:color w:val="070707"/>
          <w:spacing w:val="-5"/>
        </w:rPr>
        <w:t> </w:t>
      </w:r>
      <w:r>
        <w:rPr>
          <w:color w:val="070707"/>
          <w:spacing w:val="-8"/>
        </w:rPr>
        <w:t>Termination"</w:t>
      </w:r>
      <w:r>
        <w:rPr>
          <w:color w:val="070707"/>
          <w:spacing w:val="-10"/>
        </w:rPr>
        <w:t> </w:t>
      </w:r>
      <w:r>
        <w:rPr>
          <w:color w:val="070707"/>
          <w:spacing w:val="-8"/>
        </w:rPr>
        <w:t>Random</w:t>
      </w:r>
      <w:r>
        <w:rPr>
          <w:color w:val="070707"/>
          <w:spacing w:val="-2"/>
        </w:rPr>
        <w:t> </w:t>
      </w:r>
      <w:bookmarkEnd w:id="17"/>
      <w:r>
        <w:rPr>
          <w:color w:val="070707"/>
          <w:spacing w:val="-8"/>
        </w:rPr>
        <w:t>Variables</w:t>
      </w:r>
    </w:p>
    <w:p>
      <w:pPr>
        <w:pStyle w:val="BodyText"/>
        <w:spacing w:line="292" w:lineRule="auto" w:before="184"/>
        <w:ind w:left="125" w:right="123" w:firstLine="5"/>
        <w:jc w:val="both"/>
      </w:pPr>
      <w:r>
        <w:rPr>
          <w:color w:val="070707"/>
          <w:w w:val="105"/>
        </w:rPr>
        <w:t>There</w:t>
      </w:r>
      <w:r>
        <w:rPr>
          <w:color w:val="070707"/>
          <w:spacing w:val="32"/>
          <w:w w:val="105"/>
        </w:rPr>
        <w:t> </w:t>
      </w:r>
      <w:r>
        <w:rPr>
          <w:color w:val="070707"/>
          <w:w w:val="105"/>
        </w:rPr>
        <w:t>is a</w:t>
      </w:r>
      <w:r>
        <w:rPr>
          <w:color w:val="070707"/>
          <w:w w:val="105"/>
        </w:rPr>
        <w:t> type or</w:t>
      </w:r>
      <w:r>
        <w:rPr>
          <w:color w:val="070707"/>
          <w:spacing w:val="40"/>
          <w:w w:val="105"/>
        </w:rPr>
        <w:t> </w:t>
      </w:r>
      <w:r>
        <w:rPr>
          <w:color w:val="070707"/>
          <w:w w:val="105"/>
        </w:rPr>
        <w:t>kind</w:t>
      </w:r>
      <w:r>
        <w:rPr>
          <w:color w:val="070707"/>
          <w:spacing w:val="31"/>
          <w:w w:val="105"/>
        </w:rPr>
        <w:t> </w:t>
      </w:r>
      <w:r>
        <w:rPr>
          <w:color w:val="070707"/>
          <w:w w:val="105"/>
        </w:rPr>
        <w:t>of</w:t>
      </w:r>
      <w:r>
        <w:rPr>
          <w:color w:val="070707"/>
          <w:spacing w:val="39"/>
          <w:w w:val="105"/>
        </w:rPr>
        <w:t> </w:t>
      </w:r>
      <w:r>
        <w:rPr>
          <w:color w:val="070707"/>
          <w:w w:val="105"/>
        </w:rPr>
        <w:t>random</w:t>
      </w:r>
      <w:r>
        <w:rPr>
          <w:color w:val="070707"/>
          <w:spacing w:val="40"/>
          <w:w w:val="105"/>
        </w:rPr>
        <w:t> </w:t>
      </w:r>
      <w:r>
        <w:rPr>
          <w:color w:val="070707"/>
          <w:w w:val="105"/>
        </w:rPr>
        <w:t>variable</w:t>
      </w:r>
      <w:r>
        <w:rPr>
          <w:color w:val="070707"/>
          <w:spacing w:val="36"/>
          <w:w w:val="105"/>
        </w:rPr>
        <w:t> </w:t>
      </w:r>
      <w:r>
        <w:rPr>
          <w:color w:val="070707"/>
          <w:w w:val="105"/>
        </w:rPr>
        <w:t>where</w:t>
      </w:r>
      <w:r>
        <w:rPr>
          <w:color w:val="070707"/>
          <w:spacing w:val="25"/>
          <w:w w:val="105"/>
        </w:rPr>
        <w:t> </w:t>
      </w:r>
      <w:r>
        <w:rPr>
          <w:color w:val="070707"/>
          <w:w w:val="105"/>
        </w:rPr>
        <w:t>the</w:t>
      </w:r>
      <w:r>
        <w:rPr>
          <w:color w:val="070707"/>
          <w:spacing w:val="25"/>
          <w:w w:val="105"/>
        </w:rPr>
        <w:t> </w:t>
      </w:r>
      <w:r>
        <w:rPr>
          <w:color w:val="070707"/>
          <w:w w:val="105"/>
        </w:rPr>
        <w:t>variable</w:t>
      </w:r>
      <w:r>
        <w:rPr>
          <w:color w:val="070707"/>
          <w:spacing w:val="34"/>
          <w:w w:val="105"/>
        </w:rPr>
        <w:t> </w:t>
      </w:r>
      <w:r>
        <w:rPr>
          <w:color w:val="070707"/>
          <w:w w:val="105"/>
        </w:rPr>
        <w:t>is the</w:t>
      </w:r>
      <w:r>
        <w:rPr>
          <w:color w:val="070707"/>
          <w:w w:val="105"/>
        </w:rPr>
        <w:t> length</w:t>
      </w:r>
      <w:r>
        <w:rPr>
          <w:color w:val="070707"/>
          <w:w w:val="105"/>
        </w:rPr>
        <w:t> of</w:t>
      </w:r>
      <w:r>
        <w:rPr>
          <w:color w:val="070707"/>
          <w:w w:val="105"/>
        </w:rPr>
        <w:t> time</w:t>
      </w:r>
      <w:r>
        <w:rPr>
          <w:color w:val="070707"/>
          <w:w w:val="105"/>
        </w:rPr>
        <w:t> (in</w:t>
      </w:r>
      <w:r>
        <w:rPr>
          <w:color w:val="070707"/>
          <w:w w:val="105"/>
        </w:rPr>
        <w:t> seconds,</w:t>
      </w:r>
      <w:r>
        <w:rPr>
          <w:color w:val="070707"/>
          <w:w w:val="105"/>
        </w:rPr>
        <w:t> hours,</w:t>
      </w:r>
      <w:r>
        <w:rPr>
          <w:color w:val="070707"/>
          <w:w w:val="105"/>
        </w:rPr>
        <w:t> days,</w:t>
      </w:r>
      <w:r>
        <w:rPr>
          <w:color w:val="070707"/>
          <w:w w:val="105"/>
        </w:rPr>
        <w:t> or</w:t>
      </w:r>
      <w:r>
        <w:rPr>
          <w:color w:val="070707"/>
          <w:spacing w:val="40"/>
          <w:w w:val="105"/>
        </w:rPr>
        <w:t> </w:t>
      </w:r>
      <w:r>
        <w:rPr>
          <w:color w:val="070707"/>
          <w:w w:val="105"/>
        </w:rPr>
        <w:t>years)</w:t>
      </w:r>
      <w:r>
        <w:rPr>
          <w:color w:val="070707"/>
          <w:spacing w:val="40"/>
          <w:w w:val="105"/>
        </w:rPr>
        <w:t> </w:t>
      </w:r>
      <w:r>
        <w:rPr>
          <w:color w:val="070707"/>
          <w:w w:val="105"/>
        </w:rPr>
        <w:t>that</w:t>
      </w:r>
      <w:r>
        <w:rPr>
          <w:color w:val="070707"/>
          <w:w w:val="105"/>
        </w:rPr>
        <w:t> some well-defined</w:t>
      </w:r>
      <w:r>
        <w:rPr>
          <w:color w:val="070707"/>
          <w:w w:val="105"/>
        </w:rPr>
        <w:t> status exists.</w:t>
      </w:r>
      <w:r>
        <w:rPr>
          <w:color w:val="070707"/>
          <w:w w:val="105"/>
        </w:rPr>
        <w:t> Quality</w:t>
      </w:r>
      <w:r>
        <w:rPr>
          <w:color w:val="070707"/>
          <w:w w:val="105"/>
        </w:rPr>
        <w:t> control</w:t>
      </w:r>
      <w:r>
        <w:rPr>
          <w:color w:val="070707"/>
          <w:w w:val="105"/>
        </w:rPr>
        <w:t> experts study</w:t>
      </w:r>
      <w:r>
        <w:rPr>
          <w:color w:val="070707"/>
          <w:w w:val="105"/>
        </w:rPr>
        <w:t> the vary­ ing</w:t>
      </w:r>
      <w:r>
        <w:rPr>
          <w:color w:val="070707"/>
          <w:spacing w:val="31"/>
          <w:w w:val="105"/>
        </w:rPr>
        <w:t> </w:t>
      </w:r>
      <w:r>
        <w:rPr>
          <w:color w:val="070707"/>
          <w:w w:val="105"/>
        </w:rPr>
        <w:t>length</w:t>
      </w:r>
      <w:r>
        <w:rPr>
          <w:color w:val="070707"/>
          <w:spacing w:val="36"/>
          <w:w w:val="105"/>
        </w:rPr>
        <w:t> </w:t>
      </w:r>
      <w:r>
        <w:rPr>
          <w:color w:val="070707"/>
          <w:w w:val="105"/>
        </w:rPr>
        <w:t>of</w:t>
      </w:r>
      <w:r>
        <w:rPr>
          <w:color w:val="070707"/>
          <w:spacing w:val="31"/>
          <w:w w:val="105"/>
        </w:rPr>
        <w:t> </w:t>
      </w:r>
      <w:r>
        <w:rPr>
          <w:color w:val="070707"/>
          <w:w w:val="105"/>
        </w:rPr>
        <w:t>time</w:t>
      </w:r>
      <w:r>
        <w:rPr>
          <w:color w:val="070707"/>
          <w:spacing w:val="34"/>
          <w:w w:val="105"/>
        </w:rPr>
        <w:t> </w:t>
      </w:r>
      <w:r>
        <w:rPr>
          <w:color w:val="070707"/>
          <w:w w:val="105"/>
        </w:rPr>
        <w:t>before</w:t>
      </w:r>
      <w:r>
        <w:rPr>
          <w:color w:val="070707"/>
          <w:spacing w:val="32"/>
          <w:w w:val="105"/>
        </w:rPr>
        <w:t> </w:t>
      </w:r>
      <w:r>
        <w:rPr>
          <w:color w:val="070707"/>
          <w:w w:val="105"/>
        </w:rPr>
        <w:t>a</w:t>
      </w:r>
      <w:r>
        <w:rPr>
          <w:color w:val="070707"/>
          <w:spacing w:val="32"/>
          <w:w w:val="105"/>
        </w:rPr>
        <w:t> </w:t>
      </w:r>
      <w:r>
        <w:rPr>
          <w:color w:val="070707"/>
          <w:w w:val="105"/>
        </w:rPr>
        <w:t>light</w:t>
      </w:r>
      <w:r>
        <w:rPr>
          <w:color w:val="070707"/>
          <w:spacing w:val="40"/>
          <w:w w:val="105"/>
        </w:rPr>
        <w:t> </w:t>
      </w:r>
      <w:r>
        <w:rPr>
          <w:color w:val="070707"/>
          <w:w w:val="105"/>
        </w:rPr>
        <w:t>bulb</w:t>
      </w:r>
      <w:r>
        <w:rPr>
          <w:color w:val="070707"/>
          <w:spacing w:val="31"/>
          <w:w w:val="105"/>
        </w:rPr>
        <w:t> </w:t>
      </w:r>
      <w:r>
        <w:rPr>
          <w:color w:val="070707"/>
          <w:w w:val="105"/>
        </w:rPr>
        <w:t>burns</w:t>
      </w:r>
      <w:r>
        <w:rPr>
          <w:color w:val="070707"/>
          <w:spacing w:val="20"/>
          <w:w w:val="105"/>
        </w:rPr>
        <w:t> </w:t>
      </w:r>
      <w:r>
        <w:rPr>
          <w:color w:val="070707"/>
          <w:w w:val="105"/>
        </w:rPr>
        <w:t>out,</w:t>
      </w:r>
      <w:r>
        <w:rPr>
          <w:color w:val="070707"/>
          <w:spacing w:val="28"/>
          <w:w w:val="105"/>
        </w:rPr>
        <w:t> </w:t>
      </w:r>
      <w:r>
        <w:rPr>
          <w:color w:val="070707"/>
          <w:w w:val="105"/>
        </w:rPr>
        <w:t>or</w:t>
      </w:r>
      <w:r>
        <w:rPr>
          <w:color w:val="070707"/>
          <w:spacing w:val="31"/>
          <w:w w:val="105"/>
        </w:rPr>
        <w:t> </w:t>
      </w:r>
      <w:r>
        <w:rPr>
          <w:color w:val="070707"/>
          <w:w w:val="105"/>
        </w:rPr>
        <w:t>the</w:t>
      </w:r>
      <w:r>
        <w:rPr>
          <w:color w:val="070707"/>
          <w:spacing w:val="20"/>
          <w:w w:val="105"/>
        </w:rPr>
        <w:t> </w:t>
      </w:r>
      <w:r>
        <w:rPr>
          <w:color w:val="070707"/>
          <w:w w:val="105"/>
        </w:rPr>
        <w:t>shelf-life of grocery products.</w:t>
      </w:r>
      <w:r>
        <w:rPr>
          <w:color w:val="070707"/>
          <w:w w:val="105"/>
        </w:rPr>
        <w:t> Chemical engineers may investigate how long</w:t>
      </w:r>
      <w:r>
        <w:rPr>
          <w:color w:val="070707"/>
          <w:spacing w:val="40"/>
          <w:w w:val="105"/>
        </w:rPr>
        <w:t> </w:t>
      </w:r>
      <w:r>
        <w:rPr>
          <w:color w:val="070707"/>
          <w:w w:val="105"/>
        </w:rPr>
        <w:t>a paint will protect steel from</w:t>
      </w:r>
      <w:r>
        <w:rPr>
          <w:color w:val="070707"/>
          <w:w w:val="105"/>
        </w:rPr>
        <w:t> rust. The medical</w:t>
      </w:r>
      <w:r>
        <w:rPr>
          <w:color w:val="070707"/>
          <w:w w:val="105"/>
        </w:rPr>
        <w:t> profession</w:t>
      </w:r>
      <w:r>
        <w:rPr>
          <w:color w:val="070707"/>
          <w:w w:val="105"/>
        </w:rPr>
        <w:t> is</w:t>
      </w:r>
      <w:r>
        <w:rPr>
          <w:color w:val="070707"/>
          <w:spacing w:val="-6"/>
          <w:w w:val="105"/>
        </w:rPr>
        <w:t> </w:t>
      </w:r>
      <w:r>
        <w:rPr>
          <w:color w:val="070707"/>
          <w:w w:val="105"/>
        </w:rPr>
        <w:t>con­ cerned</w:t>
      </w:r>
      <w:r>
        <w:rPr>
          <w:color w:val="070707"/>
          <w:spacing w:val="40"/>
          <w:w w:val="105"/>
        </w:rPr>
        <w:t> </w:t>
      </w:r>
      <w:r>
        <w:rPr>
          <w:color w:val="070707"/>
          <w:w w:val="105"/>
        </w:rPr>
        <w:t>with</w:t>
      </w:r>
      <w:r>
        <w:rPr>
          <w:color w:val="070707"/>
          <w:spacing w:val="35"/>
          <w:w w:val="105"/>
        </w:rPr>
        <w:t> </w:t>
      </w:r>
      <w:r>
        <w:rPr>
          <w:color w:val="070707"/>
          <w:w w:val="105"/>
        </w:rPr>
        <w:t>the</w:t>
      </w:r>
      <w:r>
        <w:rPr>
          <w:color w:val="070707"/>
          <w:spacing w:val="27"/>
          <w:w w:val="105"/>
        </w:rPr>
        <w:t> </w:t>
      </w:r>
      <w:r>
        <w:rPr>
          <w:color w:val="070707"/>
          <w:w w:val="105"/>
        </w:rPr>
        <w:t>varying</w:t>
      </w:r>
      <w:r>
        <w:rPr>
          <w:color w:val="070707"/>
          <w:spacing w:val="33"/>
          <w:w w:val="105"/>
        </w:rPr>
        <w:t> </w:t>
      </w:r>
      <w:r>
        <w:rPr>
          <w:color w:val="070707"/>
          <w:w w:val="105"/>
        </w:rPr>
        <w:t>amount</w:t>
      </w:r>
      <w:r>
        <w:rPr>
          <w:color w:val="070707"/>
          <w:spacing w:val="38"/>
          <w:w w:val="105"/>
        </w:rPr>
        <w:t> </w:t>
      </w:r>
      <w:r>
        <w:rPr>
          <w:color w:val="070707"/>
          <w:w w:val="105"/>
        </w:rPr>
        <w:t>of</w:t>
      </w:r>
      <w:r>
        <w:rPr>
          <w:color w:val="070707"/>
          <w:spacing w:val="35"/>
          <w:w w:val="105"/>
        </w:rPr>
        <w:t> </w:t>
      </w:r>
      <w:r>
        <w:rPr>
          <w:color w:val="070707"/>
          <w:w w:val="105"/>
        </w:rPr>
        <w:t>time</w:t>
      </w:r>
      <w:r>
        <w:rPr>
          <w:color w:val="070707"/>
          <w:spacing w:val="33"/>
          <w:w w:val="105"/>
        </w:rPr>
        <w:t> </w:t>
      </w:r>
      <w:r>
        <w:rPr>
          <w:color w:val="070707"/>
          <w:w w:val="105"/>
        </w:rPr>
        <w:t>between</w:t>
      </w:r>
      <w:r>
        <w:rPr>
          <w:color w:val="070707"/>
          <w:spacing w:val="35"/>
          <w:w w:val="105"/>
        </w:rPr>
        <w:t> </w:t>
      </w:r>
      <w:r>
        <w:rPr>
          <w:color w:val="070707"/>
          <w:w w:val="105"/>
        </w:rPr>
        <w:t>an</w:t>
      </w:r>
      <w:r>
        <w:rPr>
          <w:color w:val="070707"/>
          <w:spacing w:val="26"/>
          <w:w w:val="105"/>
        </w:rPr>
        <w:t> </w:t>
      </w:r>
      <w:r>
        <w:rPr>
          <w:color w:val="070707"/>
          <w:w w:val="105"/>
        </w:rPr>
        <w:t>exposure</w:t>
      </w:r>
      <w:r>
        <w:rPr>
          <w:color w:val="070707"/>
          <w:spacing w:val="40"/>
          <w:w w:val="105"/>
        </w:rPr>
        <w:t> </w:t>
      </w:r>
      <w:r>
        <w:rPr>
          <w:color w:val="070707"/>
          <w:w w:val="105"/>
        </w:rPr>
        <w:t>to a disease </w:t>
      </w:r>
      <w:r>
        <w:rPr>
          <w:color w:val="1A1A1A"/>
          <w:w w:val="105"/>
        </w:rPr>
        <w:t>and</w:t>
      </w:r>
      <w:r>
        <w:rPr>
          <w:color w:val="1A1A1A"/>
          <w:w w:val="105"/>
        </w:rPr>
        <w:t> </w:t>
      </w:r>
      <w:r>
        <w:rPr>
          <w:color w:val="070707"/>
          <w:w w:val="105"/>
        </w:rPr>
        <w:t>its manifestation</w:t>
      </w:r>
      <w:r>
        <w:rPr>
          <w:color w:val="070707"/>
          <w:w w:val="105"/>
        </w:rPr>
        <w:t> through</w:t>
      </w:r>
      <w:r>
        <w:rPr>
          <w:color w:val="070707"/>
          <w:w w:val="105"/>
        </w:rPr>
        <w:t> physical</w:t>
      </w:r>
      <w:r>
        <w:rPr>
          <w:color w:val="070707"/>
          <w:w w:val="105"/>
        </w:rPr>
        <w:t> symptoms.</w:t>
      </w:r>
      <w:r>
        <w:rPr>
          <w:color w:val="070707"/>
          <w:w w:val="105"/>
        </w:rPr>
        <w:t> Actu­ aries</w:t>
      </w:r>
      <w:r>
        <w:rPr>
          <w:color w:val="070707"/>
          <w:w w:val="105"/>
        </w:rPr>
        <w:t> study the</w:t>
      </w:r>
      <w:r>
        <w:rPr>
          <w:color w:val="070707"/>
          <w:w w:val="105"/>
        </w:rPr>
        <w:t> random</w:t>
      </w:r>
      <w:r>
        <w:rPr>
          <w:color w:val="070707"/>
          <w:w w:val="105"/>
        </w:rPr>
        <w:t> variables</w:t>
      </w:r>
      <w:r>
        <w:rPr>
          <w:color w:val="070707"/>
          <w:w w:val="105"/>
        </w:rPr>
        <w:t> associated</w:t>
      </w:r>
      <w:r>
        <w:rPr>
          <w:color w:val="070707"/>
          <w:w w:val="105"/>
        </w:rPr>
        <w:t> with the</w:t>
      </w:r>
      <w:r>
        <w:rPr>
          <w:color w:val="070707"/>
          <w:w w:val="105"/>
        </w:rPr>
        <w:t> remaining length</w:t>
      </w:r>
      <w:r>
        <w:rPr>
          <w:color w:val="070707"/>
          <w:w w:val="105"/>
        </w:rPr>
        <w:t> of</w:t>
      </w:r>
      <w:r>
        <w:rPr>
          <w:color w:val="070707"/>
          <w:w w:val="105"/>
        </w:rPr>
        <w:t> human</w:t>
      </w:r>
      <w:r>
        <w:rPr>
          <w:color w:val="070707"/>
          <w:w w:val="105"/>
        </w:rPr>
        <w:t> life,</w:t>
      </w:r>
      <w:r>
        <w:rPr>
          <w:color w:val="070707"/>
          <w:w w:val="105"/>
        </w:rPr>
        <w:t> the</w:t>
      </w:r>
      <w:r>
        <w:rPr>
          <w:color w:val="070707"/>
          <w:w w:val="105"/>
        </w:rPr>
        <w:t> length</w:t>
      </w:r>
      <w:r>
        <w:rPr>
          <w:color w:val="070707"/>
          <w:w w:val="105"/>
        </w:rPr>
        <w:t> of</w:t>
      </w:r>
      <w:r>
        <w:rPr>
          <w:color w:val="070707"/>
          <w:w w:val="105"/>
        </w:rPr>
        <w:t> a</w:t>
      </w:r>
      <w:r>
        <w:rPr>
          <w:color w:val="070707"/>
          <w:w w:val="105"/>
        </w:rPr>
        <w:t> period</w:t>
      </w:r>
      <w:r>
        <w:rPr>
          <w:color w:val="070707"/>
          <w:w w:val="105"/>
        </w:rPr>
        <w:t> of</w:t>
      </w:r>
      <w:r>
        <w:rPr>
          <w:color w:val="070707"/>
          <w:w w:val="105"/>
        </w:rPr>
        <w:t> disability</w:t>
      </w:r>
      <w:r>
        <w:rPr>
          <w:color w:val="070707"/>
          <w:w w:val="105"/>
        </w:rPr>
        <w:t> or</w:t>
      </w:r>
      <w:r>
        <w:rPr>
          <w:color w:val="070707"/>
          <w:w w:val="105"/>
        </w:rPr>
        <w:t> em­ ployment, or the time between the</w:t>
      </w:r>
      <w:r>
        <w:rPr>
          <w:color w:val="070707"/>
          <w:spacing w:val="-3"/>
          <w:w w:val="105"/>
        </w:rPr>
        <w:t> </w:t>
      </w:r>
      <w:r>
        <w:rPr>
          <w:color w:val="070707"/>
          <w:w w:val="105"/>
        </w:rPr>
        <w:t>occurrence of a claim event and its</w:t>
      </w:r>
      <w:r>
        <w:rPr>
          <w:color w:val="070707"/>
          <w:w w:val="105"/>
        </w:rPr>
        <w:t> eventual</w:t>
      </w:r>
      <w:r>
        <w:rPr>
          <w:color w:val="070707"/>
          <w:spacing w:val="40"/>
          <w:w w:val="105"/>
        </w:rPr>
        <w:t> </w:t>
      </w:r>
      <w:r>
        <w:rPr>
          <w:color w:val="070707"/>
          <w:w w:val="105"/>
        </w:rPr>
        <w:t>settlement.</w:t>
      </w:r>
    </w:p>
    <w:p>
      <w:pPr>
        <w:pStyle w:val="BodyText"/>
        <w:spacing w:before="42"/>
      </w:pPr>
    </w:p>
    <w:p>
      <w:pPr>
        <w:pStyle w:val="BodyText"/>
        <w:spacing w:line="283" w:lineRule="auto"/>
        <w:ind w:left="115" w:right="122" w:firstLine="208"/>
        <w:jc w:val="both"/>
      </w:pPr>
      <w:r>
        <w:rPr>
          <w:color w:val="070707"/>
          <w:w w:val="105"/>
        </w:rPr>
        <w:t>It</w:t>
      </w:r>
      <w:r>
        <w:rPr>
          <w:color w:val="070707"/>
          <w:w w:val="105"/>
        </w:rPr>
        <w:t> is typical</w:t>
      </w:r>
      <w:r>
        <w:rPr>
          <w:color w:val="070707"/>
          <w:w w:val="105"/>
        </w:rPr>
        <w:t> of</w:t>
      </w:r>
      <w:r>
        <w:rPr>
          <w:color w:val="070707"/>
          <w:w w:val="105"/>
        </w:rPr>
        <w:t> this</w:t>
      </w:r>
      <w:r>
        <w:rPr>
          <w:color w:val="070707"/>
          <w:w w:val="105"/>
        </w:rPr>
        <w:t> class</w:t>
      </w:r>
      <w:r>
        <w:rPr>
          <w:color w:val="070707"/>
          <w:w w:val="105"/>
        </w:rPr>
        <w:t> of</w:t>
      </w:r>
      <w:r>
        <w:rPr>
          <w:color w:val="070707"/>
          <w:w w:val="105"/>
        </w:rPr>
        <w:t> random</w:t>
      </w:r>
      <w:r>
        <w:rPr>
          <w:color w:val="070707"/>
          <w:w w:val="105"/>
        </w:rPr>
        <w:t> variables</w:t>
      </w:r>
      <w:r>
        <w:rPr>
          <w:color w:val="070707"/>
          <w:w w:val="105"/>
        </w:rPr>
        <w:t> that</w:t>
      </w:r>
      <w:r>
        <w:rPr>
          <w:color w:val="070707"/>
          <w:w w:val="105"/>
        </w:rPr>
        <w:t> the</w:t>
      </w:r>
      <w:r>
        <w:rPr>
          <w:color w:val="070707"/>
          <w:w w:val="105"/>
        </w:rPr>
        <w:t> variable length of time</w:t>
      </w:r>
      <w:r>
        <w:rPr>
          <w:color w:val="070707"/>
          <w:spacing w:val="-8"/>
          <w:w w:val="105"/>
        </w:rPr>
        <w:t> </w:t>
      </w:r>
      <w:r>
        <w:rPr>
          <w:color w:val="070707"/>
          <w:w w:val="105"/>
        </w:rPr>
        <w:t>can be</w:t>
      </w:r>
      <w:r>
        <w:rPr>
          <w:color w:val="070707"/>
          <w:spacing w:val="-9"/>
          <w:w w:val="105"/>
        </w:rPr>
        <w:t> </w:t>
      </w:r>
      <w:r>
        <w:rPr>
          <w:color w:val="070707"/>
          <w:w w:val="105"/>
        </w:rPr>
        <w:t>studied via a</w:t>
      </w:r>
      <w:r>
        <w:rPr>
          <w:color w:val="070707"/>
          <w:spacing w:val="-3"/>
          <w:w w:val="105"/>
        </w:rPr>
        <w:t> </w:t>
      </w:r>
      <w:r>
        <w:rPr>
          <w:color w:val="070707"/>
          <w:w w:val="105"/>
        </w:rPr>
        <w:t>transformation into</w:t>
      </w:r>
      <w:r>
        <w:rPr>
          <w:color w:val="070707"/>
          <w:spacing w:val="-11"/>
          <w:w w:val="105"/>
        </w:rPr>
        <w:t> </w:t>
      </w:r>
      <w:r>
        <w:rPr>
          <w:color w:val="070707"/>
          <w:w w:val="105"/>
        </w:rPr>
        <w:t>another vari­ able</w:t>
      </w:r>
      <w:r>
        <w:rPr>
          <w:color w:val="070707"/>
          <w:spacing w:val="-14"/>
          <w:w w:val="105"/>
        </w:rPr>
        <w:t> </w:t>
      </w:r>
      <w:r>
        <w:rPr>
          <w:i/>
          <w:color w:val="070707"/>
          <w:w w:val="105"/>
          <w:sz w:val="22"/>
        </w:rPr>
        <w:t>q,</w:t>
      </w:r>
      <w:r>
        <w:rPr>
          <w:i/>
          <w:color w:val="070707"/>
          <w:spacing w:val="-13"/>
          <w:w w:val="105"/>
          <w:sz w:val="22"/>
        </w:rPr>
        <w:t> </w:t>
      </w:r>
      <w:r>
        <w:rPr>
          <w:color w:val="070707"/>
          <w:w w:val="105"/>
        </w:rPr>
        <w:t>where</w:t>
      </w:r>
      <w:r>
        <w:rPr>
          <w:color w:val="070707"/>
          <w:spacing w:val="-14"/>
          <w:w w:val="105"/>
        </w:rPr>
        <w:t> </w:t>
      </w:r>
      <w:r>
        <w:rPr>
          <w:i/>
          <w:color w:val="070707"/>
          <w:w w:val="105"/>
          <w:sz w:val="22"/>
        </w:rPr>
        <w:t>q</w:t>
      </w:r>
      <w:r>
        <w:rPr>
          <w:i/>
          <w:color w:val="070707"/>
          <w:spacing w:val="-12"/>
          <w:w w:val="105"/>
          <w:sz w:val="22"/>
        </w:rPr>
        <w:t> </w:t>
      </w:r>
      <w:r>
        <w:rPr>
          <w:color w:val="070707"/>
          <w:w w:val="105"/>
        </w:rPr>
        <w:t>is</w:t>
      </w:r>
      <w:r>
        <w:rPr>
          <w:color w:val="070707"/>
          <w:spacing w:val="-9"/>
          <w:w w:val="105"/>
        </w:rPr>
        <w:t> </w:t>
      </w:r>
      <w:r>
        <w:rPr>
          <w:color w:val="070707"/>
          <w:w w:val="105"/>
        </w:rPr>
        <w:t>the</w:t>
      </w:r>
      <w:r>
        <w:rPr>
          <w:color w:val="070707"/>
          <w:spacing w:val="-4"/>
          <w:w w:val="105"/>
        </w:rPr>
        <w:t> </w:t>
      </w:r>
      <w:r>
        <w:rPr>
          <w:color w:val="070707"/>
          <w:w w:val="105"/>
        </w:rPr>
        <w:t>probability that</w:t>
      </w:r>
      <w:r>
        <w:rPr>
          <w:color w:val="070707"/>
          <w:spacing w:val="-3"/>
          <w:w w:val="105"/>
        </w:rPr>
        <w:t> </w:t>
      </w:r>
      <w:r>
        <w:rPr>
          <w:color w:val="070707"/>
          <w:w w:val="105"/>
        </w:rPr>
        <w:t>the</w:t>
      </w:r>
      <w:r>
        <w:rPr>
          <w:color w:val="070707"/>
          <w:spacing w:val="-14"/>
          <w:w w:val="105"/>
        </w:rPr>
        <w:t> </w:t>
      </w:r>
      <w:r>
        <w:rPr>
          <w:color w:val="070707"/>
          <w:w w:val="105"/>
        </w:rPr>
        <w:t>status will tenninate</w:t>
      </w:r>
      <w:r>
        <w:rPr>
          <w:color w:val="070707"/>
          <w:spacing w:val="-1"/>
          <w:w w:val="105"/>
        </w:rPr>
        <w:t> </w:t>
      </w:r>
      <w:r>
        <w:rPr>
          <w:color w:val="070707"/>
          <w:w w:val="105"/>
        </w:rPr>
        <w:t>within a </w:t>
      </w:r>
      <w:r>
        <w:rPr>
          <w:color w:val="1A1A1A"/>
          <w:w w:val="105"/>
        </w:rPr>
        <w:t>specific</w:t>
      </w:r>
      <w:r>
        <w:rPr>
          <w:color w:val="1A1A1A"/>
          <w:w w:val="105"/>
        </w:rPr>
        <w:t> </w:t>
      </w:r>
      <w:r>
        <w:rPr>
          <w:color w:val="070707"/>
          <w:w w:val="105"/>
        </w:rPr>
        <w:t>time period.</w:t>
      </w:r>
      <w:r>
        <w:rPr>
          <w:color w:val="070707"/>
          <w:w w:val="105"/>
        </w:rPr>
        <w:t> Generally</w:t>
      </w:r>
      <w:r>
        <w:rPr>
          <w:color w:val="070707"/>
          <w:w w:val="105"/>
        </w:rPr>
        <w:t> speaking,</w:t>
      </w:r>
      <w:r>
        <w:rPr>
          <w:color w:val="070707"/>
          <w:w w:val="105"/>
        </w:rPr>
        <w:t> </w:t>
      </w:r>
      <w:r>
        <w:rPr>
          <w:i/>
          <w:color w:val="070707"/>
          <w:w w:val="105"/>
          <w:sz w:val="22"/>
        </w:rPr>
        <w:t>q </w:t>
      </w:r>
      <w:r>
        <w:rPr>
          <w:color w:val="070707"/>
          <w:w w:val="105"/>
        </w:rPr>
        <w:t>is not constant,</w:t>
      </w:r>
      <w:r>
        <w:rPr>
          <w:color w:val="070707"/>
          <w:w w:val="105"/>
        </w:rPr>
        <w:t> de­ pending</w:t>
      </w:r>
      <w:r>
        <w:rPr>
          <w:color w:val="070707"/>
          <w:spacing w:val="40"/>
          <w:w w:val="105"/>
        </w:rPr>
        <w:t> </w:t>
      </w:r>
      <w:r>
        <w:rPr>
          <w:color w:val="070707"/>
          <w:w w:val="105"/>
        </w:rPr>
        <w:t>upon</w:t>
      </w:r>
      <w:r>
        <w:rPr>
          <w:color w:val="070707"/>
          <w:spacing w:val="38"/>
          <w:w w:val="105"/>
        </w:rPr>
        <w:t> </w:t>
      </w:r>
      <w:r>
        <w:rPr>
          <w:color w:val="070707"/>
          <w:w w:val="105"/>
        </w:rPr>
        <w:t>some</w:t>
      </w:r>
      <w:r>
        <w:rPr>
          <w:color w:val="070707"/>
          <w:spacing w:val="35"/>
          <w:w w:val="105"/>
        </w:rPr>
        <w:t> </w:t>
      </w:r>
      <w:r>
        <w:rPr>
          <w:color w:val="070707"/>
          <w:w w:val="105"/>
        </w:rPr>
        <w:t>time</w:t>
      </w:r>
      <w:r>
        <w:rPr>
          <w:color w:val="070707"/>
          <w:spacing w:val="39"/>
          <w:w w:val="105"/>
        </w:rPr>
        <w:t> </w:t>
      </w:r>
      <w:r>
        <w:rPr>
          <w:color w:val="070707"/>
          <w:w w:val="105"/>
        </w:rPr>
        <w:t>related</w:t>
      </w:r>
      <w:r>
        <w:rPr>
          <w:color w:val="070707"/>
          <w:spacing w:val="40"/>
          <w:w w:val="105"/>
        </w:rPr>
        <w:t> </w:t>
      </w:r>
      <w:r>
        <w:rPr>
          <w:color w:val="070707"/>
          <w:w w:val="105"/>
        </w:rPr>
        <w:t>variable</w:t>
      </w:r>
      <w:r>
        <w:rPr>
          <w:color w:val="070707"/>
          <w:spacing w:val="40"/>
          <w:w w:val="105"/>
        </w:rPr>
        <w:t> </w:t>
      </w:r>
      <w:r>
        <w:rPr>
          <w:color w:val="070707"/>
          <w:w w:val="105"/>
        </w:rPr>
        <w:t>(such</w:t>
      </w:r>
      <w:r>
        <w:rPr>
          <w:color w:val="070707"/>
          <w:spacing w:val="40"/>
          <w:w w:val="105"/>
        </w:rPr>
        <w:t> </w:t>
      </w:r>
      <w:r>
        <w:rPr>
          <w:color w:val="070707"/>
          <w:w w:val="105"/>
        </w:rPr>
        <w:t>as</w:t>
      </w:r>
      <w:r>
        <w:rPr>
          <w:color w:val="070707"/>
          <w:spacing w:val="28"/>
          <w:w w:val="105"/>
        </w:rPr>
        <w:t> </w:t>
      </w:r>
      <w:r>
        <w:rPr>
          <w:color w:val="070707"/>
          <w:w w:val="105"/>
        </w:rPr>
        <w:t>age</w:t>
      </w:r>
      <w:r>
        <w:rPr>
          <w:color w:val="070707"/>
          <w:spacing w:val="27"/>
          <w:w w:val="105"/>
        </w:rPr>
        <w:t> </w:t>
      </w:r>
      <w:r>
        <w:rPr>
          <w:color w:val="070707"/>
          <w:w w:val="105"/>
        </w:rPr>
        <w:t>or</w:t>
      </w:r>
      <w:r>
        <w:rPr>
          <w:color w:val="070707"/>
          <w:spacing w:val="40"/>
          <w:w w:val="105"/>
        </w:rPr>
        <w:t> </w:t>
      </w:r>
      <w:r>
        <w:rPr>
          <w:color w:val="070707"/>
          <w:w w:val="105"/>
        </w:rPr>
        <w:t>length of service).</w:t>
      </w:r>
      <w:r>
        <w:rPr>
          <w:color w:val="070707"/>
          <w:spacing w:val="40"/>
          <w:w w:val="105"/>
        </w:rPr>
        <w:t> </w:t>
      </w:r>
      <w:r>
        <w:rPr>
          <w:color w:val="070707"/>
          <w:w w:val="105"/>
        </w:rPr>
        <w:t>The complement</w:t>
      </w:r>
      <w:r>
        <w:rPr>
          <w:color w:val="070707"/>
          <w:spacing w:val="40"/>
          <w:w w:val="105"/>
        </w:rPr>
        <w:t> </w:t>
      </w:r>
      <w:r>
        <w:rPr>
          <w:color w:val="070707"/>
          <w:w w:val="105"/>
        </w:rPr>
        <w:t>of</w:t>
      </w:r>
      <w:r>
        <w:rPr>
          <w:color w:val="070707"/>
          <w:spacing w:val="38"/>
          <w:w w:val="105"/>
        </w:rPr>
        <w:t> </w:t>
      </w:r>
      <w:r>
        <w:rPr>
          <w:i/>
          <w:color w:val="070707"/>
          <w:w w:val="105"/>
          <w:sz w:val="21"/>
        </w:rPr>
        <w:t>q,</w:t>
      </w:r>
      <w:r>
        <w:rPr>
          <w:i/>
          <w:color w:val="070707"/>
          <w:spacing w:val="40"/>
          <w:w w:val="105"/>
          <w:sz w:val="21"/>
        </w:rPr>
        <w:t> </w:t>
      </w:r>
      <w:r>
        <w:rPr>
          <w:color w:val="070707"/>
          <w:w w:val="105"/>
          <w:sz w:val="21"/>
        </w:rPr>
        <w:t>1-q, </w:t>
      </w:r>
      <w:r>
        <w:rPr>
          <w:color w:val="070707"/>
          <w:w w:val="105"/>
        </w:rPr>
        <w:t>is often</w:t>
      </w:r>
      <w:r>
        <w:rPr>
          <w:color w:val="070707"/>
          <w:spacing w:val="38"/>
          <w:w w:val="105"/>
        </w:rPr>
        <w:t> </w:t>
      </w:r>
      <w:r>
        <w:rPr>
          <w:color w:val="070707"/>
          <w:w w:val="105"/>
        </w:rPr>
        <w:t>designated</w:t>
      </w:r>
      <w:r>
        <w:rPr>
          <w:color w:val="070707"/>
          <w:spacing w:val="40"/>
          <w:w w:val="105"/>
        </w:rPr>
        <w:t> </w:t>
      </w:r>
      <w:r>
        <w:rPr>
          <w:i/>
          <w:color w:val="070707"/>
          <w:w w:val="105"/>
          <w:sz w:val="21"/>
        </w:rPr>
        <w:t>asp,</w:t>
      </w:r>
      <w:r>
        <w:rPr>
          <w:i/>
          <w:color w:val="070707"/>
          <w:w w:val="105"/>
          <w:sz w:val="21"/>
        </w:rPr>
        <w:t> </w:t>
      </w:r>
      <w:r>
        <w:rPr>
          <w:color w:val="070707"/>
          <w:w w:val="105"/>
        </w:rPr>
        <w:t>and</w:t>
      </w:r>
      <w:r>
        <w:rPr>
          <w:color w:val="070707"/>
          <w:spacing w:val="26"/>
          <w:w w:val="105"/>
        </w:rPr>
        <w:t> </w:t>
      </w:r>
      <w:r>
        <w:rPr>
          <w:color w:val="070707"/>
          <w:w w:val="105"/>
        </w:rPr>
        <w:t>represents the probability</w:t>
      </w:r>
      <w:r>
        <w:rPr>
          <w:color w:val="070707"/>
          <w:spacing w:val="34"/>
          <w:w w:val="105"/>
        </w:rPr>
        <w:t> </w:t>
      </w:r>
      <w:r>
        <w:rPr>
          <w:color w:val="070707"/>
          <w:w w:val="105"/>
        </w:rPr>
        <w:t>that the status will persist to the end of the time period. In some applications the time period</w:t>
      </w:r>
      <w:r>
        <w:rPr>
          <w:color w:val="070707"/>
          <w:spacing w:val="27"/>
          <w:w w:val="105"/>
        </w:rPr>
        <w:t> </w:t>
      </w:r>
      <w:r>
        <w:rPr>
          <w:color w:val="070707"/>
          <w:w w:val="105"/>
        </w:rPr>
        <w:t>is reduced to an</w:t>
      </w:r>
      <w:r>
        <w:rPr>
          <w:color w:val="070707"/>
          <w:w w:val="105"/>
        </w:rPr>
        <w:t> infinitesimal,</w:t>
      </w:r>
      <w:r>
        <w:rPr>
          <w:color w:val="070707"/>
          <w:w w:val="105"/>
        </w:rPr>
        <w:t> and</w:t>
      </w:r>
      <w:r>
        <w:rPr>
          <w:color w:val="070707"/>
          <w:w w:val="105"/>
        </w:rPr>
        <w:t> the analysis</w:t>
      </w:r>
      <w:r>
        <w:rPr>
          <w:color w:val="070707"/>
          <w:w w:val="105"/>
        </w:rPr>
        <w:t> involves</w:t>
      </w:r>
      <w:r>
        <w:rPr>
          <w:color w:val="070707"/>
          <w:w w:val="105"/>
        </w:rPr>
        <w:t> the study</w:t>
      </w:r>
      <w:r>
        <w:rPr>
          <w:color w:val="070707"/>
          <w:w w:val="105"/>
        </w:rPr>
        <w:t> of</w:t>
      </w:r>
      <w:r>
        <w:rPr>
          <w:color w:val="070707"/>
          <w:w w:val="105"/>
        </w:rPr>
        <w:t> condi­ tional</w:t>
      </w:r>
      <w:r>
        <w:rPr>
          <w:color w:val="070707"/>
          <w:w w:val="105"/>
        </w:rPr>
        <w:t> momentary</w:t>
      </w:r>
      <w:r>
        <w:rPr>
          <w:color w:val="070707"/>
          <w:w w:val="105"/>
        </w:rPr>
        <w:t> probability</w:t>
      </w:r>
      <w:r>
        <w:rPr>
          <w:color w:val="070707"/>
          <w:w w:val="105"/>
        </w:rPr>
        <w:t> densities,</w:t>
      </w:r>
      <w:r>
        <w:rPr>
          <w:color w:val="070707"/>
          <w:w w:val="105"/>
        </w:rPr>
        <w:t> or</w:t>
      </w:r>
      <w:r>
        <w:rPr>
          <w:color w:val="070707"/>
          <w:w w:val="105"/>
        </w:rPr>
        <w:t> "forces,"</w:t>
      </w:r>
      <w:r>
        <w:rPr>
          <w:color w:val="070707"/>
          <w:w w:val="105"/>
        </w:rPr>
        <w:t> of</w:t>
      </w:r>
      <w:r>
        <w:rPr>
          <w:color w:val="070707"/>
          <w:w w:val="105"/>
        </w:rPr>
        <w:t> status </w:t>
      </w:r>
      <w:r>
        <w:rPr>
          <w:color w:val="070707"/>
          <w:spacing w:val="-2"/>
          <w:w w:val="105"/>
        </w:rPr>
        <w:t>termination.</w:t>
      </w:r>
    </w:p>
    <w:p>
      <w:pPr>
        <w:pStyle w:val="BodyText"/>
        <w:spacing w:before="34"/>
      </w:pPr>
    </w:p>
    <w:p>
      <w:pPr>
        <w:pStyle w:val="BodyText"/>
        <w:spacing w:line="264" w:lineRule="auto"/>
        <w:ind w:left="121" w:right="147" w:firstLine="201"/>
        <w:jc w:val="both"/>
      </w:pPr>
      <w:r>
        <w:rPr>
          <w:color w:val="070707"/>
          <w:w w:val="105"/>
        </w:rPr>
        <w:t>A</w:t>
      </w:r>
      <w:r>
        <w:rPr>
          <w:color w:val="070707"/>
          <w:w w:val="105"/>
        </w:rPr>
        <w:t> mathematical</w:t>
      </w:r>
      <w:r>
        <w:rPr>
          <w:color w:val="070707"/>
          <w:w w:val="105"/>
        </w:rPr>
        <w:t> model</w:t>
      </w:r>
      <w:r>
        <w:rPr>
          <w:color w:val="070707"/>
          <w:w w:val="105"/>
        </w:rPr>
        <w:t> representing</w:t>
      </w:r>
      <w:r>
        <w:rPr>
          <w:color w:val="070707"/>
          <w:w w:val="105"/>
        </w:rPr>
        <w:t> </w:t>
      </w:r>
      <w:r>
        <w:rPr>
          <w:i/>
          <w:color w:val="070707"/>
          <w:w w:val="105"/>
          <w:sz w:val="22"/>
        </w:rPr>
        <w:t>T..,</w:t>
      </w:r>
      <w:r>
        <w:rPr>
          <w:i/>
          <w:color w:val="070707"/>
          <w:w w:val="105"/>
          <w:sz w:val="22"/>
        </w:rPr>
        <w:t> </w:t>
      </w:r>
      <w:r>
        <w:rPr>
          <w:color w:val="070707"/>
          <w:w w:val="105"/>
        </w:rPr>
        <w:t>the</w:t>
      </w:r>
      <w:r>
        <w:rPr>
          <w:color w:val="070707"/>
          <w:w w:val="105"/>
        </w:rPr>
        <w:t> varying</w:t>
      </w:r>
      <w:r>
        <w:rPr>
          <w:color w:val="070707"/>
          <w:w w:val="105"/>
        </w:rPr>
        <w:t> length</w:t>
      </w:r>
      <w:r>
        <w:rPr>
          <w:color w:val="070707"/>
          <w:w w:val="105"/>
        </w:rPr>
        <w:t> of human</w:t>
      </w:r>
      <w:r>
        <w:rPr>
          <w:color w:val="070707"/>
          <w:spacing w:val="40"/>
          <w:w w:val="105"/>
        </w:rPr>
        <w:t> </w:t>
      </w:r>
      <w:r>
        <w:rPr>
          <w:color w:val="070707"/>
          <w:w w:val="105"/>
        </w:rPr>
        <w:t>life after</w:t>
      </w:r>
      <w:r>
        <w:rPr>
          <w:color w:val="070707"/>
          <w:spacing w:val="33"/>
          <w:w w:val="105"/>
        </w:rPr>
        <w:t> </w:t>
      </w:r>
      <w:r>
        <w:rPr>
          <w:color w:val="070707"/>
          <w:w w:val="105"/>
        </w:rPr>
        <w:t>the attainment</w:t>
      </w:r>
      <w:r>
        <w:rPr>
          <w:color w:val="070707"/>
          <w:spacing w:val="40"/>
          <w:w w:val="105"/>
        </w:rPr>
        <w:t> </w:t>
      </w:r>
      <w:r>
        <w:rPr>
          <w:color w:val="070707"/>
          <w:w w:val="105"/>
        </w:rPr>
        <w:t>of</w:t>
      </w:r>
      <w:r>
        <w:rPr>
          <w:color w:val="070707"/>
          <w:spacing w:val="29"/>
          <w:w w:val="105"/>
        </w:rPr>
        <w:t> </w:t>
      </w:r>
      <w:r>
        <w:rPr>
          <w:color w:val="070707"/>
          <w:w w:val="105"/>
        </w:rPr>
        <w:t>some</w:t>
      </w:r>
      <w:r>
        <w:rPr>
          <w:color w:val="070707"/>
          <w:spacing w:val="25"/>
          <w:w w:val="105"/>
        </w:rPr>
        <w:t> </w:t>
      </w:r>
      <w:r>
        <w:rPr>
          <w:color w:val="070707"/>
          <w:w w:val="105"/>
        </w:rPr>
        <w:t>status</w:t>
      </w:r>
      <w:r>
        <w:rPr>
          <w:color w:val="070707"/>
          <w:spacing w:val="25"/>
          <w:w w:val="105"/>
        </w:rPr>
        <w:t> </w:t>
      </w:r>
      <w:r>
        <w:rPr>
          <w:i/>
          <w:color w:val="070707"/>
          <w:w w:val="105"/>
          <w:sz w:val="23"/>
        </w:rPr>
        <w:t>x,</w:t>
      </w:r>
      <w:r>
        <w:rPr>
          <w:i/>
          <w:color w:val="070707"/>
          <w:spacing w:val="31"/>
          <w:w w:val="105"/>
          <w:sz w:val="23"/>
        </w:rPr>
        <w:t> </w:t>
      </w:r>
      <w:r>
        <w:rPr>
          <w:color w:val="070707"/>
          <w:w w:val="105"/>
        </w:rPr>
        <w:t>is</w:t>
      </w:r>
      <w:r>
        <w:rPr>
          <w:color w:val="070707"/>
          <w:spacing w:val="32"/>
          <w:w w:val="105"/>
        </w:rPr>
        <w:t> </w:t>
      </w:r>
      <w:r>
        <w:rPr>
          <w:color w:val="070707"/>
          <w:w w:val="105"/>
        </w:rPr>
        <w:t>widely</w:t>
      </w:r>
      <w:r>
        <w:rPr>
          <w:color w:val="070707"/>
          <w:spacing w:val="40"/>
          <w:w w:val="105"/>
        </w:rPr>
        <w:t> </w:t>
      </w:r>
      <w:r>
        <w:rPr>
          <w:color w:val="070707"/>
          <w:w w:val="105"/>
        </w:rPr>
        <w:t>used by</w:t>
      </w:r>
      <w:r>
        <w:rPr>
          <w:color w:val="070707"/>
          <w:spacing w:val="34"/>
          <w:w w:val="105"/>
        </w:rPr>
        <w:t> </w:t>
      </w:r>
      <w:r>
        <w:rPr>
          <w:color w:val="070707"/>
          <w:w w:val="105"/>
        </w:rPr>
        <w:t>actuaries</w:t>
      </w:r>
      <w:r>
        <w:rPr>
          <w:color w:val="070707"/>
          <w:spacing w:val="33"/>
          <w:w w:val="105"/>
        </w:rPr>
        <w:t> </w:t>
      </w:r>
      <w:r>
        <w:rPr>
          <w:color w:val="070707"/>
          <w:w w:val="105"/>
        </w:rPr>
        <w:t>working</w:t>
      </w:r>
      <w:r>
        <w:rPr>
          <w:color w:val="070707"/>
          <w:spacing w:val="40"/>
          <w:w w:val="105"/>
        </w:rPr>
        <w:t> </w:t>
      </w:r>
      <w:r>
        <w:rPr>
          <w:color w:val="070707"/>
          <w:w w:val="105"/>
        </w:rPr>
        <w:t>with</w:t>
      </w:r>
      <w:r>
        <w:rPr>
          <w:color w:val="070707"/>
          <w:spacing w:val="39"/>
          <w:w w:val="105"/>
        </w:rPr>
        <w:t> </w:t>
      </w:r>
      <w:r>
        <w:rPr>
          <w:color w:val="070707"/>
          <w:w w:val="105"/>
        </w:rPr>
        <w:t>life</w:t>
      </w:r>
      <w:r>
        <w:rPr>
          <w:color w:val="070707"/>
          <w:spacing w:val="26"/>
          <w:w w:val="105"/>
        </w:rPr>
        <w:t> </w:t>
      </w:r>
      <w:r>
        <w:rPr>
          <w:color w:val="070707"/>
          <w:w w:val="105"/>
        </w:rPr>
        <w:t>insurance,</w:t>
      </w:r>
      <w:r>
        <w:rPr>
          <w:color w:val="070707"/>
          <w:spacing w:val="34"/>
          <w:w w:val="105"/>
        </w:rPr>
        <w:t> </w:t>
      </w:r>
      <w:r>
        <w:rPr>
          <w:color w:val="070707"/>
          <w:w w:val="105"/>
        </w:rPr>
        <w:t>disability</w:t>
      </w:r>
      <w:r>
        <w:rPr>
          <w:color w:val="070707"/>
          <w:spacing w:val="53"/>
          <w:w w:val="105"/>
        </w:rPr>
        <w:t> </w:t>
      </w:r>
      <w:r>
        <w:rPr>
          <w:color w:val="070707"/>
          <w:w w:val="105"/>
        </w:rPr>
        <w:t>programs,</w:t>
      </w:r>
      <w:r>
        <w:rPr>
          <w:color w:val="070707"/>
          <w:spacing w:val="37"/>
          <w:w w:val="105"/>
        </w:rPr>
        <w:t> </w:t>
      </w:r>
      <w:r>
        <w:rPr>
          <w:color w:val="070707"/>
          <w:spacing w:val="-5"/>
          <w:w w:val="105"/>
        </w:rPr>
        <w:t>or</w:t>
      </w:r>
    </w:p>
    <w:p>
      <w:pPr>
        <w:spacing w:after="0" w:line="264" w:lineRule="auto"/>
        <w:jc w:val="both"/>
        <w:sectPr>
          <w:footerReference w:type="default" r:id="rId32"/>
          <w:pgSz w:w="7480" w:h="12060"/>
          <w:pgMar w:header="0" w:footer="0" w:top="260" w:bottom="40" w:left="840" w:right="640"/>
        </w:sectPr>
      </w:pPr>
    </w:p>
    <w:p>
      <w:pPr>
        <w:tabs>
          <w:tab w:pos="559" w:val="left" w:leader="none"/>
        </w:tabs>
        <w:spacing w:before="67"/>
        <w:ind w:left="138" w:right="0" w:firstLine="0"/>
        <w:jc w:val="left"/>
        <w:rPr>
          <w:sz w:val="17"/>
        </w:rPr>
      </w:pPr>
      <w:r>
        <w:rPr>
          <w:spacing w:val="-5"/>
          <w:sz w:val="17"/>
        </w:rPr>
        <w:t>18</w:t>
      </w:r>
      <w:r>
        <w:rPr>
          <w:sz w:val="17"/>
        </w:rPr>
        <w:tab/>
        <w:t>Fundamental</w:t>
      </w:r>
      <w:r>
        <w:rPr>
          <w:spacing w:val="54"/>
          <w:sz w:val="17"/>
        </w:rPr>
        <w:t> </w:t>
      </w:r>
      <w:r>
        <w:rPr>
          <w:sz w:val="17"/>
        </w:rPr>
        <w:t>Concepts</w:t>
      </w:r>
      <w:r>
        <w:rPr>
          <w:spacing w:val="33"/>
          <w:sz w:val="17"/>
        </w:rPr>
        <w:t> </w:t>
      </w:r>
      <w:r>
        <w:rPr>
          <w:sz w:val="17"/>
        </w:rPr>
        <w:t>of</w:t>
      </w:r>
      <w:r>
        <w:rPr>
          <w:spacing w:val="45"/>
          <w:sz w:val="17"/>
        </w:rPr>
        <w:t> </w:t>
      </w:r>
      <w:r>
        <w:rPr>
          <w:sz w:val="17"/>
        </w:rPr>
        <w:t>Actuarial</w:t>
      </w:r>
      <w:r>
        <w:rPr>
          <w:spacing w:val="40"/>
          <w:sz w:val="17"/>
        </w:rPr>
        <w:t> </w:t>
      </w:r>
      <w:r>
        <w:rPr>
          <w:spacing w:val="-2"/>
          <w:sz w:val="17"/>
        </w:rPr>
        <w:t>Science</w:t>
      </w:r>
    </w:p>
    <w:p>
      <w:pPr>
        <w:pStyle w:val="BodyText"/>
        <w:spacing w:before="91"/>
        <w:rPr>
          <w:sz w:val="17"/>
        </w:rPr>
      </w:pPr>
    </w:p>
    <w:p>
      <w:pPr>
        <w:spacing w:line="268" w:lineRule="auto" w:before="0"/>
        <w:ind w:left="126" w:right="113" w:firstLine="8"/>
        <w:jc w:val="both"/>
        <w:rPr>
          <w:rFonts w:ascii="Arial" w:hAnsi="Arial"/>
          <w:i/>
          <w:sz w:val="21"/>
        </w:rPr>
      </w:pPr>
      <w:r>
        <w:rPr>
          <w:w w:val="105"/>
          <w:sz w:val="21"/>
        </w:rPr>
        <w:t>pension</w:t>
      </w:r>
      <w:r>
        <w:rPr>
          <w:w w:val="105"/>
          <w:sz w:val="21"/>
        </w:rPr>
        <w:t> plans. This</w:t>
      </w:r>
      <w:r>
        <w:rPr>
          <w:w w:val="105"/>
          <w:sz w:val="21"/>
        </w:rPr>
        <w:t> model</w:t>
      </w:r>
      <w:r>
        <w:rPr>
          <w:w w:val="105"/>
          <w:sz w:val="21"/>
        </w:rPr>
        <w:t> is</w:t>
      </w:r>
      <w:r>
        <w:rPr>
          <w:spacing w:val="-4"/>
          <w:w w:val="105"/>
          <w:sz w:val="21"/>
        </w:rPr>
        <w:t> </w:t>
      </w:r>
      <w:r>
        <w:rPr>
          <w:w w:val="105"/>
          <w:sz w:val="21"/>
        </w:rPr>
        <w:t>often</w:t>
      </w:r>
      <w:r>
        <w:rPr>
          <w:w w:val="105"/>
          <w:sz w:val="21"/>
        </w:rPr>
        <w:t> referred</w:t>
      </w:r>
      <w:r>
        <w:rPr>
          <w:w w:val="105"/>
          <w:sz w:val="21"/>
        </w:rPr>
        <w:t> to</w:t>
      </w:r>
      <w:r>
        <w:rPr>
          <w:spacing w:val="-4"/>
          <w:w w:val="105"/>
          <w:sz w:val="21"/>
        </w:rPr>
        <w:t> </w:t>
      </w:r>
      <w:r>
        <w:rPr>
          <w:w w:val="105"/>
          <w:sz w:val="21"/>
        </w:rPr>
        <w:t>as</w:t>
      </w:r>
      <w:r>
        <w:rPr>
          <w:spacing w:val="-5"/>
          <w:w w:val="105"/>
          <w:sz w:val="21"/>
        </w:rPr>
        <w:t> </w:t>
      </w:r>
      <w:r>
        <w:rPr>
          <w:w w:val="105"/>
          <w:sz w:val="21"/>
        </w:rPr>
        <w:t>a</w:t>
      </w:r>
      <w:r>
        <w:rPr>
          <w:spacing w:val="-9"/>
          <w:w w:val="105"/>
          <w:sz w:val="21"/>
        </w:rPr>
        <w:t> </w:t>
      </w:r>
      <w:r>
        <w:rPr>
          <w:w w:val="105"/>
          <w:sz w:val="21"/>
        </w:rPr>
        <w:t>"mortality</w:t>
      </w:r>
      <w:r>
        <w:rPr>
          <w:w w:val="105"/>
          <w:sz w:val="21"/>
        </w:rPr>
        <w:t> ta­ ble,"</w:t>
      </w:r>
      <w:r>
        <w:rPr>
          <w:spacing w:val="-14"/>
          <w:w w:val="105"/>
          <w:sz w:val="21"/>
        </w:rPr>
        <w:t> </w:t>
      </w:r>
      <w:r>
        <w:rPr>
          <w:w w:val="105"/>
          <w:sz w:val="21"/>
        </w:rPr>
        <w:t>or</w:t>
      </w:r>
      <w:r>
        <w:rPr>
          <w:spacing w:val="-14"/>
          <w:w w:val="105"/>
          <w:sz w:val="21"/>
        </w:rPr>
        <w:t> </w:t>
      </w:r>
      <w:r>
        <w:rPr>
          <w:w w:val="105"/>
          <w:sz w:val="21"/>
        </w:rPr>
        <w:t>less</w:t>
      </w:r>
      <w:r>
        <w:rPr>
          <w:spacing w:val="-14"/>
          <w:w w:val="105"/>
          <w:sz w:val="21"/>
        </w:rPr>
        <w:t> </w:t>
      </w:r>
      <w:r>
        <w:rPr>
          <w:w w:val="105"/>
          <w:sz w:val="21"/>
        </w:rPr>
        <w:t>commonly,</w:t>
      </w:r>
      <w:r>
        <w:rPr>
          <w:spacing w:val="-14"/>
          <w:w w:val="105"/>
          <w:sz w:val="21"/>
        </w:rPr>
        <w:t> </w:t>
      </w:r>
      <w:r>
        <w:rPr>
          <w:w w:val="105"/>
          <w:sz w:val="21"/>
        </w:rPr>
        <w:t>as</w:t>
      </w:r>
      <w:r>
        <w:rPr>
          <w:spacing w:val="-13"/>
          <w:w w:val="105"/>
          <w:sz w:val="21"/>
        </w:rPr>
        <w:t> </w:t>
      </w:r>
      <w:r>
        <w:rPr>
          <w:w w:val="105"/>
          <w:sz w:val="21"/>
        </w:rPr>
        <w:t>a</w:t>
      </w:r>
      <w:r>
        <w:rPr>
          <w:spacing w:val="-14"/>
          <w:w w:val="105"/>
          <w:sz w:val="21"/>
        </w:rPr>
        <w:t> </w:t>
      </w:r>
      <w:r>
        <w:rPr>
          <w:w w:val="105"/>
          <w:sz w:val="21"/>
        </w:rPr>
        <w:t>"life</w:t>
      </w:r>
      <w:r>
        <w:rPr>
          <w:spacing w:val="-14"/>
          <w:w w:val="105"/>
          <w:sz w:val="21"/>
        </w:rPr>
        <w:t> </w:t>
      </w:r>
      <w:r>
        <w:rPr>
          <w:w w:val="105"/>
          <w:sz w:val="21"/>
        </w:rPr>
        <w:t>table."</w:t>
      </w:r>
      <w:r>
        <w:rPr>
          <w:spacing w:val="-14"/>
          <w:w w:val="105"/>
          <w:sz w:val="21"/>
        </w:rPr>
        <w:t> </w:t>
      </w:r>
      <w:r>
        <w:rPr>
          <w:w w:val="105"/>
          <w:sz w:val="21"/>
        </w:rPr>
        <w:t>In</w:t>
      </w:r>
      <w:r>
        <w:rPr>
          <w:spacing w:val="-14"/>
          <w:w w:val="105"/>
          <w:sz w:val="21"/>
        </w:rPr>
        <w:t> </w:t>
      </w:r>
      <w:r>
        <w:rPr>
          <w:w w:val="105"/>
          <w:sz w:val="21"/>
        </w:rPr>
        <w:t>its</w:t>
      </w:r>
      <w:r>
        <w:rPr>
          <w:spacing w:val="-13"/>
          <w:w w:val="105"/>
          <w:sz w:val="21"/>
        </w:rPr>
        <w:t> </w:t>
      </w:r>
      <w:r>
        <w:rPr>
          <w:w w:val="105"/>
          <w:sz w:val="21"/>
        </w:rPr>
        <w:t>usual</w:t>
      </w:r>
      <w:r>
        <w:rPr>
          <w:spacing w:val="-14"/>
          <w:w w:val="105"/>
          <w:sz w:val="21"/>
        </w:rPr>
        <w:t> </w:t>
      </w:r>
      <w:r>
        <w:rPr>
          <w:w w:val="105"/>
          <w:sz w:val="21"/>
        </w:rPr>
        <w:t>form,</w:t>
      </w:r>
      <w:r>
        <w:rPr>
          <w:spacing w:val="-14"/>
          <w:w w:val="105"/>
          <w:sz w:val="21"/>
        </w:rPr>
        <w:t> </w:t>
      </w:r>
      <w:r>
        <w:rPr>
          <w:w w:val="105"/>
          <w:sz w:val="21"/>
        </w:rPr>
        <w:t>the</w:t>
      </w:r>
      <w:r>
        <w:rPr>
          <w:spacing w:val="-14"/>
          <w:w w:val="105"/>
          <w:sz w:val="21"/>
        </w:rPr>
        <w:t> </w:t>
      </w:r>
      <w:r>
        <w:rPr>
          <w:w w:val="105"/>
          <w:sz w:val="21"/>
        </w:rPr>
        <w:t>table displays</w:t>
      </w:r>
      <w:r>
        <w:rPr>
          <w:w w:val="105"/>
          <w:sz w:val="21"/>
        </w:rPr>
        <w:t> </w:t>
      </w:r>
      <w:r>
        <w:rPr>
          <w:i/>
          <w:w w:val="95"/>
          <w:sz w:val="22"/>
        </w:rPr>
        <w:t>Ix+,, </w:t>
      </w:r>
      <w:r>
        <w:rPr>
          <w:w w:val="105"/>
          <w:sz w:val="21"/>
        </w:rPr>
        <w:t>the</w:t>
      </w:r>
      <w:r>
        <w:rPr>
          <w:spacing w:val="-1"/>
          <w:w w:val="105"/>
          <w:sz w:val="21"/>
        </w:rPr>
        <w:t> </w:t>
      </w:r>
      <w:r>
        <w:rPr>
          <w:w w:val="105"/>
          <w:sz w:val="21"/>
        </w:rPr>
        <w:t>number</w:t>
      </w:r>
      <w:r>
        <w:rPr>
          <w:w w:val="105"/>
          <w:sz w:val="21"/>
        </w:rPr>
        <w:t> of</w:t>
      </w:r>
      <w:r>
        <w:rPr>
          <w:w w:val="105"/>
          <w:sz w:val="21"/>
        </w:rPr>
        <w:t> persons</w:t>
      </w:r>
      <w:r>
        <w:rPr>
          <w:spacing w:val="-3"/>
          <w:w w:val="105"/>
          <w:sz w:val="21"/>
        </w:rPr>
        <w:t> </w:t>
      </w:r>
      <w:r>
        <w:rPr>
          <w:w w:val="105"/>
          <w:sz w:val="21"/>
        </w:rPr>
        <w:t>alive</w:t>
      </w:r>
      <w:r>
        <w:rPr>
          <w:spacing w:val="-4"/>
          <w:w w:val="105"/>
          <w:sz w:val="21"/>
        </w:rPr>
        <w:t> </w:t>
      </w:r>
      <w:r>
        <w:rPr>
          <w:w w:val="105"/>
          <w:sz w:val="21"/>
        </w:rPr>
        <w:t>at</w:t>
      </w:r>
      <w:r>
        <w:rPr>
          <w:spacing w:val="-9"/>
          <w:w w:val="105"/>
          <w:sz w:val="21"/>
        </w:rPr>
        <w:t> </w:t>
      </w:r>
      <w:r>
        <w:rPr>
          <w:w w:val="105"/>
          <w:sz w:val="21"/>
        </w:rPr>
        <w:t>age</w:t>
      </w:r>
      <w:r>
        <w:rPr>
          <w:spacing w:val="-6"/>
          <w:w w:val="105"/>
          <w:sz w:val="21"/>
        </w:rPr>
        <w:t> </w:t>
      </w:r>
      <w:r>
        <w:rPr>
          <w:i/>
          <w:w w:val="105"/>
          <w:sz w:val="21"/>
        </w:rPr>
        <w:t>x</w:t>
      </w:r>
      <w:r>
        <w:rPr>
          <w:i/>
          <w:spacing w:val="-7"/>
          <w:w w:val="105"/>
          <w:sz w:val="21"/>
        </w:rPr>
        <w:t> </w:t>
      </w:r>
      <w:r>
        <w:rPr>
          <w:w w:val="105"/>
          <w:sz w:val="21"/>
        </w:rPr>
        <w:t>assumed</w:t>
      </w:r>
      <w:r>
        <w:rPr>
          <w:w w:val="105"/>
          <w:sz w:val="21"/>
        </w:rPr>
        <w:t> to</w:t>
      </w:r>
      <w:r>
        <w:rPr>
          <w:spacing w:val="-2"/>
          <w:w w:val="105"/>
          <w:sz w:val="21"/>
        </w:rPr>
        <w:t> </w:t>
      </w:r>
      <w:r>
        <w:rPr>
          <w:w w:val="105"/>
          <w:sz w:val="21"/>
        </w:rPr>
        <w:t>be still</w:t>
      </w:r>
      <w:r>
        <w:rPr>
          <w:w w:val="105"/>
          <w:sz w:val="21"/>
        </w:rPr>
        <w:t> alive at age </w:t>
      </w:r>
      <w:r>
        <w:rPr>
          <w:i/>
          <w:w w:val="105"/>
          <w:sz w:val="22"/>
        </w:rPr>
        <w:t>x+t, </w:t>
      </w:r>
      <w:r>
        <w:rPr>
          <w:w w:val="105"/>
          <w:sz w:val="21"/>
        </w:rPr>
        <w:t>where</w:t>
      </w:r>
      <w:r>
        <w:rPr>
          <w:w w:val="105"/>
          <w:sz w:val="21"/>
        </w:rPr>
        <w:t> </w:t>
      </w:r>
      <w:r>
        <w:rPr>
          <w:i/>
          <w:w w:val="105"/>
          <w:sz w:val="22"/>
        </w:rPr>
        <w:t>t </w:t>
      </w:r>
      <w:r>
        <w:rPr>
          <w:w w:val="105"/>
          <w:sz w:val="21"/>
        </w:rPr>
        <w:t>takes</w:t>
      </w:r>
      <w:r>
        <w:rPr>
          <w:w w:val="105"/>
          <w:sz w:val="21"/>
        </w:rPr>
        <w:t> all</w:t>
      </w:r>
      <w:r>
        <w:rPr>
          <w:w w:val="105"/>
          <w:sz w:val="21"/>
        </w:rPr>
        <w:t> integral values</w:t>
      </w:r>
      <w:r>
        <w:rPr>
          <w:w w:val="105"/>
          <w:sz w:val="21"/>
        </w:rPr>
        <w:t> from</w:t>
      </w:r>
      <w:r>
        <w:rPr>
          <w:spacing w:val="40"/>
          <w:w w:val="105"/>
          <w:sz w:val="21"/>
        </w:rPr>
        <w:t> </w:t>
      </w:r>
      <w:r>
        <w:rPr>
          <w:w w:val="105"/>
          <w:sz w:val="21"/>
        </w:rPr>
        <w:t>l</w:t>
      </w:r>
      <w:r>
        <w:rPr>
          <w:w w:val="105"/>
          <w:sz w:val="21"/>
        </w:rPr>
        <w:t> to some</w:t>
      </w:r>
      <w:r>
        <w:rPr>
          <w:spacing w:val="-14"/>
          <w:w w:val="105"/>
          <w:sz w:val="21"/>
        </w:rPr>
        <w:t> </w:t>
      </w:r>
      <w:r>
        <w:rPr>
          <w:w w:val="105"/>
          <w:sz w:val="21"/>
        </w:rPr>
        <w:t>high</w:t>
      </w:r>
      <w:r>
        <w:rPr>
          <w:spacing w:val="-14"/>
          <w:w w:val="105"/>
          <w:sz w:val="21"/>
        </w:rPr>
        <w:t> </w:t>
      </w:r>
      <w:r>
        <w:rPr>
          <w:w w:val="105"/>
          <w:sz w:val="21"/>
        </w:rPr>
        <w:t>age</w:t>
      </w:r>
      <w:r>
        <w:rPr>
          <w:spacing w:val="-14"/>
          <w:w w:val="105"/>
          <w:sz w:val="21"/>
        </w:rPr>
        <w:t> </w:t>
      </w:r>
      <w:r>
        <w:rPr>
          <w:w w:val="105"/>
          <w:sz w:val="21"/>
        </w:rPr>
        <w:t>at</w:t>
      </w:r>
      <w:r>
        <w:rPr>
          <w:spacing w:val="-14"/>
          <w:w w:val="105"/>
          <w:sz w:val="21"/>
        </w:rPr>
        <w:t> </w:t>
      </w:r>
      <w:r>
        <w:rPr>
          <w:w w:val="105"/>
          <w:sz w:val="21"/>
        </w:rPr>
        <w:t>which</w:t>
      </w:r>
      <w:r>
        <w:rPr>
          <w:spacing w:val="-13"/>
          <w:w w:val="105"/>
          <w:sz w:val="21"/>
        </w:rPr>
        <w:t> </w:t>
      </w:r>
      <w:r>
        <w:rPr>
          <w:w w:val="105"/>
          <w:sz w:val="21"/>
        </w:rPr>
        <w:t>the</w:t>
      </w:r>
      <w:r>
        <w:rPr>
          <w:spacing w:val="-14"/>
          <w:w w:val="105"/>
          <w:sz w:val="21"/>
        </w:rPr>
        <w:t> </w:t>
      </w:r>
      <w:r>
        <w:rPr>
          <w:w w:val="105"/>
          <w:sz w:val="21"/>
        </w:rPr>
        <w:t>number</w:t>
      </w:r>
      <w:r>
        <w:rPr>
          <w:spacing w:val="-14"/>
          <w:w w:val="105"/>
          <w:sz w:val="21"/>
        </w:rPr>
        <w:t> </w:t>
      </w:r>
      <w:r>
        <w:rPr>
          <w:w w:val="105"/>
          <w:sz w:val="21"/>
        </w:rPr>
        <w:t>living</w:t>
      </w:r>
      <w:r>
        <w:rPr>
          <w:spacing w:val="-14"/>
          <w:w w:val="105"/>
          <w:sz w:val="21"/>
        </w:rPr>
        <w:t> </w:t>
      </w:r>
      <w:r>
        <w:rPr>
          <w:w w:val="105"/>
          <w:sz w:val="21"/>
        </w:rPr>
        <w:t>is</w:t>
      </w:r>
      <w:r>
        <w:rPr>
          <w:spacing w:val="-14"/>
          <w:w w:val="105"/>
          <w:sz w:val="21"/>
        </w:rPr>
        <w:t> </w:t>
      </w:r>
      <w:r>
        <w:rPr>
          <w:w w:val="105"/>
          <w:sz w:val="21"/>
        </w:rPr>
        <w:t>assumed</w:t>
      </w:r>
      <w:r>
        <w:rPr>
          <w:spacing w:val="-13"/>
          <w:w w:val="105"/>
          <w:sz w:val="21"/>
        </w:rPr>
        <w:t> </w:t>
      </w:r>
      <w:r>
        <w:rPr>
          <w:w w:val="105"/>
          <w:sz w:val="21"/>
        </w:rPr>
        <w:t>to</w:t>
      </w:r>
      <w:r>
        <w:rPr>
          <w:spacing w:val="-14"/>
          <w:w w:val="105"/>
          <w:sz w:val="21"/>
        </w:rPr>
        <w:t> </w:t>
      </w:r>
      <w:r>
        <w:rPr>
          <w:w w:val="105"/>
          <w:sz w:val="21"/>
        </w:rPr>
        <w:t>be</w:t>
      </w:r>
      <w:r>
        <w:rPr>
          <w:spacing w:val="-14"/>
          <w:w w:val="105"/>
          <w:sz w:val="21"/>
        </w:rPr>
        <w:t> </w:t>
      </w:r>
      <w:r>
        <w:rPr>
          <w:w w:val="105"/>
          <w:sz w:val="21"/>
        </w:rPr>
        <w:t>0.</w:t>
      </w:r>
      <w:r>
        <w:rPr>
          <w:spacing w:val="-14"/>
          <w:w w:val="105"/>
          <w:sz w:val="21"/>
        </w:rPr>
        <w:t> </w:t>
      </w:r>
      <w:r>
        <w:rPr>
          <w:w w:val="105"/>
          <w:sz w:val="21"/>
        </w:rPr>
        <w:t>Sub­ </w:t>
      </w:r>
      <w:r>
        <w:rPr>
          <w:sz w:val="21"/>
        </w:rPr>
        <w:t>traction</w:t>
      </w:r>
      <w:r>
        <w:rPr>
          <w:spacing w:val="-5"/>
          <w:sz w:val="21"/>
        </w:rPr>
        <w:t> </w:t>
      </w:r>
      <w:r>
        <w:rPr>
          <w:sz w:val="21"/>
        </w:rPr>
        <w:t>of</w:t>
      </w:r>
      <w:r>
        <w:rPr>
          <w:spacing w:val="-11"/>
          <w:sz w:val="21"/>
        </w:rPr>
        <w:t> </w:t>
      </w:r>
      <w:r>
        <w:rPr>
          <w:sz w:val="21"/>
        </w:rPr>
        <w:t>any</w:t>
      </w:r>
      <w:r>
        <w:rPr>
          <w:spacing w:val="-8"/>
          <w:sz w:val="21"/>
        </w:rPr>
        <w:t> </w:t>
      </w:r>
      <w:r>
        <w:rPr>
          <w:i/>
          <w:sz w:val="22"/>
        </w:rPr>
        <w:t>lx+r</w:t>
      </w:r>
      <w:r>
        <w:rPr>
          <w:i/>
          <w:spacing w:val="-10"/>
          <w:sz w:val="22"/>
        </w:rPr>
        <w:t> </w:t>
      </w:r>
      <w:r>
        <w:rPr>
          <w:sz w:val="21"/>
        </w:rPr>
        <w:t>from</w:t>
      </w:r>
      <w:r>
        <w:rPr>
          <w:spacing w:val="-6"/>
          <w:sz w:val="21"/>
        </w:rPr>
        <w:t> </w:t>
      </w:r>
      <w:r>
        <w:rPr>
          <w:sz w:val="21"/>
        </w:rPr>
        <w:t>the</w:t>
      </w:r>
      <w:r>
        <w:rPr>
          <w:spacing w:val="-11"/>
          <w:sz w:val="21"/>
        </w:rPr>
        <w:t> </w:t>
      </w:r>
      <w:r>
        <w:rPr>
          <w:sz w:val="21"/>
        </w:rPr>
        <w:t>preceding</w:t>
      </w:r>
      <w:r>
        <w:rPr>
          <w:spacing w:val="-7"/>
          <w:sz w:val="21"/>
        </w:rPr>
        <w:t> </w:t>
      </w:r>
      <w:r>
        <w:rPr>
          <w:i/>
          <w:sz w:val="22"/>
        </w:rPr>
        <w:t>lx+t-1</w:t>
      </w:r>
      <w:r>
        <w:rPr>
          <w:i/>
          <w:spacing w:val="-7"/>
          <w:sz w:val="22"/>
        </w:rPr>
        <w:t> </w:t>
      </w:r>
      <w:r>
        <w:rPr>
          <w:sz w:val="21"/>
        </w:rPr>
        <w:t>shows</w:t>
      </w:r>
      <w:r>
        <w:rPr>
          <w:spacing w:val="-7"/>
          <w:sz w:val="21"/>
        </w:rPr>
        <w:t> </w:t>
      </w:r>
      <w:r>
        <w:rPr>
          <w:sz w:val="21"/>
        </w:rPr>
        <w:t>the</w:t>
      </w:r>
      <w:r>
        <w:rPr>
          <w:spacing w:val="-10"/>
          <w:sz w:val="21"/>
        </w:rPr>
        <w:t> </w:t>
      </w:r>
      <w:r>
        <w:rPr>
          <w:sz w:val="21"/>
        </w:rPr>
        <w:t>number</w:t>
      </w:r>
      <w:r>
        <w:rPr>
          <w:spacing w:val="-10"/>
          <w:sz w:val="21"/>
        </w:rPr>
        <w:t> </w:t>
      </w:r>
      <w:r>
        <w:rPr>
          <w:sz w:val="21"/>
        </w:rPr>
        <w:t>as­ </w:t>
      </w:r>
      <w:r>
        <w:rPr>
          <w:w w:val="105"/>
          <w:sz w:val="21"/>
        </w:rPr>
        <w:t>sumed to</w:t>
      </w:r>
      <w:r>
        <w:rPr>
          <w:spacing w:val="-14"/>
          <w:w w:val="105"/>
          <w:sz w:val="21"/>
        </w:rPr>
        <w:t> </w:t>
      </w:r>
      <w:r>
        <w:rPr>
          <w:w w:val="105"/>
          <w:sz w:val="21"/>
        </w:rPr>
        <w:t>die between age</w:t>
      </w:r>
      <w:r>
        <w:rPr>
          <w:spacing w:val="-13"/>
          <w:w w:val="105"/>
          <w:sz w:val="21"/>
        </w:rPr>
        <w:t> </w:t>
      </w:r>
      <w:r>
        <w:rPr>
          <w:i/>
          <w:w w:val="105"/>
          <w:sz w:val="22"/>
        </w:rPr>
        <w:t>x+t-</w:t>
      </w:r>
      <w:r>
        <w:rPr>
          <w:w w:val="105"/>
          <w:sz w:val="21"/>
        </w:rPr>
        <w:t>l and</w:t>
      </w:r>
      <w:r>
        <w:rPr>
          <w:spacing w:val="-3"/>
          <w:w w:val="105"/>
          <w:sz w:val="21"/>
        </w:rPr>
        <w:t> </w:t>
      </w:r>
      <w:r>
        <w:rPr>
          <w:w w:val="105"/>
          <w:sz w:val="21"/>
        </w:rPr>
        <w:t>age</w:t>
      </w:r>
      <w:r>
        <w:rPr>
          <w:spacing w:val="-13"/>
          <w:w w:val="105"/>
          <w:sz w:val="21"/>
        </w:rPr>
        <w:t> </w:t>
      </w:r>
      <w:r>
        <w:rPr>
          <w:i/>
          <w:w w:val="105"/>
          <w:sz w:val="22"/>
        </w:rPr>
        <w:t>x+t,</w:t>
      </w:r>
      <w:r>
        <w:rPr>
          <w:i/>
          <w:spacing w:val="-15"/>
          <w:w w:val="105"/>
          <w:sz w:val="22"/>
        </w:rPr>
        <w:t> </w:t>
      </w:r>
      <w:r>
        <w:rPr>
          <w:w w:val="105"/>
          <w:sz w:val="21"/>
        </w:rPr>
        <w:t>and hence</w:t>
      </w:r>
      <w:r>
        <w:rPr>
          <w:spacing w:val="-10"/>
          <w:w w:val="105"/>
          <w:sz w:val="21"/>
        </w:rPr>
        <w:t> </w:t>
      </w:r>
      <w:r>
        <w:rPr>
          <w:w w:val="105"/>
          <w:sz w:val="21"/>
        </w:rPr>
        <w:t>one</w:t>
      </w:r>
      <w:r>
        <w:rPr>
          <w:spacing w:val="-4"/>
          <w:w w:val="105"/>
          <w:sz w:val="21"/>
        </w:rPr>
        <w:t> </w:t>
      </w:r>
      <w:r>
        <w:rPr>
          <w:w w:val="105"/>
          <w:sz w:val="21"/>
        </w:rPr>
        <w:t>form of</w:t>
      </w:r>
      <w:r>
        <w:rPr>
          <w:spacing w:val="28"/>
          <w:w w:val="105"/>
          <w:sz w:val="21"/>
        </w:rPr>
        <w:t> </w:t>
      </w:r>
      <w:r>
        <w:rPr>
          <w:w w:val="105"/>
          <w:sz w:val="21"/>
        </w:rPr>
        <w:t>the</w:t>
      </w:r>
      <w:r>
        <w:rPr>
          <w:spacing w:val="29"/>
          <w:w w:val="105"/>
          <w:sz w:val="21"/>
        </w:rPr>
        <w:t> </w:t>
      </w:r>
      <w:r>
        <w:rPr>
          <w:w w:val="105"/>
          <w:sz w:val="21"/>
        </w:rPr>
        <w:t>probability</w:t>
      </w:r>
      <w:r>
        <w:rPr>
          <w:spacing w:val="40"/>
          <w:w w:val="105"/>
          <w:sz w:val="21"/>
        </w:rPr>
        <w:t> </w:t>
      </w:r>
      <w:r>
        <w:rPr>
          <w:w w:val="105"/>
          <w:sz w:val="21"/>
        </w:rPr>
        <w:t>distribution</w:t>
      </w:r>
      <w:r>
        <w:rPr>
          <w:spacing w:val="38"/>
          <w:w w:val="105"/>
          <w:sz w:val="21"/>
        </w:rPr>
        <w:t> </w:t>
      </w:r>
      <w:r>
        <w:rPr>
          <w:w w:val="105"/>
          <w:sz w:val="21"/>
        </w:rPr>
        <w:t>of</w:t>
      </w:r>
      <w:r>
        <w:rPr>
          <w:w w:val="105"/>
          <w:sz w:val="21"/>
        </w:rPr>
        <w:t> </w:t>
      </w:r>
      <w:r>
        <w:rPr>
          <w:rFonts w:ascii="Arial" w:hAnsi="Arial"/>
          <w:i/>
          <w:w w:val="95"/>
          <w:sz w:val="21"/>
        </w:rPr>
        <w:t>T_,.</w:t>
      </w:r>
    </w:p>
    <w:p>
      <w:pPr>
        <w:spacing w:line="273" w:lineRule="auto" w:before="227"/>
        <w:ind w:left="126" w:right="117" w:firstLine="207"/>
        <w:jc w:val="both"/>
        <w:rPr>
          <w:sz w:val="21"/>
        </w:rPr>
      </w:pPr>
      <w:r>
        <w:rPr>
          <w:w w:val="105"/>
          <w:sz w:val="21"/>
        </w:rPr>
        <w:t>A</w:t>
      </w:r>
      <w:r>
        <w:rPr>
          <w:spacing w:val="-3"/>
          <w:w w:val="105"/>
          <w:sz w:val="21"/>
        </w:rPr>
        <w:t> </w:t>
      </w:r>
      <w:r>
        <w:rPr>
          <w:w w:val="105"/>
          <w:sz w:val="21"/>
        </w:rPr>
        <w:t>similar, though</w:t>
      </w:r>
      <w:r>
        <w:rPr>
          <w:spacing w:val="-1"/>
          <w:w w:val="105"/>
          <w:sz w:val="21"/>
        </w:rPr>
        <w:t> </w:t>
      </w:r>
      <w:r>
        <w:rPr>
          <w:w w:val="105"/>
          <w:sz w:val="21"/>
        </w:rPr>
        <w:t>somewhat</w:t>
      </w:r>
      <w:r>
        <w:rPr>
          <w:w w:val="105"/>
          <w:sz w:val="21"/>
        </w:rPr>
        <w:t> more</w:t>
      </w:r>
      <w:r>
        <w:rPr>
          <w:spacing w:val="-6"/>
          <w:w w:val="105"/>
          <w:sz w:val="21"/>
        </w:rPr>
        <w:t> </w:t>
      </w:r>
      <w:r>
        <w:rPr>
          <w:w w:val="105"/>
          <w:sz w:val="21"/>
        </w:rPr>
        <w:t>complicated,</w:t>
      </w:r>
      <w:r>
        <w:rPr>
          <w:w w:val="105"/>
          <w:sz w:val="21"/>
        </w:rPr>
        <w:t> model</w:t>
      </w:r>
      <w:r>
        <w:rPr>
          <w:w w:val="105"/>
          <w:sz w:val="21"/>
        </w:rPr>
        <w:t> is</w:t>
      </w:r>
      <w:r>
        <w:rPr>
          <w:spacing w:val="-13"/>
          <w:w w:val="105"/>
          <w:sz w:val="21"/>
        </w:rPr>
        <w:t> </w:t>
      </w:r>
      <w:r>
        <w:rPr>
          <w:w w:val="105"/>
          <w:sz w:val="21"/>
        </w:rPr>
        <w:t>com­ </w:t>
      </w:r>
      <w:r>
        <w:rPr>
          <w:sz w:val="21"/>
        </w:rPr>
        <w:t>monly used by pension</w:t>
      </w:r>
      <w:r>
        <w:rPr>
          <w:spacing w:val="-1"/>
          <w:sz w:val="21"/>
        </w:rPr>
        <w:t> </w:t>
      </w:r>
      <w:r>
        <w:rPr>
          <w:sz w:val="21"/>
        </w:rPr>
        <w:t>actuaries</w:t>
      </w:r>
      <w:r>
        <w:rPr>
          <w:spacing w:val="-1"/>
          <w:sz w:val="21"/>
        </w:rPr>
        <w:t> </w:t>
      </w:r>
      <w:r>
        <w:rPr>
          <w:sz w:val="21"/>
        </w:rPr>
        <w:t>in</w:t>
      </w:r>
      <w:r>
        <w:rPr>
          <w:spacing w:val="-13"/>
          <w:sz w:val="21"/>
        </w:rPr>
        <w:t> </w:t>
      </w:r>
      <w:r>
        <w:rPr>
          <w:sz w:val="21"/>
        </w:rPr>
        <w:t>connection with</w:t>
      </w:r>
      <w:r>
        <w:rPr>
          <w:spacing w:val="-8"/>
          <w:sz w:val="21"/>
        </w:rPr>
        <w:t> </w:t>
      </w:r>
      <w:r>
        <w:rPr>
          <w:sz w:val="21"/>
        </w:rPr>
        <w:t>employer</w:t>
      </w:r>
      <w:r>
        <w:rPr>
          <w:spacing w:val="-4"/>
          <w:sz w:val="21"/>
        </w:rPr>
        <w:t> </w:t>
      </w:r>
      <w:r>
        <w:rPr>
          <w:sz w:val="21"/>
        </w:rPr>
        <w:t>spon­ </w:t>
      </w:r>
      <w:r>
        <w:rPr>
          <w:w w:val="105"/>
          <w:sz w:val="21"/>
        </w:rPr>
        <w:t>sored</w:t>
      </w:r>
      <w:r>
        <w:rPr>
          <w:spacing w:val="-1"/>
          <w:w w:val="105"/>
          <w:sz w:val="21"/>
        </w:rPr>
        <w:t> </w:t>
      </w:r>
      <w:r>
        <w:rPr>
          <w:w w:val="105"/>
          <w:sz w:val="21"/>
        </w:rPr>
        <w:t>pension plans. Here</w:t>
      </w:r>
      <w:r>
        <w:rPr>
          <w:spacing w:val="-13"/>
          <w:w w:val="105"/>
          <w:sz w:val="21"/>
        </w:rPr>
        <w:t> </w:t>
      </w:r>
      <w:r>
        <w:rPr>
          <w:w w:val="105"/>
          <w:sz w:val="21"/>
        </w:rPr>
        <w:t>the</w:t>
      </w:r>
      <w:r>
        <w:rPr>
          <w:spacing w:val="-14"/>
          <w:w w:val="105"/>
          <w:sz w:val="21"/>
        </w:rPr>
        <w:t> </w:t>
      </w:r>
      <w:r>
        <w:rPr>
          <w:w w:val="105"/>
          <w:sz w:val="21"/>
        </w:rPr>
        <w:t>variable</w:t>
      </w:r>
      <w:r>
        <w:rPr>
          <w:spacing w:val="-14"/>
          <w:w w:val="105"/>
          <w:sz w:val="21"/>
        </w:rPr>
        <w:t> </w:t>
      </w:r>
      <w:r>
        <w:rPr>
          <w:w w:val="105"/>
          <w:sz w:val="21"/>
        </w:rPr>
        <w:t>of</w:t>
      </w:r>
      <w:r>
        <w:rPr>
          <w:spacing w:val="-10"/>
          <w:w w:val="105"/>
          <w:sz w:val="21"/>
        </w:rPr>
        <w:t> </w:t>
      </w:r>
      <w:r>
        <w:rPr>
          <w:w w:val="105"/>
          <w:sz w:val="21"/>
        </w:rPr>
        <w:t>interest</w:t>
      </w:r>
      <w:r>
        <w:rPr>
          <w:spacing w:val="-2"/>
          <w:w w:val="105"/>
          <w:sz w:val="21"/>
        </w:rPr>
        <w:t> </w:t>
      </w:r>
      <w:r>
        <w:rPr>
          <w:w w:val="105"/>
          <w:sz w:val="21"/>
        </w:rPr>
        <w:t>is</w:t>
      </w:r>
      <w:r>
        <w:rPr>
          <w:spacing w:val="-14"/>
          <w:w w:val="105"/>
          <w:sz w:val="21"/>
        </w:rPr>
        <w:t> </w:t>
      </w:r>
      <w:r>
        <w:rPr>
          <w:w w:val="105"/>
          <w:sz w:val="21"/>
        </w:rPr>
        <w:t>the</w:t>
      </w:r>
      <w:r>
        <w:rPr>
          <w:spacing w:val="-6"/>
          <w:w w:val="105"/>
          <w:sz w:val="21"/>
        </w:rPr>
        <w:t> </w:t>
      </w:r>
      <w:r>
        <w:rPr>
          <w:w w:val="105"/>
          <w:sz w:val="21"/>
        </w:rPr>
        <w:t>remaining length</w:t>
      </w:r>
      <w:r>
        <w:rPr>
          <w:w w:val="105"/>
          <w:sz w:val="21"/>
        </w:rPr>
        <w:t> of service</w:t>
      </w:r>
      <w:r>
        <w:rPr>
          <w:w w:val="105"/>
          <w:sz w:val="21"/>
        </w:rPr>
        <w:t> of</w:t>
      </w:r>
      <w:r>
        <w:rPr>
          <w:w w:val="105"/>
          <w:sz w:val="21"/>
        </w:rPr>
        <w:t> an employee</w:t>
      </w:r>
      <w:r>
        <w:rPr>
          <w:w w:val="105"/>
          <w:sz w:val="21"/>
        </w:rPr>
        <w:t> hired</w:t>
      </w:r>
      <w:r>
        <w:rPr>
          <w:w w:val="105"/>
          <w:sz w:val="21"/>
        </w:rPr>
        <w:t> </w:t>
      </w:r>
      <w:r>
        <w:rPr>
          <w:i/>
          <w:w w:val="105"/>
          <w:sz w:val="22"/>
        </w:rPr>
        <w:t>t </w:t>
      </w:r>
      <w:r>
        <w:rPr>
          <w:w w:val="105"/>
          <w:sz w:val="21"/>
        </w:rPr>
        <w:t>years</w:t>
      </w:r>
      <w:r>
        <w:rPr>
          <w:w w:val="105"/>
          <w:sz w:val="21"/>
        </w:rPr>
        <w:t> ago at age </w:t>
      </w:r>
      <w:r>
        <w:rPr>
          <w:i/>
          <w:w w:val="105"/>
          <w:sz w:val="22"/>
        </w:rPr>
        <w:t>x,</w:t>
      </w:r>
      <w:r>
        <w:rPr>
          <w:i/>
          <w:w w:val="105"/>
          <w:sz w:val="22"/>
        </w:rPr>
        <w:t> </w:t>
      </w:r>
      <w:r>
        <w:rPr>
          <w:w w:val="105"/>
          <w:sz w:val="21"/>
        </w:rPr>
        <w:t>and hence</w:t>
      </w:r>
      <w:r>
        <w:rPr>
          <w:spacing w:val="-4"/>
          <w:w w:val="105"/>
          <w:sz w:val="21"/>
        </w:rPr>
        <w:t> </w:t>
      </w:r>
      <w:r>
        <w:rPr>
          <w:w w:val="105"/>
          <w:sz w:val="21"/>
        </w:rPr>
        <w:t>age</w:t>
      </w:r>
      <w:r>
        <w:rPr>
          <w:spacing w:val="-3"/>
          <w:w w:val="105"/>
          <w:sz w:val="21"/>
        </w:rPr>
        <w:t> </w:t>
      </w:r>
      <w:r>
        <w:rPr>
          <w:i/>
          <w:w w:val="105"/>
          <w:sz w:val="22"/>
        </w:rPr>
        <w:t>x+t </w:t>
      </w:r>
      <w:r>
        <w:rPr>
          <w:w w:val="105"/>
          <w:sz w:val="21"/>
        </w:rPr>
        <w:t>today.</w:t>
      </w:r>
      <w:r>
        <w:rPr>
          <w:w w:val="105"/>
          <w:sz w:val="21"/>
        </w:rPr>
        <w:t> This</w:t>
      </w:r>
      <w:r>
        <w:rPr>
          <w:spacing w:val="-8"/>
          <w:w w:val="105"/>
          <w:sz w:val="21"/>
        </w:rPr>
        <w:t> </w:t>
      </w:r>
      <w:r>
        <w:rPr>
          <w:w w:val="105"/>
          <w:sz w:val="21"/>
        </w:rPr>
        <w:t>"service</w:t>
      </w:r>
      <w:r>
        <w:rPr>
          <w:w w:val="105"/>
          <w:sz w:val="21"/>
        </w:rPr>
        <w:t> table"</w:t>
      </w:r>
      <w:r>
        <w:rPr>
          <w:spacing w:val="-4"/>
          <w:w w:val="105"/>
          <w:sz w:val="21"/>
        </w:rPr>
        <w:t> </w:t>
      </w:r>
      <w:r>
        <w:rPr>
          <w:w w:val="105"/>
          <w:sz w:val="21"/>
        </w:rPr>
        <w:t>model</w:t>
      </w:r>
      <w:r>
        <w:rPr>
          <w:w w:val="105"/>
          <w:sz w:val="21"/>
        </w:rPr>
        <w:t> differs</w:t>
      </w:r>
      <w:r>
        <w:rPr>
          <w:w w:val="105"/>
          <w:sz w:val="21"/>
        </w:rPr>
        <w:t> from</w:t>
      </w:r>
      <w:r>
        <w:rPr>
          <w:w w:val="105"/>
          <w:sz w:val="21"/>
        </w:rPr>
        <w:t> the mortality</w:t>
      </w:r>
      <w:r>
        <w:rPr>
          <w:spacing w:val="-14"/>
          <w:w w:val="105"/>
          <w:sz w:val="21"/>
        </w:rPr>
        <w:t> </w:t>
      </w:r>
      <w:r>
        <w:rPr>
          <w:w w:val="105"/>
          <w:sz w:val="21"/>
        </w:rPr>
        <w:t>table</w:t>
      </w:r>
      <w:r>
        <w:rPr>
          <w:spacing w:val="-14"/>
          <w:w w:val="105"/>
          <w:sz w:val="21"/>
        </w:rPr>
        <w:t> </w:t>
      </w:r>
      <w:r>
        <w:rPr>
          <w:w w:val="105"/>
          <w:sz w:val="21"/>
        </w:rPr>
        <w:t>in</w:t>
      </w:r>
      <w:r>
        <w:rPr>
          <w:spacing w:val="-14"/>
          <w:w w:val="105"/>
          <w:sz w:val="21"/>
        </w:rPr>
        <w:t> </w:t>
      </w:r>
      <w:r>
        <w:rPr>
          <w:w w:val="105"/>
          <w:sz w:val="21"/>
        </w:rPr>
        <w:t>that</w:t>
      </w:r>
      <w:r>
        <w:rPr>
          <w:spacing w:val="-14"/>
          <w:w w:val="105"/>
          <w:sz w:val="21"/>
        </w:rPr>
        <w:t> </w:t>
      </w:r>
      <w:r>
        <w:rPr>
          <w:w w:val="105"/>
          <w:sz w:val="21"/>
        </w:rPr>
        <w:t>discontinuance</w:t>
      </w:r>
      <w:r>
        <w:rPr>
          <w:spacing w:val="-13"/>
          <w:w w:val="105"/>
          <w:sz w:val="21"/>
        </w:rPr>
        <w:t> </w:t>
      </w:r>
      <w:r>
        <w:rPr>
          <w:w w:val="105"/>
          <w:sz w:val="21"/>
        </w:rPr>
        <w:t>of</w:t>
      </w:r>
      <w:r>
        <w:rPr>
          <w:spacing w:val="-14"/>
          <w:w w:val="105"/>
          <w:sz w:val="21"/>
        </w:rPr>
        <w:t> </w:t>
      </w:r>
      <w:r>
        <w:rPr>
          <w:w w:val="105"/>
          <w:sz w:val="21"/>
        </w:rPr>
        <w:t>an</w:t>
      </w:r>
      <w:r>
        <w:rPr>
          <w:spacing w:val="-14"/>
          <w:w w:val="105"/>
          <w:sz w:val="21"/>
        </w:rPr>
        <w:t> </w:t>
      </w:r>
      <w:r>
        <w:rPr>
          <w:w w:val="105"/>
          <w:sz w:val="21"/>
        </w:rPr>
        <w:t>employee's</w:t>
      </w:r>
      <w:r>
        <w:rPr>
          <w:spacing w:val="-14"/>
          <w:w w:val="105"/>
          <w:sz w:val="21"/>
        </w:rPr>
        <w:t> </w:t>
      </w:r>
      <w:r>
        <w:rPr>
          <w:w w:val="105"/>
          <w:sz w:val="21"/>
        </w:rPr>
        <w:t>service</w:t>
      </w:r>
      <w:r>
        <w:rPr>
          <w:spacing w:val="-14"/>
          <w:w w:val="105"/>
          <w:sz w:val="21"/>
        </w:rPr>
        <w:t> </w:t>
      </w:r>
      <w:r>
        <w:rPr>
          <w:w w:val="105"/>
          <w:sz w:val="21"/>
        </w:rPr>
        <w:t>can </w:t>
      </w:r>
      <w:r>
        <w:rPr>
          <w:sz w:val="21"/>
        </w:rPr>
        <w:t>be</w:t>
      </w:r>
      <w:r>
        <w:rPr>
          <w:spacing w:val="-11"/>
          <w:sz w:val="21"/>
        </w:rPr>
        <w:t> </w:t>
      </w:r>
      <w:r>
        <w:rPr>
          <w:sz w:val="21"/>
        </w:rPr>
        <w:t>caused by other factors than death-employee</w:t>
      </w:r>
      <w:r>
        <w:rPr>
          <w:spacing w:val="-10"/>
          <w:sz w:val="21"/>
        </w:rPr>
        <w:t> </w:t>
      </w:r>
      <w:r>
        <w:rPr>
          <w:sz w:val="21"/>
        </w:rPr>
        <w:t>withdrawal (volun­ </w:t>
      </w:r>
      <w:r>
        <w:rPr>
          <w:w w:val="105"/>
          <w:sz w:val="21"/>
        </w:rPr>
        <w:t>tary</w:t>
      </w:r>
      <w:r>
        <w:rPr>
          <w:spacing w:val="-2"/>
          <w:w w:val="105"/>
          <w:sz w:val="21"/>
        </w:rPr>
        <w:t> </w:t>
      </w:r>
      <w:r>
        <w:rPr>
          <w:w w:val="105"/>
          <w:sz w:val="21"/>
        </w:rPr>
        <w:t>or</w:t>
      </w:r>
      <w:r>
        <w:rPr>
          <w:spacing w:val="-1"/>
          <w:w w:val="105"/>
          <w:sz w:val="21"/>
        </w:rPr>
        <w:t> </w:t>
      </w:r>
      <w:r>
        <w:rPr>
          <w:w w:val="105"/>
          <w:sz w:val="21"/>
        </w:rPr>
        <w:t>involuntary),</w:t>
      </w:r>
      <w:r>
        <w:rPr>
          <w:w w:val="105"/>
          <w:sz w:val="21"/>
        </w:rPr>
        <w:t> retirement,</w:t>
      </w:r>
      <w:r>
        <w:rPr>
          <w:w w:val="105"/>
          <w:sz w:val="21"/>
        </w:rPr>
        <w:t> or</w:t>
      </w:r>
      <w:r>
        <w:rPr>
          <w:spacing w:val="-5"/>
          <w:w w:val="105"/>
          <w:sz w:val="21"/>
        </w:rPr>
        <w:t> </w:t>
      </w:r>
      <w:r>
        <w:rPr>
          <w:w w:val="105"/>
          <w:sz w:val="21"/>
        </w:rPr>
        <w:t>disability.</w:t>
      </w:r>
      <w:r>
        <w:rPr>
          <w:w w:val="105"/>
          <w:sz w:val="21"/>
        </w:rPr>
        <w:t> A</w:t>
      </w:r>
      <w:r>
        <w:rPr>
          <w:spacing w:val="-1"/>
          <w:w w:val="105"/>
          <w:sz w:val="21"/>
        </w:rPr>
        <w:t> </w:t>
      </w:r>
      <w:r>
        <w:rPr>
          <w:w w:val="105"/>
          <w:sz w:val="21"/>
        </w:rPr>
        <w:t>table</w:t>
      </w:r>
      <w:r>
        <w:rPr>
          <w:spacing w:val="-5"/>
          <w:w w:val="105"/>
          <w:sz w:val="21"/>
        </w:rPr>
        <w:t> </w:t>
      </w:r>
      <w:r>
        <w:rPr>
          <w:w w:val="105"/>
          <w:sz w:val="21"/>
        </w:rPr>
        <w:t>that recog­ nizes</w:t>
      </w:r>
      <w:r>
        <w:rPr>
          <w:w w:val="105"/>
          <w:sz w:val="21"/>
        </w:rPr>
        <w:t> more</w:t>
      </w:r>
      <w:r>
        <w:rPr>
          <w:w w:val="105"/>
          <w:sz w:val="21"/>
        </w:rPr>
        <w:t> than</w:t>
      </w:r>
      <w:r>
        <w:rPr>
          <w:w w:val="105"/>
          <w:sz w:val="21"/>
        </w:rPr>
        <w:t> one</w:t>
      </w:r>
      <w:r>
        <w:rPr>
          <w:w w:val="105"/>
          <w:sz w:val="21"/>
        </w:rPr>
        <w:t> way</w:t>
      </w:r>
      <w:r>
        <w:rPr>
          <w:w w:val="105"/>
          <w:sz w:val="21"/>
        </w:rPr>
        <w:t> in</w:t>
      </w:r>
      <w:r>
        <w:rPr>
          <w:w w:val="105"/>
          <w:sz w:val="21"/>
        </w:rPr>
        <w:t> which a</w:t>
      </w:r>
      <w:r>
        <w:rPr>
          <w:spacing w:val="-4"/>
          <w:w w:val="105"/>
          <w:sz w:val="21"/>
        </w:rPr>
        <w:t> </w:t>
      </w:r>
      <w:r>
        <w:rPr>
          <w:w w:val="105"/>
          <w:sz w:val="21"/>
        </w:rPr>
        <w:t>status</w:t>
      </w:r>
      <w:r>
        <w:rPr>
          <w:w w:val="105"/>
          <w:sz w:val="21"/>
        </w:rPr>
        <w:t> may</w:t>
      </w:r>
      <w:r>
        <w:rPr>
          <w:w w:val="105"/>
          <w:sz w:val="21"/>
        </w:rPr>
        <w:t> be terminated</w:t>
      </w:r>
      <w:r>
        <w:rPr>
          <w:w w:val="105"/>
          <w:sz w:val="21"/>
        </w:rPr>
        <w:t> is known</w:t>
      </w:r>
      <w:r>
        <w:rPr>
          <w:w w:val="105"/>
          <w:sz w:val="21"/>
        </w:rPr>
        <w:t> as a</w:t>
      </w:r>
      <w:r>
        <w:rPr>
          <w:spacing w:val="-2"/>
          <w:w w:val="105"/>
          <w:sz w:val="21"/>
        </w:rPr>
        <w:t> </w:t>
      </w:r>
      <w:r>
        <w:rPr>
          <w:w w:val="105"/>
          <w:sz w:val="21"/>
        </w:rPr>
        <w:t>"multiple</w:t>
      </w:r>
      <w:r>
        <w:rPr>
          <w:w w:val="105"/>
          <w:sz w:val="21"/>
        </w:rPr>
        <w:t> decrement" table.</w:t>
      </w:r>
      <w:r>
        <w:rPr>
          <w:w w:val="105"/>
          <w:sz w:val="21"/>
        </w:rPr>
        <w:t> The multiple</w:t>
      </w:r>
      <w:r>
        <w:rPr>
          <w:w w:val="105"/>
          <w:sz w:val="21"/>
        </w:rPr>
        <w:t> decrement concept</w:t>
      </w:r>
      <w:r>
        <w:rPr>
          <w:spacing w:val="39"/>
          <w:w w:val="105"/>
          <w:sz w:val="21"/>
        </w:rPr>
        <w:t> </w:t>
      </w:r>
      <w:r>
        <w:rPr>
          <w:w w:val="105"/>
          <w:sz w:val="21"/>
        </w:rPr>
        <w:t>is also</w:t>
      </w:r>
      <w:r>
        <w:rPr>
          <w:spacing w:val="30"/>
          <w:w w:val="105"/>
          <w:sz w:val="21"/>
        </w:rPr>
        <w:t> </w:t>
      </w:r>
      <w:r>
        <w:rPr>
          <w:w w:val="105"/>
          <w:sz w:val="21"/>
        </w:rPr>
        <w:t>useful</w:t>
      </w:r>
      <w:r>
        <w:rPr>
          <w:spacing w:val="40"/>
          <w:w w:val="105"/>
          <w:sz w:val="21"/>
        </w:rPr>
        <w:t> </w:t>
      </w:r>
      <w:r>
        <w:rPr>
          <w:w w:val="105"/>
          <w:sz w:val="21"/>
        </w:rPr>
        <w:t>in</w:t>
      </w:r>
      <w:r>
        <w:rPr>
          <w:spacing w:val="32"/>
          <w:w w:val="105"/>
          <w:sz w:val="21"/>
        </w:rPr>
        <w:t> </w:t>
      </w:r>
      <w:r>
        <w:rPr>
          <w:w w:val="105"/>
          <w:sz w:val="21"/>
        </w:rPr>
        <w:t>the</w:t>
      </w:r>
      <w:r>
        <w:rPr>
          <w:w w:val="105"/>
          <w:sz w:val="21"/>
        </w:rPr>
        <w:t> analysis</w:t>
      </w:r>
      <w:r>
        <w:rPr>
          <w:spacing w:val="29"/>
          <w:w w:val="105"/>
          <w:sz w:val="21"/>
        </w:rPr>
        <w:t> </w:t>
      </w:r>
      <w:r>
        <w:rPr>
          <w:w w:val="105"/>
          <w:sz w:val="21"/>
        </w:rPr>
        <w:t>of</w:t>
      </w:r>
      <w:r>
        <w:rPr>
          <w:w w:val="105"/>
          <w:sz w:val="21"/>
        </w:rPr>
        <w:t> disability</w:t>
      </w:r>
      <w:r>
        <w:rPr>
          <w:spacing w:val="40"/>
          <w:w w:val="105"/>
          <w:sz w:val="21"/>
        </w:rPr>
        <w:t> </w:t>
      </w:r>
      <w:r>
        <w:rPr>
          <w:w w:val="105"/>
          <w:sz w:val="21"/>
        </w:rPr>
        <w:t>coverages.</w:t>
      </w:r>
    </w:p>
    <w:p>
      <w:pPr>
        <w:pStyle w:val="BodyText"/>
        <w:spacing w:before="220"/>
        <w:rPr>
          <w:sz w:val="21"/>
        </w:rPr>
      </w:pPr>
    </w:p>
    <w:p>
      <w:pPr>
        <w:pStyle w:val="Heading5"/>
        <w:ind w:left="113"/>
      </w:pPr>
      <w:bookmarkStart w:name="_TOC_250008" w:id="18"/>
      <w:r>
        <w:rPr>
          <w:spacing w:val="-8"/>
        </w:rPr>
        <w:t>"Number</w:t>
      </w:r>
      <w:r>
        <w:rPr>
          <w:spacing w:val="3"/>
        </w:rPr>
        <w:t> </w:t>
      </w:r>
      <w:r>
        <w:rPr>
          <w:spacing w:val="-8"/>
        </w:rPr>
        <w:t>of</w:t>
      </w:r>
      <w:r>
        <w:rPr>
          <w:spacing w:val="-10"/>
        </w:rPr>
        <w:t> </w:t>
      </w:r>
      <w:r>
        <w:rPr>
          <w:spacing w:val="-8"/>
        </w:rPr>
        <w:t>Claims" Random</w:t>
      </w:r>
      <w:r>
        <w:rPr>
          <w:spacing w:val="4"/>
        </w:rPr>
        <w:t> </w:t>
      </w:r>
      <w:bookmarkEnd w:id="18"/>
      <w:r>
        <w:rPr>
          <w:spacing w:val="-8"/>
        </w:rPr>
        <w:t>Variables</w:t>
      </w:r>
    </w:p>
    <w:p>
      <w:pPr>
        <w:spacing w:line="273" w:lineRule="auto" w:before="170"/>
        <w:ind w:left="121" w:right="118" w:firstLine="10"/>
        <w:jc w:val="both"/>
        <w:rPr>
          <w:sz w:val="21"/>
        </w:rPr>
      </w:pPr>
      <w:r>
        <w:rPr>
          <w:sz w:val="21"/>
        </w:rPr>
        <w:t>A second class of random variables with which actuaries are es­ pecially associated is the number of claims arising within a given time</w:t>
      </w:r>
      <w:r>
        <w:rPr>
          <w:spacing w:val="35"/>
          <w:sz w:val="21"/>
        </w:rPr>
        <w:t> </w:t>
      </w:r>
      <w:r>
        <w:rPr>
          <w:sz w:val="21"/>
        </w:rPr>
        <w:t>period</w:t>
      </w:r>
      <w:r>
        <w:rPr>
          <w:spacing w:val="40"/>
          <w:sz w:val="21"/>
        </w:rPr>
        <w:t> </w:t>
      </w:r>
      <w:r>
        <w:rPr>
          <w:sz w:val="21"/>
        </w:rPr>
        <w:t>from</w:t>
      </w:r>
      <w:r>
        <w:rPr>
          <w:spacing w:val="34"/>
          <w:sz w:val="21"/>
        </w:rPr>
        <w:t> </w:t>
      </w:r>
      <w:r>
        <w:rPr>
          <w:sz w:val="21"/>
        </w:rPr>
        <w:t>a specified</w:t>
      </w:r>
      <w:r>
        <w:rPr>
          <w:spacing w:val="40"/>
          <w:sz w:val="21"/>
        </w:rPr>
        <w:t> </w:t>
      </w:r>
      <w:r>
        <w:rPr>
          <w:sz w:val="21"/>
        </w:rPr>
        <w:t>block of</w:t>
      </w:r>
      <w:r>
        <w:rPr>
          <w:spacing w:val="37"/>
          <w:sz w:val="21"/>
        </w:rPr>
        <w:t> </w:t>
      </w:r>
      <w:r>
        <w:rPr>
          <w:sz w:val="21"/>
        </w:rPr>
        <w:t>insurance.</w:t>
      </w:r>
      <w:r>
        <w:rPr>
          <w:spacing w:val="35"/>
          <w:sz w:val="21"/>
        </w:rPr>
        <w:t> </w:t>
      </w:r>
      <w:r>
        <w:rPr>
          <w:sz w:val="21"/>
        </w:rPr>
        <w:t>Since</w:t>
      </w:r>
      <w:r>
        <w:rPr>
          <w:spacing w:val="39"/>
          <w:sz w:val="21"/>
        </w:rPr>
        <w:t> </w:t>
      </w:r>
      <w:r>
        <w:rPr>
          <w:sz w:val="21"/>
        </w:rPr>
        <w:t>the</w:t>
      </w:r>
      <w:r>
        <w:rPr>
          <w:spacing w:val="35"/>
          <w:sz w:val="21"/>
        </w:rPr>
        <w:t> </w:t>
      </w:r>
      <w:r>
        <w:rPr>
          <w:sz w:val="21"/>
        </w:rPr>
        <w:t>num­ ber of policies or</w:t>
      </w:r>
      <w:r>
        <w:rPr>
          <w:spacing w:val="-2"/>
          <w:sz w:val="21"/>
        </w:rPr>
        <w:t> </w:t>
      </w:r>
      <w:r>
        <w:rPr>
          <w:sz w:val="21"/>
        </w:rPr>
        <w:t>certificates from which claims may arise is rarely constant, the random variable may be better expressed as the</w:t>
      </w:r>
      <w:r>
        <w:rPr>
          <w:spacing w:val="-3"/>
          <w:sz w:val="21"/>
        </w:rPr>
        <w:t> </w:t>
      </w:r>
      <w:r>
        <w:rPr>
          <w:sz w:val="21"/>
        </w:rPr>
        <w:t>"fre­ quency</w:t>
      </w:r>
      <w:r>
        <w:rPr>
          <w:spacing w:val="40"/>
          <w:sz w:val="21"/>
        </w:rPr>
        <w:t> </w:t>
      </w:r>
      <w:r>
        <w:rPr>
          <w:sz w:val="21"/>
        </w:rPr>
        <w:t>rate," defined</w:t>
      </w:r>
      <w:r>
        <w:rPr>
          <w:spacing w:val="40"/>
          <w:sz w:val="21"/>
        </w:rPr>
        <w:t> </w:t>
      </w:r>
      <w:r>
        <w:rPr>
          <w:sz w:val="21"/>
        </w:rPr>
        <w:t>as the number of claims</w:t>
      </w:r>
      <w:r>
        <w:rPr>
          <w:spacing w:val="40"/>
          <w:sz w:val="21"/>
        </w:rPr>
        <w:t> </w:t>
      </w:r>
      <w:r>
        <w:rPr>
          <w:sz w:val="21"/>
        </w:rPr>
        <w:t>per unit exposed. The frequency</w:t>
      </w:r>
      <w:r>
        <w:rPr>
          <w:spacing w:val="38"/>
          <w:sz w:val="21"/>
        </w:rPr>
        <w:t> </w:t>
      </w:r>
      <w:r>
        <w:rPr>
          <w:sz w:val="21"/>
        </w:rPr>
        <w:t>rate may</w:t>
      </w:r>
      <w:r>
        <w:rPr>
          <w:spacing w:val="25"/>
          <w:sz w:val="21"/>
        </w:rPr>
        <w:t> </w:t>
      </w:r>
      <w:r>
        <w:rPr>
          <w:sz w:val="21"/>
        </w:rPr>
        <w:t>be</w:t>
      </w:r>
      <w:r>
        <w:rPr>
          <w:spacing w:val="-2"/>
          <w:sz w:val="21"/>
        </w:rPr>
        <w:t> </w:t>
      </w:r>
      <w:r>
        <w:rPr>
          <w:sz w:val="21"/>
        </w:rPr>
        <w:t>expected</w:t>
      </w:r>
      <w:r>
        <w:rPr>
          <w:spacing w:val="30"/>
          <w:sz w:val="21"/>
        </w:rPr>
        <w:t> </w:t>
      </w:r>
      <w:r>
        <w:rPr>
          <w:sz w:val="21"/>
        </w:rPr>
        <w:t>to vary</w:t>
      </w:r>
      <w:r>
        <w:rPr>
          <w:spacing w:val="23"/>
          <w:sz w:val="21"/>
        </w:rPr>
        <w:t> </w:t>
      </w:r>
      <w:r>
        <w:rPr>
          <w:sz w:val="21"/>
        </w:rPr>
        <w:t>from one time period to another, for any of several reasons, including that of statistical fluctuation.</w:t>
      </w:r>
      <w:r>
        <w:rPr>
          <w:spacing w:val="40"/>
          <w:sz w:val="21"/>
        </w:rPr>
        <w:t> </w:t>
      </w:r>
      <w:r>
        <w:rPr>
          <w:sz w:val="21"/>
        </w:rPr>
        <w:t>Some types of</w:t>
      </w:r>
      <w:r>
        <w:rPr>
          <w:spacing w:val="40"/>
          <w:sz w:val="21"/>
        </w:rPr>
        <w:t> </w:t>
      </w:r>
      <w:r>
        <w:rPr>
          <w:sz w:val="21"/>
        </w:rPr>
        <w:t>insurance</w:t>
      </w:r>
      <w:r>
        <w:rPr>
          <w:spacing w:val="40"/>
          <w:sz w:val="21"/>
        </w:rPr>
        <w:t> </w:t>
      </w:r>
      <w:r>
        <w:rPr>
          <w:sz w:val="21"/>
        </w:rPr>
        <w:t>exhibit</w:t>
      </w:r>
      <w:r>
        <w:rPr>
          <w:spacing w:val="40"/>
          <w:sz w:val="21"/>
        </w:rPr>
        <w:t> </w:t>
      </w:r>
      <w:r>
        <w:rPr>
          <w:sz w:val="21"/>
        </w:rPr>
        <w:t>seasonal</w:t>
      </w:r>
      <w:r>
        <w:rPr>
          <w:spacing w:val="40"/>
          <w:sz w:val="21"/>
        </w:rPr>
        <w:t> </w:t>
      </w:r>
      <w:r>
        <w:rPr>
          <w:sz w:val="21"/>
        </w:rPr>
        <w:t>variation, and others</w:t>
      </w:r>
      <w:r>
        <w:rPr>
          <w:spacing w:val="28"/>
          <w:sz w:val="21"/>
        </w:rPr>
        <w:t> </w:t>
      </w:r>
      <w:r>
        <w:rPr>
          <w:sz w:val="21"/>
        </w:rPr>
        <w:t>may</w:t>
      </w:r>
      <w:r>
        <w:rPr>
          <w:spacing w:val="36"/>
          <w:sz w:val="21"/>
        </w:rPr>
        <w:t> </w:t>
      </w:r>
      <w:r>
        <w:rPr>
          <w:sz w:val="21"/>
        </w:rPr>
        <w:t>have a</w:t>
      </w:r>
      <w:r>
        <w:rPr>
          <w:spacing w:val="28"/>
          <w:sz w:val="21"/>
        </w:rPr>
        <w:t> </w:t>
      </w:r>
      <w:r>
        <w:rPr>
          <w:sz w:val="21"/>
        </w:rPr>
        <w:t>long-term</w:t>
      </w:r>
      <w:r>
        <w:rPr>
          <w:spacing w:val="40"/>
          <w:sz w:val="21"/>
        </w:rPr>
        <w:t> </w:t>
      </w:r>
      <w:r>
        <w:rPr>
          <w:sz w:val="21"/>
        </w:rPr>
        <w:t>trend.</w:t>
      </w:r>
      <w:r>
        <w:rPr>
          <w:spacing w:val="36"/>
          <w:sz w:val="21"/>
        </w:rPr>
        <w:t> </w:t>
      </w:r>
      <w:r>
        <w:rPr>
          <w:sz w:val="21"/>
        </w:rPr>
        <w:t>Frequency</w:t>
      </w:r>
      <w:r>
        <w:rPr>
          <w:spacing w:val="40"/>
          <w:sz w:val="21"/>
        </w:rPr>
        <w:t> </w:t>
      </w:r>
      <w:r>
        <w:rPr>
          <w:sz w:val="21"/>
        </w:rPr>
        <w:t>rates can also be expressed as momentary or continuous "forces," permitting the use</w:t>
      </w:r>
      <w:r>
        <w:rPr>
          <w:spacing w:val="40"/>
          <w:sz w:val="21"/>
        </w:rPr>
        <w:t> </w:t>
      </w:r>
      <w:r>
        <w:rPr>
          <w:sz w:val="21"/>
        </w:rPr>
        <w:t>of</w:t>
      </w:r>
      <w:r>
        <w:rPr>
          <w:spacing w:val="40"/>
          <w:sz w:val="21"/>
        </w:rPr>
        <w:t> </w:t>
      </w:r>
      <w:r>
        <w:rPr>
          <w:sz w:val="21"/>
        </w:rPr>
        <w:t>calculus</w:t>
      </w:r>
      <w:r>
        <w:rPr>
          <w:spacing w:val="40"/>
          <w:sz w:val="21"/>
        </w:rPr>
        <w:t> </w:t>
      </w:r>
      <w:r>
        <w:rPr>
          <w:sz w:val="21"/>
        </w:rPr>
        <w:t>in</w:t>
      </w:r>
      <w:r>
        <w:rPr>
          <w:spacing w:val="40"/>
          <w:sz w:val="21"/>
        </w:rPr>
        <w:t> </w:t>
      </w:r>
      <w:r>
        <w:rPr>
          <w:sz w:val="21"/>
        </w:rPr>
        <w:t>the</w:t>
      </w:r>
      <w:r>
        <w:rPr>
          <w:spacing w:val="40"/>
          <w:sz w:val="21"/>
        </w:rPr>
        <w:t> </w:t>
      </w:r>
      <w:r>
        <w:rPr>
          <w:sz w:val="21"/>
        </w:rPr>
        <w:t>mathematical</w:t>
      </w:r>
      <w:r>
        <w:rPr>
          <w:spacing w:val="40"/>
          <w:sz w:val="21"/>
        </w:rPr>
        <w:t> </w:t>
      </w:r>
      <w:r>
        <w:rPr>
          <w:sz w:val="21"/>
        </w:rPr>
        <w:t>analysis.</w:t>
      </w:r>
    </w:p>
    <w:p>
      <w:pPr>
        <w:spacing w:line="271" w:lineRule="auto" w:before="221"/>
        <w:ind w:left="121" w:right="124" w:firstLine="198"/>
        <w:jc w:val="both"/>
        <w:rPr>
          <w:sz w:val="21"/>
        </w:rPr>
      </w:pPr>
      <w:r>
        <w:rPr>
          <w:sz w:val="21"/>
        </w:rPr>
        <w:t>This</w:t>
      </w:r>
      <w:r>
        <w:rPr>
          <w:spacing w:val="20"/>
          <w:sz w:val="21"/>
        </w:rPr>
        <w:t> </w:t>
      </w:r>
      <w:r>
        <w:rPr>
          <w:sz w:val="21"/>
        </w:rPr>
        <w:t>variable</w:t>
      </w:r>
      <w:r>
        <w:rPr>
          <w:spacing w:val="27"/>
          <w:sz w:val="21"/>
        </w:rPr>
        <w:t> </w:t>
      </w:r>
      <w:r>
        <w:rPr>
          <w:sz w:val="21"/>
        </w:rPr>
        <w:t>recognizes</w:t>
      </w:r>
      <w:r>
        <w:rPr>
          <w:spacing w:val="29"/>
          <w:sz w:val="21"/>
        </w:rPr>
        <w:t> </w:t>
      </w:r>
      <w:r>
        <w:rPr>
          <w:sz w:val="21"/>
        </w:rPr>
        <w:t>the</w:t>
      </w:r>
      <w:r>
        <w:rPr>
          <w:spacing w:val="19"/>
          <w:sz w:val="21"/>
        </w:rPr>
        <w:t> </w:t>
      </w:r>
      <w:r>
        <w:rPr>
          <w:sz w:val="21"/>
        </w:rPr>
        <w:t>possibility</w:t>
      </w:r>
      <w:r>
        <w:rPr>
          <w:spacing w:val="30"/>
          <w:sz w:val="21"/>
        </w:rPr>
        <w:t> </w:t>
      </w:r>
      <w:r>
        <w:rPr>
          <w:sz w:val="21"/>
        </w:rPr>
        <w:t>of</w:t>
      </w:r>
      <w:r>
        <w:rPr>
          <w:spacing w:val="22"/>
          <w:sz w:val="21"/>
        </w:rPr>
        <w:t> </w:t>
      </w:r>
      <w:r>
        <w:rPr>
          <w:sz w:val="21"/>
        </w:rPr>
        <w:t>multiple claims</w:t>
      </w:r>
      <w:r>
        <w:rPr>
          <w:spacing w:val="19"/>
          <w:sz w:val="21"/>
        </w:rPr>
        <w:t> </w:t>
      </w:r>
      <w:r>
        <w:rPr>
          <w:sz w:val="21"/>
        </w:rPr>
        <w:t>from a</w:t>
      </w:r>
      <w:r>
        <w:rPr>
          <w:spacing w:val="16"/>
          <w:sz w:val="21"/>
        </w:rPr>
        <w:t> </w:t>
      </w:r>
      <w:r>
        <w:rPr>
          <w:sz w:val="21"/>
        </w:rPr>
        <w:t>single</w:t>
      </w:r>
      <w:r>
        <w:rPr>
          <w:spacing w:val="28"/>
          <w:sz w:val="21"/>
        </w:rPr>
        <w:t> </w:t>
      </w:r>
      <w:r>
        <w:rPr>
          <w:sz w:val="21"/>
        </w:rPr>
        <w:t>insured</w:t>
      </w:r>
      <w:r>
        <w:rPr>
          <w:spacing w:val="42"/>
          <w:sz w:val="21"/>
        </w:rPr>
        <w:t> </w:t>
      </w:r>
      <w:r>
        <w:rPr>
          <w:sz w:val="21"/>
        </w:rPr>
        <w:t>within</w:t>
      </w:r>
      <w:r>
        <w:rPr>
          <w:spacing w:val="32"/>
          <w:sz w:val="21"/>
        </w:rPr>
        <w:t> </w:t>
      </w:r>
      <w:r>
        <w:rPr>
          <w:sz w:val="21"/>
        </w:rPr>
        <w:t>the</w:t>
      </w:r>
      <w:r>
        <w:rPr>
          <w:spacing w:val="13"/>
          <w:sz w:val="21"/>
        </w:rPr>
        <w:t> </w:t>
      </w:r>
      <w:r>
        <w:rPr>
          <w:sz w:val="21"/>
        </w:rPr>
        <w:t>exposure</w:t>
      </w:r>
      <w:r>
        <w:rPr>
          <w:spacing w:val="38"/>
          <w:sz w:val="21"/>
        </w:rPr>
        <w:t> </w:t>
      </w:r>
      <w:r>
        <w:rPr>
          <w:sz w:val="21"/>
        </w:rPr>
        <w:t>period.</w:t>
      </w:r>
      <w:r>
        <w:rPr>
          <w:spacing w:val="37"/>
          <w:sz w:val="21"/>
        </w:rPr>
        <w:t> </w:t>
      </w:r>
      <w:r>
        <w:rPr>
          <w:sz w:val="21"/>
        </w:rPr>
        <w:t>It</w:t>
      </w:r>
      <w:r>
        <w:rPr>
          <w:spacing w:val="23"/>
          <w:sz w:val="21"/>
        </w:rPr>
        <w:t> </w:t>
      </w:r>
      <w:r>
        <w:rPr>
          <w:sz w:val="21"/>
        </w:rPr>
        <w:t>is</w:t>
      </w:r>
      <w:r>
        <w:rPr>
          <w:spacing w:val="19"/>
          <w:sz w:val="21"/>
        </w:rPr>
        <w:t> </w:t>
      </w:r>
      <w:r>
        <w:rPr>
          <w:sz w:val="21"/>
        </w:rPr>
        <w:t>thus</w:t>
      </w:r>
      <w:r>
        <w:rPr>
          <w:spacing w:val="13"/>
          <w:sz w:val="21"/>
        </w:rPr>
        <w:t> </w:t>
      </w:r>
      <w:r>
        <w:rPr>
          <w:sz w:val="21"/>
        </w:rPr>
        <w:t>a</w:t>
      </w:r>
      <w:r>
        <w:rPr>
          <w:spacing w:val="30"/>
          <w:sz w:val="21"/>
        </w:rPr>
        <w:t> </w:t>
      </w:r>
      <w:r>
        <w:rPr>
          <w:sz w:val="21"/>
        </w:rPr>
        <w:t>more</w:t>
      </w:r>
      <w:r>
        <w:rPr>
          <w:spacing w:val="18"/>
          <w:sz w:val="21"/>
        </w:rPr>
        <w:t> </w:t>
      </w:r>
      <w:r>
        <w:rPr>
          <w:spacing w:val="-5"/>
          <w:sz w:val="21"/>
        </w:rPr>
        <w:t>ap-</w:t>
      </w:r>
    </w:p>
    <w:p>
      <w:pPr>
        <w:spacing w:after="0" w:line="271" w:lineRule="auto"/>
        <w:jc w:val="both"/>
        <w:rPr>
          <w:sz w:val="21"/>
        </w:rPr>
        <w:sectPr>
          <w:footerReference w:type="default" r:id="rId33"/>
          <w:pgSz w:w="7440" w:h="12040"/>
          <w:pgMar w:header="0" w:footer="0" w:top="240" w:bottom="20" w:left="660" w:right="780"/>
        </w:sectPr>
      </w:pPr>
    </w:p>
    <w:p>
      <w:pPr>
        <w:tabs>
          <w:tab w:pos="1580" w:val="left" w:leader="none"/>
        </w:tabs>
        <w:spacing w:before="68"/>
        <w:ind w:left="0" w:right="111" w:firstLine="0"/>
        <w:jc w:val="right"/>
        <w:rPr>
          <w:sz w:val="18"/>
        </w:rPr>
      </w:pPr>
      <w:r>
        <w:rPr>
          <w:color w:val="050505"/>
          <w:spacing w:val="-2"/>
          <w:sz w:val="18"/>
        </w:rPr>
        <w:t>Random</w:t>
      </w:r>
      <w:r>
        <w:rPr>
          <w:color w:val="050505"/>
          <w:spacing w:val="21"/>
          <w:sz w:val="18"/>
        </w:rPr>
        <w:t> </w:t>
      </w:r>
      <w:r>
        <w:rPr>
          <w:color w:val="050505"/>
          <w:spacing w:val="-2"/>
          <w:sz w:val="18"/>
        </w:rPr>
        <w:t>Variables</w:t>
      </w:r>
      <w:r>
        <w:rPr>
          <w:color w:val="050505"/>
          <w:sz w:val="18"/>
        </w:rPr>
        <w:tab/>
      </w:r>
      <w:r>
        <w:rPr>
          <w:color w:val="050505"/>
          <w:spacing w:val="-5"/>
          <w:sz w:val="18"/>
        </w:rPr>
        <w:t>19</w:t>
      </w:r>
    </w:p>
    <w:p>
      <w:pPr>
        <w:pStyle w:val="BodyText"/>
        <w:spacing w:before="86"/>
        <w:rPr>
          <w:sz w:val="18"/>
        </w:rPr>
      </w:pPr>
    </w:p>
    <w:p>
      <w:pPr>
        <w:pStyle w:val="BodyText"/>
        <w:spacing w:line="300" w:lineRule="auto"/>
        <w:ind w:left="144" w:right="122" w:firstLine="7"/>
        <w:jc w:val="both"/>
      </w:pPr>
      <w:r>
        <w:rPr>
          <w:color w:val="050505"/>
          <w:w w:val="105"/>
        </w:rPr>
        <w:t>propriate model for the study of insurances (e.g., health insurance) that have</w:t>
      </w:r>
      <w:r>
        <w:rPr>
          <w:color w:val="050505"/>
          <w:spacing w:val="-4"/>
          <w:w w:val="105"/>
        </w:rPr>
        <w:t> </w:t>
      </w:r>
      <w:r>
        <w:rPr>
          <w:color w:val="050505"/>
          <w:w w:val="105"/>
        </w:rPr>
        <w:t>these</w:t>
      </w:r>
      <w:r>
        <w:rPr>
          <w:color w:val="050505"/>
          <w:spacing w:val="-8"/>
          <w:w w:val="105"/>
        </w:rPr>
        <w:t> </w:t>
      </w:r>
      <w:r>
        <w:rPr>
          <w:color w:val="050505"/>
          <w:w w:val="105"/>
        </w:rPr>
        <w:t>characteristics</w:t>
      </w:r>
      <w:r>
        <w:rPr>
          <w:color w:val="050505"/>
          <w:spacing w:val="-7"/>
          <w:w w:val="105"/>
        </w:rPr>
        <w:t> </w:t>
      </w:r>
      <w:r>
        <w:rPr>
          <w:color w:val="050505"/>
          <w:w w:val="105"/>
        </w:rPr>
        <w:t>than the</w:t>
      </w:r>
      <w:r>
        <w:rPr>
          <w:color w:val="050505"/>
          <w:spacing w:val="-4"/>
          <w:w w:val="105"/>
        </w:rPr>
        <w:t> </w:t>
      </w:r>
      <w:r>
        <w:rPr>
          <w:color w:val="050505"/>
          <w:w w:val="105"/>
        </w:rPr>
        <w:t>time</w:t>
      </w:r>
      <w:r>
        <w:rPr>
          <w:color w:val="050505"/>
          <w:spacing w:val="-2"/>
          <w:w w:val="105"/>
        </w:rPr>
        <w:t> </w:t>
      </w:r>
      <w:r>
        <w:rPr>
          <w:color w:val="050505"/>
          <w:w w:val="105"/>
        </w:rPr>
        <w:t>until termination</w:t>
      </w:r>
      <w:r>
        <w:rPr>
          <w:color w:val="050505"/>
          <w:w w:val="105"/>
        </w:rPr>
        <w:t> model often</w:t>
      </w:r>
      <w:r>
        <w:rPr>
          <w:color w:val="050505"/>
          <w:w w:val="105"/>
        </w:rPr>
        <w:t> used</w:t>
      </w:r>
      <w:r>
        <w:rPr>
          <w:color w:val="050505"/>
          <w:w w:val="105"/>
        </w:rPr>
        <w:t> in</w:t>
      </w:r>
      <w:r>
        <w:rPr>
          <w:color w:val="050505"/>
          <w:w w:val="105"/>
        </w:rPr>
        <w:t> life insurance.</w:t>
      </w:r>
      <w:r>
        <w:rPr>
          <w:color w:val="050505"/>
          <w:w w:val="105"/>
        </w:rPr>
        <w:t> For several</w:t>
      </w:r>
      <w:r>
        <w:rPr>
          <w:color w:val="050505"/>
          <w:w w:val="105"/>
        </w:rPr>
        <w:t> reasons,</w:t>
      </w:r>
      <w:r>
        <w:rPr>
          <w:color w:val="050505"/>
          <w:w w:val="105"/>
        </w:rPr>
        <w:t> the assumptions behind</w:t>
      </w:r>
      <w:r>
        <w:rPr>
          <w:color w:val="050505"/>
          <w:w w:val="105"/>
        </w:rPr>
        <w:t> the binomial,</w:t>
      </w:r>
      <w:r>
        <w:rPr>
          <w:color w:val="050505"/>
          <w:w w:val="105"/>
        </w:rPr>
        <w:t> negative</w:t>
      </w:r>
      <w:r>
        <w:rPr>
          <w:color w:val="050505"/>
          <w:w w:val="105"/>
        </w:rPr>
        <w:t> binomial, and</w:t>
      </w:r>
      <w:r>
        <w:rPr>
          <w:color w:val="050505"/>
          <w:w w:val="105"/>
        </w:rPr>
        <w:t> Poisson claim count processes</w:t>
      </w:r>
      <w:r>
        <w:rPr>
          <w:color w:val="050505"/>
          <w:spacing w:val="-11"/>
          <w:w w:val="105"/>
        </w:rPr>
        <w:t> </w:t>
      </w:r>
      <w:r>
        <w:rPr>
          <w:color w:val="1A1A1A"/>
          <w:w w:val="105"/>
        </w:rPr>
        <w:t>seem</w:t>
      </w:r>
      <w:r>
        <w:rPr>
          <w:color w:val="1A1A1A"/>
          <w:spacing w:val="-6"/>
          <w:w w:val="105"/>
        </w:rPr>
        <w:t> </w:t>
      </w:r>
      <w:r>
        <w:rPr>
          <w:color w:val="050505"/>
          <w:w w:val="105"/>
        </w:rPr>
        <w:t>to</w:t>
      </w:r>
      <w:r>
        <w:rPr>
          <w:color w:val="050505"/>
          <w:spacing w:val="-12"/>
          <w:w w:val="105"/>
        </w:rPr>
        <w:t> </w:t>
      </w:r>
      <w:r>
        <w:rPr>
          <w:color w:val="050505"/>
          <w:w w:val="105"/>
        </w:rPr>
        <w:t>be</w:t>
      </w:r>
      <w:r>
        <w:rPr>
          <w:color w:val="050505"/>
          <w:spacing w:val="-8"/>
          <w:w w:val="105"/>
        </w:rPr>
        <w:t> </w:t>
      </w:r>
      <w:r>
        <w:rPr>
          <w:color w:val="050505"/>
          <w:w w:val="105"/>
        </w:rPr>
        <w:t>reasonable models</w:t>
      </w:r>
      <w:r>
        <w:rPr>
          <w:color w:val="050505"/>
          <w:spacing w:val="-9"/>
          <w:w w:val="105"/>
        </w:rPr>
        <w:t> </w:t>
      </w:r>
      <w:r>
        <w:rPr>
          <w:color w:val="050505"/>
          <w:w w:val="105"/>
        </w:rPr>
        <w:t>for</w:t>
      </w:r>
      <w:r>
        <w:rPr>
          <w:color w:val="050505"/>
          <w:spacing w:val="-14"/>
          <w:w w:val="105"/>
        </w:rPr>
        <w:t> </w:t>
      </w:r>
      <w:r>
        <w:rPr>
          <w:color w:val="050505"/>
          <w:w w:val="105"/>
        </w:rPr>
        <w:t>claim</w:t>
      </w:r>
      <w:r>
        <w:rPr>
          <w:color w:val="050505"/>
          <w:spacing w:val="-9"/>
          <w:w w:val="105"/>
        </w:rPr>
        <w:t> </w:t>
      </w:r>
      <w:r>
        <w:rPr>
          <w:color w:val="050505"/>
          <w:w w:val="105"/>
        </w:rPr>
        <w:t>frequency</w:t>
      </w:r>
      <w:r>
        <w:rPr>
          <w:color w:val="050505"/>
          <w:spacing w:val="-3"/>
          <w:w w:val="105"/>
        </w:rPr>
        <w:t> </w:t>
      </w:r>
      <w:r>
        <w:rPr>
          <w:color w:val="050505"/>
          <w:w w:val="105"/>
        </w:rPr>
        <w:t>studies, so</w:t>
      </w:r>
      <w:r>
        <w:rPr>
          <w:color w:val="050505"/>
          <w:spacing w:val="40"/>
          <w:w w:val="105"/>
        </w:rPr>
        <w:t> </w:t>
      </w:r>
      <w:r>
        <w:rPr>
          <w:color w:val="050505"/>
          <w:w w:val="105"/>
        </w:rPr>
        <w:t>these</w:t>
      </w:r>
      <w:r>
        <w:rPr>
          <w:color w:val="050505"/>
          <w:spacing w:val="40"/>
          <w:w w:val="105"/>
        </w:rPr>
        <w:t> </w:t>
      </w:r>
      <w:r>
        <w:rPr>
          <w:color w:val="050505"/>
          <w:w w:val="105"/>
        </w:rPr>
        <w:t>probability</w:t>
      </w:r>
      <w:r>
        <w:rPr>
          <w:color w:val="050505"/>
          <w:spacing w:val="40"/>
          <w:w w:val="105"/>
        </w:rPr>
        <w:t> </w:t>
      </w:r>
      <w:r>
        <w:rPr>
          <w:color w:val="050505"/>
          <w:w w:val="105"/>
        </w:rPr>
        <w:t>distributions</w:t>
      </w:r>
      <w:r>
        <w:rPr>
          <w:color w:val="050505"/>
          <w:spacing w:val="40"/>
          <w:w w:val="105"/>
        </w:rPr>
        <w:t> </w:t>
      </w:r>
      <w:r>
        <w:rPr>
          <w:color w:val="050505"/>
          <w:w w:val="105"/>
        </w:rPr>
        <w:t>are</w:t>
      </w:r>
      <w:r>
        <w:rPr>
          <w:color w:val="050505"/>
          <w:spacing w:val="40"/>
          <w:w w:val="105"/>
        </w:rPr>
        <w:t> </w:t>
      </w:r>
      <w:r>
        <w:rPr>
          <w:color w:val="050505"/>
          <w:w w:val="105"/>
        </w:rPr>
        <w:t>widely</w:t>
      </w:r>
      <w:r>
        <w:rPr>
          <w:color w:val="050505"/>
          <w:spacing w:val="40"/>
          <w:w w:val="105"/>
        </w:rPr>
        <w:t> </w:t>
      </w:r>
      <w:r>
        <w:rPr>
          <w:color w:val="050505"/>
          <w:w w:val="105"/>
        </w:rPr>
        <w:t>used.</w:t>
      </w:r>
    </w:p>
    <w:p>
      <w:pPr>
        <w:pStyle w:val="BodyText"/>
      </w:pPr>
    </w:p>
    <w:p>
      <w:pPr>
        <w:pStyle w:val="BodyText"/>
        <w:spacing w:before="51"/>
      </w:pPr>
    </w:p>
    <w:p>
      <w:pPr>
        <w:pStyle w:val="Heading5"/>
        <w:spacing w:before="1"/>
        <w:ind w:left="126"/>
      </w:pPr>
      <w:bookmarkStart w:name="_TOC_250007" w:id="19"/>
      <w:r>
        <w:rPr>
          <w:color w:val="050505"/>
          <w:spacing w:val="-8"/>
        </w:rPr>
        <w:t>"Claim</w:t>
      </w:r>
      <w:r>
        <w:rPr>
          <w:color w:val="050505"/>
          <w:spacing w:val="4"/>
        </w:rPr>
        <w:t> </w:t>
      </w:r>
      <w:r>
        <w:rPr>
          <w:color w:val="050505"/>
          <w:spacing w:val="-8"/>
        </w:rPr>
        <w:t>Amount"</w:t>
      </w:r>
      <w:r>
        <w:rPr>
          <w:color w:val="050505"/>
          <w:spacing w:val="-16"/>
        </w:rPr>
        <w:t> </w:t>
      </w:r>
      <w:r>
        <w:rPr>
          <w:color w:val="050505"/>
          <w:spacing w:val="-8"/>
        </w:rPr>
        <w:t>Random</w:t>
      </w:r>
      <w:r>
        <w:rPr>
          <w:color w:val="050505"/>
          <w:spacing w:val="7"/>
        </w:rPr>
        <w:t> </w:t>
      </w:r>
      <w:bookmarkEnd w:id="19"/>
      <w:r>
        <w:rPr>
          <w:color w:val="050505"/>
          <w:spacing w:val="-8"/>
        </w:rPr>
        <w:t>Variables</w:t>
      </w:r>
    </w:p>
    <w:p>
      <w:pPr>
        <w:pStyle w:val="BodyText"/>
        <w:spacing w:line="297" w:lineRule="auto" w:before="184"/>
        <w:ind w:left="136" w:right="119" w:firstLine="10"/>
        <w:jc w:val="both"/>
      </w:pPr>
      <w:r>
        <w:rPr>
          <w:color w:val="050505"/>
          <w:w w:val="110"/>
        </w:rPr>
        <w:t>Except</w:t>
      </w:r>
      <w:r>
        <w:rPr>
          <w:color w:val="050505"/>
          <w:w w:val="110"/>
        </w:rPr>
        <w:t> in</w:t>
      </w:r>
      <w:r>
        <w:rPr>
          <w:color w:val="050505"/>
          <w:w w:val="110"/>
        </w:rPr>
        <w:t> those</w:t>
      </w:r>
      <w:r>
        <w:rPr>
          <w:color w:val="050505"/>
          <w:w w:val="110"/>
        </w:rPr>
        <w:t> few</w:t>
      </w:r>
      <w:r>
        <w:rPr>
          <w:color w:val="050505"/>
          <w:w w:val="110"/>
        </w:rPr>
        <w:t> types</w:t>
      </w:r>
      <w:r>
        <w:rPr>
          <w:color w:val="050505"/>
          <w:w w:val="110"/>
        </w:rPr>
        <w:t> of</w:t>
      </w:r>
      <w:r>
        <w:rPr>
          <w:color w:val="050505"/>
          <w:w w:val="110"/>
        </w:rPr>
        <w:t> insurance</w:t>
      </w:r>
      <w:r>
        <w:rPr>
          <w:color w:val="050505"/>
          <w:w w:val="110"/>
        </w:rPr>
        <w:t> where</w:t>
      </w:r>
      <w:r>
        <w:rPr>
          <w:color w:val="050505"/>
          <w:w w:val="110"/>
        </w:rPr>
        <w:t> the</w:t>
      </w:r>
      <w:r>
        <w:rPr>
          <w:color w:val="050505"/>
          <w:spacing w:val="-1"/>
          <w:w w:val="110"/>
        </w:rPr>
        <w:t> </w:t>
      </w:r>
      <w:r>
        <w:rPr>
          <w:color w:val="050505"/>
          <w:w w:val="110"/>
        </w:rPr>
        <w:t>dollar</w:t>
      </w:r>
      <w:r>
        <w:rPr>
          <w:color w:val="050505"/>
          <w:w w:val="110"/>
        </w:rPr>
        <w:t> amount of</w:t>
      </w:r>
      <w:r>
        <w:rPr>
          <w:color w:val="050505"/>
          <w:spacing w:val="-11"/>
          <w:w w:val="110"/>
        </w:rPr>
        <w:t> </w:t>
      </w:r>
      <w:r>
        <w:rPr>
          <w:color w:val="050505"/>
          <w:w w:val="110"/>
        </w:rPr>
        <w:t>each</w:t>
      </w:r>
      <w:r>
        <w:rPr>
          <w:color w:val="050505"/>
          <w:spacing w:val="-6"/>
          <w:w w:val="110"/>
        </w:rPr>
        <w:t> </w:t>
      </w:r>
      <w:r>
        <w:rPr>
          <w:color w:val="050505"/>
          <w:w w:val="110"/>
        </w:rPr>
        <w:t>claim is</w:t>
      </w:r>
      <w:r>
        <w:rPr>
          <w:color w:val="050505"/>
          <w:spacing w:val="-14"/>
          <w:w w:val="110"/>
        </w:rPr>
        <w:t> </w:t>
      </w:r>
      <w:r>
        <w:rPr>
          <w:color w:val="050505"/>
          <w:w w:val="110"/>
        </w:rPr>
        <w:t>specified</w:t>
      </w:r>
      <w:r>
        <w:rPr>
          <w:color w:val="050505"/>
          <w:w w:val="110"/>
        </w:rPr>
        <w:t> by</w:t>
      </w:r>
      <w:r>
        <w:rPr>
          <w:color w:val="050505"/>
          <w:spacing w:val="-3"/>
          <w:w w:val="110"/>
        </w:rPr>
        <w:t> </w:t>
      </w:r>
      <w:r>
        <w:rPr>
          <w:color w:val="050505"/>
          <w:w w:val="110"/>
        </w:rPr>
        <w:t>the</w:t>
      </w:r>
      <w:r>
        <w:rPr>
          <w:color w:val="050505"/>
          <w:spacing w:val="-7"/>
          <w:w w:val="110"/>
        </w:rPr>
        <w:t> </w:t>
      </w:r>
      <w:r>
        <w:rPr>
          <w:color w:val="050505"/>
          <w:w w:val="110"/>
        </w:rPr>
        <w:t>insurance</w:t>
      </w:r>
      <w:r>
        <w:rPr>
          <w:color w:val="050505"/>
          <w:spacing w:val="-3"/>
          <w:w w:val="110"/>
        </w:rPr>
        <w:t> </w:t>
      </w:r>
      <w:r>
        <w:rPr>
          <w:color w:val="050505"/>
          <w:w w:val="110"/>
        </w:rPr>
        <w:t>contract,</w:t>
      </w:r>
      <w:r>
        <w:rPr>
          <w:color w:val="050505"/>
          <w:spacing w:val="-2"/>
          <w:w w:val="110"/>
        </w:rPr>
        <w:t> </w:t>
      </w:r>
      <w:r>
        <w:rPr>
          <w:color w:val="050505"/>
          <w:w w:val="110"/>
        </w:rPr>
        <w:t>another vari­ able of</w:t>
      </w:r>
      <w:r>
        <w:rPr>
          <w:color w:val="050505"/>
          <w:w w:val="110"/>
        </w:rPr>
        <w:t> great</w:t>
      </w:r>
      <w:r>
        <w:rPr>
          <w:color w:val="050505"/>
          <w:w w:val="110"/>
        </w:rPr>
        <w:t> actuarial</w:t>
      </w:r>
      <w:r>
        <w:rPr>
          <w:color w:val="050505"/>
          <w:w w:val="110"/>
        </w:rPr>
        <w:t> interest</w:t>
      </w:r>
      <w:r>
        <w:rPr>
          <w:color w:val="050505"/>
          <w:w w:val="110"/>
        </w:rPr>
        <w:t> is the dollar amount</w:t>
      </w:r>
      <w:r>
        <w:rPr>
          <w:color w:val="050505"/>
          <w:w w:val="110"/>
        </w:rPr>
        <w:t> of</w:t>
      </w:r>
      <w:r>
        <w:rPr>
          <w:color w:val="050505"/>
          <w:w w:val="110"/>
        </w:rPr>
        <w:t> the claim, </w:t>
      </w:r>
      <w:r>
        <w:rPr>
          <w:color w:val="050505"/>
        </w:rPr>
        <w:t>given</w:t>
      </w:r>
      <w:r>
        <w:rPr>
          <w:color w:val="050505"/>
          <w:spacing w:val="27"/>
        </w:rPr>
        <w:t> </w:t>
      </w:r>
      <w:r>
        <w:rPr>
          <w:color w:val="050505"/>
        </w:rPr>
        <w:t>that a claim event</w:t>
      </w:r>
      <w:r>
        <w:rPr>
          <w:color w:val="050505"/>
          <w:spacing w:val="26"/>
        </w:rPr>
        <w:t> </w:t>
      </w:r>
      <w:r>
        <w:rPr>
          <w:color w:val="050505"/>
        </w:rPr>
        <w:t>has occurred.</w:t>
      </w:r>
      <w:r>
        <w:rPr>
          <w:color w:val="050505"/>
          <w:spacing w:val="40"/>
        </w:rPr>
        <w:t> </w:t>
      </w:r>
      <w:r>
        <w:rPr>
          <w:color w:val="050505"/>
        </w:rPr>
        <w:t>For many coverages</w:t>
      </w:r>
      <w:r>
        <w:rPr>
          <w:color w:val="050505"/>
          <w:spacing w:val="24"/>
        </w:rPr>
        <w:t> </w:t>
      </w:r>
      <w:r>
        <w:rPr>
          <w:color w:val="050505"/>
        </w:rPr>
        <w:t>the range </w:t>
      </w:r>
      <w:r>
        <w:rPr>
          <w:color w:val="050505"/>
          <w:w w:val="110"/>
        </w:rPr>
        <w:t>of</w:t>
      </w:r>
      <w:r>
        <w:rPr>
          <w:color w:val="050505"/>
          <w:w w:val="110"/>
        </w:rPr>
        <w:t> possible</w:t>
      </w:r>
      <w:r>
        <w:rPr>
          <w:color w:val="050505"/>
          <w:spacing w:val="-2"/>
          <w:w w:val="110"/>
        </w:rPr>
        <w:t> </w:t>
      </w:r>
      <w:r>
        <w:rPr>
          <w:color w:val="050505"/>
          <w:w w:val="110"/>
        </w:rPr>
        <w:t>claim</w:t>
      </w:r>
      <w:r>
        <w:rPr>
          <w:color w:val="050505"/>
          <w:w w:val="110"/>
        </w:rPr>
        <w:t> amounts</w:t>
      </w:r>
      <w:r>
        <w:rPr>
          <w:color w:val="050505"/>
          <w:w w:val="110"/>
        </w:rPr>
        <w:t> is very</w:t>
      </w:r>
      <w:r>
        <w:rPr>
          <w:color w:val="050505"/>
          <w:w w:val="110"/>
        </w:rPr>
        <w:t> wide,</w:t>
      </w:r>
      <w:r>
        <w:rPr>
          <w:color w:val="050505"/>
          <w:w w:val="110"/>
        </w:rPr>
        <w:t> from as little</w:t>
      </w:r>
      <w:r>
        <w:rPr>
          <w:color w:val="050505"/>
          <w:spacing w:val="-2"/>
          <w:w w:val="110"/>
        </w:rPr>
        <w:t> </w:t>
      </w:r>
      <w:r>
        <w:rPr>
          <w:color w:val="050505"/>
          <w:w w:val="110"/>
        </w:rPr>
        <w:t>as</w:t>
      </w:r>
      <w:r>
        <w:rPr>
          <w:color w:val="050505"/>
          <w:spacing w:val="-1"/>
          <w:w w:val="110"/>
        </w:rPr>
        <w:t> </w:t>
      </w:r>
      <w:r>
        <w:rPr>
          <w:color w:val="050505"/>
          <w:w w:val="110"/>
        </w:rPr>
        <w:t>$1</w:t>
      </w:r>
      <w:r>
        <w:rPr>
          <w:color w:val="050505"/>
          <w:spacing w:val="-1"/>
          <w:w w:val="110"/>
        </w:rPr>
        <w:t> </w:t>
      </w:r>
      <w:r>
        <w:rPr>
          <w:color w:val="050505"/>
          <w:w w:val="110"/>
        </w:rPr>
        <w:t>to</w:t>
      </w:r>
      <w:r>
        <w:rPr>
          <w:color w:val="050505"/>
          <w:spacing w:val="-6"/>
          <w:w w:val="110"/>
        </w:rPr>
        <w:t> </w:t>
      </w:r>
      <w:r>
        <w:rPr>
          <w:color w:val="050505"/>
          <w:w w:val="110"/>
        </w:rPr>
        <w:t>as much</w:t>
      </w:r>
      <w:r>
        <w:rPr>
          <w:color w:val="050505"/>
          <w:w w:val="110"/>
        </w:rPr>
        <w:t> as</w:t>
      </w:r>
      <w:r>
        <w:rPr>
          <w:color w:val="050505"/>
          <w:w w:val="110"/>
        </w:rPr>
        <w:t> the</w:t>
      </w:r>
      <w:r>
        <w:rPr>
          <w:color w:val="050505"/>
          <w:w w:val="110"/>
        </w:rPr>
        <w:t> maximum</w:t>
      </w:r>
      <w:r>
        <w:rPr>
          <w:color w:val="050505"/>
          <w:w w:val="110"/>
        </w:rPr>
        <w:t> coverage</w:t>
      </w:r>
      <w:r>
        <w:rPr>
          <w:color w:val="050505"/>
          <w:w w:val="110"/>
        </w:rPr>
        <w:t> provided.</w:t>
      </w:r>
      <w:r>
        <w:rPr>
          <w:color w:val="050505"/>
          <w:w w:val="110"/>
        </w:rPr>
        <w:t> Claim</w:t>
      </w:r>
      <w:r>
        <w:rPr>
          <w:color w:val="050505"/>
          <w:w w:val="110"/>
        </w:rPr>
        <w:t> amount</w:t>
      </w:r>
      <w:r>
        <w:rPr>
          <w:color w:val="050505"/>
          <w:w w:val="110"/>
        </w:rPr>
        <w:t> varia­ bles</w:t>
      </w:r>
      <w:r>
        <w:rPr>
          <w:color w:val="050505"/>
          <w:w w:val="110"/>
        </w:rPr>
        <w:t> (often</w:t>
      </w:r>
      <w:r>
        <w:rPr>
          <w:color w:val="050505"/>
          <w:w w:val="110"/>
        </w:rPr>
        <w:t> described</w:t>
      </w:r>
      <w:r>
        <w:rPr>
          <w:color w:val="050505"/>
          <w:w w:val="110"/>
        </w:rPr>
        <w:t> as</w:t>
      </w:r>
      <w:r>
        <w:rPr>
          <w:color w:val="050505"/>
          <w:w w:val="110"/>
        </w:rPr>
        <w:t> intensity</w:t>
      </w:r>
      <w:r>
        <w:rPr>
          <w:color w:val="050505"/>
          <w:w w:val="110"/>
        </w:rPr>
        <w:t> or</w:t>
      </w:r>
      <w:r>
        <w:rPr>
          <w:color w:val="050505"/>
          <w:w w:val="110"/>
        </w:rPr>
        <w:t> severity)</w:t>
      </w:r>
      <w:r>
        <w:rPr>
          <w:color w:val="050505"/>
          <w:w w:val="110"/>
        </w:rPr>
        <w:t> tend</w:t>
      </w:r>
      <w:r>
        <w:rPr>
          <w:color w:val="050505"/>
          <w:w w:val="110"/>
        </w:rPr>
        <w:t> not</w:t>
      </w:r>
      <w:r>
        <w:rPr>
          <w:color w:val="050505"/>
          <w:w w:val="110"/>
        </w:rPr>
        <w:t> to</w:t>
      </w:r>
      <w:r>
        <w:rPr>
          <w:color w:val="050505"/>
          <w:spacing w:val="-1"/>
          <w:w w:val="110"/>
        </w:rPr>
        <w:t> </w:t>
      </w:r>
      <w:r>
        <w:rPr>
          <w:color w:val="050505"/>
          <w:w w:val="110"/>
        </w:rPr>
        <w:t>cluster around</w:t>
      </w:r>
      <w:r>
        <w:rPr>
          <w:color w:val="050505"/>
          <w:w w:val="110"/>
        </w:rPr>
        <w:t> the mean,</w:t>
      </w:r>
      <w:r>
        <w:rPr>
          <w:color w:val="050505"/>
          <w:w w:val="110"/>
        </w:rPr>
        <w:t> and</w:t>
      </w:r>
      <w:r>
        <w:rPr>
          <w:color w:val="050505"/>
          <w:w w:val="110"/>
        </w:rPr>
        <w:t> hence to</w:t>
      </w:r>
      <w:r>
        <w:rPr>
          <w:color w:val="050505"/>
          <w:spacing w:val="-9"/>
          <w:w w:val="110"/>
        </w:rPr>
        <w:t> </w:t>
      </w:r>
      <w:r>
        <w:rPr>
          <w:color w:val="050505"/>
          <w:w w:val="110"/>
        </w:rPr>
        <w:t>exhibit</w:t>
      </w:r>
      <w:r>
        <w:rPr>
          <w:color w:val="050505"/>
          <w:w w:val="110"/>
        </w:rPr>
        <w:t> high</w:t>
      </w:r>
      <w:r>
        <w:rPr>
          <w:color w:val="050505"/>
          <w:w w:val="110"/>
        </w:rPr>
        <w:t> variances.</w:t>
      </w:r>
      <w:r>
        <w:rPr>
          <w:color w:val="050505"/>
          <w:w w:val="110"/>
        </w:rPr>
        <w:t> For</w:t>
      </w:r>
      <w:r>
        <w:rPr>
          <w:color w:val="050505"/>
          <w:w w:val="110"/>
        </w:rPr>
        <w:t> many kinds</w:t>
      </w:r>
      <w:r>
        <w:rPr>
          <w:color w:val="050505"/>
          <w:spacing w:val="-2"/>
          <w:w w:val="110"/>
        </w:rPr>
        <w:t> </w:t>
      </w:r>
      <w:r>
        <w:rPr>
          <w:color w:val="050505"/>
          <w:w w:val="110"/>
        </w:rPr>
        <w:t>of</w:t>
      </w:r>
      <w:r>
        <w:rPr>
          <w:color w:val="050505"/>
          <w:w w:val="110"/>
        </w:rPr>
        <w:t> insurance,</w:t>
      </w:r>
      <w:r>
        <w:rPr>
          <w:color w:val="050505"/>
          <w:w w:val="110"/>
        </w:rPr>
        <w:t> the</w:t>
      </w:r>
      <w:r>
        <w:rPr>
          <w:color w:val="050505"/>
          <w:spacing w:val="-10"/>
          <w:w w:val="110"/>
        </w:rPr>
        <w:t> </w:t>
      </w:r>
      <w:r>
        <w:rPr>
          <w:color w:val="050505"/>
          <w:w w:val="110"/>
        </w:rPr>
        <w:t>distribution</w:t>
      </w:r>
      <w:r>
        <w:rPr>
          <w:color w:val="050505"/>
          <w:w w:val="110"/>
        </w:rPr>
        <w:t> of</w:t>
      </w:r>
      <w:r>
        <w:rPr>
          <w:color w:val="050505"/>
          <w:spacing w:val="-4"/>
          <w:w w:val="110"/>
        </w:rPr>
        <w:t> </w:t>
      </w:r>
      <w:r>
        <w:rPr>
          <w:color w:val="050505"/>
          <w:w w:val="110"/>
        </w:rPr>
        <w:t>claim amounts</w:t>
      </w:r>
      <w:r>
        <w:rPr>
          <w:color w:val="050505"/>
          <w:w w:val="110"/>
        </w:rPr>
        <w:t> is not</w:t>
      </w:r>
      <w:r>
        <w:rPr>
          <w:color w:val="050505"/>
          <w:spacing w:val="-1"/>
          <w:w w:val="110"/>
        </w:rPr>
        <w:t> </w:t>
      </w:r>
      <w:r>
        <w:rPr>
          <w:color w:val="050505"/>
          <w:w w:val="110"/>
        </w:rPr>
        <w:t>sym­ metric,</w:t>
      </w:r>
      <w:r>
        <w:rPr>
          <w:color w:val="050505"/>
          <w:w w:val="110"/>
        </w:rPr>
        <w:t> characteristically</w:t>
      </w:r>
      <w:r>
        <w:rPr>
          <w:color w:val="050505"/>
          <w:w w:val="110"/>
        </w:rPr>
        <w:t> having</w:t>
      </w:r>
      <w:r>
        <w:rPr>
          <w:color w:val="050505"/>
          <w:w w:val="110"/>
        </w:rPr>
        <w:t> a</w:t>
      </w:r>
      <w:r>
        <w:rPr>
          <w:color w:val="050505"/>
          <w:w w:val="110"/>
        </w:rPr>
        <w:t> heavy</w:t>
      </w:r>
      <w:r>
        <w:rPr>
          <w:color w:val="050505"/>
          <w:w w:val="110"/>
        </w:rPr>
        <w:t> tail</w:t>
      </w:r>
      <w:r>
        <w:rPr>
          <w:color w:val="050505"/>
          <w:w w:val="110"/>
        </w:rPr>
        <w:t> and</w:t>
      </w:r>
      <w:r>
        <w:rPr>
          <w:color w:val="050505"/>
          <w:w w:val="110"/>
        </w:rPr>
        <w:t> considerable </w:t>
      </w:r>
      <w:r>
        <w:rPr>
          <w:color w:val="050505"/>
          <w:spacing w:val="-2"/>
          <w:w w:val="110"/>
        </w:rPr>
        <w:t>skewness</w:t>
      </w:r>
      <w:r>
        <w:rPr>
          <w:color w:val="383838"/>
          <w:spacing w:val="-2"/>
          <w:w w:val="110"/>
        </w:rPr>
        <w:t>.</w:t>
      </w:r>
    </w:p>
    <w:p>
      <w:pPr>
        <w:pStyle w:val="BodyText"/>
        <w:spacing w:before="55"/>
      </w:pPr>
    </w:p>
    <w:p>
      <w:pPr>
        <w:pStyle w:val="BodyText"/>
        <w:spacing w:line="295" w:lineRule="auto" w:before="1"/>
        <w:ind w:left="134" w:right="124" w:firstLine="207"/>
        <w:jc w:val="both"/>
      </w:pPr>
      <w:r>
        <w:rPr>
          <w:color w:val="050505"/>
          <w:w w:val="110"/>
        </w:rPr>
        <w:t>A</w:t>
      </w:r>
      <w:r>
        <w:rPr>
          <w:color w:val="050505"/>
          <w:w w:val="110"/>
        </w:rPr>
        <w:t> study</w:t>
      </w:r>
      <w:r>
        <w:rPr>
          <w:color w:val="050505"/>
          <w:w w:val="110"/>
        </w:rPr>
        <w:t> of</w:t>
      </w:r>
      <w:r>
        <w:rPr>
          <w:color w:val="050505"/>
          <w:w w:val="110"/>
        </w:rPr>
        <w:t> the</w:t>
      </w:r>
      <w:r>
        <w:rPr>
          <w:color w:val="050505"/>
          <w:spacing w:val="-8"/>
          <w:w w:val="110"/>
        </w:rPr>
        <w:t> </w:t>
      </w:r>
      <w:r>
        <w:rPr>
          <w:color w:val="050505"/>
          <w:w w:val="110"/>
        </w:rPr>
        <w:t>characteristics</w:t>
      </w:r>
      <w:r>
        <w:rPr>
          <w:color w:val="050505"/>
          <w:spacing w:val="-11"/>
          <w:w w:val="110"/>
        </w:rPr>
        <w:t> </w:t>
      </w:r>
      <w:r>
        <w:rPr>
          <w:color w:val="050505"/>
          <w:w w:val="110"/>
        </w:rPr>
        <w:t>of</w:t>
      </w:r>
      <w:r>
        <w:rPr>
          <w:color w:val="050505"/>
          <w:w w:val="110"/>
        </w:rPr>
        <w:t> the</w:t>
      </w:r>
      <w:r>
        <w:rPr>
          <w:color w:val="050505"/>
          <w:spacing w:val="-5"/>
          <w:w w:val="110"/>
        </w:rPr>
        <w:t> </w:t>
      </w:r>
      <w:r>
        <w:rPr>
          <w:color w:val="050505"/>
          <w:w w:val="110"/>
        </w:rPr>
        <w:t>claim</w:t>
      </w:r>
      <w:r>
        <w:rPr>
          <w:color w:val="050505"/>
          <w:w w:val="110"/>
        </w:rPr>
        <w:t> amount</w:t>
      </w:r>
      <w:r>
        <w:rPr>
          <w:color w:val="050505"/>
          <w:w w:val="110"/>
        </w:rPr>
        <w:t> variable,</w:t>
      </w:r>
      <w:r>
        <w:rPr>
          <w:color w:val="050505"/>
          <w:w w:val="110"/>
        </w:rPr>
        <w:t> as exhibited</w:t>
      </w:r>
      <w:r>
        <w:rPr>
          <w:color w:val="050505"/>
          <w:w w:val="110"/>
        </w:rPr>
        <w:t> by</w:t>
      </w:r>
      <w:r>
        <w:rPr>
          <w:color w:val="050505"/>
          <w:w w:val="110"/>
        </w:rPr>
        <w:t> many</w:t>
      </w:r>
      <w:r>
        <w:rPr>
          <w:color w:val="050505"/>
          <w:w w:val="110"/>
        </w:rPr>
        <w:t> kinds</w:t>
      </w:r>
      <w:r>
        <w:rPr>
          <w:color w:val="050505"/>
          <w:w w:val="110"/>
        </w:rPr>
        <w:t> of</w:t>
      </w:r>
      <w:r>
        <w:rPr>
          <w:color w:val="050505"/>
          <w:w w:val="110"/>
        </w:rPr>
        <w:t> insurance</w:t>
      </w:r>
      <w:r>
        <w:rPr>
          <w:color w:val="050505"/>
          <w:w w:val="110"/>
        </w:rPr>
        <w:t> coverage,</w:t>
      </w:r>
      <w:r>
        <w:rPr>
          <w:color w:val="050505"/>
          <w:w w:val="110"/>
        </w:rPr>
        <w:t> is</w:t>
      </w:r>
      <w:r>
        <w:rPr>
          <w:color w:val="050505"/>
          <w:w w:val="110"/>
        </w:rPr>
        <w:t> an</w:t>
      </w:r>
      <w:r>
        <w:rPr>
          <w:color w:val="050505"/>
          <w:w w:val="110"/>
        </w:rPr>
        <w:t> important actuarial</w:t>
      </w:r>
      <w:r>
        <w:rPr>
          <w:color w:val="050505"/>
          <w:w w:val="110"/>
        </w:rPr>
        <w:t> responsibility.</w:t>
      </w:r>
      <w:r>
        <w:rPr>
          <w:color w:val="050505"/>
          <w:w w:val="110"/>
        </w:rPr>
        <w:t> Property/casualty</w:t>
      </w:r>
      <w:r>
        <w:rPr>
          <w:color w:val="050505"/>
          <w:w w:val="110"/>
        </w:rPr>
        <w:t> actuaries,</w:t>
      </w:r>
      <w:r>
        <w:rPr>
          <w:color w:val="050505"/>
          <w:w w:val="110"/>
        </w:rPr>
        <w:t> and</w:t>
      </w:r>
      <w:r>
        <w:rPr>
          <w:color w:val="050505"/>
          <w:w w:val="110"/>
        </w:rPr>
        <w:t> those specializing</w:t>
      </w:r>
      <w:r>
        <w:rPr>
          <w:color w:val="050505"/>
          <w:w w:val="110"/>
        </w:rPr>
        <w:t> in</w:t>
      </w:r>
      <w:r>
        <w:rPr>
          <w:color w:val="050505"/>
          <w:w w:val="110"/>
        </w:rPr>
        <w:t> health</w:t>
      </w:r>
      <w:r>
        <w:rPr>
          <w:color w:val="050505"/>
          <w:w w:val="110"/>
        </w:rPr>
        <w:t> insurance,</w:t>
      </w:r>
      <w:r>
        <w:rPr>
          <w:color w:val="050505"/>
          <w:w w:val="110"/>
        </w:rPr>
        <w:t> are</w:t>
      </w:r>
      <w:r>
        <w:rPr>
          <w:color w:val="050505"/>
          <w:spacing w:val="-1"/>
          <w:w w:val="110"/>
        </w:rPr>
        <w:t> </w:t>
      </w:r>
      <w:r>
        <w:rPr>
          <w:color w:val="050505"/>
          <w:w w:val="110"/>
        </w:rPr>
        <w:t>the</w:t>
      </w:r>
      <w:r>
        <w:rPr>
          <w:color w:val="050505"/>
          <w:spacing w:val="-5"/>
          <w:w w:val="110"/>
        </w:rPr>
        <w:t> </w:t>
      </w:r>
      <w:r>
        <w:rPr>
          <w:color w:val="050505"/>
          <w:w w:val="110"/>
        </w:rPr>
        <w:t>most</w:t>
      </w:r>
      <w:r>
        <w:rPr>
          <w:color w:val="050505"/>
          <w:spacing w:val="-5"/>
          <w:w w:val="110"/>
        </w:rPr>
        <w:t> </w:t>
      </w:r>
      <w:r>
        <w:rPr>
          <w:color w:val="050505"/>
          <w:w w:val="110"/>
        </w:rPr>
        <w:t>concerned</w:t>
      </w:r>
      <w:r>
        <w:rPr>
          <w:color w:val="050505"/>
          <w:w w:val="110"/>
        </w:rPr>
        <w:t> with</w:t>
      </w:r>
      <w:r>
        <w:rPr>
          <w:color w:val="050505"/>
          <w:w w:val="110"/>
        </w:rPr>
        <w:t> the variation</w:t>
      </w:r>
      <w:r>
        <w:rPr>
          <w:color w:val="050505"/>
          <w:spacing w:val="40"/>
          <w:w w:val="110"/>
        </w:rPr>
        <w:t> </w:t>
      </w:r>
      <w:r>
        <w:rPr>
          <w:color w:val="050505"/>
          <w:w w:val="110"/>
        </w:rPr>
        <w:t>in</w:t>
      </w:r>
      <w:r>
        <w:rPr>
          <w:color w:val="050505"/>
          <w:spacing w:val="40"/>
          <w:w w:val="110"/>
        </w:rPr>
        <w:t> </w:t>
      </w:r>
      <w:r>
        <w:rPr>
          <w:color w:val="050505"/>
          <w:w w:val="110"/>
        </w:rPr>
        <w:t>claim</w:t>
      </w:r>
      <w:r>
        <w:rPr>
          <w:color w:val="050505"/>
          <w:spacing w:val="40"/>
          <w:w w:val="110"/>
        </w:rPr>
        <w:t> </w:t>
      </w:r>
      <w:r>
        <w:rPr>
          <w:color w:val="050505"/>
          <w:w w:val="110"/>
        </w:rPr>
        <w:t>amount.</w:t>
      </w:r>
    </w:p>
    <w:p>
      <w:pPr>
        <w:pStyle w:val="BodyText"/>
      </w:pPr>
    </w:p>
    <w:p>
      <w:pPr>
        <w:pStyle w:val="BodyText"/>
        <w:spacing w:before="59"/>
      </w:pPr>
    </w:p>
    <w:p>
      <w:pPr>
        <w:pStyle w:val="Heading5"/>
        <w:ind w:left="116"/>
      </w:pPr>
      <w:bookmarkStart w:name="_TOC_250006" w:id="20"/>
      <w:r>
        <w:rPr>
          <w:color w:val="050505"/>
          <w:w w:val="90"/>
        </w:rPr>
        <w:t>"Total</w:t>
      </w:r>
      <w:r>
        <w:rPr>
          <w:color w:val="050505"/>
          <w:spacing w:val="20"/>
        </w:rPr>
        <w:t> </w:t>
      </w:r>
      <w:r>
        <w:rPr>
          <w:color w:val="050505"/>
          <w:w w:val="90"/>
        </w:rPr>
        <w:t>Claims"</w:t>
      </w:r>
      <w:r>
        <w:rPr>
          <w:color w:val="050505"/>
          <w:spacing w:val="-2"/>
          <w:w w:val="90"/>
        </w:rPr>
        <w:t> </w:t>
      </w:r>
      <w:r>
        <w:rPr>
          <w:color w:val="050505"/>
          <w:w w:val="90"/>
        </w:rPr>
        <w:t>Random</w:t>
      </w:r>
      <w:r>
        <w:rPr>
          <w:color w:val="050505"/>
          <w:spacing w:val="33"/>
        </w:rPr>
        <w:t> </w:t>
      </w:r>
      <w:bookmarkEnd w:id="20"/>
      <w:r>
        <w:rPr>
          <w:color w:val="050505"/>
          <w:spacing w:val="-2"/>
          <w:w w:val="90"/>
        </w:rPr>
        <w:t>Variables</w:t>
      </w:r>
    </w:p>
    <w:p>
      <w:pPr>
        <w:pStyle w:val="BodyText"/>
        <w:spacing w:line="292" w:lineRule="auto" w:before="184"/>
        <w:ind w:left="125" w:right="123" w:firstLine="10"/>
        <w:jc w:val="both"/>
      </w:pPr>
      <w:r>
        <w:rPr>
          <w:color w:val="050505"/>
          <w:w w:val="105"/>
        </w:rPr>
        <w:t>The</w:t>
      </w:r>
      <w:r>
        <w:rPr>
          <w:color w:val="050505"/>
          <w:spacing w:val="-3"/>
          <w:w w:val="105"/>
        </w:rPr>
        <w:t> </w:t>
      </w:r>
      <w:r>
        <w:rPr>
          <w:color w:val="050505"/>
          <w:w w:val="105"/>
        </w:rPr>
        <w:t>dollars of claims arising from a block of policies within a time period</w:t>
      </w:r>
      <w:r>
        <w:rPr>
          <w:color w:val="050505"/>
          <w:w w:val="105"/>
        </w:rPr>
        <w:t> is</w:t>
      </w:r>
      <w:r>
        <w:rPr>
          <w:color w:val="050505"/>
          <w:w w:val="105"/>
        </w:rPr>
        <w:t> the</w:t>
      </w:r>
      <w:r>
        <w:rPr>
          <w:color w:val="050505"/>
          <w:w w:val="105"/>
        </w:rPr>
        <w:t> product</w:t>
      </w:r>
      <w:r>
        <w:rPr>
          <w:color w:val="050505"/>
          <w:w w:val="105"/>
        </w:rPr>
        <w:t> of</w:t>
      </w:r>
      <w:r>
        <w:rPr>
          <w:color w:val="050505"/>
          <w:w w:val="105"/>
        </w:rPr>
        <w:t> the</w:t>
      </w:r>
      <w:r>
        <w:rPr>
          <w:color w:val="050505"/>
          <w:w w:val="105"/>
        </w:rPr>
        <w:t> number</w:t>
      </w:r>
      <w:r>
        <w:rPr>
          <w:color w:val="050505"/>
          <w:w w:val="105"/>
        </w:rPr>
        <w:t> exposed,</w:t>
      </w:r>
      <w:r>
        <w:rPr>
          <w:color w:val="050505"/>
          <w:w w:val="105"/>
        </w:rPr>
        <w:t> the claim</w:t>
      </w:r>
      <w:r>
        <w:rPr>
          <w:color w:val="050505"/>
          <w:w w:val="105"/>
        </w:rPr>
        <w:t> rate ex­ perienced, and the average amount of claims. If the claim amount distributions </w:t>
      </w:r>
      <w:r>
        <w:rPr>
          <w:color w:val="1A1A1A"/>
          <w:w w:val="105"/>
        </w:rPr>
        <w:t>are </w:t>
      </w:r>
      <w:r>
        <w:rPr>
          <w:color w:val="050505"/>
          <w:w w:val="105"/>
        </w:rPr>
        <w:t>mutually</w:t>
      </w:r>
      <w:r>
        <w:rPr>
          <w:color w:val="050505"/>
          <w:w w:val="105"/>
        </w:rPr>
        <w:t> independent and identically distributed, and do</w:t>
      </w:r>
      <w:r>
        <w:rPr>
          <w:color w:val="050505"/>
          <w:w w:val="105"/>
        </w:rPr>
        <w:t> not depend</w:t>
      </w:r>
      <w:r>
        <w:rPr>
          <w:color w:val="050505"/>
          <w:w w:val="105"/>
        </w:rPr>
        <w:t> upon</w:t>
      </w:r>
      <w:r>
        <w:rPr>
          <w:color w:val="050505"/>
          <w:w w:val="105"/>
        </w:rPr>
        <w:t> the number of claims,</w:t>
      </w:r>
      <w:r>
        <w:rPr>
          <w:color w:val="050505"/>
          <w:w w:val="105"/>
        </w:rPr>
        <w:t> then</w:t>
      </w:r>
      <w:r>
        <w:rPr>
          <w:color w:val="050505"/>
          <w:w w:val="105"/>
        </w:rPr>
        <w:t> the expected value</w:t>
      </w:r>
      <w:r>
        <w:rPr>
          <w:color w:val="050505"/>
          <w:spacing w:val="-14"/>
          <w:w w:val="105"/>
        </w:rPr>
        <w:t> </w:t>
      </w:r>
      <w:r>
        <w:rPr>
          <w:color w:val="050505"/>
          <w:w w:val="105"/>
        </w:rPr>
        <w:t>of total</w:t>
      </w:r>
      <w:r>
        <w:rPr>
          <w:color w:val="050505"/>
          <w:spacing w:val="-1"/>
          <w:w w:val="105"/>
        </w:rPr>
        <w:t> </w:t>
      </w:r>
      <w:r>
        <w:rPr>
          <w:color w:val="050505"/>
          <w:w w:val="105"/>
        </w:rPr>
        <w:t>claims is</w:t>
      </w:r>
      <w:r>
        <w:rPr>
          <w:color w:val="050505"/>
          <w:spacing w:val="-10"/>
          <w:w w:val="105"/>
        </w:rPr>
        <w:t> </w:t>
      </w:r>
      <w:r>
        <w:rPr>
          <w:color w:val="050505"/>
          <w:w w:val="105"/>
        </w:rPr>
        <w:t>the</w:t>
      </w:r>
      <w:r>
        <w:rPr>
          <w:color w:val="050505"/>
          <w:spacing w:val="-9"/>
          <w:w w:val="105"/>
        </w:rPr>
        <w:t> </w:t>
      </w:r>
      <w:r>
        <w:rPr>
          <w:color w:val="050505"/>
          <w:w w:val="105"/>
        </w:rPr>
        <w:t>product</w:t>
      </w:r>
      <w:r>
        <w:rPr>
          <w:color w:val="050505"/>
          <w:spacing w:val="-1"/>
          <w:w w:val="105"/>
        </w:rPr>
        <w:t> </w:t>
      </w:r>
      <w:r>
        <w:rPr>
          <w:color w:val="050505"/>
          <w:w w:val="105"/>
        </w:rPr>
        <w:t>of</w:t>
      </w:r>
      <w:r>
        <w:rPr>
          <w:color w:val="050505"/>
          <w:spacing w:val="-5"/>
          <w:w w:val="105"/>
        </w:rPr>
        <w:t> </w:t>
      </w:r>
      <w:r>
        <w:rPr>
          <w:color w:val="050505"/>
          <w:w w:val="105"/>
        </w:rPr>
        <w:t>the</w:t>
      </w:r>
      <w:r>
        <w:rPr>
          <w:color w:val="050505"/>
          <w:spacing w:val="-14"/>
          <w:w w:val="105"/>
        </w:rPr>
        <w:t> </w:t>
      </w:r>
      <w:r>
        <w:rPr>
          <w:color w:val="050505"/>
          <w:w w:val="105"/>
        </w:rPr>
        <w:t>expected</w:t>
      </w:r>
      <w:r>
        <w:rPr>
          <w:color w:val="050505"/>
          <w:spacing w:val="15"/>
          <w:w w:val="105"/>
        </w:rPr>
        <w:t> </w:t>
      </w:r>
      <w:r>
        <w:rPr>
          <w:color w:val="050505"/>
          <w:w w:val="105"/>
        </w:rPr>
        <w:t>number</w:t>
      </w:r>
      <w:r>
        <w:rPr>
          <w:color w:val="050505"/>
          <w:spacing w:val="-7"/>
          <w:w w:val="105"/>
        </w:rPr>
        <w:t> </w:t>
      </w:r>
      <w:r>
        <w:rPr>
          <w:color w:val="050505"/>
          <w:w w:val="105"/>
        </w:rPr>
        <w:t>of</w:t>
      </w:r>
      <w:r>
        <w:rPr>
          <w:color w:val="050505"/>
          <w:spacing w:val="-9"/>
          <w:w w:val="105"/>
        </w:rPr>
        <w:t> </w:t>
      </w:r>
      <w:r>
        <w:rPr>
          <w:color w:val="050505"/>
          <w:w w:val="105"/>
        </w:rPr>
        <w:t>claims and</w:t>
      </w:r>
      <w:r>
        <w:rPr>
          <w:color w:val="050505"/>
          <w:spacing w:val="40"/>
          <w:w w:val="105"/>
        </w:rPr>
        <w:t> </w:t>
      </w:r>
      <w:r>
        <w:rPr>
          <w:color w:val="050505"/>
          <w:w w:val="105"/>
        </w:rPr>
        <w:t>the</w:t>
      </w:r>
      <w:r>
        <w:rPr>
          <w:color w:val="050505"/>
          <w:spacing w:val="20"/>
          <w:w w:val="105"/>
        </w:rPr>
        <w:t> </w:t>
      </w:r>
      <w:r>
        <w:rPr>
          <w:color w:val="050505"/>
          <w:w w:val="105"/>
        </w:rPr>
        <w:t>expected</w:t>
      </w:r>
      <w:r>
        <w:rPr>
          <w:color w:val="050505"/>
          <w:spacing w:val="40"/>
          <w:w w:val="105"/>
        </w:rPr>
        <w:t> </w:t>
      </w:r>
      <w:r>
        <w:rPr>
          <w:color w:val="050505"/>
          <w:w w:val="105"/>
        </w:rPr>
        <w:t>claim</w:t>
      </w:r>
      <w:r>
        <w:rPr>
          <w:color w:val="050505"/>
          <w:spacing w:val="37"/>
          <w:w w:val="105"/>
        </w:rPr>
        <w:t> </w:t>
      </w:r>
      <w:r>
        <w:rPr>
          <w:color w:val="050505"/>
          <w:w w:val="105"/>
        </w:rPr>
        <w:t>amount.</w:t>
      </w:r>
      <w:r>
        <w:rPr>
          <w:color w:val="050505"/>
          <w:spacing w:val="40"/>
          <w:w w:val="105"/>
        </w:rPr>
        <w:t> </w:t>
      </w:r>
      <w:r>
        <w:rPr>
          <w:color w:val="050505"/>
          <w:w w:val="105"/>
        </w:rPr>
        <w:t>Total</w:t>
      </w:r>
      <w:r>
        <w:rPr>
          <w:color w:val="050505"/>
          <w:spacing w:val="40"/>
          <w:w w:val="105"/>
        </w:rPr>
        <w:t> </w:t>
      </w:r>
      <w:r>
        <w:rPr>
          <w:color w:val="050505"/>
          <w:w w:val="105"/>
        </w:rPr>
        <w:t>claims</w:t>
      </w:r>
      <w:r>
        <w:rPr>
          <w:color w:val="050505"/>
          <w:spacing w:val="31"/>
          <w:w w:val="105"/>
        </w:rPr>
        <w:t> </w:t>
      </w:r>
      <w:r>
        <w:rPr>
          <w:color w:val="050505"/>
          <w:w w:val="105"/>
        </w:rPr>
        <w:t>(or</w:t>
      </w:r>
      <w:r>
        <w:rPr>
          <w:color w:val="050505"/>
          <w:spacing w:val="30"/>
          <w:w w:val="105"/>
        </w:rPr>
        <w:t> </w:t>
      </w:r>
      <w:r>
        <w:rPr>
          <w:color w:val="050505"/>
          <w:w w:val="105"/>
        </w:rPr>
        <w:t>aggregate</w:t>
      </w:r>
      <w:r>
        <w:rPr>
          <w:color w:val="050505"/>
          <w:spacing w:val="40"/>
          <w:w w:val="105"/>
        </w:rPr>
        <w:t> </w:t>
      </w:r>
      <w:r>
        <w:rPr>
          <w:color w:val="050505"/>
          <w:w w:val="105"/>
        </w:rPr>
        <w:t>loss)</w:t>
      </w:r>
    </w:p>
    <w:p>
      <w:pPr>
        <w:spacing w:after="0" w:line="292" w:lineRule="auto"/>
        <w:jc w:val="both"/>
        <w:sectPr>
          <w:footerReference w:type="default" r:id="rId34"/>
          <w:pgSz w:w="7480" w:h="12080"/>
          <w:pgMar w:header="0" w:footer="0" w:top="240" w:bottom="40" w:left="840" w:right="640"/>
        </w:sectPr>
      </w:pPr>
    </w:p>
    <w:p>
      <w:pPr>
        <w:tabs>
          <w:tab w:pos="556" w:val="left" w:leader="none"/>
        </w:tabs>
        <w:spacing w:before="78"/>
        <w:ind w:left="132" w:right="0" w:firstLine="0"/>
        <w:jc w:val="left"/>
        <w:rPr>
          <w:sz w:val="18"/>
        </w:rPr>
      </w:pPr>
      <w:r>
        <w:rPr>
          <w:color w:val="030303"/>
          <w:spacing w:val="-5"/>
          <w:sz w:val="18"/>
        </w:rPr>
        <w:t>20</w:t>
      </w:r>
      <w:r>
        <w:rPr>
          <w:color w:val="030303"/>
          <w:sz w:val="18"/>
        </w:rPr>
        <w:tab/>
      </w:r>
      <w:r>
        <w:rPr>
          <w:color w:val="030303"/>
          <w:spacing w:val="-2"/>
          <w:sz w:val="18"/>
        </w:rPr>
        <w:t>Fundamental</w:t>
      </w:r>
      <w:r>
        <w:rPr>
          <w:color w:val="030303"/>
          <w:spacing w:val="31"/>
          <w:sz w:val="18"/>
        </w:rPr>
        <w:t> </w:t>
      </w:r>
      <w:r>
        <w:rPr>
          <w:color w:val="030303"/>
          <w:spacing w:val="-2"/>
          <w:sz w:val="18"/>
        </w:rPr>
        <w:t>Concepts</w:t>
      </w:r>
      <w:r>
        <w:rPr>
          <w:color w:val="030303"/>
          <w:spacing w:val="18"/>
          <w:sz w:val="18"/>
        </w:rPr>
        <w:t> </w:t>
      </w:r>
      <w:r>
        <w:rPr>
          <w:color w:val="030303"/>
          <w:spacing w:val="-2"/>
          <w:sz w:val="18"/>
        </w:rPr>
        <w:t>of</w:t>
      </w:r>
      <w:r>
        <w:rPr>
          <w:color w:val="030303"/>
          <w:spacing w:val="20"/>
          <w:sz w:val="18"/>
        </w:rPr>
        <w:t> </w:t>
      </w:r>
      <w:r>
        <w:rPr>
          <w:color w:val="030303"/>
          <w:spacing w:val="-2"/>
          <w:sz w:val="18"/>
        </w:rPr>
        <w:t>Actuarial</w:t>
      </w:r>
      <w:r>
        <w:rPr>
          <w:color w:val="030303"/>
          <w:spacing w:val="24"/>
          <w:sz w:val="18"/>
        </w:rPr>
        <w:t> </w:t>
      </w:r>
      <w:r>
        <w:rPr>
          <w:color w:val="030303"/>
          <w:spacing w:val="-2"/>
          <w:sz w:val="18"/>
        </w:rPr>
        <w:t>Science</w:t>
      </w:r>
    </w:p>
    <w:p>
      <w:pPr>
        <w:pStyle w:val="BodyText"/>
        <w:spacing w:before="86"/>
        <w:rPr>
          <w:sz w:val="18"/>
        </w:rPr>
      </w:pPr>
    </w:p>
    <w:p>
      <w:pPr>
        <w:pStyle w:val="BodyText"/>
        <w:spacing w:line="288" w:lineRule="auto" w:before="1"/>
        <w:ind w:left="126" w:right="107" w:firstLine="8"/>
        <w:jc w:val="both"/>
      </w:pPr>
      <w:r>
        <w:rPr>
          <w:color w:val="030303"/>
          <w:w w:val="105"/>
        </w:rPr>
        <w:t>is</w:t>
      </w:r>
      <w:r>
        <w:rPr>
          <w:color w:val="030303"/>
          <w:w w:val="105"/>
        </w:rPr>
        <w:t> thus</w:t>
      </w:r>
      <w:r>
        <w:rPr>
          <w:color w:val="030303"/>
          <w:w w:val="105"/>
        </w:rPr>
        <w:t> another</w:t>
      </w:r>
      <w:r>
        <w:rPr>
          <w:color w:val="030303"/>
          <w:w w:val="105"/>
        </w:rPr>
        <w:t> random</w:t>
      </w:r>
      <w:r>
        <w:rPr>
          <w:color w:val="030303"/>
          <w:w w:val="105"/>
        </w:rPr>
        <w:t> variable in</w:t>
      </w:r>
      <w:r>
        <w:rPr>
          <w:color w:val="030303"/>
          <w:w w:val="105"/>
        </w:rPr>
        <w:t> which</w:t>
      </w:r>
      <w:r>
        <w:rPr>
          <w:color w:val="030303"/>
          <w:w w:val="105"/>
        </w:rPr>
        <w:t> actuaries</w:t>
      </w:r>
      <w:r>
        <w:rPr>
          <w:color w:val="030303"/>
          <w:w w:val="105"/>
        </w:rPr>
        <w:t> must</w:t>
      </w:r>
      <w:r>
        <w:rPr>
          <w:color w:val="030303"/>
          <w:w w:val="105"/>
        </w:rPr>
        <w:t> be</w:t>
      </w:r>
      <w:r>
        <w:rPr>
          <w:color w:val="030303"/>
          <w:w w:val="105"/>
        </w:rPr>
        <w:t> in­ terested.</w:t>
      </w:r>
      <w:r>
        <w:rPr>
          <w:color w:val="030303"/>
          <w:spacing w:val="32"/>
          <w:w w:val="105"/>
        </w:rPr>
        <w:t> </w:t>
      </w:r>
      <w:r>
        <w:rPr>
          <w:color w:val="030303"/>
          <w:w w:val="105"/>
        </w:rPr>
        <w:t>Its</w:t>
      </w:r>
      <w:r>
        <w:rPr>
          <w:color w:val="030303"/>
          <w:spacing w:val="21"/>
          <w:w w:val="105"/>
        </w:rPr>
        <w:t> </w:t>
      </w:r>
      <w:r>
        <w:rPr>
          <w:color w:val="030303"/>
          <w:w w:val="105"/>
        </w:rPr>
        <w:t>main application</w:t>
      </w:r>
      <w:r>
        <w:rPr>
          <w:color w:val="030303"/>
          <w:spacing w:val="40"/>
          <w:w w:val="105"/>
        </w:rPr>
        <w:t> </w:t>
      </w:r>
      <w:r>
        <w:rPr>
          <w:color w:val="030303"/>
          <w:w w:val="105"/>
        </w:rPr>
        <w:t>is in</w:t>
      </w:r>
      <w:r>
        <w:rPr>
          <w:color w:val="030303"/>
          <w:spacing w:val="22"/>
          <w:w w:val="105"/>
        </w:rPr>
        <w:t> </w:t>
      </w:r>
      <w:r>
        <w:rPr>
          <w:color w:val="030303"/>
          <w:w w:val="105"/>
        </w:rPr>
        <w:t>the study</w:t>
      </w:r>
      <w:r>
        <w:rPr>
          <w:color w:val="030303"/>
          <w:spacing w:val="22"/>
          <w:w w:val="105"/>
        </w:rPr>
        <w:t> </w:t>
      </w:r>
      <w:r>
        <w:rPr>
          <w:color w:val="030303"/>
          <w:w w:val="105"/>
        </w:rPr>
        <w:t>of</w:t>
      </w:r>
      <w:r>
        <w:rPr>
          <w:color w:val="030303"/>
          <w:spacing w:val="25"/>
          <w:w w:val="105"/>
        </w:rPr>
        <w:t> </w:t>
      </w:r>
      <w:r>
        <w:rPr>
          <w:color w:val="030303"/>
          <w:w w:val="105"/>
        </w:rPr>
        <w:t>the</w:t>
      </w:r>
      <w:r>
        <w:rPr>
          <w:color w:val="030303"/>
          <w:spacing w:val="28"/>
          <w:w w:val="105"/>
        </w:rPr>
        <w:t> </w:t>
      </w:r>
      <w:r>
        <w:rPr>
          <w:color w:val="030303"/>
          <w:w w:val="105"/>
        </w:rPr>
        <w:t>risks</w:t>
      </w:r>
      <w:r>
        <w:rPr>
          <w:color w:val="030303"/>
          <w:spacing w:val="23"/>
          <w:w w:val="105"/>
        </w:rPr>
        <w:t> </w:t>
      </w:r>
      <w:r>
        <w:rPr>
          <w:color w:val="030303"/>
          <w:w w:val="105"/>
        </w:rPr>
        <w:t>to</w:t>
      </w:r>
      <w:r>
        <w:rPr>
          <w:color w:val="030303"/>
          <w:spacing w:val="21"/>
          <w:w w:val="105"/>
        </w:rPr>
        <w:t> </w:t>
      </w:r>
      <w:r>
        <w:rPr>
          <w:color w:val="030303"/>
          <w:w w:val="105"/>
        </w:rPr>
        <w:t>which an</w:t>
      </w:r>
      <w:r>
        <w:rPr>
          <w:color w:val="030303"/>
          <w:w w:val="105"/>
        </w:rPr>
        <w:t> insurer,</w:t>
      </w:r>
      <w:r>
        <w:rPr>
          <w:color w:val="030303"/>
          <w:w w:val="105"/>
        </w:rPr>
        <w:t> rather than the insured,</w:t>
      </w:r>
      <w:r>
        <w:rPr>
          <w:color w:val="030303"/>
          <w:w w:val="105"/>
        </w:rPr>
        <w:t> is subject. The distribution</w:t>
      </w:r>
      <w:r>
        <w:rPr>
          <w:color w:val="030303"/>
          <w:w w:val="105"/>
        </w:rPr>
        <w:t> of total claims</w:t>
      </w:r>
      <w:r>
        <w:rPr>
          <w:color w:val="030303"/>
          <w:w w:val="105"/>
        </w:rPr>
        <w:t> is important</w:t>
      </w:r>
      <w:r>
        <w:rPr>
          <w:color w:val="030303"/>
          <w:w w:val="105"/>
        </w:rPr>
        <w:t> to aggregate</w:t>
      </w:r>
      <w:r>
        <w:rPr>
          <w:color w:val="030303"/>
          <w:w w:val="105"/>
        </w:rPr>
        <w:t> risk theory,</w:t>
      </w:r>
      <w:r>
        <w:rPr>
          <w:color w:val="030303"/>
          <w:w w:val="105"/>
        </w:rPr>
        <w:t> ruin theory, and stop-loss</w:t>
      </w:r>
      <w:r>
        <w:rPr>
          <w:color w:val="030303"/>
          <w:spacing w:val="40"/>
          <w:w w:val="105"/>
        </w:rPr>
        <w:t> </w:t>
      </w:r>
      <w:r>
        <w:rPr>
          <w:color w:val="030303"/>
          <w:w w:val="105"/>
        </w:rPr>
        <w:t>reinsurance.</w:t>
      </w:r>
    </w:p>
    <w:p>
      <w:pPr>
        <w:pStyle w:val="BodyText"/>
        <w:spacing w:line="290" w:lineRule="auto" w:before="225"/>
        <w:ind w:left="124" w:right="109" w:firstLine="212"/>
        <w:jc w:val="both"/>
      </w:pPr>
      <w:r>
        <w:rPr>
          <w:color w:val="030303"/>
          <w:w w:val="105"/>
        </w:rPr>
        <w:t>Aggregate risk theory, the</w:t>
      </w:r>
      <w:r>
        <w:rPr>
          <w:color w:val="030303"/>
          <w:spacing w:val="-14"/>
          <w:w w:val="105"/>
        </w:rPr>
        <w:t> </w:t>
      </w:r>
      <w:r>
        <w:rPr>
          <w:color w:val="030303"/>
          <w:w w:val="105"/>
        </w:rPr>
        <w:t>study</w:t>
      </w:r>
      <w:r>
        <w:rPr>
          <w:color w:val="030303"/>
          <w:spacing w:val="-1"/>
          <w:w w:val="105"/>
        </w:rPr>
        <w:t> </w:t>
      </w:r>
      <w:r>
        <w:rPr>
          <w:color w:val="030303"/>
          <w:w w:val="105"/>
        </w:rPr>
        <w:t>of</w:t>
      </w:r>
      <w:r>
        <w:rPr>
          <w:color w:val="030303"/>
          <w:spacing w:val="-2"/>
          <w:w w:val="105"/>
        </w:rPr>
        <w:t> </w:t>
      </w:r>
      <w:r>
        <w:rPr>
          <w:color w:val="030303"/>
          <w:w w:val="105"/>
        </w:rPr>
        <w:t>the</w:t>
      </w:r>
      <w:r>
        <w:rPr>
          <w:color w:val="030303"/>
          <w:spacing w:val="-13"/>
          <w:w w:val="105"/>
        </w:rPr>
        <w:t> </w:t>
      </w:r>
      <w:r>
        <w:rPr>
          <w:color w:val="030303"/>
          <w:w w:val="105"/>
        </w:rPr>
        <w:t>distribution of</w:t>
      </w:r>
      <w:r>
        <w:rPr>
          <w:color w:val="030303"/>
          <w:spacing w:val="-2"/>
          <w:w w:val="105"/>
        </w:rPr>
        <w:t> </w:t>
      </w:r>
      <w:r>
        <w:rPr>
          <w:color w:val="030303"/>
          <w:w w:val="105"/>
        </w:rPr>
        <w:t>total</w:t>
      </w:r>
      <w:r>
        <w:rPr>
          <w:color w:val="030303"/>
          <w:spacing w:val="-3"/>
          <w:w w:val="105"/>
        </w:rPr>
        <w:t> </w:t>
      </w:r>
      <w:r>
        <w:rPr>
          <w:color w:val="030303"/>
          <w:w w:val="105"/>
        </w:rPr>
        <w:t>claims from a given exposure,</w:t>
      </w:r>
      <w:r>
        <w:rPr>
          <w:color w:val="030303"/>
          <w:w w:val="105"/>
        </w:rPr>
        <w:t> has become one of</w:t>
      </w:r>
      <w:r>
        <w:rPr>
          <w:color w:val="030303"/>
          <w:w w:val="105"/>
        </w:rPr>
        <w:t> the more complex</w:t>
      </w:r>
      <w:r>
        <w:rPr>
          <w:color w:val="030303"/>
          <w:w w:val="105"/>
        </w:rPr>
        <w:t> ac­ tuarial</w:t>
      </w:r>
      <w:r>
        <w:rPr>
          <w:color w:val="030303"/>
          <w:w w:val="105"/>
        </w:rPr>
        <w:t> specialties.</w:t>
      </w:r>
      <w:r>
        <w:rPr>
          <w:color w:val="030303"/>
          <w:w w:val="105"/>
        </w:rPr>
        <w:t> At</w:t>
      </w:r>
      <w:r>
        <w:rPr>
          <w:color w:val="030303"/>
          <w:w w:val="105"/>
        </w:rPr>
        <w:t> least</w:t>
      </w:r>
      <w:r>
        <w:rPr>
          <w:color w:val="030303"/>
          <w:w w:val="105"/>
        </w:rPr>
        <w:t> two</w:t>
      </w:r>
      <w:r>
        <w:rPr>
          <w:color w:val="030303"/>
          <w:w w:val="105"/>
        </w:rPr>
        <w:t> mathematical</w:t>
      </w:r>
      <w:r>
        <w:rPr>
          <w:color w:val="030303"/>
          <w:w w:val="105"/>
        </w:rPr>
        <w:t> models</w:t>
      </w:r>
      <w:r>
        <w:rPr>
          <w:color w:val="030303"/>
          <w:w w:val="105"/>
        </w:rPr>
        <w:t> have</w:t>
      </w:r>
      <w:r>
        <w:rPr>
          <w:color w:val="030303"/>
          <w:w w:val="105"/>
        </w:rPr>
        <w:t> been developed,</w:t>
      </w:r>
      <w:r>
        <w:rPr>
          <w:color w:val="030303"/>
          <w:w w:val="105"/>
        </w:rPr>
        <w:t> one known as the individual</w:t>
      </w:r>
      <w:r>
        <w:rPr>
          <w:color w:val="030303"/>
          <w:w w:val="105"/>
        </w:rPr>
        <w:t> risk</w:t>
      </w:r>
      <w:r>
        <w:rPr>
          <w:color w:val="030303"/>
          <w:w w:val="105"/>
        </w:rPr>
        <w:t> model,</w:t>
      </w:r>
      <w:r>
        <w:rPr>
          <w:color w:val="030303"/>
          <w:w w:val="105"/>
        </w:rPr>
        <w:t> the other</w:t>
      </w:r>
      <w:r>
        <w:rPr>
          <w:color w:val="030303"/>
          <w:w w:val="105"/>
        </w:rPr>
        <w:t> the collective</w:t>
      </w:r>
      <w:r>
        <w:rPr>
          <w:color w:val="030303"/>
          <w:spacing w:val="40"/>
          <w:w w:val="105"/>
        </w:rPr>
        <w:t> </w:t>
      </w:r>
      <w:r>
        <w:rPr>
          <w:color w:val="030303"/>
          <w:w w:val="105"/>
        </w:rPr>
        <w:t>model.</w:t>
      </w:r>
      <w:r>
        <w:rPr>
          <w:color w:val="030303"/>
          <w:spacing w:val="40"/>
          <w:w w:val="105"/>
        </w:rPr>
        <w:t> </w:t>
      </w:r>
      <w:r>
        <w:rPr>
          <w:color w:val="030303"/>
          <w:w w:val="105"/>
        </w:rPr>
        <w:t>Both</w:t>
      </w:r>
      <w:r>
        <w:rPr>
          <w:color w:val="030303"/>
          <w:spacing w:val="32"/>
          <w:w w:val="105"/>
        </w:rPr>
        <w:t> </w:t>
      </w:r>
      <w:r>
        <w:rPr>
          <w:color w:val="030303"/>
          <w:w w:val="105"/>
        </w:rPr>
        <w:t>depend</w:t>
      </w:r>
      <w:r>
        <w:rPr>
          <w:color w:val="030303"/>
          <w:spacing w:val="40"/>
          <w:w w:val="105"/>
        </w:rPr>
        <w:t> </w:t>
      </w:r>
      <w:r>
        <w:rPr>
          <w:color w:val="030303"/>
          <w:w w:val="105"/>
        </w:rPr>
        <w:t>heavily</w:t>
      </w:r>
      <w:r>
        <w:rPr>
          <w:color w:val="030303"/>
          <w:spacing w:val="40"/>
          <w:w w:val="105"/>
        </w:rPr>
        <w:t> </w:t>
      </w:r>
      <w:r>
        <w:rPr>
          <w:color w:val="030303"/>
          <w:w w:val="105"/>
        </w:rPr>
        <w:t>on</w:t>
      </w:r>
      <w:r>
        <w:rPr>
          <w:color w:val="030303"/>
          <w:spacing w:val="38"/>
          <w:w w:val="105"/>
        </w:rPr>
        <w:t> </w:t>
      </w:r>
      <w:r>
        <w:rPr>
          <w:color w:val="030303"/>
          <w:w w:val="105"/>
        </w:rPr>
        <w:t>high</w:t>
      </w:r>
      <w:r>
        <w:rPr>
          <w:color w:val="030303"/>
          <w:spacing w:val="39"/>
          <w:w w:val="105"/>
        </w:rPr>
        <w:t> </w:t>
      </w:r>
      <w:r>
        <w:rPr>
          <w:color w:val="030303"/>
          <w:w w:val="105"/>
        </w:rPr>
        <w:t>speed</w:t>
      </w:r>
      <w:r>
        <w:rPr>
          <w:color w:val="030303"/>
          <w:spacing w:val="32"/>
          <w:w w:val="105"/>
        </w:rPr>
        <w:t> </w:t>
      </w:r>
      <w:r>
        <w:rPr>
          <w:color w:val="030303"/>
          <w:w w:val="105"/>
        </w:rPr>
        <w:t>computers to derive</w:t>
      </w:r>
      <w:r>
        <w:rPr>
          <w:color w:val="030303"/>
          <w:w w:val="105"/>
        </w:rPr>
        <w:t> most</w:t>
      </w:r>
      <w:r>
        <w:rPr>
          <w:color w:val="030303"/>
          <w:w w:val="105"/>
        </w:rPr>
        <w:t> practical results.</w:t>
      </w:r>
      <w:r>
        <w:rPr>
          <w:color w:val="030303"/>
          <w:w w:val="105"/>
        </w:rPr>
        <w:t> Simulation</w:t>
      </w:r>
      <w:r>
        <w:rPr>
          <w:color w:val="030303"/>
          <w:w w:val="105"/>
        </w:rPr>
        <w:t> is another</w:t>
      </w:r>
      <w:r>
        <w:rPr>
          <w:color w:val="030303"/>
          <w:w w:val="105"/>
        </w:rPr>
        <w:t> computer­ aided</w:t>
      </w:r>
      <w:r>
        <w:rPr>
          <w:color w:val="030303"/>
          <w:spacing w:val="40"/>
          <w:w w:val="105"/>
        </w:rPr>
        <w:t> </w:t>
      </w:r>
      <w:r>
        <w:rPr>
          <w:color w:val="030303"/>
          <w:w w:val="105"/>
        </w:rPr>
        <w:t>approach</w:t>
      </w:r>
      <w:r>
        <w:rPr>
          <w:color w:val="030303"/>
          <w:spacing w:val="40"/>
          <w:w w:val="105"/>
        </w:rPr>
        <w:t> </w:t>
      </w:r>
      <w:r>
        <w:rPr>
          <w:color w:val="030303"/>
          <w:w w:val="105"/>
        </w:rPr>
        <w:t>to</w:t>
      </w:r>
      <w:r>
        <w:rPr>
          <w:color w:val="030303"/>
          <w:w w:val="105"/>
        </w:rPr>
        <w:t> aggregate</w:t>
      </w:r>
      <w:r>
        <w:rPr>
          <w:color w:val="030303"/>
          <w:spacing w:val="40"/>
          <w:w w:val="105"/>
        </w:rPr>
        <w:t> </w:t>
      </w:r>
      <w:r>
        <w:rPr>
          <w:color w:val="030303"/>
          <w:w w:val="105"/>
        </w:rPr>
        <w:t>risk</w:t>
      </w:r>
      <w:r>
        <w:rPr>
          <w:color w:val="030303"/>
          <w:spacing w:val="40"/>
          <w:w w:val="105"/>
        </w:rPr>
        <w:t> </w:t>
      </w:r>
      <w:r>
        <w:rPr>
          <w:color w:val="030303"/>
          <w:w w:val="105"/>
        </w:rPr>
        <w:t>theory.</w:t>
      </w:r>
    </w:p>
    <w:p>
      <w:pPr>
        <w:pStyle w:val="BodyText"/>
        <w:spacing w:before="217"/>
      </w:pPr>
    </w:p>
    <w:p>
      <w:pPr>
        <w:pStyle w:val="Heading5"/>
        <w:spacing w:before="1"/>
        <w:ind w:left="118"/>
      </w:pPr>
      <w:bookmarkStart w:name="_TOC_250005" w:id="21"/>
      <w:r>
        <w:rPr>
          <w:color w:val="030303"/>
          <w:spacing w:val="-6"/>
        </w:rPr>
        <w:t>The</w:t>
      </w:r>
      <w:r>
        <w:rPr>
          <w:color w:val="030303"/>
          <w:spacing w:val="-8"/>
        </w:rPr>
        <w:t> </w:t>
      </w:r>
      <w:r>
        <w:rPr>
          <w:color w:val="030303"/>
          <w:spacing w:val="-6"/>
        </w:rPr>
        <w:t>Rate</w:t>
      </w:r>
      <w:r>
        <w:rPr>
          <w:color w:val="030303"/>
          <w:spacing w:val="-15"/>
        </w:rPr>
        <w:t> </w:t>
      </w:r>
      <w:r>
        <w:rPr>
          <w:color w:val="030303"/>
          <w:spacing w:val="-6"/>
        </w:rPr>
        <w:t>of</w:t>
      </w:r>
      <w:r>
        <w:rPr>
          <w:color w:val="030303"/>
          <w:spacing w:val="-2"/>
        </w:rPr>
        <w:t> </w:t>
      </w:r>
      <w:r>
        <w:rPr>
          <w:color w:val="030303"/>
          <w:spacing w:val="-6"/>
        </w:rPr>
        <w:t>Interest</w:t>
      </w:r>
      <w:r>
        <w:rPr>
          <w:color w:val="030303"/>
        </w:rPr>
        <w:t> </w:t>
      </w:r>
      <w:r>
        <w:rPr>
          <w:color w:val="030303"/>
          <w:spacing w:val="-6"/>
        </w:rPr>
        <w:t>as</w:t>
      </w:r>
      <w:r>
        <w:rPr>
          <w:color w:val="030303"/>
          <w:spacing w:val="-15"/>
        </w:rPr>
        <w:t> </w:t>
      </w:r>
      <w:r>
        <w:rPr>
          <w:color w:val="030303"/>
          <w:spacing w:val="-6"/>
        </w:rPr>
        <w:t>a</w:t>
      </w:r>
      <w:r>
        <w:rPr>
          <w:color w:val="030303"/>
          <w:spacing w:val="-7"/>
        </w:rPr>
        <w:t> </w:t>
      </w:r>
      <w:r>
        <w:rPr>
          <w:color w:val="030303"/>
          <w:spacing w:val="-6"/>
        </w:rPr>
        <w:t>Random</w:t>
      </w:r>
      <w:r>
        <w:rPr>
          <w:color w:val="030303"/>
          <w:spacing w:val="6"/>
        </w:rPr>
        <w:t> </w:t>
      </w:r>
      <w:bookmarkEnd w:id="21"/>
      <w:r>
        <w:rPr>
          <w:color w:val="030303"/>
          <w:spacing w:val="-6"/>
        </w:rPr>
        <w:t>Variable</w:t>
      </w:r>
    </w:p>
    <w:p>
      <w:pPr>
        <w:pStyle w:val="BodyText"/>
        <w:spacing w:line="288" w:lineRule="auto" w:before="179"/>
        <w:ind w:left="119" w:right="114" w:firstLine="4"/>
        <w:jc w:val="both"/>
      </w:pPr>
      <w:r>
        <w:rPr>
          <w:color w:val="030303"/>
          <w:w w:val="110"/>
        </w:rPr>
        <w:t>Of</w:t>
      </w:r>
      <w:r>
        <w:rPr>
          <w:color w:val="030303"/>
          <w:spacing w:val="-2"/>
          <w:w w:val="110"/>
        </w:rPr>
        <w:t> </w:t>
      </w:r>
      <w:r>
        <w:rPr>
          <w:color w:val="030303"/>
          <w:w w:val="110"/>
        </w:rPr>
        <w:t>great</w:t>
      </w:r>
      <w:r>
        <w:rPr>
          <w:color w:val="030303"/>
          <w:w w:val="110"/>
        </w:rPr>
        <w:t> importance</w:t>
      </w:r>
      <w:r>
        <w:rPr>
          <w:color w:val="030303"/>
          <w:w w:val="110"/>
        </w:rPr>
        <w:t> to</w:t>
      </w:r>
      <w:r>
        <w:rPr>
          <w:color w:val="030303"/>
          <w:spacing w:val="-4"/>
          <w:w w:val="110"/>
        </w:rPr>
        <w:t> </w:t>
      </w:r>
      <w:r>
        <w:rPr>
          <w:color w:val="030303"/>
          <w:w w:val="110"/>
        </w:rPr>
        <w:t>the</w:t>
      </w:r>
      <w:r>
        <w:rPr>
          <w:color w:val="030303"/>
          <w:spacing w:val="-13"/>
          <w:w w:val="110"/>
        </w:rPr>
        <w:t> </w:t>
      </w:r>
      <w:r>
        <w:rPr>
          <w:color w:val="030303"/>
          <w:w w:val="110"/>
        </w:rPr>
        <w:t>actuary</w:t>
      </w:r>
      <w:r>
        <w:rPr>
          <w:color w:val="030303"/>
          <w:w w:val="110"/>
        </w:rPr>
        <w:t> is</w:t>
      </w:r>
      <w:r>
        <w:rPr>
          <w:color w:val="030303"/>
          <w:spacing w:val="-5"/>
          <w:w w:val="110"/>
        </w:rPr>
        <w:t> </w:t>
      </w:r>
      <w:r>
        <w:rPr>
          <w:color w:val="030303"/>
          <w:w w:val="110"/>
        </w:rPr>
        <w:t>the</w:t>
      </w:r>
      <w:r>
        <w:rPr>
          <w:color w:val="030303"/>
          <w:spacing w:val="-2"/>
          <w:w w:val="110"/>
        </w:rPr>
        <w:t> </w:t>
      </w:r>
      <w:r>
        <w:rPr>
          <w:color w:val="030303"/>
          <w:w w:val="110"/>
        </w:rPr>
        <w:t>rate</w:t>
      </w:r>
      <w:r>
        <w:rPr>
          <w:color w:val="030303"/>
          <w:spacing w:val="-11"/>
          <w:w w:val="110"/>
        </w:rPr>
        <w:t> </w:t>
      </w:r>
      <w:r>
        <w:rPr>
          <w:color w:val="030303"/>
          <w:w w:val="110"/>
        </w:rPr>
        <w:t>of</w:t>
      </w:r>
      <w:r>
        <w:rPr>
          <w:color w:val="030303"/>
          <w:w w:val="110"/>
        </w:rPr>
        <w:t> interest</w:t>
      </w:r>
      <w:r>
        <w:rPr>
          <w:color w:val="030303"/>
          <w:w w:val="110"/>
        </w:rPr>
        <w:t> (or</w:t>
      </w:r>
      <w:r>
        <w:rPr>
          <w:color w:val="030303"/>
          <w:w w:val="110"/>
        </w:rPr>
        <w:t> more </w:t>
      </w:r>
      <w:r>
        <w:rPr>
          <w:color w:val="030303"/>
        </w:rPr>
        <w:t>generally, the rate of investment return). Interest rates vary in many </w:t>
      </w:r>
      <w:r>
        <w:rPr>
          <w:color w:val="030303"/>
          <w:w w:val="110"/>
        </w:rPr>
        <w:t>dimensions,</w:t>
      </w:r>
      <w:r>
        <w:rPr>
          <w:color w:val="030303"/>
          <w:w w:val="110"/>
        </w:rPr>
        <w:t> from</w:t>
      </w:r>
      <w:r>
        <w:rPr>
          <w:color w:val="030303"/>
          <w:w w:val="110"/>
        </w:rPr>
        <w:t> time to</w:t>
      </w:r>
      <w:r>
        <w:rPr>
          <w:color w:val="030303"/>
          <w:spacing w:val="-5"/>
          <w:w w:val="110"/>
        </w:rPr>
        <w:t> </w:t>
      </w:r>
      <w:r>
        <w:rPr>
          <w:color w:val="030303"/>
          <w:w w:val="110"/>
        </w:rPr>
        <w:t>time,</w:t>
      </w:r>
      <w:r>
        <w:rPr>
          <w:color w:val="030303"/>
          <w:w w:val="110"/>
        </w:rPr>
        <w:t> from</w:t>
      </w:r>
      <w:r>
        <w:rPr>
          <w:color w:val="030303"/>
          <w:w w:val="110"/>
        </w:rPr>
        <w:t> place to</w:t>
      </w:r>
      <w:r>
        <w:rPr>
          <w:color w:val="030303"/>
          <w:spacing w:val="-6"/>
          <w:w w:val="110"/>
        </w:rPr>
        <w:t> </w:t>
      </w:r>
      <w:r>
        <w:rPr>
          <w:color w:val="030303"/>
          <w:w w:val="110"/>
        </w:rPr>
        <w:t>place,</w:t>
      </w:r>
      <w:r>
        <w:rPr>
          <w:color w:val="030303"/>
          <w:w w:val="110"/>
        </w:rPr>
        <w:t> by</w:t>
      </w:r>
      <w:r>
        <w:rPr>
          <w:color w:val="030303"/>
          <w:spacing w:val="-2"/>
          <w:w w:val="110"/>
        </w:rPr>
        <w:t> </w:t>
      </w:r>
      <w:r>
        <w:rPr>
          <w:color w:val="030303"/>
          <w:w w:val="110"/>
        </w:rPr>
        <w:t>degree</w:t>
      </w:r>
      <w:r>
        <w:rPr>
          <w:color w:val="030303"/>
          <w:spacing w:val="-6"/>
          <w:w w:val="110"/>
        </w:rPr>
        <w:t> </w:t>
      </w:r>
      <w:r>
        <w:rPr>
          <w:color w:val="030303"/>
          <w:w w:val="110"/>
        </w:rPr>
        <w:t>of security</w:t>
      </w:r>
      <w:r>
        <w:rPr>
          <w:color w:val="030303"/>
          <w:w w:val="110"/>
        </w:rPr>
        <w:t> risk,</w:t>
      </w:r>
      <w:r>
        <w:rPr>
          <w:color w:val="030303"/>
          <w:spacing w:val="-5"/>
          <w:w w:val="110"/>
        </w:rPr>
        <w:t> </w:t>
      </w:r>
      <w:r>
        <w:rPr>
          <w:color w:val="030303"/>
          <w:w w:val="110"/>
        </w:rPr>
        <w:t>and</w:t>
      </w:r>
      <w:r>
        <w:rPr>
          <w:color w:val="030303"/>
          <w:w w:val="110"/>
        </w:rPr>
        <w:t> by</w:t>
      </w:r>
      <w:r>
        <w:rPr>
          <w:color w:val="030303"/>
          <w:w w:val="110"/>
        </w:rPr>
        <w:t> time</w:t>
      </w:r>
      <w:r>
        <w:rPr>
          <w:color w:val="030303"/>
          <w:spacing w:val="-4"/>
          <w:w w:val="110"/>
        </w:rPr>
        <w:t> </w:t>
      </w:r>
      <w:r>
        <w:rPr>
          <w:color w:val="030303"/>
          <w:w w:val="110"/>
        </w:rPr>
        <w:t>to</w:t>
      </w:r>
      <w:r>
        <w:rPr>
          <w:color w:val="030303"/>
          <w:spacing w:val="-8"/>
          <w:w w:val="110"/>
        </w:rPr>
        <w:t> </w:t>
      </w:r>
      <w:r>
        <w:rPr>
          <w:color w:val="030303"/>
          <w:w w:val="110"/>
        </w:rPr>
        <w:t>maturity.</w:t>
      </w:r>
      <w:r>
        <w:rPr>
          <w:color w:val="030303"/>
          <w:w w:val="110"/>
        </w:rPr>
        <w:t> Financial</w:t>
      </w:r>
      <w:r>
        <w:rPr>
          <w:color w:val="030303"/>
          <w:w w:val="110"/>
        </w:rPr>
        <w:t> security</w:t>
      </w:r>
      <w:r>
        <w:rPr>
          <w:color w:val="030303"/>
          <w:w w:val="110"/>
        </w:rPr>
        <w:t> systems are</w:t>
      </w:r>
      <w:r>
        <w:rPr>
          <w:color w:val="030303"/>
          <w:spacing w:val="-8"/>
          <w:w w:val="110"/>
        </w:rPr>
        <w:t> </w:t>
      </w:r>
      <w:r>
        <w:rPr>
          <w:color w:val="030303"/>
          <w:w w:val="110"/>
        </w:rPr>
        <w:t>especially</w:t>
      </w:r>
      <w:r>
        <w:rPr>
          <w:color w:val="030303"/>
          <w:w w:val="110"/>
        </w:rPr>
        <w:t> sensitive</w:t>
      </w:r>
      <w:r>
        <w:rPr>
          <w:color w:val="030303"/>
          <w:spacing w:val="-10"/>
          <w:w w:val="110"/>
        </w:rPr>
        <w:t> </w:t>
      </w:r>
      <w:r>
        <w:rPr>
          <w:color w:val="030303"/>
          <w:w w:val="110"/>
        </w:rPr>
        <w:t>to</w:t>
      </w:r>
      <w:r>
        <w:rPr>
          <w:color w:val="030303"/>
          <w:spacing w:val="-14"/>
          <w:w w:val="110"/>
        </w:rPr>
        <w:t> </w:t>
      </w:r>
      <w:r>
        <w:rPr>
          <w:color w:val="030303"/>
          <w:w w:val="110"/>
        </w:rPr>
        <w:t>the</w:t>
      </w:r>
      <w:r>
        <w:rPr>
          <w:color w:val="030303"/>
          <w:spacing w:val="-11"/>
          <w:w w:val="110"/>
        </w:rPr>
        <w:t> </w:t>
      </w:r>
      <w:r>
        <w:rPr>
          <w:color w:val="030303"/>
          <w:w w:val="110"/>
        </w:rPr>
        <w:t>variation</w:t>
      </w:r>
      <w:r>
        <w:rPr>
          <w:color w:val="030303"/>
          <w:spacing w:val="-7"/>
          <w:w w:val="110"/>
        </w:rPr>
        <w:t> </w:t>
      </w:r>
      <w:r>
        <w:rPr>
          <w:color w:val="030303"/>
          <w:w w:val="110"/>
        </w:rPr>
        <w:t>of</w:t>
      </w:r>
      <w:r>
        <w:rPr>
          <w:color w:val="030303"/>
          <w:spacing w:val="-2"/>
          <w:w w:val="110"/>
        </w:rPr>
        <w:t> </w:t>
      </w:r>
      <w:r>
        <w:rPr>
          <w:color w:val="030303"/>
          <w:w w:val="110"/>
        </w:rPr>
        <w:t>interest</w:t>
      </w:r>
      <w:r>
        <w:rPr>
          <w:color w:val="030303"/>
          <w:w w:val="110"/>
        </w:rPr>
        <w:t> rates</w:t>
      </w:r>
      <w:r>
        <w:rPr>
          <w:color w:val="030303"/>
          <w:spacing w:val="-14"/>
          <w:w w:val="110"/>
        </w:rPr>
        <w:t> </w:t>
      </w:r>
      <w:r>
        <w:rPr>
          <w:color w:val="030303"/>
          <w:w w:val="110"/>
        </w:rPr>
        <w:t>over</w:t>
      </w:r>
      <w:r>
        <w:rPr>
          <w:color w:val="030303"/>
          <w:spacing w:val="-8"/>
          <w:w w:val="110"/>
        </w:rPr>
        <w:t> </w:t>
      </w:r>
      <w:r>
        <w:rPr>
          <w:color w:val="030303"/>
          <w:w w:val="110"/>
        </w:rPr>
        <w:t>time, so</w:t>
      </w:r>
      <w:r>
        <w:rPr>
          <w:color w:val="030303"/>
          <w:spacing w:val="-14"/>
          <w:w w:val="110"/>
        </w:rPr>
        <w:t> </w:t>
      </w:r>
      <w:r>
        <w:rPr>
          <w:color w:val="030303"/>
          <w:w w:val="110"/>
        </w:rPr>
        <w:t>actuaries</w:t>
      </w:r>
      <w:r>
        <w:rPr>
          <w:color w:val="030303"/>
          <w:spacing w:val="-12"/>
          <w:w w:val="110"/>
        </w:rPr>
        <w:t> </w:t>
      </w:r>
      <w:r>
        <w:rPr>
          <w:color w:val="030303"/>
          <w:w w:val="110"/>
        </w:rPr>
        <w:t>must</w:t>
      </w:r>
      <w:r>
        <w:rPr>
          <w:color w:val="030303"/>
          <w:spacing w:val="-3"/>
          <w:w w:val="110"/>
        </w:rPr>
        <w:t> </w:t>
      </w:r>
      <w:r>
        <w:rPr>
          <w:color w:val="030303"/>
          <w:w w:val="110"/>
        </w:rPr>
        <w:t>be</w:t>
      </w:r>
      <w:r>
        <w:rPr>
          <w:color w:val="030303"/>
          <w:spacing w:val="-14"/>
          <w:w w:val="110"/>
        </w:rPr>
        <w:t> </w:t>
      </w:r>
      <w:r>
        <w:rPr>
          <w:color w:val="030303"/>
          <w:w w:val="110"/>
        </w:rPr>
        <w:t>interested</w:t>
      </w:r>
      <w:r>
        <w:rPr>
          <w:color w:val="030303"/>
          <w:spacing w:val="-2"/>
          <w:w w:val="110"/>
        </w:rPr>
        <w:t> </w:t>
      </w:r>
      <w:r>
        <w:rPr>
          <w:color w:val="030303"/>
          <w:w w:val="110"/>
        </w:rPr>
        <w:t>in</w:t>
      </w:r>
      <w:r>
        <w:rPr>
          <w:color w:val="030303"/>
          <w:spacing w:val="-11"/>
          <w:w w:val="110"/>
        </w:rPr>
        <w:t> </w:t>
      </w:r>
      <w:r>
        <w:rPr>
          <w:color w:val="030303"/>
          <w:w w:val="110"/>
        </w:rPr>
        <w:t>the</w:t>
      </w:r>
      <w:r>
        <w:rPr>
          <w:color w:val="030303"/>
          <w:spacing w:val="-14"/>
          <w:w w:val="110"/>
        </w:rPr>
        <w:t> </w:t>
      </w:r>
      <w:r>
        <w:rPr>
          <w:color w:val="030303"/>
          <w:w w:val="110"/>
        </w:rPr>
        <w:t>probability</w:t>
      </w:r>
      <w:r>
        <w:rPr>
          <w:color w:val="030303"/>
          <w:spacing w:val="-5"/>
          <w:w w:val="110"/>
        </w:rPr>
        <w:t> </w:t>
      </w:r>
      <w:r>
        <w:rPr>
          <w:color w:val="030303"/>
          <w:w w:val="110"/>
        </w:rPr>
        <w:t>distributions,</w:t>
      </w:r>
      <w:r>
        <w:rPr>
          <w:color w:val="030303"/>
          <w:spacing w:val="-14"/>
          <w:w w:val="110"/>
        </w:rPr>
        <w:t> </w:t>
      </w:r>
      <w:r>
        <w:rPr>
          <w:color w:val="030303"/>
          <w:w w:val="110"/>
        </w:rPr>
        <w:t>the means and</w:t>
      </w:r>
      <w:r>
        <w:rPr>
          <w:color w:val="030303"/>
          <w:w w:val="110"/>
        </w:rPr>
        <w:t> variances,</w:t>
      </w:r>
      <w:r>
        <w:rPr>
          <w:color w:val="030303"/>
          <w:w w:val="110"/>
        </w:rPr>
        <w:t> of</w:t>
      </w:r>
      <w:r>
        <w:rPr>
          <w:color w:val="030303"/>
          <w:w w:val="110"/>
        </w:rPr>
        <w:t> a specified</w:t>
      </w:r>
      <w:r>
        <w:rPr>
          <w:color w:val="030303"/>
          <w:w w:val="110"/>
        </w:rPr>
        <w:t> interest</w:t>
      </w:r>
      <w:r>
        <w:rPr>
          <w:color w:val="030303"/>
          <w:w w:val="110"/>
        </w:rPr>
        <w:t> rate</w:t>
      </w:r>
      <w:r>
        <w:rPr>
          <w:color w:val="030303"/>
          <w:spacing w:val="-6"/>
          <w:w w:val="110"/>
        </w:rPr>
        <w:t> </w:t>
      </w:r>
      <w:r>
        <w:rPr>
          <w:color w:val="030303"/>
          <w:w w:val="110"/>
        </w:rPr>
        <w:t>as</w:t>
      </w:r>
      <w:r>
        <w:rPr>
          <w:color w:val="030303"/>
          <w:w w:val="110"/>
        </w:rPr>
        <w:t> it varies</w:t>
      </w:r>
      <w:r>
        <w:rPr>
          <w:color w:val="030303"/>
          <w:spacing w:val="-3"/>
          <w:w w:val="110"/>
        </w:rPr>
        <w:t> </w:t>
      </w:r>
      <w:r>
        <w:rPr>
          <w:color w:val="030303"/>
          <w:w w:val="110"/>
        </w:rPr>
        <w:t>over </w:t>
      </w:r>
      <w:r>
        <w:rPr>
          <w:color w:val="030303"/>
          <w:spacing w:val="-2"/>
          <w:w w:val="110"/>
        </w:rPr>
        <w:t>time.</w:t>
      </w:r>
    </w:p>
    <w:p>
      <w:pPr>
        <w:pStyle w:val="BodyText"/>
        <w:spacing w:line="285" w:lineRule="auto" w:before="225"/>
        <w:ind w:left="114" w:right="121" w:firstLine="210"/>
        <w:jc w:val="both"/>
      </w:pPr>
      <w:r>
        <w:rPr>
          <w:color w:val="030303"/>
          <w:w w:val="105"/>
        </w:rPr>
        <w:t>Historically,</w:t>
      </w:r>
      <w:r>
        <w:rPr>
          <w:color w:val="030303"/>
          <w:w w:val="105"/>
        </w:rPr>
        <w:t> actuaries</w:t>
      </w:r>
      <w:r>
        <w:rPr>
          <w:color w:val="030303"/>
          <w:w w:val="105"/>
        </w:rPr>
        <w:t> have</w:t>
      </w:r>
      <w:r>
        <w:rPr>
          <w:color w:val="030303"/>
          <w:w w:val="105"/>
        </w:rPr>
        <w:t> used</w:t>
      </w:r>
      <w:r>
        <w:rPr>
          <w:color w:val="030303"/>
          <w:w w:val="105"/>
        </w:rPr>
        <w:t> deterministic</w:t>
      </w:r>
      <w:r>
        <w:rPr>
          <w:color w:val="030303"/>
          <w:w w:val="105"/>
        </w:rPr>
        <w:t> models</w:t>
      </w:r>
      <w:r>
        <w:rPr>
          <w:color w:val="030303"/>
          <w:w w:val="105"/>
        </w:rPr>
        <w:t> in</w:t>
      </w:r>
      <w:r>
        <w:rPr>
          <w:color w:val="030303"/>
          <w:w w:val="105"/>
        </w:rPr>
        <w:t> their treatment</w:t>
      </w:r>
      <w:r>
        <w:rPr>
          <w:color w:val="030303"/>
          <w:w w:val="105"/>
        </w:rPr>
        <w:t> of</w:t>
      </w:r>
      <w:r>
        <w:rPr>
          <w:color w:val="030303"/>
          <w:w w:val="105"/>
        </w:rPr>
        <w:t> the time value of</w:t>
      </w:r>
      <w:r>
        <w:rPr>
          <w:color w:val="030303"/>
          <w:w w:val="105"/>
        </w:rPr>
        <w:t> money,</w:t>
      </w:r>
      <w:r>
        <w:rPr>
          <w:color w:val="030303"/>
          <w:w w:val="105"/>
        </w:rPr>
        <w:t> but</w:t>
      </w:r>
      <w:r>
        <w:rPr>
          <w:color w:val="030303"/>
          <w:w w:val="105"/>
        </w:rPr>
        <w:t> not</w:t>
      </w:r>
      <w:r>
        <w:rPr>
          <w:color w:val="030303"/>
          <w:w w:val="105"/>
        </w:rPr>
        <w:t> because</w:t>
      </w:r>
      <w:r>
        <w:rPr>
          <w:color w:val="030303"/>
          <w:w w:val="105"/>
        </w:rPr>
        <w:t> they</w:t>
      </w:r>
      <w:r>
        <w:rPr>
          <w:color w:val="030303"/>
          <w:w w:val="105"/>
        </w:rPr>
        <w:t> were unaware of</w:t>
      </w:r>
      <w:r>
        <w:rPr>
          <w:color w:val="030303"/>
          <w:w w:val="105"/>
        </w:rPr>
        <w:t> interest</w:t>
      </w:r>
      <w:r>
        <w:rPr>
          <w:color w:val="030303"/>
          <w:w w:val="105"/>
        </w:rPr>
        <w:t> rate variation.</w:t>
      </w:r>
      <w:r>
        <w:rPr>
          <w:color w:val="030303"/>
          <w:w w:val="105"/>
        </w:rPr>
        <w:t> Many</w:t>
      </w:r>
      <w:r>
        <w:rPr>
          <w:color w:val="030303"/>
          <w:w w:val="105"/>
        </w:rPr>
        <w:t> of</w:t>
      </w:r>
      <w:r>
        <w:rPr>
          <w:color w:val="030303"/>
          <w:w w:val="105"/>
        </w:rPr>
        <w:t> the discussions</w:t>
      </w:r>
      <w:r>
        <w:rPr>
          <w:color w:val="030303"/>
          <w:w w:val="105"/>
        </w:rPr>
        <w:t> at ac­ tuarial gatherings over the</w:t>
      </w:r>
      <w:r>
        <w:rPr>
          <w:color w:val="030303"/>
          <w:spacing w:val="-8"/>
          <w:w w:val="105"/>
        </w:rPr>
        <w:t> </w:t>
      </w:r>
      <w:r>
        <w:rPr>
          <w:color w:val="030303"/>
          <w:w w:val="105"/>
        </w:rPr>
        <w:t>years</w:t>
      </w:r>
      <w:r>
        <w:rPr>
          <w:color w:val="030303"/>
          <w:spacing w:val="-2"/>
          <w:w w:val="105"/>
        </w:rPr>
        <w:t> </w:t>
      </w:r>
      <w:r>
        <w:rPr>
          <w:color w:val="030303"/>
          <w:w w:val="105"/>
        </w:rPr>
        <w:t>have</w:t>
      </w:r>
      <w:r>
        <w:rPr>
          <w:color w:val="030303"/>
          <w:spacing w:val="-8"/>
          <w:w w:val="105"/>
        </w:rPr>
        <w:t> </w:t>
      </w:r>
      <w:r>
        <w:rPr>
          <w:color w:val="030303"/>
          <w:w w:val="105"/>
        </w:rPr>
        <w:t>centered around the</w:t>
      </w:r>
      <w:r>
        <w:rPr>
          <w:color w:val="030303"/>
          <w:spacing w:val="-1"/>
          <w:w w:val="105"/>
        </w:rPr>
        <w:t> </w:t>
      </w:r>
      <w:r>
        <w:rPr>
          <w:color w:val="030303"/>
          <w:w w:val="105"/>
        </w:rPr>
        <w:t>prospects for</w:t>
      </w:r>
      <w:r>
        <w:rPr>
          <w:color w:val="030303"/>
          <w:w w:val="105"/>
        </w:rPr>
        <w:t> interest</w:t>
      </w:r>
      <w:r>
        <w:rPr>
          <w:color w:val="030303"/>
          <w:w w:val="105"/>
        </w:rPr>
        <w:t> rate</w:t>
      </w:r>
      <w:r>
        <w:rPr>
          <w:color w:val="030303"/>
          <w:w w:val="105"/>
        </w:rPr>
        <w:t> rise or</w:t>
      </w:r>
      <w:r>
        <w:rPr>
          <w:color w:val="030303"/>
          <w:w w:val="105"/>
        </w:rPr>
        <w:t> fall. The difficulty</w:t>
      </w:r>
      <w:r>
        <w:rPr>
          <w:color w:val="030303"/>
          <w:w w:val="105"/>
        </w:rPr>
        <w:t> has</w:t>
      </w:r>
      <w:r>
        <w:rPr>
          <w:color w:val="030303"/>
          <w:w w:val="105"/>
        </w:rPr>
        <w:t> not</w:t>
      </w:r>
      <w:r>
        <w:rPr>
          <w:color w:val="030303"/>
          <w:w w:val="105"/>
        </w:rPr>
        <w:t> been</w:t>
      </w:r>
      <w:r>
        <w:rPr>
          <w:color w:val="030303"/>
          <w:w w:val="105"/>
        </w:rPr>
        <w:t> a</w:t>
      </w:r>
      <w:r>
        <w:rPr>
          <w:color w:val="030303"/>
          <w:w w:val="105"/>
        </w:rPr>
        <w:t> lack</w:t>
      </w:r>
      <w:r>
        <w:rPr>
          <w:color w:val="030303"/>
          <w:w w:val="105"/>
        </w:rPr>
        <w:t> of concern,</w:t>
      </w:r>
      <w:r>
        <w:rPr>
          <w:color w:val="030303"/>
          <w:w w:val="105"/>
        </w:rPr>
        <w:t> but</w:t>
      </w:r>
      <w:r>
        <w:rPr>
          <w:color w:val="030303"/>
          <w:w w:val="105"/>
        </w:rPr>
        <w:t> rather a lack of</w:t>
      </w:r>
      <w:r>
        <w:rPr>
          <w:color w:val="030303"/>
          <w:w w:val="105"/>
        </w:rPr>
        <w:t> knowledge as</w:t>
      </w:r>
      <w:r>
        <w:rPr>
          <w:color w:val="030303"/>
          <w:w w:val="105"/>
        </w:rPr>
        <w:t> to the complexities</w:t>
      </w:r>
      <w:r>
        <w:rPr>
          <w:color w:val="030303"/>
          <w:w w:val="105"/>
        </w:rPr>
        <w:t> of interest</w:t>
      </w:r>
      <w:r>
        <w:rPr>
          <w:color w:val="030303"/>
          <w:w w:val="105"/>
        </w:rPr>
        <w:t> rate</w:t>
      </w:r>
      <w:r>
        <w:rPr>
          <w:color w:val="030303"/>
          <w:spacing w:val="-5"/>
          <w:w w:val="105"/>
        </w:rPr>
        <w:t> </w:t>
      </w:r>
      <w:r>
        <w:rPr>
          <w:color w:val="030303"/>
          <w:w w:val="105"/>
        </w:rPr>
        <w:t>variation.</w:t>
      </w:r>
      <w:r>
        <w:rPr>
          <w:color w:val="030303"/>
          <w:w w:val="105"/>
        </w:rPr>
        <w:t> North American</w:t>
      </w:r>
      <w:r>
        <w:rPr>
          <w:color w:val="030303"/>
          <w:spacing w:val="-1"/>
          <w:w w:val="105"/>
        </w:rPr>
        <w:t> </w:t>
      </w:r>
      <w:r>
        <w:rPr>
          <w:color w:val="030303"/>
          <w:w w:val="105"/>
        </w:rPr>
        <w:t>actuaries have perhaps</w:t>
      </w:r>
      <w:r>
        <w:rPr>
          <w:color w:val="030303"/>
          <w:spacing w:val="-6"/>
          <w:w w:val="105"/>
        </w:rPr>
        <w:t> </w:t>
      </w:r>
      <w:r>
        <w:rPr>
          <w:color w:val="030303"/>
          <w:w w:val="105"/>
        </w:rPr>
        <w:t>done less toward</w:t>
      </w:r>
      <w:r>
        <w:rPr>
          <w:color w:val="030303"/>
          <w:w w:val="105"/>
        </w:rPr>
        <w:t> adding</w:t>
      </w:r>
      <w:r>
        <w:rPr>
          <w:color w:val="030303"/>
          <w:w w:val="105"/>
        </w:rPr>
        <w:t> to this knowledge than</w:t>
      </w:r>
      <w:r>
        <w:rPr>
          <w:color w:val="030303"/>
          <w:w w:val="105"/>
        </w:rPr>
        <w:t> European</w:t>
      </w:r>
      <w:r>
        <w:rPr>
          <w:color w:val="030303"/>
          <w:w w:val="105"/>
        </w:rPr>
        <w:t> actuaries, or than some researchers in economics or finance; but if so, the</w:t>
      </w:r>
      <w:r>
        <w:rPr>
          <w:color w:val="030303"/>
          <w:spacing w:val="-2"/>
          <w:w w:val="105"/>
        </w:rPr>
        <w:t> </w:t>
      </w:r>
      <w:r>
        <w:rPr>
          <w:color w:val="030303"/>
          <w:w w:val="105"/>
        </w:rPr>
        <w:t>situ­ ation</w:t>
      </w:r>
      <w:r>
        <w:rPr>
          <w:color w:val="030303"/>
          <w:spacing w:val="40"/>
          <w:w w:val="105"/>
        </w:rPr>
        <w:t> </w:t>
      </w:r>
      <w:r>
        <w:rPr>
          <w:color w:val="030303"/>
          <w:w w:val="105"/>
        </w:rPr>
        <w:t>is</w:t>
      </w:r>
      <w:r>
        <w:rPr>
          <w:color w:val="030303"/>
          <w:spacing w:val="16"/>
          <w:w w:val="105"/>
        </w:rPr>
        <w:t> </w:t>
      </w:r>
      <w:r>
        <w:rPr>
          <w:color w:val="030303"/>
          <w:w w:val="105"/>
        </w:rPr>
        <w:t>changing.</w:t>
      </w:r>
      <w:r>
        <w:rPr>
          <w:color w:val="030303"/>
          <w:spacing w:val="35"/>
          <w:w w:val="105"/>
        </w:rPr>
        <w:t> </w:t>
      </w:r>
      <w:r>
        <w:rPr>
          <w:color w:val="030303"/>
          <w:w w:val="105"/>
        </w:rPr>
        <w:t>The</w:t>
      </w:r>
      <w:r>
        <w:rPr>
          <w:color w:val="030303"/>
          <w:spacing w:val="25"/>
          <w:w w:val="105"/>
        </w:rPr>
        <w:t> </w:t>
      </w:r>
      <w:r>
        <w:rPr>
          <w:color w:val="030303"/>
          <w:w w:val="105"/>
        </w:rPr>
        <w:t>development</w:t>
      </w:r>
      <w:r>
        <w:rPr>
          <w:color w:val="030303"/>
          <w:spacing w:val="40"/>
          <w:w w:val="105"/>
        </w:rPr>
        <w:t> </w:t>
      </w:r>
      <w:r>
        <w:rPr>
          <w:color w:val="030303"/>
          <w:w w:val="105"/>
        </w:rPr>
        <w:t>of</w:t>
      </w:r>
      <w:r>
        <w:rPr>
          <w:color w:val="030303"/>
          <w:spacing w:val="28"/>
          <w:w w:val="105"/>
        </w:rPr>
        <w:t> </w:t>
      </w:r>
      <w:r>
        <w:rPr>
          <w:color w:val="030303"/>
          <w:w w:val="105"/>
        </w:rPr>
        <w:t>computers</w:t>
      </w:r>
      <w:r>
        <w:rPr>
          <w:color w:val="030303"/>
          <w:spacing w:val="34"/>
          <w:w w:val="105"/>
        </w:rPr>
        <w:t> </w:t>
      </w:r>
      <w:r>
        <w:rPr>
          <w:color w:val="030303"/>
          <w:w w:val="105"/>
        </w:rPr>
        <w:t>has</w:t>
      </w:r>
      <w:r>
        <w:rPr>
          <w:color w:val="030303"/>
          <w:spacing w:val="13"/>
          <w:w w:val="105"/>
        </w:rPr>
        <w:t> </w:t>
      </w:r>
      <w:r>
        <w:rPr>
          <w:color w:val="030303"/>
          <w:w w:val="105"/>
        </w:rPr>
        <w:t>opened</w:t>
      </w:r>
      <w:r>
        <w:rPr>
          <w:color w:val="030303"/>
          <w:spacing w:val="40"/>
          <w:w w:val="105"/>
        </w:rPr>
        <w:t> </w:t>
      </w:r>
      <w:r>
        <w:rPr>
          <w:color w:val="030303"/>
          <w:w w:val="105"/>
        </w:rPr>
        <w:t>up a range of</w:t>
      </w:r>
      <w:r>
        <w:rPr>
          <w:color w:val="030303"/>
          <w:w w:val="105"/>
        </w:rPr>
        <w:t> techniques</w:t>
      </w:r>
      <w:r>
        <w:rPr>
          <w:color w:val="030303"/>
          <w:w w:val="105"/>
        </w:rPr>
        <w:t> whereby</w:t>
      </w:r>
      <w:r>
        <w:rPr>
          <w:color w:val="030303"/>
          <w:w w:val="105"/>
        </w:rPr>
        <w:t> interest</w:t>
      </w:r>
      <w:r>
        <w:rPr>
          <w:color w:val="030303"/>
          <w:w w:val="105"/>
        </w:rPr>
        <w:t> rate variation can</w:t>
      </w:r>
      <w:r>
        <w:rPr>
          <w:color w:val="030303"/>
          <w:w w:val="105"/>
        </w:rPr>
        <w:t> be mod­ eled.</w:t>
      </w:r>
      <w:r>
        <w:rPr>
          <w:color w:val="030303"/>
          <w:spacing w:val="36"/>
          <w:w w:val="105"/>
        </w:rPr>
        <w:t> </w:t>
      </w:r>
      <w:r>
        <w:rPr>
          <w:color w:val="030303"/>
          <w:w w:val="105"/>
        </w:rPr>
        <w:t>It appears</w:t>
      </w:r>
      <w:r>
        <w:rPr>
          <w:color w:val="030303"/>
          <w:w w:val="105"/>
        </w:rPr>
        <w:t> that</w:t>
      </w:r>
      <w:r>
        <w:rPr>
          <w:color w:val="030303"/>
          <w:w w:val="105"/>
        </w:rPr>
        <w:t> this</w:t>
      </w:r>
      <w:r>
        <w:rPr>
          <w:color w:val="030303"/>
          <w:w w:val="105"/>
        </w:rPr>
        <w:t> is a direction</w:t>
      </w:r>
      <w:r>
        <w:rPr>
          <w:color w:val="030303"/>
          <w:spacing w:val="40"/>
          <w:w w:val="105"/>
        </w:rPr>
        <w:t> </w:t>
      </w:r>
      <w:r>
        <w:rPr>
          <w:color w:val="030303"/>
          <w:w w:val="105"/>
        </w:rPr>
        <w:t>in</w:t>
      </w:r>
      <w:r>
        <w:rPr>
          <w:color w:val="030303"/>
          <w:w w:val="105"/>
        </w:rPr>
        <w:t> which</w:t>
      </w:r>
      <w:r>
        <w:rPr>
          <w:color w:val="030303"/>
          <w:w w:val="105"/>
        </w:rPr>
        <w:t> actuarial</w:t>
      </w:r>
      <w:r>
        <w:rPr>
          <w:color w:val="030303"/>
          <w:spacing w:val="40"/>
          <w:w w:val="105"/>
        </w:rPr>
        <w:t> </w:t>
      </w:r>
      <w:r>
        <w:rPr>
          <w:color w:val="030303"/>
          <w:w w:val="105"/>
        </w:rPr>
        <w:t>interest and</w:t>
      </w:r>
      <w:r>
        <w:rPr>
          <w:color w:val="030303"/>
          <w:spacing w:val="40"/>
          <w:w w:val="105"/>
        </w:rPr>
        <w:t> </w:t>
      </w:r>
      <w:r>
        <w:rPr>
          <w:color w:val="030303"/>
          <w:w w:val="105"/>
        </w:rPr>
        <w:t>knowledge</w:t>
      </w:r>
      <w:r>
        <w:rPr>
          <w:color w:val="030303"/>
          <w:spacing w:val="40"/>
          <w:w w:val="105"/>
        </w:rPr>
        <w:t> </w:t>
      </w:r>
      <w:r>
        <w:rPr>
          <w:color w:val="030303"/>
          <w:w w:val="105"/>
        </w:rPr>
        <w:t>may</w:t>
      </w:r>
      <w:r>
        <w:rPr>
          <w:color w:val="030303"/>
          <w:spacing w:val="40"/>
          <w:w w:val="105"/>
        </w:rPr>
        <w:t> </w:t>
      </w:r>
      <w:r>
        <w:rPr>
          <w:color w:val="030303"/>
          <w:w w:val="105"/>
        </w:rPr>
        <w:t>be</w:t>
      </w:r>
      <w:r>
        <w:rPr>
          <w:color w:val="030303"/>
          <w:w w:val="105"/>
        </w:rPr>
        <w:t> expected</w:t>
      </w:r>
      <w:r>
        <w:rPr>
          <w:color w:val="030303"/>
          <w:spacing w:val="40"/>
          <w:w w:val="105"/>
        </w:rPr>
        <w:t> </w:t>
      </w:r>
      <w:r>
        <w:rPr>
          <w:color w:val="030303"/>
          <w:w w:val="105"/>
        </w:rPr>
        <w:t>to grow.</w:t>
      </w:r>
    </w:p>
    <w:p>
      <w:pPr>
        <w:spacing w:after="0" w:line="285" w:lineRule="auto"/>
        <w:jc w:val="both"/>
        <w:sectPr>
          <w:footerReference w:type="default" r:id="rId35"/>
          <w:pgSz w:w="7520" w:h="12100"/>
          <w:pgMar w:header="0" w:footer="0" w:top="220" w:bottom="80" w:left="720" w:right="820"/>
        </w:sectPr>
      </w:pPr>
    </w:p>
    <w:p>
      <w:pPr>
        <w:tabs>
          <w:tab w:pos="1568" w:val="left" w:leader="none"/>
        </w:tabs>
        <w:spacing w:before="73"/>
        <w:ind w:left="0" w:right="125" w:firstLine="0"/>
        <w:jc w:val="right"/>
        <w:rPr>
          <w:sz w:val="18"/>
        </w:rPr>
      </w:pPr>
      <w:r>
        <w:rPr/>
        <mc:AlternateContent>
          <mc:Choice Requires="wps">
            <w:drawing>
              <wp:anchor distT="0" distB="0" distL="0" distR="0" allowOverlap="1" layoutInCell="1" locked="0" behindDoc="1" simplePos="0" relativeHeight="486679552">
                <wp:simplePos x="0" y="0"/>
                <wp:positionH relativeFrom="page">
                  <wp:posOffset>0</wp:posOffset>
                </wp:positionH>
                <wp:positionV relativeFrom="page">
                  <wp:posOffset>6708850</wp:posOffset>
                </wp:positionV>
                <wp:extent cx="4749800" cy="9493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749800" cy="949325"/>
                        </a:xfrm>
                        <a:custGeom>
                          <a:avLst/>
                          <a:gdLst/>
                          <a:ahLst/>
                          <a:cxnLst/>
                          <a:rect l="l" t="t" r="r" b="b"/>
                          <a:pathLst>
                            <a:path w="4749800" h="949325">
                              <a:moveTo>
                                <a:pt x="4749800" y="923302"/>
                              </a:moveTo>
                              <a:lnTo>
                                <a:pt x="7632" y="923302"/>
                              </a:lnTo>
                              <a:lnTo>
                                <a:pt x="7632" y="0"/>
                              </a:lnTo>
                              <a:lnTo>
                                <a:pt x="0" y="0"/>
                              </a:lnTo>
                              <a:lnTo>
                                <a:pt x="0" y="923302"/>
                              </a:lnTo>
                              <a:lnTo>
                                <a:pt x="0" y="938568"/>
                              </a:lnTo>
                              <a:lnTo>
                                <a:pt x="0" y="949248"/>
                              </a:lnTo>
                              <a:lnTo>
                                <a:pt x="7632" y="949248"/>
                              </a:lnTo>
                              <a:lnTo>
                                <a:pt x="7632" y="938568"/>
                              </a:lnTo>
                              <a:lnTo>
                                <a:pt x="4749800" y="938568"/>
                              </a:lnTo>
                              <a:lnTo>
                                <a:pt x="4749800" y="923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528.255981pt;width:374pt;height:74.75pt;mso-position-horizontal-relative:page;mso-position-vertical-relative:page;z-index:-16636928" id="docshape35" coordorigin="0,10565" coordsize="7480,1495" path="m7480,12019l12,12019,12,10565,0,10565,0,12019,0,12043,0,12060,12,12060,12,12043,7480,12043,7480,12019xe" filled="true" fillcolor="#000000" stroked="false">
                <v:path arrowok="t"/>
                <v:fill type="solid"/>
                <w10:wrap type="none"/>
              </v:shape>
            </w:pict>
          </mc:Fallback>
        </mc:AlternateContent>
      </w:r>
      <w:r>
        <w:rPr>
          <w:color w:val="070707"/>
          <w:spacing w:val="-2"/>
          <w:sz w:val="18"/>
        </w:rPr>
        <w:t>Random</w:t>
      </w:r>
      <w:r>
        <w:rPr>
          <w:color w:val="070707"/>
          <w:spacing w:val="16"/>
          <w:sz w:val="18"/>
        </w:rPr>
        <w:t> </w:t>
      </w:r>
      <w:r>
        <w:rPr>
          <w:color w:val="070707"/>
          <w:spacing w:val="-2"/>
          <w:sz w:val="18"/>
        </w:rPr>
        <w:t>Variables</w:t>
      </w:r>
      <w:r>
        <w:rPr>
          <w:color w:val="070707"/>
          <w:sz w:val="18"/>
        </w:rPr>
        <w:tab/>
      </w:r>
      <w:r>
        <w:rPr>
          <w:color w:val="070707"/>
          <w:spacing w:val="-5"/>
          <w:sz w:val="18"/>
        </w:rPr>
        <w:t>21</w:t>
      </w:r>
    </w:p>
    <w:p>
      <w:pPr>
        <w:pStyle w:val="BodyText"/>
        <w:spacing w:before="54"/>
        <w:rPr>
          <w:sz w:val="18"/>
        </w:rPr>
      </w:pPr>
    </w:p>
    <w:p>
      <w:pPr>
        <w:pStyle w:val="Heading5"/>
      </w:pPr>
      <w:bookmarkStart w:name="_TOC_250004" w:id="22"/>
      <w:r>
        <w:rPr>
          <w:color w:val="070707"/>
          <w:spacing w:val="-6"/>
        </w:rPr>
        <w:t>The</w:t>
      </w:r>
      <w:r>
        <w:rPr>
          <w:color w:val="070707"/>
          <w:spacing w:val="-11"/>
        </w:rPr>
        <w:t> </w:t>
      </w:r>
      <w:r>
        <w:rPr>
          <w:color w:val="070707"/>
          <w:spacing w:val="-6"/>
        </w:rPr>
        <w:t>Importance</w:t>
      </w:r>
      <w:r>
        <w:rPr>
          <w:color w:val="070707"/>
          <w:spacing w:val="8"/>
        </w:rPr>
        <w:t> </w:t>
      </w:r>
      <w:r>
        <w:rPr>
          <w:color w:val="070707"/>
          <w:spacing w:val="-6"/>
        </w:rPr>
        <w:t>of</w:t>
      </w:r>
      <w:r>
        <w:rPr>
          <w:color w:val="070707"/>
          <w:spacing w:val="-10"/>
        </w:rPr>
        <w:t> </w:t>
      </w:r>
      <w:r>
        <w:rPr>
          <w:color w:val="070707"/>
          <w:spacing w:val="-6"/>
        </w:rPr>
        <w:t>Expected</w:t>
      </w:r>
      <w:r>
        <w:rPr>
          <w:color w:val="070707"/>
          <w:spacing w:val="9"/>
        </w:rPr>
        <w:t> </w:t>
      </w:r>
      <w:bookmarkEnd w:id="22"/>
      <w:r>
        <w:rPr>
          <w:color w:val="070707"/>
          <w:spacing w:val="-6"/>
        </w:rPr>
        <w:t>Values</w:t>
      </w:r>
    </w:p>
    <w:p>
      <w:pPr>
        <w:pStyle w:val="BodyText"/>
        <w:spacing w:line="295" w:lineRule="auto" w:before="189"/>
        <w:ind w:left="126" w:right="115" w:hanging="9"/>
        <w:jc w:val="both"/>
      </w:pPr>
      <w:r>
        <w:rPr>
          <w:color w:val="070707"/>
          <w:w w:val="105"/>
        </w:rPr>
        <w:t>The</w:t>
      </w:r>
      <w:r>
        <w:rPr>
          <w:color w:val="070707"/>
          <w:spacing w:val="40"/>
          <w:w w:val="105"/>
        </w:rPr>
        <w:t> </w:t>
      </w:r>
      <w:r>
        <w:rPr>
          <w:color w:val="070707"/>
          <w:w w:val="105"/>
        </w:rPr>
        <w:t>expected</w:t>
      </w:r>
      <w:r>
        <w:rPr>
          <w:color w:val="070707"/>
          <w:w w:val="105"/>
        </w:rPr>
        <w:t> value of any</w:t>
      </w:r>
      <w:r>
        <w:rPr>
          <w:color w:val="070707"/>
          <w:w w:val="105"/>
        </w:rPr>
        <w:t> random</w:t>
      </w:r>
      <w:r>
        <w:rPr>
          <w:color w:val="070707"/>
          <w:w w:val="105"/>
        </w:rPr>
        <w:t> variable is the first</w:t>
      </w:r>
      <w:r>
        <w:rPr>
          <w:color w:val="070707"/>
          <w:w w:val="105"/>
        </w:rPr>
        <w:t> moment</w:t>
      </w:r>
      <w:r>
        <w:rPr>
          <w:color w:val="070707"/>
          <w:w w:val="105"/>
        </w:rPr>
        <w:t> or mean.</w:t>
      </w:r>
      <w:r>
        <w:rPr>
          <w:color w:val="070707"/>
          <w:w w:val="105"/>
        </w:rPr>
        <w:t> Ideally</w:t>
      </w:r>
      <w:r>
        <w:rPr>
          <w:color w:val="070707"/>
          <w:w w:val="105"/>
        </w:rPr>
        <w:t> the actuary</w:t>
      </w:r>
      <w:r>
        <w:rPr>
          <w:color w:val="070707"/>
          <w:w w:val="105"/>
        </w:rPr>
        <w:t> works</w:t>
      </w:r>
      <w:r>
        <w:rPr>
          <w:color w:val="070707"/>
          <w:w w:val="105"/>
        </w:rPr>
        <w:t> with</w:t>
      </w:r>
      <w:r>
        <w:rPr>
          <w:color w:val="070707"/>
          <w:w w:val="105"/>
        </w:rPr>
        <w:t> large</w:t>
      </w:r>
      <w:r>
        <w:rPr>
          <w:color w:val="070707"/>
          <w:w w:val="105"/>
        </w:rPr>
        <w:t> samples,</w:t>
      </w:r>
      <w:r>
        <w:rPr>
          <w:color w:val="070707"/>
          <w:w w:val="105"/>
        </w:rPr>
        <w:t> </w:t>
      </w:r>
      <w:r>
        <w:rPr>
          <w:color w:val="1A1A1A"/>
          <w:w w:val="105"/>
        </w:rPr>
        <w:t>and</w:t>
      </w:r>
      <w:r>
        <w:rPr>
          <w:color w:val="1A1A1A"/>
          <w:w w:val="105"/>
        </w:rPr>
        <w:t> </w:t>
      </w:r>
      <w:r>
        <w:rPr>
          <w:color w:val="070707"/>
          <w:w w:val="105"/>
        </w:rPr>
        <w:t>can</w:t>
      </w:r>
      <w:r>
        <w:rPr>
          <w:color w:val="070707"/>
          <w:w w:val="105"/>
        </w:rPr>
        <w:t> be reasonably</w:t>
      </w:r>
      <w:r>
        <w:rPr>
          <w:color w:val="070707"/>
          <w:w w:val="105"/>
        </w:rPr>
        <w:t> confident</w:t>
      </w:r>
      <w:r>
        <w:rPr>
          <w:color w:val="070707"/>
          <w:w w:val="105"/>
        </w:rPr>
        <w:t> that</w:t>
      </w:r>
      <w:r>
        <w:rPr>
          <w:color w:val="070707"/>
          <w:w w:val="105"/>
        </w:rPr>
        <w:t> the</w:t>
      </w:r>
      <w:r>
        <w:rPr>
          <w:color w:val="070707"/>
          <w:w w:val="105"/>
        </w:rPr>
        <w:t> mean</w:t>
      </w:r>
      <w:r>
        <w:rPr>
          <w:color w:val="070707"/>
          <w:w w:val="105"/>
        </w:rPr>
        <w:t> of</w:t>
      </w:r>
      <w:r>
        <w:rPr>
          <w:color w:val="070707"/>
          <w:w w:val="105"/>
        </w:rPr>
        <w:t> his sample</w:t>
      </w:r>
      <w:r>
        <w:rPr>
          <w:color w:val="070707"/>
          <w:w w:val="105"/>
        </w:rPr>
        <w:t> is a good</w:t>
      </w:r>
      <w:r>
        <w:rPr>
          <w:color w:val="070707"/>
          <w:w w:val="105"/>
        </w:rPr>
        <w:t> esti­ mate of the mean of the entire population;</w:t>
      </w:r>
      <w:r>
        <w:rPr>
          <w:color w:val="070707"/>
          <w:w w:val="105"/>
        </w:rPr>
        <w:t> but the practical</w:t>
      </w:r>
      <w:r>
        <w:rPr>
          <w:color w:val="070707"/>
          <w:w w:val="105"/>
        </w:rPr>
        <w:t> situa­ tion</w:t>
      </w:r>
      <w:r>
        <w:rPr>
          <w:color w:val="070707"/>
          <w:spacing w:val="40"/>
          <w:w w:val="105"/>
        </w:rPr>
        <w:t> </w:t>
      </w:r>
      <w:r>
        <w:rPr>
          <w:color w:val="070707"/>
          <w:w w:val="105"/>
        </w:rPr>
        <w:t>is</w:t>
      </w:r>
      <w:r>
        <w:rPr>
          <w:color w:val="070707"/>
          <w:w w:val="105"/>
        </w:rPr>
        <w:t> often</w:t>
      </w:r>
      <w:r>
        <w:rPr>
          <w:color w:val="070707"/>
          <w:spacing w:val="40"/>
          <w:w w:val="105"/>
        </w:rPr>
        <w:t> </w:t>
      </w:r>
      <w:r>
        <w:rPr>
          <w:color w:val="070707"/>
          <w:w w:val="105"/>
        </w:rPr>
        <w:t>different.</w:t>
      </w:r>
    </w:p>
    <w:p>
      <w:pPr>
        <w:pStyle w:val="BodyText"/>
        <w:spacing w:before="62"/>
      </w:pPr>
    </w:p>
    <w:p>
      <w:pPr>
        <w:pStyle w:val="BodyText"/>
        <w:spacing w:line="297" w:lineRule="auto"/>
        <w:ind w:left="111" w:right="120" w:firstLine="205"/>
        <w:jc w:val="both"/>
      </w:pPr>
      <w:r>
        <w:rPr>
          <w:color w:val="070707"/>
          <w:w w:val="105"/>
        </w:rPr>
        <w:t>Historically,</w:t>
      </w:r>
      <w:r>
        <w:rPr>
          <w:color w:val="070707"/>
          <w:spacing w:val="40"/>
          <w:w w:val="105"/>
        </w:rPr>
        <w:t> </w:t>
      </w:r>
      <w:r>
        <w:rPr>
          <w:color w:val="070707"/>
          <w:w w:val="105"/>
        </w:rPr>
        <w:t>the</w:t>
      </w:r>
      <w:r>
        <w:rPr>
          <w:color w:val="070707"/>
          <w:spacing w:val="23"/>
          <w:w w:val="105"/>
        </w:rPr>
        <w:t> </w:t>
      </w:r>
      <w:r>
        <w:rPr>
          <w:color w:val="070707"/>
          <w:w w:val="105"/>
        </w:rPr>
        <w:t>actuary</w:t>
      </w:r>
      <w:r>
        <w:rPr>
          <w:color w:val="070707"/>
          <w:spacing w:val="40"/>
          <w:w w:val="105"/>
        </w:rPr>
        <w:t> </w:t>
      </w:r>
      <w:r>
        <w:rPr>
          <w:color w:val="070707"/>
          <w:w w:val="105"/>
        </w:rPr>
        <w:t>has</w:t>
      </w:r>
      <w:r>
        <w:rPr>
          <w:color w:val="070707"/>
          <w:spacing w:val="34"/>
          <w:w w:val="105"/>
        </w:rPr>
        <w:t> </w:t>
      </w:r>
      <w:r>
        <w:rPr>
          <w:color w:val="070707"/>
          <w:w w:val="105"/>
        </w:rPr>
        <w:t>used</w:t>
      </w:r>
      <w:r>
        <w:rPr>
          <w:color w:val="070707"/>
          <w:spacing w:val="36"/>
          <w:w w:val="105"/>
        </w:rPr>
        <w:t> </w:t>
      </w:r>
      <w:r>
        <w:rPr>
          <w:color w:val="070707"/>
          <w:w w:val="105"/>
        </w:rPr>
        <w:t>expected</w:t>
      </w:r>
      <w:r>
        <w:rPr>
          <w:color w:val="070707"/>
          <w:spacing w:val="40"/>
          <w:w w:val="105"/>
        </w:rPr>
        <w:t> </w:t>
      </w:r>
      <w:r>
        <w:rPr>
          <w:color w:val="070707"/>
          <w:w w:val="105"/>
        </w:rPr>
        <w:t>values</w:t>
      </w:r>
      <w:r>
        <w:rPr>
          <w:color w:val="070707"/>
          <w:spacing w:val="29"/>
          <w:w w:val="105"/>
        </w:rPr>
        <w:t> </w:t>
      </w:r>
      <w:r>
        <w:rPr>
          <w:color w:val="070707"/>
          <w:w w:val="105"/>
        </w:rPr>
        <w:t>as</w:t>
      </w:r>
      <w:r>
        <w:rPr>
          <w:color w:val="070707"/>
          <w:spacing w:val="38"/>
          <w:w w:val="105"/>
        </w:rPr>
        <w:t> </w:t>
      </w:r>
      <w:r>
        <w:rPr>
          <w:color w:val="070707"/>
          <w:w w:val="105"/>
        </w:rPr>
        <w:t>the</w:t>
      </w:r>
      <w:r>
        <w:rPr>
          <w:color w:val="070707"/>
          <w:spacing w:val="35"/>
          <w:w w:val="105"/>
        </w:rPr>
        <w:t> </w:t>
      </w:r>
      <w:r>
        <w:rPr>
          <w:color w:val="070707"/>
          <w:w w:val="105"/>
        </w:rPr>
        <w:t>best, if</w:t>
      </w:r>
      <w:r>
        <w:rPr>
          <w:color w:val="070707"/>
          <w:spacing w:val="37"/>
          <w:w w:val="105"/>
        </w:rPr>
        <w:t> </w:t>
      </w:r>
      <w:r>
        <w:rPr>
          <w:color w:val="070707"/>
          <w:w w:val="105"/>
        </w:rPr>
        <w:t>not</w:t>
      </w:r>
      <w:r>
        <w:rPr>
          <w:color w:val="070707"/>
          <w:spacing w:val="33"/>
          <w:w w:val="105"/>
        </w:rPr>
        <w:t> </w:t>
      </w:r>
      <w:r>
        <w:rPr>
          <w:color w:val="070707"/>
          <w:w w:val="105"/>
        </w:rPr>
        <w:t>the only,</w:t>
      </w:r>
      <w:r>
        <w:rPr>
          <w:color w:val="070707"/>
          <w:spacing w:val="40"/>
          <w:w w:val="105"/>
        </w:rPr>
        <w:t> </w:t>
      </w:r>
      <w:r>
        <w:rPr>
          <w:color w:val="070707"/>
          <w:w w:val="105"/>
        </w:rPr>
        <w:t>measure</w:t>
      </w:r>
      <w:r>
        <w:rPr>
          <w:color w:val="070707"/>
          <w:w w:val="105"/>
        </w:rPr>
        <w:t> of</w:t>
      </w:r>
      <w:r>
        <w:rPr>
          <w:color w:val="070707"/>
          <w:spacing w:val="38"/>
          <w:w w:val="105"/>
        </w:rPr>
        <w:t> </w:t>
      </w:r>
      <w:r>
        <w:rPr>
          <w:color w:val="070707"/>
          <w:w w:val="105"/>
        </w:rPr>
        <w:t>the</w:t>
      </w:r>
      <w:r>
        <w:rPr>
          <w:color w:val="070707"/>
          <w:spacing w:val="31"/>
          <w:w w:val="105"/>
        </w:rPr>
        <w:t> </w:t>
      </w:r>
      <w:r>
        <w:rPr>
          <w:color w:val="070707"/>
          <w:w w:val="105"/>
        </w:rPr>
        <w:t>magnitude</w:t>
      </w:r>
      <w:r>
        <w:rPr>
          <w:color w:val="070707"/>
          <w:spacing w:val="34"/>
          <w:w w:val="105"/>
        </w:rPr>
        <w:t> </w:t>
      </w:r>
      <w:r>
        <w:rPr>
          <w:color w:val="070707"/>
          <w:w w:val="105"/>
        </w:rPr>
        <w:t>of</w:t>
      </w:r>
      <w:r>
        <w:rPr>
          <w:color w:val="070707"/>
          <w:w w:val="105"/>
        </w:rPr>
        <w:t> a</w:t>
      </w:r>
      <w:r>
        <w:rPr>
          <w:color w:val="070707"/>
          <w:spacing w:val="40"/>
          <w:w w:val="105"/>
        </w:rPr>
        <w:t> </w:t>
      </w:r>
      <w:r>
        <w:rPr>
          <w:color w:val="070707"/>
          <w:w w:val="105"/>
        </w:rPr>
        <w:t>random</w:t>
      </w:r>
      <w:r>
        <w:rPr>
          <w:color w:val="070707"/>
          <w:spacing w:val="40"/>
          <w:w w:val="105"/>
        </w:rPr>
        <w:t> </w:t>
      </w:r>
      <w:r>
        <w:rPr>
          <w:color w:val="070707"/>
          <w:w w:val="105"/>
        </w:rPr>
        <w:t>variable, and he has largely ignored</w:t>
      </w:r>
      <w:r>
        <w:rPr>
          <w:color w:val="070707"/>
          <w:spacing w:val="30"/>
          <w:w w:val="105"/>
        </w:rPr>
        <w:t> </w:t>
      </w:r>
      <w:r>
        <w:rPr>
          <w:color w:val="070707"/>
          <w:w w:val="105"/>
        </w:rPr>
        <w:t>the</w:t>
      </w:r>
      <w:r>
        <w:rPr>
          <w:color w:val="070707"/>
          <w:spacing w:val="-5"/>
          <w:w w:val="105"/>
        </w:rPr>
        <w:t> </w:t>
      </w:r>
      <w:r>
        <w:rPr>
          <w:color w:val="070707"/>
          <w:w w:val="105"/>
        </w:rPr>
        <w:t>second and higher moments.</w:t>
      </w:r>
      <w:r>
        <w:rPr>
          <w:color w:val="070707"/>
          <w:spacing w:val="28"/>
          <w:w w:val="105"/>
        </w:rPr>
        <w:t> </w:t>
      </w:r>
      <w:r>
        <w:rPr>
          <w:color w:val="070707"/>
          <w:w w:val="105"/>
        </w:rPr>
        <w:t>Many of the more common actuarial</w:t>
      </w:r>
      <w:r>
        <w:rPr>
          <w:color w:val="070707"/>
          <w:w w:val="105"/>
        </w:rPr>
        <w:t> calculations are</w:t>
      </w:r>
      <w:r>
        <w:rPr>
          <w:color w:val="070707"/>
          <w:spacing w:val="-2"/>
          <w:w w:val="105"/>
        </w:rPr>
        <w:t> </w:t>
      </w:r>
      <w:r>
        <w:rPr>
          <w:color w:val="070707"/>
          <w:w w:val="105"/>
        </w:rPr>
        <w:t>detenninistic</w:t>
      </w:r>
      <w:r>
        <w:rPr>
          <w:color w:val="070707"/>
          <w:w w:val="105"/>
        </w:rPr>
        <w:t> rather than</w:t>
      </w:r>
      <w:r>
        <w:rPr>
          <w:color w:val="070707"/>
          <w:w w:val="105"/>
        </w:rPr>
        <w:t> stochastic,</w:t>
      </w:r>
      <w:r>
        <w:rPr>
          <w:color w:val="070707"/>
          <w:w w:val="105"/>
        </w:rPr>
        <w:t> based</w:t>
      </w:r>
      <w:r>
        <w:rPr>
          <w:color w:val="070707"/>
          <w:w w:val="105"/>
        </w:rPr>
        <w:t> essentially</w:t>
      </w:r>
      <w:r>
        <w:rPr>
          <w:color w:val="070707"/>
          <w:w w:val="105"/>
        </w:rPr>
        <w:t> on expected</w:t>
      </w:r>
      <w:r>
        <w:rPr>
          <w:color w:val="070707"/>
          <w:w w:val="105"/>
        </w:rPr>
        <w:t> values.</w:t>
      </w:r>
      <w:r>
        <w:rPr>
          <w:color w:val="070707"/>
          <w:w w:val="105"/>
        </w:rPr>
        <w:t> An</w:t>
      </w:r>
      <w:r>
        <w:rPr>
          <w:color w:val="070707"/>
          <w:w w:val="105"/>
        </w:rPr>
        <w:t> impor­</w:t>
      </w:r>
      <w:r>
        <w:rPr>
          <w:color w:val="070707"/>
          <w:spacing w:val="40"/>
          <w:w w:val="105"/>
        </w:rPr>
        <w:t> </w:t>
      </w:r>
      <w:r>
        <w:rPr>
          <w:color w:val="070707"/>
          <w:w w:val="105"/>
        </w:rPr>
        <w:t>tant</w:t>
      </w:r>
      <w:r>
        <w:rPr>
          <w:color w:val="070707"/>
          <w:spacing w:val="-6"/>
          <w:w w:val="105"/>
        </w:rPr>
        <w:t> </w:t>
      </w:r>
      <w:r>
        <w:rPr>
          <w:color w:val="070707"/>
          <w:w w:val="105"/>
        </w:rPr>
        <w:t>function that</w:t>
      </w:r>
      <w:r>
        <w:rPr>
          <w:color w:val="070707"/>
          <w:spacing w:val="-9"/>
          <w:w w:val="105"/>
        </w:rPr>
        <w:t> </w:t>
      </w:r>
      <w:r>
        <w:rPr>
          <w:color w:val="070707"/>
          <w:w w:val="105"/>
        </w:rPr>
        <w:t>actuaries perfom1</w:t>
      </w:r>
      <w:r>
        <w:rPr>
          <w:color w:val="070707"/>
          <w:spacing w:val="-9"/>
          <w:w w:val="105"/>
        </w:rPr>
        <w:t> </w:t>
      </w:r>
      <w:r>
        <w:rPr>
          <w:color w:val="070707"/>
          <w:w w:val="105"/>
        </w:rPr>
        <w:t>is</w:t>
      </w:r>
      <w:r>
        <w:rPr>
          <w:color w:val="070707"/>
          <w:spacing w:val="-14"/>
          <w:w w:val="105"/>
        </w:rPr>
        <w:t> </w:t>
      </w:r>
      <w:r>
        <w:rPr>
          <w:color w:val="070707"/>
          <w:w w:val="105"/>
        </w:rPr>
        <w:t>estimating the</w:t>
      </w:r>
      <w:r>
        <w:rPr>
          <w:color w:val="070707"/>
          <w:spacing w:val="-8"/>
          <w:w w:val="105"/>
        </w:rPr>
        <w:t> </w:t>
      </w:r>
      <w:r>
        <w:rPr>
          <w:color w:val="070707"/>
          <w:w w:val="105"/>
        </w:rPr>
        <w:t>means</w:t>
      </w:r>
      <w:r>
        <w:rPr>
          <w:color w:val="070707"/>
          <w:spacing w:val="-11"/>
          <w:w w:val="105"/>
        </w:rPr>
        <w:t> </w:t>
      </w:r>
      <w:r>
        <w:rPr>
          <w:color w:val="070707"/>
          <w:w w:val="105"/>
        </w:rPr>
        <w:t>of prob­ ability</w:t>
      </w:r>
      <w:r>
        <w:rPr>
          <w:color w:val="070707"/>
          <w:w w:val="105"/>
        </w:rPr>
        <w:t> distributions,</w:t>
      </w:r>
      <w:r>
        <w:rPr>
          <w:color w:val="070707"/>
          <w:w w:val="105"/>
        </w:rPr>
        <w:t> using</w:t>
      </w:r>
      <w:r>
        <w:rPr>
          <w:color w:val="070707"/>
          <w:w w:val="105"/>
        </w:rPr>
        <w:t> the</w:t>
      </w:r>
      <w:r>
        <w:rPr>
          <w:color w:val="070707"/>
          <w:w w:val="105"/>
        </w:rPr>
        <w:t> best</w:t>
      </w:r>
      <w:r>
        <w:rPr>
          <w:color w:val="070707"/>
          <w:w w:val="105"/>
        </w:rPr>
        <w:t> available</w:t>
      </w:r>
      <w:r>
        <w:rPr>
          <w:color w:val="070707"/>
          <w:w w:val="105"/>
        </w:rPr>
        <w:t> data.</w:t>
      </w:r>
      <w:r>
        <w:rPr>
          <w:color w:val="070707"/>
          <w:w w:val="105"/>
        </w:rPr>
        <w:t> (Only</w:t>
      </w:r>
      <w:r>
        <w:rPr>
          <w:color w:val="070707"/>
          <w:w w:val="105"/>
        </w:rPr>
        <w:t> very recently</w:t>
      </w:r>
      <w:r>
        <w:rPr>
          <w:color w:val="070707"/>
          <w:w w:val="105"/>
        </w:rPr>
        <w:t> have</w:t>
      </w:r>
      <w:r>
        <w:rPr>
          <w:color w:val="070707"/>
          <w:spacing w:val="-11"/>
          <w:w w:val="105"/>
        </w:rPr>
        <w:t> </w:t>
      </w:r>
      <w:r>
        <w:rPr>
          <w:color w:val="070707"/>
          <w:w w:val="105"/>
        </w:rPr>
        <w:t>actuarial textbooks</w:t>
      </w:r>
      <w:r>
        <w:rPr>
          <w:color w:val="070707"/>
          <w:spacing w:val="-3"/>
          <w:w w:val="105"/>
        </w:rPr>
        <w:t> </w:t>
      </w:r>
      <w:r>
        <w:rPr>
          <w:color w:val="070707"/>
          <w:w w:val="105"/>
        </w:rPr>
        <w:t>emphasized</w:t>
      </w:r>
      <w:r>
        <w:rPr>
          <w:color w:val="070707"/>
          <w:w w:val="105"/>
        </w:rPr>
        <w:t> the</w:t>
      </w:r>
      <w:r>
        <w:rPr>
          <w:color w:val="070707"/>
          <w:spacing w:val="-6"/>
          <w:w w:val="105"/>
        </w:rPr>
        <w:t> </w:t>
      </w:r>
      <w:r>
        <w:rPr>
          <w:color w:val="070707"/>
          <w:w w:val="105"/>
        </w:rPr>
        <w:t>variances</w:t>
      </w:r>
      <w:r>
        <w:rPr>
          <w:color w:val="070707"/>
          <w:spacing w:val="-8"/>
          <w:w w:val="105"/>
        </w:rPr>
        <w:t> </w:t>
      </w:r>
      <w:r>
        <w:rPr>
          <w:color w:val="070707"/>
          <w:w w:val="105"/>
        </w:rPr>
        <w:t>of func­ tions</w:t>
      </w:r>
      <w:r>
        <w:rPr>
          <w:color w:val="070707"/>
          <w:spacing w:val="40"/>
          <w:w w:val="105"/>
        </w:rPr>
        <w:t> </w:t>
      </w:r>
      <w:r>
        <w:rPr>
          <w:color w:val="070707"/>
          <w:w w:val="105"/>
        </w:rPr>
        <w:t>based</w:t>
      </w:r>
      <w:r>
        <w:rPr>
          <w:color w:val="070707"/>
          <w:spacing w:val="40"/>
          <w:w w:val="105"/>
        </w:rPr>
        <w:t> </w:t>
      </w:r>
      <w:r>
        <w:rPr>
          <w:color w:val="070707"/>
          <w:w w:val="105"/>
        </w:rPr>
        <w:t>upon</w:t>
      </w:r>
      <w:r>
        <w:rPr>
          <w:color w:val="070707"/>
          <w:spacing w:val="40"/>
          <w:w w:val="105"/>
        </w:rPr>
        <w:t> </w:t>
      </w:r>
      <w:r>
        <w:rPr>
          <w:color w:val="070707"/>
          <w:w w:val="105"/>
        </w:rPr>
        <w:t>a</w:t>
      </w:r>
      <w:r>
        <w:rPr>
          <w:color w:val="070707"/>
          <w:spacing w:val="40"/>
          <w:w w:val="105"/>
        </w:rPr>
        <w:t> </w:t>
      </w:r>
      <w:r>
        <w:rPr>
          <w:color w:val="070707"/>
          <w:w w:val="105"/>
        </w:rPr>
        <w:t>mortality</w:t>
      </w:r>
      <w:r>
        <w:rPr>
          <w:color w:val="070707"/>
          <w:spacing w:val="40"/>
          <w:w w:val="105"/>
        </w:rPr>
        <w:t> </w:t>
      </w:r>
      <w:r>
        <w:rPr>
          <w:color w:val="070707"/>
          <w:w w:val="105"/>
        </w:rPr>
        <w:t>table.)</w:t>
      </w:r>
    </w:p>
    <w:p>
      <w:pPr>
        <w:pStyle w:val="BodyText"/>
        <w:spacing w:before="49"/>
      </w:pPr>
    </w:p>
    <w:p>
      <w:pPr>
        <w:pStyle w:val="BodyText"/>
        <w:spacing w:line="297" w:lineRule="auto"/>
        <w:ind w:left="111" w:right="122" w:firstLine="196"/>
        <w:jc w:val="both"/>
      </w:pPr>
      <w:r>
        <w:rPr>
          <w:color w:val="070707"/>
          <w:w w:val="105"/>
        </w:rPr>
        <w:t>Claim</w:t>
      </w:r>
      <w:r>
        <w:rPr>
          <w:color w:val="070707"/>
          <w:w w:val="105"/>
        </w:rPr>
        <w:t> amount</w:t>
      </w:r>
      <w:r>
        <w:rPr>
          <w:color w:val="070707"/>
          <w:w w:val="105"/>
        </w:rPr>
        <w:t> and</w:t>
      </w:r>
      <w:r>
        <w:rPr>
          <w:color w:val="070707"/>
          <w:w w:val="105"/>
        </w:rPr>
        <w:t> total</w:t>
      </w:r>
      <w:r>
        <w:rPr>
          <w:color w:val="070707"/>
          <w:w w:val="105"/>
        </w:rPr>
        <w:t> claim</w:t>
      </w:r>
      <w:r>
        <w:rPr>
          <w:color w:val="070707"/>
          <w:w w:val="105"/>
        </w:rPr>
        <w:t> variables</w:t>
      </w:r>
      <w:r>
        <w:rPr>
          <w:color w:val="070707"/>
          <w:w w:val="105"/>
        </w:rPr>
        <w:t> are</w:t>
      </w:r>
      <w:r>
        <w:rPr>
          <w:color w:val="070707"/>
          <w:w w:val="105"/>
        </w:rPr>
        <w:t> the</w:t>
      </w:r>
      <w:r>
        <w:rPr>
          <w:color w:val="070707"/>
          <w:w w:val="105"/>
        </w:rPr>
        <w:t> important</w:t>
      </w:r>
      <w:r>
        <w:rPr>
          <w:color w:val="070707"/>
          <w:w w:val="105"/>
        </w:rPr>
        <w:t> ex­ ceptions</w:t>
      </w:r>
      <w:r>
        <w:rPr>
          <w:color w:val="070707"/>
          <w:w w:val="105"/>
        </w:rPr>
        <w:t> to the</w:t>
      </w:r>
      <w:r>
        <w:rPr>
          <w:color w:val="070707"/>
          <w:w w:val="105"/>
        </w:rPr>
        <w:t> preceding</w:t>
      </w:r>
      <w:r>
        <w:rPr>
          <w:color w:val="070707"/>
          <w:w w:val="105"/>
        </w:rPr>
        <w:t> paragraph.</w:t>
      </w:r>
      <w:r>
        <w:rPr>
          <w:color w:val="070707"/>
          <w:w w:val="105"/>
        </w:rPr>
        <w:t> Where</w:t>
      </w:r>
      <w:r>
        <w:rPr>
          <w:color w:val="070707"/>
          <w:w w:val="105"/>
        </w:rPr>
        <w:t> probability</w:t>
      </w:r>
      <w:r>
        <w:rPr>
          <w:color w:val="070707"/>
          <w:w w:val="105"/>
        </w:rPr>
        <w:t> distribu­ tions</w:t>
      </w:r>
      <w:r>
        <w:rPr>
          <w:color w:val="070707"/>
          <w:spacing w:val="-3"/>
          <w:w w:val="105"/>
        </w:rPr>
        <w:t> </w:t>
      </w:r>
      <w:r>
        <w:rPr>
          <w:color w:val="070707"/>
          <w:w w:val="105"/>
        </w:rPr>
        <w:t>are not symmetric, large </w:t>
      </w:r>
      <w:r>
        <w:rPr>
          <w:color w:val="1A1A1A"/>
          <w:w w:val="105"/>
        </w:rPr>
        <w:t>second </w:t>
      </w:r>
      <w:r>
        <w:rPr>
          <w:color w:val="070707"/>
          <w:w w:val="105"/>
        </w:rPr>
        <w:t>and third moments (variance and</w:t>
      </w:r>
      <w:r>
        <w:rPr>
          <w:color w:val="070707"/>
          <w:spacing w:val="26"/>
          <w:w w:val="105"/>
        </w:rPr>
        <w:t> </w:t>
      </w:r>
      <w:r>
        <w:rPr>
          <w:color w:val="070707"/>
          <w:w w:val="105"/>
        </w:rPr>
        <w:t>skewness)</w:t>
      </w:r>
      <w:r>
        <w:rPr>
          <w:color w:val="070707"/>
          <w:spacing w:val="40"/>
          <w:w w:val="105"/>
        </w:rPr>
        <w:t> </w:t>
      </w:r>
      <w:r>
        <w:rPr>
          <w:color w:val="070707"/>
          <w:w w:val="105"/>
        </w:rPr>
        <w:t>must</w:t>
      </w:r>
      <w:r>
        <w:rPr>
          <w:color w:val="070707"/>
          <w:spacing w:val="39"/>
          <w:w w:val="105"/>
        </w:rPr>
        <w:t> </w:t>
      </w:r>
      <w:r>
        <w:rPr>
          <w:color w:val="070707"/>
          <w:w w:val="105"/>
        </w:rPr>
        <w:t>be considered</w:t>
      </w:r>
      <w:r>
        <w:rPr>
          <w:color w:val="070707"/>
          <w:spacing w:val="40"/>
          <w:w w:val="105"/>
        </w:rPr>
        <w:t> </w:t>
      </w:r>
      <w:r>
        <w:rPr>
          <w:color w:val="070707"/>
          <w:w w:val="105"/>
        </w:rPr>
        <w:t>in</w:t>
      </w:r>
      <w:r>
        <w:rPr>
          <w:color w:val="070707"/>
          <w:spacing w:val="34"/>
          <w:w w:val="105"/>
        </w:rPr>
        <w:t> </w:t>
      </w:r>
      <w:r>
        <w:rPr>
          <w:color w:val="070707"/>
          <w:w w:val="105"/>
        </w:rPr>
        <w:t>business decisions</w:t>
      </w:r>
      <w:r>
        <w:rPr>
          <w:color w:val="070707"/>
          <w:spacing w:val="39"/>
          <w:w w:val="105"/>
        </w:rPr>
        <w:t> </w:t>
      </w:r>
      <w:r>
        <w:rPr>
          <w:color w:val="070707"/>
          <w:w w:val="105"/>
        </w:rPr>
        <w:t>because of the likelihood of results</w:t>
      </w:r>
      <w:r>
        <w:rPr>
          <w:color w:val="070707"/>
          <w:spacing w:val="-6"/>
          <w:w w:val="105"/>
        </w:rPr>
        <w:t> </w:t>
      </w:r>
      <w:r>
        <w:rPr>
          <w:color w:val="070707"/>
          <w:w w:val="105"/>
        </w:rPr>
        <w:t>differing markedly from those</w:t>
      </w:r>
      <w:r>
        <w:rPr>
          <w:color w:val="070707"/>
          <w:spacing w:val="-7"/>
          <w:w w:val="105"/>
        </w:rPr>
        <w:t> </w:t>
      </w:r>
      <w:r>
        <w:rPr>
          <w:color w:val="070707"/>
          <w:w w:val="105"/>
        </w:rPr>
        <w:t>expected. Property/casualty</w:t>
      </w:r>
      <w:r>
        <w:rPr>
          <w:color w:val="070707"/>
          <w:spacing w:val="-1"/>
          <w:w w:val="105"/>
        </w:rPr>
        <w:t> </w:t>
      </w:r>
      <w:r>
        <w:rPr>
          <w:color w:val="070707"/>
          <w:w w:val="105"/>
        </w:rPr>
        <w:t>and health actuaries,</w:t>
      </w:r>
      <w:r>
        <w:rPr>
          <w:color w:val="070707"/>
          <w:w w:val="105"/>
        </w:rPr>
        <w:t> particularly,</w:t>
      </w:r>
      <w:r>
        <w:rPr>
          <w:color w:val="070707"/>
          <w:w w:val="105"/>
        </w:rPr>
        <w:t> must deal with these</w:t>
      </w:r>
      <w:r>
        <w:rPr>
          <w:color w:val="070707"/>
          <w:spacing w:val="40"/>
          <w:w w:val="105"/>
        </w:rPr>
        <w:t> </w:t>
      </w:r>
      <w:r>
        <w:rPr>
          <w:color w:val="070707"/>
          <w:w w:val="105"/>
        </w:rPr>
        <w:t>difficult</w:t>
      </w:r>
      <w:r>
        <w:rPr>
          <w:color w:val="070707"/>
          <w:spacing w:val="40"/>
          <w:w w:val="105"/>
        </w:rPr>
        <w:t> </w:t>
      </w:r>
      <w:r>
        <w:rPr>
          <w:color w:val="070707"/>
          <w:w w:val="105"/>
        </w:rPr>
        <w:t>distributions.</w:t>
      </w:r>
    </w:p>
    <w:p>
      <w:pPr>
        <w:pStyle w:val="BodyText"/>
      </w:pPr>
    </w:p>
    <w:p>
      <w:pPr>
        <w:pStyle w:val="BodyText"/>
        <w:spacing w:before="54"/>
      </w:pPr>
    </w:p>
    <w:p>
      <w:pPr>
        <w:pStyle w:val="Heading5"/>
        <w:ind w:left="121"/>
      </w:pPr>
      <w:bookmarkStart w:name="_TOC_250003" w:id="23"/>
      <w:r>
        <w:rPr>
          <w:color w:val="070707"/>
          <w:spacing w:val="-6"/>
        </w:rPr>
        <w:t>Actuarial</w:t>
      </w:r>
      <w:r>
        <w:rPr>
          <w:color w:val="070707"/>
          <w:spacing w:val="-3"/>
        </w:rPr>
        <w:t> </w:t>
      </w:r>
      <w:r>
        <w:rPr>
          <w:color w:val="070707"/>
          <w:spacing w:val="-6"/>
        </w:rPr>
        <w:t>Interest</w:t>
      </w:r>
      <w:r>
        <w:rPr>
          <w:color w:val="070707"/>
          <w:spacing w:val="-2"/>
        </w:rPr>
        <w:t> </w:t>
      </w:r>
      <w:r>
        <w:rPr>
          <w:color w:val="070707"/>
          <w:spacing w:val="-6"/>
        </w:rPr>
        <w:t>in</w:t>
      </w:r>
      <w:r>
        <w:rPr>
          <w:color w:val="070707"/>
          <w:spacing w:val="-10"/>
        </w:rPr>
        <w:t> </w:t>
      </w:r>
      <w:r>
        <w:rPr>
          <w:color w:val="070707"/>
          <w:spacing w:val="-6"/>
        </w:rPr>
        <w:t>Human</w:t>
      </w:r>
      <w:r>
        <w:rPr>
          <w:color w:val="070707"/>
          <w:spacing w:val="-2"/>
        </w:rPr>
        <w:t> </w:t>
      </w:r>
      <w:bookmarkEnd w:id="23"/>
      <w:r>
        <w:rPr>
          <w:color w:val="070707"/>
          <w:spacing w:val="-6"/>
        </w:rPr>
        <w:t>Mortality</w:t>
      </w:r>
    </w:p>
    <w:p>
      <w:pPr>
        <w:pStyle w:val="BodyText"/>
        <w:spacing w:line="288" w:lineRule="auto" w:before="185"/>
        <w:ind w:left="106" w:right="119" w:firstLine="17"/>
        <w:jc w:val="both"/>
        <w:rPr>
          <w:sz w:val="22"/>
        </w:rPr>
      </w:pPr>
      <w:r>
        <w:rPr>
          <w:color w:val="070707"/>
          <w:w w:val="105"/>
        </w:rPr>
        <w:t>Life and pension actuaries have always had an especial</w:t>
      </w:r>
      <w:r>
        <w:rPr>
          <w:color w:val="070707"/>
          <w:w w:val="105"/>
        </w:rPr>
        <w:t> interest</w:t>
      </w:r>
      <w:r>
        <w:rPr>
          <w:color w:val="070707"/>
          <w:w w:val="105"/>
        </w:rPr>
        <w:t> in the</w:t>
      </w:r>
      <w:r>
        <w:rPr>
          <w:color w:val="070707"/>
          <w:spacing w:val="-14"/>
          <w:w w:val="105"/>
        </w:rPr>
        <w:t> </w:t>
      </w:r>
      <w:r>
        <w:rPr>
          <w:color w:val="070707"/>
          <w:w w:val="105"/>
        </w:rPr>
        <w:t>development</w:t>
      </w:r>
      <w:r>
        <w:rPr>
          <w:color w:val="070707"/>
          <w:spacing w:val="-12"/>
          <w:w w:val="105"/>
        </w:rPr>
        <w:t> </w:t>
      </w:r>
      <w:r>
        <w:rPr>
          <w:color w:val="070707"/>
          <w:w w:val="105"/>
        </w:rPr>
        <w:t>and</w:t>
      </w:r>
      <w:r>
        <w:rPr>
          <w:color w:val="070707"/>
          <w:spacing w:val="-11"/>
          <w:w w:val="105"/>
        </w:rPr>
        <w:t> </w:t>
      </w:r>
      <w:r>
        <w:rPr>
          <w:color w:val="070707"/>
          <w:w w:val="105"/>
        </w:rPr>
        <w:t>construction of</w:t>
      </w:r>
      <w:r>
        <w:rPr>
          <w:color w:val="070707"/>
          <w:spacing w:val="-9"/>
          <w:w w:val="105"/>
        </w:rPr>
        <w:t> </w:t>
      </w:r>
      <w:r>
        <w:rPr>
          <w:color w:val="070707"/>
          <w:w w:val="105"/>
        </w:rPr>
        <w:t>mortality tables.</w:t>
      </w:r>
      <w:r>
        <w:rPr>
          <w:color w:val="070707"/>
          <w:spacing w:val="-9"/>
          <w:w w:val="105"/>
        </w:rPr>
        <w:t> </w:t>
      </w:r>
      <w:r>
        <w:rPr>
          <w:color w:val="070707"/>
          <w:w w:val="105"/>
        </w:rPr>
        <w:t>The</w:t>
      </w:r>
      <w:r>
        <w:rPr>
          <w:color w:val="070707"/>
          <w:spacing w:val="-8"/>
          <w:w w:val="105"/>
        </w:rPr>
        <w:t> </w:t>
      </w:r>
      <w:r>
        <w:rPr>
          <w:color w:val="070707"/>
          <w:w w:val="105"/>
        </w:rPr>
        <w:t>very</w:t>
      </w:r>
      <w:r>
        <w:rPr>
          <w:color w:val="070707"/>
          <w:spacing w:val="-12"/>
          <w:w w:val="105"/>
        </w:rPr>
        <w:t> </w:t>
      </w:r>
      <w:r>
        <w:rPr>
          <w:color w:val="070707"/>
          <w:w w:val="105"/>
        </w:rPr>
        <w:t>earli­ est of such</w:t>
      </w:r>
      <w:r>
        <w:rPr>
          <w:color w:val="070707"/>
          <w:spacing w:val="18"/>
          <w:w w:val="105"/>
        </w:rPr>
        <w:t> </w:t>
      </w:r>
      <w:r>
        <w:rPr>
          <w:color w:val="070707"/>
          <w:w w:val="105"/>
        </w:rPr>
        <w:t>tables seems to have</w:t>
      </w:r>
      <w:r>
        <w:rPr>
          <w:color w:val="070707"/>
          <w:spacing w:val="14"/>
          <w:w w:val="105"/>
        </w:rPr>
        <w:t> </w:t>
      </w:r>
      <w:r>
        <w:rPr>
          <w:color w:val="070707"/>
          <w:w w:val="105"/>
        </w:rPr>
        <w:t>been</w:t>
      </w:r>
      <w:r>
        <w:rPr>
          <w:color w:val="070707"/>
          <w:spacing w:val="18"/>
          <w:w w:val="105"/>
        </w:rPr>
        <w:t> </w:t>
      </w:r>
      <w:r>
        <w:rPr>
          <w:color w:val="070707"/>
          <w:w w:val="105"/>
        </w:rPr>
        <w:t>the work</w:t>
      </w:r>
      <w:r>
        <w:rPr>
          <w:color w:val="070707"/>
          <w:spacing w:val="13"/>
          <w:w w:val="105"/>
        </w:rPr>
        <w:t> </w:t>
      </w:r>
      <w:r>
        <w:rPr>
          <w:color w:val="070707"/>
          <w:w w:val="105"/>
        </w:rPr>
        <w:t>of Edmund</w:t>
      </w:r>
      <w:r>
        <w:rPr>
          <w:color w:val="070707"/>
          <w:spacing w:val="25"/>
          <w:w w:val="105"/>
        </w:rPr>
        <w:t> </w:t>
      </w:r>
      <w:r>
        <w:rPr>
          <w:color w:val="070707"/>
          <w:w w:val="105"/>
        </w:rPr>
        <w:t>Halley, a noted</w:t>
      </w:r>
      <w:r>
        <w:rPr>
          <w:color w:val="070707"/>
          <w:w w:val="105"/>
        </w:rPr>
        <w:t> mathematician</w:t>
      </w:r>
      <w:r>
        <w:rPr>
          <w:color w:val="070707"/>
          <w:w w:val="105"/>
        </w:rPr>
        <w:t> but perhaps better known as an astronomer, who in </w:t>
      </w:r>
      <w:r>
        <w:rPr>
          <w:color w:val="070707"/>
          <w:w w:val="105"/>
          <w:sz w:val="22"/>
        </w:rPr>
        <w:t>1693 </w:t>
      </w:r>
      <w:r>
        <w:rPr>
          <w:color w:val="070707"/>
          <w:w w:val="105"/>
        </w:rPr>
        <w:t>published</w:t>
      </w:r>
      <w:r>
        <w:rPr>
          <w:color w:val="070707"/>
          <w:spacing w:val="32"/>
          <w:w w:val="105"/>
        </w:rPr>
        <w:t> </w:t>
      </w:r>
      <w:r>
        <w:rPr>
          <w:color w:val="070707"/>
          <w:w w:val="105"/>
        </w:rPr>
        <w:t>what</w:t>
      </w:r>
      <w:r>
        <w:rPr>
          <w:color w:val="070707"/>
          <w:w w:val="105"/>
        </w:rPr>
        <w:t> has come to be known as the Breslau Table,</w:t>
      </w:r>
      <w:r>
        <w:rPr>
          <w:color w:val="070707"/>
          <w:spacing w:val="40"/>
          <w:w w:val="105"/>
        </w:rPr>
        <w:t> </w:t>
      </w:r>
      <w:r>
        <w:rPr>
          <w:color w:val="070707"/>
          <w:w w:val="105"/>
        </w:rPr>
        <w:t>based</w:t>
      </w:r>
      <w:r>
        <w:rPr>
          <w:color w:val="070707"/>
          <w:spacing w:val="40"/>
          <w:w w:val="105"/>
        </w:rPr>
        <w:t> </w:t>
      </w:r>
      <w:r>
        <w:rPr>
          <w:color w:val="070707"/>
          <w:w w:val="105"/>
        </w:rPr>
        <w:t>on</w:t>
      </w:r>
      <w:r>
        <w:rPr>
          <w:color w:val="070707"/>
          <w:spacing w:val="40"/>
          <w:w w:val="105"/>
        </w:rPr>
        <w:t> </w:t>
      </w:r>
      <w:r>
        <w:rPr>
          <w:color w:val="070707"/>
          <w:w w:val="105"/>
        </w:rPr>
        <w:t>records</w:t>
      </w:r>
      <w:r>
        <w:rPr>
          <w:color w:val="070707"/>
          <w:spacing w:val="30"/>
          <w:w w:val="105"/>
        </w:rPr>
        <w:t> </w:t>
      </w:r>
      <w:r>
        <w:rPr>
          <w:color w:val="070707"/>
          <w:w w:val="105"/>
        </w:rPr>
        <w:t>of</w:t>
      </w:r>
      <w:r>
        <w:rPr>
          <w:color w:val="070707"/>
          <w:spacing w:val="40"/>
          <w:w w:val="105"/>
        </w:rPr>
        <w:t> </w:t>
      </w:r>
      <w:r>
        <w:rPr>
          <w:color w:val="070707"/>
          <w:w w:val="105"/>
        </w:rPr>
        <w:t>births</w:t>
      </w:r>
      <w:r>
        <w:rPr>
          <w:color w:val="070707"/>
          <w:spacing w:val="31"/>
          <w:w w:val="105"/>
        </w:rPr>
        <w:t> </w:t>
      </w:r>
      <w:r>
        <w:rPr>
          <w:color w:val="070707"/>
          <w:w w:val="105"/>
        </w:rPr>
        <w:t>and</w:t>
      </w:r>
      <w:r>
        <w:rPr>
          <w:color w:val="070707"/>
          <w:spacing w:val="40"/>
          <w:w w:val="105"/>
        </w:rPr>
        <w:t> </w:t>
      </w:r>
      <w:r>
        <w:rPr>
          <w:color w:val="070707"/>
          <w:w w:val="105"/>
        </w:rPr>
        <w:t>deaths</w:t>
      </w:r>
      <w:r>
        <w:rPr>
          <w:color w:val="070707"/>
          <w:spacing w:val="40"/>
          <w:w w:val="105"/>
        </w:rPr>
        <w:t> </w:t>
      </w:r>
      <w:r>
        <w:rPr>
          <w:color w:val="070707"/>
          <w:w w:val="105"/>
        </w:rPr>
        <w:t>in</w:t>
      </w:r>
      <w:r>
        <w:rPr>
          <w:color w:val="070707"/>
          <w:spacing w:val="31"/>
          <w:w w:val="105"/>
        </w:rPr>
        <w:t> </w:t>
      </w:r>
      <w:r>
        <w:rPr>
          <w:color w:val="070707"/>
          <w:w w:val="105"/>
        </w:rPr>
        <w:t>a</w:t>
      </w:r>
      <w:r>
        <w:rPr>
          <w:color w:val="070707"/>
          <w:spacing w:val="34"/>
          <w:w w:val="105"/>
        </w:rPr>
        <w:t> </w:t>
      </w:r>
      <w:r>
        <w:rPr>
          <w:color w:val="070707"/>
          <w:w w:val="105"/>
        </w:rPr>
        <w:t>European</w:t>
      </w:r>
      <w:r>
        <w:rPr>
          <w:color w:val="070707"/>
          <w:spacing w:val="37"/>
          <w:w w:val="105"/>
        </w:rPr>
        <w:t> </w:t>
      </w:r>
      <w:r>
        <w:rPr>
          <w:color w:val="070707"/>
          <w:w w:val="105"/>
        </w:rPr>
        <w:t>city of that name.</w:t>
      </w:r>
      <w:r>
        <w:rPr>
          <w:color w:val="070707"/>
          <w:w w:val="105"/>
        </w:rPr>
        <w:t> Among</w:t>
      </w:r>
      <w:r>
        <w:rPr>
          <w:color w:val="070707"/>
          <w:w w:val="105"/>
        </w:rPr>
        <w:t> the many such tables that have been devised since, the first major one based on North American</w:t>
      </w:r>
      <w:r>
        <w:rPr>
          <w:color w:val="070707"/>
          <w:spacing w:val="29"/>
          <w:w w:val="105"/>
        </w:rPr>
        <w:t> </w:t>
      </w:r>
      <w:r>
        <w:rPr>
          <w:color w:val="070707"/>
          <w:w w:val="105"/>
        </w:rPr>
        <w:t>insurance data</w:t>
      </w:r>
      <w:r>
        <w:rPr>
          <w:color w:val="070707"/>
          <w:spacing w:val="40"/>
          <w:w w:val="105"/>
        </w:rPr>
        <w:t> </w:t>
      </w:r>
      <w:r>
        <w:rPr>
          <w:color w:val="070707"/>
          <w:w w:val="105"/>
        </w:rPr>
        <w:t>is</w:t>
      </w:r>
      <w:r>
        <w:rPr>
          <w:color w:val="070707"/>
          <w:spacing w:val="40"/>
          <w:w w:val="105"/>
        </w:rPr>
        <w:t> </w:t>
      </w:r>
      <w:r>
        <w:rPr>
          <w:color w:val="070707"/>
          <w:w w:val="105"/>
        </w:rPr>
        <w:t>the</w:t>
      </w:r>
      <w:r>
        <w:rPr>
          <w:color w:val="070707"/>
          <w:spacing w:val="40"/>
          <w:w w:val="105"/>
        </w:rPr>
        <w:t> </w:t>
      </w:r>
      <w:r>
        <w:rPr>
          <w:color w:val="070707"/>
          <w:w w:val="105"/>
        </w:rPr>
        <w:t>American</w:t>
      </w:r>
      <w:r>
        <w:rPr>
          <w:color w:val="070707"/>
          <w:spacing w:val="40"/>
          <w:w w:val="105"/>
        </w:rPr>
        <w:t> </w:t>
      </w:r>
      <w:r>
        <w:rPr>
          <w:color w:val="070707"/>
          <w:w w:val="105"/>
        </w:rPr>
        <w:t>Experience</w:t>
      </w:r>
      <w:r>
        <w:rPr>
          <w:color w:val="070707"/>
          <w:spacing w:val="40"/>
          <w:w w:val="105"/>
        </w:rPr>
        <w:t> </w:t>
      </w:r>
      <w:r>
        <w:rPr>
          <w:color w:val="070707"/>
          <w:w w:val="105"/>
        </w:rPr>
        <w:t>Table,</w:t>
      </w:r>
      <w:r>
        <w:rPr>
          <w:color w:val="070707"/>
          <w:spacing w:val="40"/>
          <w:w w:val="105"/>
        </w:rPr>
        <w:t> </w:t>
      </w:r>
      <w:r>
        <w:rPr>
          <w:color w:val="070707"/>
          <w:w w:val="105"/>
        </w:rPr>
        <w:t>published</w:t>
      </w:r>
      <w:r>
        <w:rPr>
          <w:color w:val="070707"/>
          <w:spacing w:val="40"/>
          <w:w w:val="105"/>
        </w:rPr>
        <w:t> </w:t>
      </w:r>
      <w:r>
        <w:rPr>
          <w:color w:val="070707"/>
          <w:w w:val="105"/>
        </w:rPr>
        <w:t>in</w:t>
      </w:r>
      <w:r>
        <w:rPr>
          <w:color w:val="070707"/>
          <w:spacing w:val="40"/>
          <w:w w:val="105"/>
        </w:rPr>
        <w:t> </w:t>
      </w:r>
      <w:r>
        <w:rPr>
          <w:color w:val="070707"/>
          <w:w w:val="105"/>
          <w:sz w:val="22"/>
        </w:rPr>
        <w:t>1868.</w:t>
      </w:r>
    </w:p>
    <w:p>
      <w:pPr>
        <w:spacing w:after="0" w:line="288" w:lineRule="auto"/>
        <w:jc w:val="both"/>
        <w:rPr>
          <w:sz w:val="22"/>
        </w:rPr>
        <w:sectPr>
          <w:footerReference w:type="default" r:id="rId36"/>
          <w:pgSz w:w="7480" w:h="12060"/>
          <w:pgMar w:header="0" w:footer="0" w:top="220" w:bottom="0" w:left="820" w:right="680"/>
        </w:sectPr>
      </w:pPr>
    </w:p>
    <w:p>
      <w:pPr>
        <w:tabs>
          <w:tab w:pos="566" w:val="left" w:leader="none"/>
        </w:tabs>
        <w:spacing w:before="78"/>
        <w:ind w:left="137" w:right="0" w:firstLine="0"/>
        <w:jc w:val="left"/>
        <w:rPr>
          <w:sz w:val="18"/>
        </w:rPr>
      </w:pP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7631608</wp:posOffset>
                </wp:positionV>
                <wp:extent cx="4775200" cy="4318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5737856" id="docshape36" filled="true" fillcolor="#000000" stroked="false">
                <v:fill type="solid"/>
                <w10:wrap type="none"/>
              </v:rect>
            </w:pict>
          </mc:Fallback>
        </mc:AlternateContent>
      </w:r>
      <w:r>
        <w:rPr>
          <w:color w:val="030303"/>
          <w:spacing w:val="-5"/>
          <w:sz w:val="18"/>
        </w:rPr>
        <w:t>22</w:t>
      </w:r>
      <w:r>
        <w:rPr>
          <w:color w:val="030303"/>
          <w:sz w:val="18"/>
        </w:rPr>
        <w:tab/>
      </w:r>
      <w:r>
        <w:rPr>
          <w:color w:val="030303"/>
          <w:spacing w:val="-2"/>
          <w:sz w:val="18"/>
        </w:rPr>
        <w:t>Fundamental</w:t>
      </w:r>
      <w:r>
        <w:rPr>
          <w:color w:val="030303"/>
          <w:spacing w:val="31"/>
          <w:sz w:val="18"/>
        </w:rPr>
        <w:t> </w:t>
      </w:r>
      <w:r>
        <w:rPr>
          <w:color w:val="030303"/>
          <w:spacing w:val="-2"/>
          <w:sz w:val="18"/>
        </w:rPr>
        <w:t>Concepts</w:t>
      </w:r>
      <w:r>
        <w:rPr>
          <w:color w:val="030303"/>
          <w:spacing w:val="15"/>
          <w:sz w:val="18"/>
        </w:rPr>
        <w:t> </w:t>
      </w:r>
      <w:r>
        <w:rPr>
          <w:color w:val="030303"/>
          <w:spacing w:val="-2"/>
          <w:sz w:val="18"/>
        </w:rPr>
        <w:t>of</w:t>
      </w:r>
      <w:r>
        <w:rPr>
          <w:color w:val="030303"/>
          <w:spacing w:val="21"/>
          <w:sz w:val="18"/>
        </w:rPr>
        <w:t> </w:t>
      </w:r>
      <w:r>
        <w:rPr>
          <w:color w:val="030303"/>
          <w:spacing w:val="-2"/>
          <w:sz w:val="18"/>
        </w:rPr>
        <w:t>Actuarial</w:t>
      </w:r>
      <w:r>
        <w:rPr>
          <w:color w:val="030303"/>
          <w:spacing w:val="21"/>
          <w:sz w:val="18"/>
        </w:rPr>
        <w:t> </w:t>
      </w:r>
      <w:r>
        <w:rPr>
          <w:color w:val="030303"/>
          <w:spacing w:val="-2"/>
          <w:sz w:val="18"/>
        </w:rPr>
        <w:t>Science</w:t>
      </w:r>
    </w:p>
    <w:p>
      <w:pPr>
        <w:pStyle w:val="BodyText"/>
        <w:spacing w:before="86"/>
        <w:rPr>
          <w:sz w:val="18"/>
        </w:rPr>
      </w:pPr>
    </w:p>
    <w:p>
      <w:pPr>
        <w:pStyle w:val="BodyText"/>
        <w:spacing w:line="288" w:lineRule="auto" w:before="1"/>
        <w:ind w:left="134" w:right="102" w:firstLine="202"/>
        <w:jc w:val="both"/>
      </w:pPr>
      <w:r>
        <w:rPr>
          <w:color w:val="030303"/>
          <w:w w:val="105"/>
        </w:rPr>
        <w:t>A satisfactory</w:t>
      </w:r>
      <w:r>
        <w:rPr>
          <w:color w:val="030303"/>
          <w:w w:val="105"/>
        </w:rPr>
        <w:t> mortality</w:t>
      </w:r>
      <w:r>
        <w:rPr>
          <w:color w:val="030303"/>
          <w:w w:val="105"/>
        </w:rPr>
        <w:t> study</w:t>
      </w:r>
      <w:r>
        <w:rPr>
          <w:color w:val="030303"/>
          <w:w w:val="105"/>
        </w:rPr>
        <w:t> requires the collection of a</w:t>
      </w:r>
      <w:r>
        <w:rPr>
          <w:color w:val="030303"/>
          <w:w w:val="105"/>
        </w:rPr>
        <w:t> large amount of data, usually from the records of life insurance compa­ nies,</w:t>
      </w:r>
      <w:r>
        <w:rPr>
          <w:color w:val="030303"/>
          <w:w w:val="105"/>
        </w:rPr>
        <w:t> or</w:t>
      </w:r>
      <w:r>
        <w:rPr>
          <w:color w:val="030303"/>
          <w:w w:val="105"/>
        </w:rPr>
        <w:t> from</w:t>
      </w:r>
      <w:r>
        <w:rPr>
          <w:color w:val="030303"/>
          <w:w w:val="105"/>
        </w:rPr>
        <w:t> government</w:t>
      </w:r>
      <w:r>
        <w:rPr>
          <w:color w:val="030303"/>
          <w:w w:val="105"/>
        </w:rPr>
        <w:t> death</w:t>
      </w:r>
      <w:r>
        <w:rPr>
          <w:color w:val="030303"/>
          <w:w w:val="105"/>
        </w:rPr>
        <w:t> records</w:t>
      </w:r>
      <w:r>
        <w:rPr>
          <w:color w:val="030303"/>
          <w:w w:val="105"/>
        </w:rPr>
        <w:t> combined</w:t>
      </w:r>
      <w:r>
        <w:rPr>
          <w:color w:val="030303"/>
          <w:w w:val="105"/>
        </w:rPr>
        <w:t> with</w:t>
      </w:r>
      <w:r>
        <w:rPr>
          <w:color w:val="030303"/>
          <w:w w:val="105"/>
        </w:rPr>
        <w:t> the</w:t>
      </w:r>
      <w:r>
        <w:rPr>
          <w:color w:val="030303"/>
          <w:w w:val="105"/>
        </w:rPr>
        <w:t> peri­ odic</w:t>
      </w:r>
      <w:r>
        <w:rPr>
          <w:color w:val="030303"/>
          <w:w w:val="105"/>
        </w:rPr>
        <w:t> census.</w:t>
      </w:r>
      <w:r>
        <w:rPr>
          <w:color w:val="030303"/>
          <w:w w:val="105"/>
        </w:rPr>
        <w:t> The</w:t>
      </w:r>
      <w:r>
        <w:rPr>
          <w:color w:val="030303"/>
          <w:w w:val="105"/>
        </w:rPr>
        <w:t> methods</w:t>
      </w:r>
      <w:r>
        <w:rPr>
          <w:color w:val="030303"/>
          <w:w w:val="105"/>
        </w:rPr>
        <w:t> through</w:t>
      </w:r>
      <w:r>
        <w:rPr>
          <w:color w:val="030303"/>
          <w:w w:val="105"/>
        </w:rPr>
        <w:t> which mortality</w:t>
      </w:r>
      <w:r>
        <w:rPr>
          <w:color w:val="030303"/>
          <w:w w:val="105"/>
        </w:rPr>
        <w:t> data</w:t>
      </w:r>
      <w:r>
        <w:rPr>
          <w:color w:val="030303"/>
          <w:w w:val="105"/>
        </w:rPr>
        <w:t> can</w:t>
      </w:r>
      <w:r>
        <w:rPr>
          <w:color w:val="030303"/>
          <w:w w:val="105"/>
        </w:rPr>
        <w:t> be compiled</w:t>
      </w:r>
      <w:r>
        <w:rPr>
          <w:color w:val="030303"/>
          <w:spacing w:val="40"/>
          <w:w w:val="105"/>
        </w:rPr>
        <w:t> </w:t>
      </w:r>
      <w:r>
        <w:rPr>
          <w:color w:val="030303"/>
          <w:w w:val="105"/>
        </w:rPr>
        <w:t>is one</w:t>
      </w:r>
      <w:r>
        <w:rPr>
          <w:color w:val="030303"/>
          <w:spacing w:val="21"/>
          <w:w w:val="105"/>
        </w:rPr>
        <w:t> </w:t>
      </w:r>
      <w:r>
        <w:rPr>
          <w:color w:val="030303"/>
          <w:w w:val="105"/>
        </w:rPr>
        <w:t>of</w:t>
      </w:r>
      <w:r>
        <w:rPr>
          <w:color w:val="030303"/>
          <w:spacing w:val="33"/>
          <w:w w:val="105"/>
        </w:rPr>
        <w:t> </w:t>
      </w:r>
      <w:r>
        <w:rPr>
          <w:color w:val="030303"/>
          <w:w w:val="105"/>
        </w:rPr>
        <w:t>the</w:t>
      </w:r>
      <w:r>
        <w:rPr>
          <w:color w:val="030303"/>
          <w:spacing w:val="21"/>
          <w:w w:val="105"/>
        </w:rPr>
        <w:t> </w:t>
      </w:r>
      <w:r>
        <w:rPr>
          <w:color w:val="030303"/>
          <w:w w:val="105"/>
        </w:rPr>
        <w:t>subjects</w:t>
      </w:r>
      <w:r>
        <w:rPr>
          <w:color w:val="030303"/>
          <w:spacing w:val="35"/>
          <w:w w:val="105"/>
        </w:rPr>
        <w:t> </w:t>
      </w:r>
      <w:r>
        <w:rPr>
          <w:color w:val="030303"/>
          <w:w w:val="105"/>
        </w:rPr>
        <w:t>that</w:t>
      </w:r>
      <w:r>
        <w:rPr>
          <w:color w:val="030303"/>
          <w:spacing w:val="40"/>
          <w:w w:val="105"/>
        </w:rPr>
        <w:t> </w:t>
      </w:r>
      <w:r>
        <w:rPr>
          <w:color w:val="030303"/>
          <w:w w:val="105"/>
        </w:rPr>
        <w:t>life</w:t>
      </w:r>
      <w:r>
        <w:rPr>
          <w:color w:val="030303"/>
          <w:spacing w:val="20"/>
          <w:w w:val="105"/>
        </w:rPr>
        <w:t> </w:t>
      </w:r>
      <w:r>
        <w:rPr>
          <w:color w:val="030303"/>
          <w:w w:val="105"/>
        </w:rPr>
        <w:t>actuaries</w:t>
      </w:r>
      <w:r>
        <w:rPr>
          <w:color w:val="030303"/>
          <w:spacing w:val="30"/>
          <w:w w:val="105"/>
        </w:rPr>
        <w:t> </w:t>
      </w:r>
      <w:r>
        <w:rPr>
          <w:color w:val="030303"/>
          <w:w w:val="105"/>
        </w:rPr>
        <w:t>study.</w:t>
      </w:r>
      <w:r>
        <w:rPr>
          <w:color w:val="030303"/>
          <w:spacing w:val="40"/>
          <w:w w:val="105"/>
        </w:rPr>
        <w:t> </w:t>
      </w:r>
      <w:r>
        <w:rPr>
          <w:color w:val="030303"/>
          <w:w w:val="105"/>
        </w:rPr>
        <w:t>Another is</w:t>
      </w:r>
      <w:r>
        <w:rPr>
          <w:color w:val="030303"/>
          <w:spacing w:val="15"/>
          <w:w w:val="105"/>
        </w:rPr>
        <w:t> </w:t>
      </w:r>
      <w:r>
        <w:rPr>
          <w:color w:val="030303"/>
          <w:w w:val="105"/>
        </w:rPr>
        <w:t>the</w:t>
      </w:r>
      <w:r>
        <w:rPr>
          <w:color w:val="030303"/>
          <w:spacing w:val="23"/>
          <w:w w:val="105"/>
        </w:rPr>
        <w:t> </w:t>
      </w:r>
      <w:r>
        <w:rPr>
          <w:color w:val="030303"/>
          <w:w w:val="105"/>
        </w:rPr>
        <w:t>means</w:t>
      </w:r>
      <w:r>
        <w:rPr>
          <w:color w:val="030303"/>
          <w:spacing w:val="31"/>
          <w:w w:val="105"/>
        </w:rPr>
        <w:t> </w:t>
      </w:r>
      <w:r>
        <w:rPr>
          <w:color w:val="030303"/>
          <w:w w:val="105"/>
        </w:rPr>
        <w:t>by</w:t>
      </w:r>
      <w:r>
        <w:rPr>
          <w:color w:val="030303"/>
          <w:spacing w:val="34"/>
          <w:w w:val="105"/>
        </w:rPr>
        <w:t> </w:t>
      </w:r>
      <w:r>
        <w:rPr>
          <w:color w:val="030303"/>
          <w:w w:val="105"/>
        </w:rPr>
        <w:t>which</w:t>
      </w:r>
      <w:r>
        <w:rPr>
          <w:color w:val="030303"/>
          <w:spacing w:val="40"/>
          <w:w w:val="105"/>
        </w:rPr>
        <w:t> </w:t>
      </w:r>
      <w:r>
        <w:rPr>
          <w:color w:val="030303"/>
          <w:w w:val="105"/>
        </w:rPr>
        <w:t>raw</w:t>
      </w:r>
      <w:r>
        <w:rPr>
          <w:color w:val="030303"/>
          <w:spacing w:val="26"/>
          <w:w w:val="105"/>
        </w:rPr>
        <w:t> </w:t>
      </w:r>
      <w:r>
        <w:rPr>
          <w:color w:val="030303"/>
          <w:w w:val="105"/>
        </w:rPr>
        <w:t>data</w:t>
      </w:r>
      <w:r>
        <w:rPr>
          <w:color w:val="030303"/>
          <w:spacing w:val="25"/>
          <w:w w:val="105"/>
        </w:rPr>
        <w:t> </w:t>
      </w:r>
      <w:r>
        <w:rPr>
          <w:color w:val="030303"/>
          <w:w w:val="105"/>
        </w:rPr>
        <w:t>can</w:t>
      </w:r>
      <w:r>
        <w:rPr>
          <w:color w:val="030303"/>
          <w:spacing w:val="36"/>
          <w:w w:val="105"/>
        </w:rPr>
        <w:t> </w:t>
      </w:r>
      <w:r>
        <w:rPr>
          <w:color w:val="030303"/>
          <w:w w:val="105"/>
        </w:rPr>
        <w:t>be "graduated,"</w:t>
      </w:r>
      <w:r>
        <w:rPr>
          <w:color w:val="030303"/>
          <w:spacing w:val="33"/>
          <w:w w:val="105"/>
        </w:rPr>
        <w:t> </w:t>
      </w:r>
      <w:r>
        <w:rPr>
          <w:color w:val="030303"/>
          <w:w w:val="105"/>
        </w:rPr>
        <w:t>to</w:t>
      </w:r>
      <w:r>
        <w:rPr>
          <w:color w:val="030303"/>
          <w:spacing w:val="26"/>
          <w:w w:val="105"/>
        </w:rPr>
        <w:t> </w:t>
      </w:r>
      <w:r>
        <w:rPr>
          <w:color w:val="030303"/>
          <w:w w:val="105"/>
        </w:rPr>
        <w:t>introduce a desirable smoothness</w:t>
      </w:r>
      <w:r>
        <w:rPr>
          <w:color w:val="030303"/>
          <w:w w:val="105"/>
        </w:rPr>
        <w:t> into the final</w:t>
      </w:r>
      <w:r>
        <w:rPr>
          <w:color w:val="030303"/>
          <w:w w:val="105"/>
        </w:rPr>
        <w:t> product,</w:t>
      </w:r>
      <w:r>
        <w:rPr>
          <w:color w:val="030303"/>
          <w:spacing w:val="40"/>
          <w:w w:val="105"/>
        </w:rPr>
        <w:t> </w:t>
      </w:r>
      <w:r>
        <w:rPr>
          <w:color w:val="030303"/>
          <w:w w:val="105"/>
        </w:rPr>
        <w:t>while still preserv­ ing</w:t>
      </w:r>
      <w:r>
        <w:rPr>
          <w:color w:val="030303"/>
          <w:spacing w:val="40"/>
          <w:w w:val="105"/>
        </w:rPr>
        <w:t> </w:t>
      </w:r>
      <w:r>
        <w:rPr>
          <w:color w:val="030303"/>
          <w:w w:val="105"/>
        </w:rPr>
        <w:t>the</w:t>
      </w:r>
      <w:r>
        <w:rPr>
          <w:color w:val="030303"/>
          <w:spacing w:val="40"/>
          <w:w w:val="105"/>
        </w:rPr>
        <w:t> </w:t>
      </w:r>
      <w:r>
        <w:rPr>
          <w:color w:val="030303"/>
          <w:w w:val="105"/>
        </w:rPr>
        <w:t>basic</w:t>
      </w:r>
      <w:r>
        <w:rPr>
          <w:color w:val="030303"/>
          <w:spacing w:val="40"/>
          <w:w w:val="105"/>
        </w:rPr>
        <w:t> </w:t>
      </w:r>
      <w:r>
        <w:rPr>
          <w:color w:val="030303"/>
          <w:w w:val="105"/>
        </w:rPr>
        <w:t>characteristics</w:t>
      </w:r>
      <w:r>
        <w:rPr>
          <w:color w:val="030303"/>
          <w:spacing w:val="40"/>
          <w:w w:val="105"/>
        </w:rPr>
        <w:t> </w:t>
      </w:r>
      <w:r>
        <w:rPr>
          <w:color w:val="030303"/>
          <w:w w:val="105"/>
        </w:rPr>
        <w:t>of</w:t>
      </w:r>
      <w:r>
        <w:rPr>
          <w:color w:val="030303"/>
          <w:spacing w:val="40"/>
          <w:w w:val="105"/>
        </w:rPr>
        <w:t> </w:t>
      </w:r>
      <w:r>
        <w:rPr>
          <w:color w:val="030303"/>
          <w:w w:val="105"/>
        </w:rPr>
        <w:t>the</w:t>
      </w:r>
      <w:r>
        <w:rPr>
          <w:color w:val="030303"/>
          <w:spacing w:val="40"/>
          <w:w w:val="105"/>
        </w:rPr>
        <w:t> </w:t>
      </w:r>
      <w:r>
        <w:rPr>
          <w:color w:val="030303"/>
          <w:w w:val="105"/>
        </w:rPr>
        <w:t>observations.</w:t>
      </w:r>
    </w:p>
    <w:p>
      <w:pPr>
        <w:pStyle w:val="BodyText"/>
        <w:spacing w:before="8"/>
      </w:pPr>
    </w:p>
    <w:p>
      <w:pPr>
        <w:pStyle w:val="BodyText"/>
        <w:spacing w:line="290" w:lineRule="auto" w:before="1"/>
        <w:ind w:left="139" w:right="106" w:firstLine="200"/>
        <w:jc w:val="both"/>
      </w:pPr>
      <w:r>
        <w:rPr>
          <w:color w:val="030303"/>
          <w:w w:val="105"/>
        </w:rPr>
        <w:t>Life</w:t>
      </w:r>
      <w:r>
        <w:rPr>
          <w:color w:val="030303"/>
          <w:spacing w:val="-9"/>
          <w:w w:val="105"/>
        </w:rPr>
        <w:t> </w:t>
      </w:r>
      <w:r>
        <w:rPr>
          <w:color w:val="030303"/>
          <w:w w:val="105"/>
        </w:rPr>
        <w:t>actuaries have</w:t>
      </w:r>
      <w:r>
        <w:rPr>
          <w:color w:val="030303"/>
          <w:spacing w:val="-9"/>
          <w:w w:val="105"/>
        </w:rPr>
        <w:t> </w:t>
      </w:r>
      <w:r>
        <w:rPr>
          <w:color w:val="030303"/>
          <w:w w:val="105"/>
        </w:rPr>
        <w:t>also</w:t>
      </w:r>
      <w:r>
        <w:rPr>
          <w:color w:val="030303"/>
          <w:spacing w:val="-5"/>
          <w:w w:val="105"/>
        </w:rPr>
        <w:t> </w:t>
      </w:r>
      <w:r>
        <w:rPr>
          <w:color w:val="030303"/>
          <w:w w:val="105"/>
        </w:rPr>
        <w:t>been interested</w:t>
      </w:r>
      <w:r>
        <w:rPr>
          <w:color w:val="030303"/>
          <w:w w:val="105"/>
        </w:rPr>
        <w:t> in the</w:t>
      </w:r>
      <w:r>
        <w:rPr>
          <w:color w:val="030303"/>
          <w:spacing w:val="-9"/>
          <w:w w:val="105"/>
        </w:rPr>
        <w:t> </w:t>
      </w:r>
      <w:r>
        <w:rPr>
          <w:color w:val="030303"/>
          <w:w w:val="105"/>
        </w:rPr>
        <w:t>search for</w:t>
      </w:r>
      <w:r>
        <w:rPr>
          <w:color w:val="030303"/>
          <w:spacing w:val="-12"/>
          <w:w w:val="105"/>
        </w:rPr>
        <w:t> </w:t>
      </w:r>
      <w:r>
        <w:rPr>
          <w:color w:val="030303"/>
          <w:w w:val="105"/>
        </w:rPr>
        <w:t>a mathe­ matical</w:t>
      </w:r>
      <w:r>
        <w:rPr>
          <w:color w:val="030303"/>
          <w:w w:val="105"/>
        </w:rPr>
        <w:t> formula expressing</w:t>
      </w:r>
      <w:r>
        <w:rPr>
          <w:color w:val="030303"/>
          <w:w w:val="105"/>
        </w:rPr>
        <w:t> the force of</w:t>
      </w:r>
      <w:r>
        <w:rPr>
          <w:color w:val="030303"/>
          <w:w w:val="105"/>
        </w:rPr>
        <w:t> mortality.</w:t>
      </w:r>
      <w:r>
        <w:rPr>
          <w:color w:val="030303"/>
          <w:w w:val="105"/>
        </w:rPr>
        <w:t> The earliest</w:t>
      </w:r>
      <w:r>
        <w:rPr>
          <w:color w:val="030303"/>
          <w:w w:val="105"/>
        </w:rPr>
        <w:t> of these</w:t>
      </w:r>
      <w:r>
        <w:rPr>
          <w:color w:val="030303"/>
          <w:spacing w:val="25"/>
          <w:w w:val="105"/>
        </w:rPr>
        <w:t> </w:t>
      </w:r>
      <w:r>
        <w:rPr>
          <w:color w:val="030303"/>
          <w:w w:val="105"/>
        </w:rPr>
        <w:t>was suggested</w:t>
      </w:r>
      <w:r>
        <w:rPr>
          <w:color w:val="030303"/>
          <w:spacing w:val="40"/>
          <w:w w:val="105"/>
        </w:rPr>
        <w:t> </w:t>
      </w:r>
      <w:r>
        <w:rPr>
          <w:color w:val="030303"/>
          <w:w w:val="105"/>
        </w:rPr>
        <w:t>by</w:t>
      </w:r>
      <w:r>
        <w:rPr>
          <w:color w:val="030303"/>
          <w:w w:val="105"/>
        </w:rPr>
        <w:t> de</w:t>
      </w:r>
      <w:r>
        <w:rPr>
          <w:color w:val="030303"/>
          <w:spacing w:val="40"/>
          <w:w w:val="105"/>
        </w:rPr>
        <w:t> </w:t>
      </w:r>
      <w:r>
        <w:rPr>
          <w:color w:val="030303"/>
          <w:w w:val="105"/>
        </w:rPr>
        <w:t>Moivre</w:t>
      </w:r>
      <w:r>
        <w:rPr>
          <w:color w:val="030303"/>
          <w:spacing w:val="35"/>
          <w:w w:val="105"/>
        </w:rPr>
        <w:t> </w:t>
      </w:r>
      <w:r>
        <w:rPr>
          <w:color w:val="030303"/>
          <w:w w:val="105"/>
        </w:rPr>
        <w:t>in</w:t>
      </w:r>
      <w:r>
        <w:rPr>
          <w:color w:val="030303"/>
          <w:spacing w:val="33"/>
          <w:w w:val="105"/>
        </w:rPr>
        <w:t> </w:t>
      </w:r>
      <w:r>
        <w:rPr>
          <w:color w:val="030303"/>
          <w:w w:val="105"/>
        </w:rPr>
        <w:t>1729.</w:t>
      </w:r>
      <w:r>
        <w:rPr>
          <w:color w:val="030303"/>
          <w:spacing w:val="37"/>
          <w:w w:val="105"/>
        </w:rPr>
        <w:t> </w:t>
      </w:r>
      <w:r>
        <w:rPr>
          <w:color w:val="030303"/>
          <w:w w:val="105"/>
        </w:rPr>
        <w:t>A</w:t>
      </w:r>
      <w:r>
        <w:rPr>
          <w:color w:val="030303"/>
          <w:spacing w:val="29"/>
          <w:w w:val="105"/>
        </w:rPr>
        <w:t> </w:t>
      </w:r>
      <w:r>
        <w:rPr>
          <w:color w:val="030303"/>
          <w:w w:val="105"/>
        </w:rPr>
        <w:t>formula</w:t>
      </w:r>
      <w:r>
        <w:rPr>
          <w:color w:val="030303"/>
          <w:spacing w:val="34"/>
          <w:w w:val="105"/>
        </w:rPr>
        <w:t> </w:t>
      </w:r>
      <w:r>
        <w:rPr>
          <w:color w:val="030303"/>
          <w:w w:val="105"/>
        </w:rPr>
        <w:t>proposed by</w:t>
      </w:r>
      <w:r>
        <w:rPr>
          <w:color w:val="030303"/>
          <w:spacing w:val="-4"/>
          <w:w w:val="105"/>
        </w:rPr>
        <w:t> </w:t>
      </w:r>
      <w:r>
        <w:rPr>
          <w:color w:val="030303"/>
          <w:w w:val="105"/>
        </w:rPr>
        <w:t>Gompertz in</w:t>
      </w:r>
      <w:r>
        <w:rPr>
          <w:color w:val="030303"/>
          <w:spacing w:val="-3"/>
          <w:w w:val="105"/>
        </w:rPr>
        <w:t> </w:t>
      </w:r>
      <w:r>
        <w:rPr>
          <w:color w:val="030303"/>
          <w:w w:val="105"/>
        </w:rPr>
        <w:t>1825,</w:t>
      </w:r>
      <w:r>
        <w:rPr>
          <w:color w:val="030303"/>
          <w:spacing w:val="-3"/>
          <w:w w:val="105"/>
        </w:rPr>
        <w:t> </w:t>
      </w:r>
      <w:r>
        <w:rPr>
          <w:color w:val="030303"/>
          <w:w w:val="105"/>
        </w:rPr>
        <w:t>and</w:t>
      </w:r>
      <w:r>
        <w:rPr>
          <w:color w:val="030303"/>
          <w:spacing w:val="-6"/>
          <w:w w:val="105"/>
        </w:rPr>
        <w:t> </w:t>
      </w:r>
      <w:r>
        <w:rPr>
          <w:color w:val="030303"/>
          <w:w w:val="105"/>
        </w:rPr>
        <w:t>an</w:t>
      </w:r>
      <w:r>
        <w:rPr>
          <w:color w:val="030303"/>
          <w:spacing w:val="-9"/>
          <w:w w:val="105"/>
        </w:rPr>
        <w:t> </w:t>
      </w:r>
      <w:r>
        <w:rPr>
          <w:color w:val="030303"/>
          <w:w w:val="105"/>
        </w:rPr>
        <w:t>extension</w:t>
      </w:r>
      <w:r>
        <w:rPr>
          <w:color w:val="030303"/>
          <w:w w:val="105"/>
        </w:rPr>
        <w:t> thereof</w:t>
      </w:r>
      <w:r>
        <w:rPr>
          <w:color w:val="030303"/>
          <w:spacing w:val="-1"/>
          <w:w w:val="105"/>
        </w:rPr>
        <w:t> </w:t>
      </w:r>
      <w:r>
        <w:rPr>
          <w:color w:val="030303"/>
          <w:w w:val="105"/>
        </w:rPr>
        <w:t>suggested</w:t>
      </w:r>
      <w:r>
        <w:rPr>
          <w:color w:val="030303"/>
          <w:w w:val="105"/>
        </w:rPr>
        <w:t> by Make­ ham</w:t>
      </w:r>
      <w:r>
        <w:rPr>
          <w:color w:val="030303"/>
          <w:spacing w:val="40"/>
          <w:w w:val="105"/>
        </w:rPr>
        <w:t> </w:t>
      </w:r>
      <w:r>
        <w:rPr>
          <w:color w:val="030303"/>
          <w:w w:val="105"/>
        </w:rPr>
        <w:t>35</w:t>
      </w:r>
      <w:r>
        <w:rPr>
          <w:color w:val="030303"/>
          <w:spacing w:val="40"/>
          <w:w w:val="105"/>
        </w:rPr>
        <w:t> </w:t>
      </w:r>
      <w:r>
        <w:rPr>
          <w:color w:val="030303"/>
          <w:w w:val="105"/>
        </w:rPr>
        <w:t>years</w:t>
      </w:r>
      <w:r>
        <w:rPr>
          <w:color w:val="030303"/>
          <w:spacing w:val="40"/>
          <w:w w:val="105"/>
        </w:rPr>
        <w:t> </w:t>
      </w:r>
      <w:r>
        <w:rPr>
          <w:color w:val="030303"/>
          <w:w w:val="105"/>
        </w:rPr>
        <w:t>later,</w:t>
      </w:r>
      <w:r>
        <w:rPr>
          <w:color w:val="030303"/>
          <w:spacing w:val="40"/>
          <w:w w:val="105"/>
        </w:rPr>
        <w:t> </w:t>
      </w:r>
      <w:r>
        <w:rPr>
          <w:color w:val="030303"/>
          <w:w w:val="105"/>
        </w:rPr>
        <w:t>have</w:t>
      </w:r>
      <w:r>
        <w:rPr>
          <w:color w:val="030303"/>
          <w:spacing w:val="40"/>
          <w:w w:val="105"/>
        </w:rPr>
        <w:t> </w:t>
      </w:r>
      <w:r>
        <w:rPr>
          <w:color w:val="030303"/>
          <w:w w:val="105"/>
        </w:rPr>
        <w:t>been</w:t>
      </w:r>
      <w:r>
        <w:rPr>
          <w:color w:val="030303"/>
          <w:spacing w:val="40"/>
          <w:w w:val="105"/>
        </w:rPr>
        <w:t> </w:t>
      </w:r>
      <w:r>
        <w:rPr>
          <w:color w:val="030303"/>
          <w:w w:val="105"/>
        </w:rPr>
        <w:t>the</w:t>
      </w:r>
      <w:r>
        <w:rPr>
          <w:color w:val="030303"/>
          <w:spacing w:val="40"/>
          <w:w w:val="105"/>
        </w:rPr>
        <w:t> </w:t>
      </w:r>
      <w:r>
        <w:rPr>
          <w:color w:val="030303"/>
          <w:w w:val="105"/>
        </w:rPr>
        <w:t>most</w:t>
      </w:r>
      <w:r>
        <w:rPr>
          <w:color w:val="030303"/>
          <w:spacing w:val="40"/>
          <w:w w:val="105"/>
        </w:rPr>
        <w:t> </w:t>
      </w:r>
      <w:r>
        <w:rPr>
          <w:color w:val="030303"/>
          <w:w w:val="105"/>
        </w:rPr>
        <w:t>widely</w:t>
      </w:r>
      <w:r>
        <w:rPr>
          <w:color w:val="030303"/>
          <w:spacing w:val="40"/>
          <w:w w:val="105"/>
        </w:rPr>
        <w:t> </w:t>
      </w:r>
      <w:r>
        <w:rPr>
          <w:color w:val="030303"/>
          <w:w w:val="105"/>
        </w:rPr>
        <w:t>used.</w:t>
      </w:r>
    </w:p>
    <w:p>
      <w:pPr>
        <w:pStyle w:val="BodyText"/>
      </w:pPr>
    </w:p>
    <w:p>
      <w:pPr>
        <w:pStyle w:val="BodyText"/>
        <w:spacing w:before="5"/>
      </w:pPr>
    </w:p>
    <w:p>
      <w:pPr>
        <w:pStyle w:val="Heading5"/>
        <w:ind w:left="132"/>
      </w:pPr>
      <w:bookmarkStart w:name="_TOC_250002" w:id="24"/>
      <w:r>
        <w:rPr>
          <w:color w:val="030303"/>
          <w:spacing w:val="-4"/>
        </w:rPr>
        <w:t>The</w:t>
      </w:r>
      <w:r>
        <w:rPr>
          <w:color w:val="030303"/>
          <w:spacing w:val="-16"/>
        </w:rPr>
        <w:t> </w:t>
      </w:r>
      <w:r>
        <w:rPr>
          <w:color w:val="030303"/>
          <w:spacing w:val="-4"/>
        </w:rPr>
        <w:t>Concept of</w:t>
      </w:r>
      <w:r>
        <w:rPr>
          <w:color w:val="030303"/>
          <w:spacing w:val="-14"/>
        </w:rPr>
        <w:t> </w:t>
      </w:r>
      <w:bookmarkEnd w:id="24"/>
      <w:r>
        <w:rPr>
          <w:color w:val="030303"/>
          <w:spacing w:val="-4"/>
        </w:rPr>
        <w:t>Credibility</w:t>
      </w:r>
    </w:p>
    <w:p>
      <w:pPr>
        <w:pStyle w:val="BodyText"/>
        <w:spacing w:line="290" w:lineRule="auto" w:before="180"/>
        <w:ind w:left="133" w:right="109" w:firstLine="10"/>
        <w:jc w:val="both"/>
      </w:pPr>
      <w:r>
        <w:rPr>
          <w:color w:val="030303"/>
          <w:w w:val="105"/>
        </w:rPr>
        <w:t>Almost</w:t>
      </w:r>
      <w:r>
        <w:rPr>
          <w:color w:val="030303"/>
          <w:w w:val="105"/>
        </w:rPr>
        <w:t> from</w:t>
      </w:r>
      <w:r>
        <w:rPr>
          <w:color w:val="030303"/>
          <w:w w:val="105"/>
        </w:rPr>
        <w:t> the</w:t>
      </w:r>
      <w:r>
        <w:rPr>
          <w:color w:val="030303"/>
          <w:w w:val="105"/>
        </w:rPr>
        <w:t> time</w:t>
      </w:r>
      <w:r>
        <w:rPr>
          <w:color w:val="030303"/>
          <w:w w:val="105"/>
        </w:rPr>
        <w:t> that</w:t>
      </w:r>
      <w:r>
        <w:rPr>
          <w:color w:val="030303"/>
          <w:w w:val="105"/>
        </w:rPr>
        <w:t> their</w:t>
      </w:r>
      <w:r>
        <w:rPr>
          <w:color w:val="030303"/>
          <w:w w:val="105"/>
        </w:rPr>
        <w:t> professional</w:t>
      </w:r>
      <w:r>
        <w:rPr>
          <w:color w:val="030303"/>
          <w:w w:val="105"/>
        </w:rPr>
        <w:t> organization</w:t>
      </w:r>
      <w:r>
        <w:rPr>
          <w:color w:val="030303"/>
          <w:w w:val="105"/>
        </w:rPr>
        <w:t> was formed</w:t>
      </w:r>
      <w:r>
        <w:rPr>
          <w:color w:val="030303"/>
          <w:w w:val="105"/>
        </w:rPr>
        <w:t> in the</w:t>
      </w:r>
      <w:r>
        <w:rPr>
          <w:color w:val="030303"/>
          <w:spacing w:val="-1"/>
          <w:w w:val="105"/>
        </w:rPr>
        <w:t> </w:t>
      </w:r>
      <w:r>
        <w:rPr>
          <w:color w:val="030303"/>
          <w:w w:val="105"/>
        </w:rPr>
        <w:t>second decade of the twentieth century, casualty ac­ tuaries</w:t>
      </w:r>
      <w:r>
        <w:rPr>
          <w:color w:val="030303"/>
          <w:w w:val="105"/>
        </w:rPr>
        <w:t> have devoted</w:t>
      </w:r>
      <w:r>
        <w:rPr>
          <w:color w:val="030303"/>
          <w:w w:val="105"/>
        </w:rPr>
        <w:t> time and</w:t>
      </w:r>
      <w:r>
        <w:rPr>
          <w:color w:val="030303"/>
          <w:w w:val="105"/>
        </w:rPr>
        <w:t> effort</w:t>
      </w:r>
      <w:r>
        <w:rPr>
          <w:color w:val="030303"/>
          <w:w w:val="105"/>
        </w:rPr>
        <w:t> to the concept</w:t>
      </w:r>
      <w:r>
        <w:rPr>
          <w:color w:val="030303"/>
          <w:w w:val="105"/>
        </w:rPr>
        <w:t> of</w:t>
      </w:r>
      <w:r>
        <w:rPr>
          <w:color w:val="030303"/>
          <w:w w:val="105"/>
        </w:rPr>
        <w:t> credibility. Credibility</w:t>
      </w:r>
      <w:r>
        <w:rPr>
          <w:color w:val="030303"/>
          <w:spacing w:val="40"/>
          <w:w w:val="105"/>
        </w:rPr>
        <w:t> </w:t>
      </w:r>
      <w:r>
        <w:rPr>
          <w:color w:val="030303"/>
          <w:w w:val="105"/>
        </w:rPr>
        <w:t>is closely</w:t>
      </w:r>
      <w:r>
        <w:rPr>
          <w:color w:val="030303"/>
          <w:spacing w:val="40"/>
          <w:w w:val="105"/>
        </w:rPr>
        <w:t> </w:t>
      </w:r>
      <w:r>
        <w:rPr>
          <w:color w:val="030303"/>
          <w:w w:val="105"/>
        </w:rPr>
        <w:t>related</w:t>
      </w:r>
      <w:r>
        <w:rPr>
          <w:color w:val="030303"/>
          <w:spacing w:val="40"/>
          <w:w w:val="105"/>
        </w:rPr>
        <w:t> </w:t>
      </w:r>
      <w:r>
        <w:rPr>
          <w:color w:val="030303"/>
          <w:w w:val="105"/>
        </w:rPr>
        <w:t>to</w:t>
      </w:r>
      <w:r>
        <w:rPr>
          <w:color w:val="030303"/>
          <w:w w:val="105"/>
        </w:rPr>
        <w:t> the</w:t>
      </w:r>
      <w:r>
        <w:rPr>
          <w:color w:val="030303"/>
          <w:w w:val="105"/>
        </w:rPr>
        <w:t> problem</w:t>
      </w:r>
      <w:r>
        <w:rPr>
          <w:color w:val="030303"/>
          <w:spacing w:val="39"/>
          <w:w w:val="105"/>
        </w:rPr>
        <w:t> </w:t>
      </w:r>
      <w:r>
        <w:rPr>
          <w:color w:val="030303"/>
          <w:w w:val="105"/>
        </w:rPr>
        <w:t>of</w:t>
      </w:r>
      <w:r>
        <w:rPr>
          <w:color w:val="030303"/>
          <w:w w:val="105"/>
        </w:rPr>
        <w:t> how</w:t>
      </w:r>
      <w:r>
        <w:rPr>
          <w:color w:val="030303"/>
          <w:w w:val="105"/>
        </w:rPr>
        <w:t> to</w:t>
      </w:r>
      <w:r>
        <w:rPr>
          <w:color w:val="030303"/>
          <w:w w:val="105"/>
        </w:rPr>
        <w:t> make</w:t>
      </w:r>
      <w:r>
        <w:rPr>
          <w:color w:val="030303"/>
          <w:w w:val="105"/>
        </w:rPr>
        <w:t> the best</w:t>
      </w:r>
      <w:r>
        <w:rPr>
          <w:color w:val="030303"/>
          <w:spacing w:val="-3"/>
          <w:w w:val="105"/>
        </w:rPr>
        <w:t> </w:t>
      </w:r>
      <w:r>
        <w:rPr>
          <w:color w:val="030303"/>
          <w:w w:val="105"/>
        </w:rPr>
        <w:t>interpretation</w:t>
      </w:r>
      <w:r>
        <w:rPr>
          <w:color w:val="030303"/>
          <w:spacing w:val="-14"/>
          <w:w w:val="105"/>
        </w:rPr>
        <w:t> </w:t>
      </w:r>
      <w:r>
        <w:rPr>
          <w:color w:val="030303"/>
          <w:w w:val="105"/>
        </w:rPr>
        <w:t>of</w:t>
      </w:r>
      <w:r>
        <w:rPr>
          <w:color w:val="030303"/>
          <w:spacing w:val="-5"/>
          <w:w w:val="105"/>
        </w:rPr>
        <w:t> </w:t>
      </w:r>
      <w:r>
        <w:rPr>
          <w:color w:val="030303"/>
          <w:w w:val="105"/>
        </w:rPr>
        <w:t>claim</w:t>
      </w:r>
      <w:r>
        <w:rPr>
          <w:color w:val="030303"/>
          <w:spacing w:val="-6"/>
          <w:w w:val="105"/>
        </w:rPr>
        <w:t> </w:t>
      </w:r>
      <w:r>
        <w:rPr>
          <w:color w:val="030303"/>
          <w:w w:val="105"/>
        </w:rPr>
        <w:t>experience when</w:t>
      </w:r>
      <w:r>
        <w:rPr>
          <w:color w:val="030303"/>
          <w:spacing w:val="-6"/>
          <w:w w:val="105"/>
        </w:rPr>
        <w:t> </w:t>
      </w:r>
      <w:r>
        <w:rPr>
          <w:color w:val="030303"/>
          <w:w w:val="105"/>
        </w:rPr>
        <w:t>a</w:t>
      </w:r>
      <w:r>
        <w:rPr>
          <w:color w:val="030303"/>
          <w:spacing w:val="-12"/>
          <w:w w:val="105"/>
        </w:rPr>
        <w:t> </w:t>
      </w:r>
      <w:r>
        <w:rPr>
          <w:color w:val="030303"/>
          <w:w w:val="105"/>
        </w:rPr>
        <w:t>subsection of</w:t>
      </w:r>
      <w:r>
        <w:rPr>
          <w:color w:val="030303"/>
          <w:spacing w:val="-7"/>
          <w:w w:val="105"/>
        </w:rPr>
        <w:t> </w:t>
      </w:r>
      <w:r>
        <w:rPr>
          <w:color w:val="030303"/>
          <w:w w:val="105"/>
        </w:rPr>
        <w:t>a</w:t>
      </w:r>
      <w:r>
        <w:rPr>
          <w:color w:val="030303"/>
          <w:spacing w:val="-3"/>
          <w:w w:val="105"/>
        </w:rPr>
        <w:t> </w:t>
      </w:r>
      <w:r>
        <w:rPr>
          <w:color w:val="030303"/>
          <w:w w:val="105"/>
        </w:rPr>
        <w:t>popu­ lation</w:t>
      </w:r>
      <w:r>
        <w:rPr>
          <w:color w:val="030303"/>
          <w:spacing w:val="40"/>
          <w:w w:val="105"/>
        </w:rPr>
        <w:t> </w:t>
      </w:r>
      <w:r>
        <w:rPr>
          <w:color w:val="030303"/>
          <w:w w:val="105"/>
        </w:rPr>
        <w:t>exhibits</w:t>
      </w:r>
      <w:r>
        <w:rPr>
          <w:color w:val="030303"/>
          <w:spacing w:val="40"/>
          <w:w w:val="105"/>
        </w:rPr>
        <w:t> </w:t>
      </w:r>
      <w:r>
        <w:rPr>
          <w:color w:val="030303"/>
          <w:w w:val="105"/>
        </w:rPr>
        <w:t>a</w:t>
      </w:r>
      <w:r>
        <w:rPr>
          <w:color w:val="030303"/>
          <w:spacing w:val="40"/>
          <w:w w:val="105"/>
        </w:rPr>
        <w:t> </w:t>
      </w:r>
      <w:r>
        <w:rPr>
          <w:color w:val="030303"/>
          <w:w w:val="105"/>
        </w:rPr>
        <w:t>different</w:t>
      </w:r>
      <w:r>
        <w:rPr>
          <w:color w:val="030303"/>
          <w:spacing w:val="40"/>
          <w:w w:val="105"/>
        </w:rPr>
        <w:t> </w:t>
      </w:r>
      <w:r>
        <w:rPr>
          <w:color w:val="030303"/>
          <w:w w:val="105"/>
        </w:rPr>
        <w:t>claim</w:t>
      </w:r>
      <w:r>
        <w:rPr>
          <w:color w:val="030303"/>
          <w:spacing w:val="40"/>
          <w:w w:val="105"/>
        </w:rPr>
        <w:t> </w:t>
      </w:r>
      <w:r>
        <w:rPr>
          <w:color w:val="030303"/>
          <w:w w:val="105"/>
        </w:rPr>
        <w:t>experience</w:t>
      </w:r>
      <w:r>
        <w:rPr>
          <w:color w:val="030303"/>
          <w:spacing w:val="40"/>
          <w:w w:val="105"/>
        </w:rPr>
        <w:t> </w:t>
      </w:r>
      <w:r>
        <w:rPr>
          <w:color w:val="030303"/>
          <w:w w:val="105"/>
        </w:rPr>
        <w:t>than</w:t>
      </w:r>
      <w:r>
        <w:rPr>
          <w:color w:val="030303"/>
          <w:spacing w:val="40"/>
          <w:w w:val="105"/>
        </w:rPr>
        <w:t> </w:t>
      </w:r>
      <w:r>
        <w:rPr>
          <w:color w:val="030303"/>
          <w:w w:val="105"/>
        </w:rPr>
        <w:t>the</w:t>
      </w:r>
      <w:r>
        <w:rPr>
          <w:color w:val="030303"/>
          <w:spacing w:val="40"/>
          <w:w w:val="105"/>
        </w:rPr>
        <w:t> </w:t>
      </w:r>
      <w:r>
        <w:rPr>
          <w:color w:val="030303"/>
          <w:w w:val="105"/>
        </w:rPr>
        <w:t>whole.</w:t>
      </w:r>
    </w:p>
    <w:p>
      <w:pPr>
        <w:pStyle w:val="BodyText"/>
        <w:spacing w:line="268" w:lineRule="auto" w:before="224"/>
        <w:ind w:left="126" w:right="114" w:firstLine="199"/>
        <w:jc w:val="both"/>
      </w:pPr>
      <w:r>
        <w:rPr>
          <w:color w:val="030303"/>
          <w:w w:val="105"/>
        </w:rPr>
        <w:t>Suppose that the best a priori estimate</w:t>
      </w:r>
      <w:r>
        <w:rPr>
          <w:color w:val="030303"/>
          <w:spacing w:val="-1"/>
          <w:w w:val="105"/>
        </w:rPr>
        <w:t> </w:t>
      </w:r>
      <w:r>
        <w:rPr>
          <w:color w:val="030303"/>
          <w:w w:val="105"/>
        </w:rPr>
        <w:t>of a</w:t>
      </w:r>
      <w:r>
        <w:rPr>
          <w:color w:val="030303"/>
          <w:spacing w:val="-1"/>
          <w:w w:val="105"/>
        </w:rPr>
        <w:t> </w:t>
      </w:r>
      <w:r>
        <w:rPr>
          <w:color w:val="030303"/>
          <w:w w:val="105"/>
        </w:rPr>
        <w:t>claim parameter (fre­ quency,</w:t>
      </w:r>
      <w:r>
        <w:rPr>
          <w:color w:val="030303"/>
          <w:w w:val="105"/>
        </w:rPr>
        <w:t> severity,</w:t>
      </w:r>
      <w:r>
        <w:rPr>
          <w:color w:val="030303"/>
          <w:spacing w:val="40"/>
          <w:w w:val="105"/>
        </w:rPr>
        <w:t> </w:t>
      </w:r>
      <w:r>
        <w:rPr>
          <w:color w:val="030303"/>
          <w:w w:val="105"/>
        </w:rPr>
        <w:t>or</w:t>
      </w:r>
      <w:r>
        <w:rPr>
          <w:color w:val="030303"/>
          <w:w w:val="105"/>
        </w:rPr>
        <w:t> their</w:t>
      </w:r>
      <w:r>
        <w:rPr>
          <w:color w:val="030303"/>
          <w:w w:val="105"/>
        </w:rPr>
        <w:t> product)</w:t>
      </w:r>
      <w:r>
        <w:rPr>
          <w:color w:val="030303"/>
          <w:spacing w:val="40"/>
          <w:w w:val="105"/>
        </w:rPr>
        <w:t> </w:t>
      </w:r>
      <w:r>
        <w:rPr>
          <w:color w:val="030303"/>
          <w:w w:val="105"/>
        </w:rPr>
        <w:t>is</w:t>
      </w:r>
      <w:r>
        <w:rPr>
          <w:color w:val="030303"/>
          <w:w w:val="105"/>
        </w:rPr>
        <w:t> </w:t>
      </w:r>
      <w:r>
        <w:rPr>
          <w:i/>
          <w:color w:val="030303"/>
          <w:w w:val="105"/>
          <w:sz w:val="22"/>
        </w:rPr>
        <w:t>f</w:t>
      </w:r>
      <w:r>
        <w:rPr>
          <w:rFonts w:ascii="Arial" w:hAnsi="Arial"/>
          <w:i/>
          <w:color w:val="030303"/>
          <w:w w:val="105"/>
          <w:position w:val="-3"/>
          <w:sz w:val="12"/>
        </w:rPr>
        <w:t>1</w:t>
      </w:r>
      <w:r>
        <w:rPr>
          <w:rFonts w:ascii="Arial" w:hAnsi="Arial"/>
          <w:i/>
          <w:color w:val="030303"/>
          <w:w w:val="105"/>
          <w:sz w:val="12"/>
        </w:rPr>
        <w:t>,</w:t>
      </w:r>
      <w:r>
        <w:rPr>
          <w:rFonts w:ascii="Arial" w:hAnsi="Arial"/>
          <w:i/>
          <w:color w:val="030303"/>
          <w:spacing w:val="40"/>
          <w:w w:val="105"/>
          <w:sz w:val="12"/>
        </w:rPr>
        <w:t> </w:t>
      </w:r>
      <w:r>
        <w:rPr>
          <w:color w:val="030303"/>
          <w:w w:val="105"/>
        </w:rPr>
        <w:t>based</w:t>
      </w:r>
      <w:r>
        <w:rPr>
          <w:color w:val="030303"/>
          <w:spacing w:val="40"/>
          <w:w w:val="105"/>
        </w:rPr>
        <w:t> </w:t>
      </w:r>
      <w:r>
        <w:rPr>
          <w:color w:val="030303"/>
          <w:w w:val="105"/>
        </w:rPr>
        <w:t>upon</w:t>
      </w:r>
      <w:r>
        <w:rPr>
          <w:color w:val="030303"/>
          <w:w w:val="105"/>
        </w:rPr>
        <w:t> a</w:t>
      </w:r>
      <w:r>
        <w:rPr>
          <w:color w:val="030303"/>
          <w:w w:val="105"/>
        </w:rPr>
        <w:t> previous study of a large</w:t>
      </w:r>
      <w:r>
        <w:rPr>
          <w:color w:val="030303"/>
          <w:spacing w:val="-1"/>
          <w:w w:val="105"/>
        </w:rPr>
        <w:t> </w:t>
      </w:r>
      <w:r>
        <w:rPr>
          <w:color w:val="030303"/>
          <w:w w:val="105"/>
        </w:rPr>
        <w:t>exposure;</w:t>
      </w:r>
      <w:r>
        <w:rPr>
          <w:color w:val="030303"/>
          <w:w w:val="105"/>
        </w:rPr>
        <w:t> but that a newly investigated subsection shows</w:t>
      </w:r>
      <w:r>
        <w:rPr>
          <w:color w:val="030303"/>
          <w:spacing w:val="66"/>
          <w:w w:val="105"/>
        </w:rPr>
        <w:t> </w:t>
      </w:r>
      <w:r>
        <w:rPr>
          <w:color w:val="030303"/>
          <w:w w:val="105"/>
        </w:rPr>
        <w:t>a</w:t>
      </w:r>
      <w:r>
        <w:rPr>
          <w:color w:val="030303"/>
          <w:spacing w:val="70"/>
          <w:w w:val="105"/>
        </w:rPr>
        <w:t> </w:t>
      </w:r>
      <w:r>
        <w:rPr>
          <w:color w:val="030303"/>
          <w:w w:val="105"/>
        </w:rPr>
        <w:t>higher</w:t>
      </w:r>
      <w:r>
        <w:rPr>
          <w:color w:val="030303"/>
          <w:spacing w:val="66"/>
          <w:w w:val="105"/>
        </w:rPr>
        <w:t> </w:t>
      </w:r>
      <w:r>
        <w:rPr>
          <w:color w:val="030303"/>
          <w:w w:val="105"/>
        </w:rPr>
        <w:t>or</w:t>
      </w:r>
      <w:r>
        <w:rPr>
          <w:color w:val="030303"/>
          <w:spacing w:val="78"/>
          <w:w w:val="105"/>
        </w:rPr>
        <w:t> </w:t>
      </w:r>
      <w:r>
        <w:rPr>
          <w:color w:val="030303"/>
          <w:w w:val="105"/>
        </w:rPr>
        <w:t>lower</w:t>
      </w:r>
      <w:r>
        <w:rPr>
          <w:color w:val="030303"/>
          <w:spacing w:val="61"/>
          <w:w w:val="105"/>
        </w:rPr>
        <w:t> </w:t>
      </w:r>
      <w:r>
        <w:rPr>
          <w:color w:val="030303"/>
          <w:w w:val="105"/>
        </w:rPr>
        <w:t>claim</w:t>
      </w:r>
      <w:r>
        <w:rPr>
          <w:color w:val="030303"/>
          <w:spacing w:val="57"/>
          <w:w w:val="150"/>
        </w:rPr>
        <w:t> </w:t>
      </w:r>
      <w:r>
        <w:rPr>
          <w:color w:val="030303"/>
          <w:w w:val="105"/>
        </w:rPr>
        <w:t>parameter.</w:t>
      </w:r>
      <w:r>
        <w:rPr>
          <w:color w:val="030303"/>
          <w:spacing w:val="78"/>
          <w:w w:val="105"/>
        </w:rPr>
        <w:t> </w:t>
      </w:r>
      <w:r>
        <w:rPr>
          <w:i/>
          <w:color w:val="030303"/>
          <w:w w:val="105"/>
          <w:sz w:val="22"/>
        </w:rPr>
        <w:t>f</w:t>
      </w:r>
      <w:r>
        <w:rPr>
          <w:i/>
          <w:color w:val="030303"/>
          <w:w w:val="105"/>
          <w:sz w:val="22"/>
          <w:vertAlign w:val="subscript"/>
        </w:rPr>
        <w:t>2</w:t>
      </w:r>
      <w:r>
        <w:rPr>
          <w:i/>
          <w:color w:val="030303"/>
          <w:w w:val="105"/>
          <w:sz w:val="13"/>
          <w:vertAlign w:val="baseline"/>
        </w:rPr>
        <w:t>.</w:t>
      </w:r>
      <w:r>
        <w:rPr>
          <w:i/>
          <w:color w:val="030303"/>
          <w:spacing w:val="75"/>
          <w:w w:val="150"/>
          <w:sz w:val="13"/>
          <w:vertAlign w:val="baseline"/>
        </w:rPr>
        <w:t> </w:t>
      </w:r>
      <w:r>
        <w:rPr>
          <w:color w:val="030303"/>
          <w:w w:val="105"/>
          <w:vertAlign w:val="baseline"/>
        </w:rPr>
        <w:t>The</w:t>
      </w:r>
      <w:r>
        <w:rPr>
          <w:color w:val="030303"/>
          <w:spacing w:val="54"/>
          <w:w w:val="105"/>
          <w:vertAlign w:val="baseline"/>
        </w:rPr>
        <w:t> </w:t>
      </w:r>
      <w:r>
        <w:rPr>
          <w:color w:val="030303"/>
          <w:spacing w:val="-2"/>
          <w:w w:val="105"/>
          <w:vertAlign w:val="baseline"/>
        </w:rPr>
        <w:t>difference,</w:t>
      </w:r>
    </w:p>
    <w:p>
      <w:pPr>
        <w:pStyle w:val="BodyText"/>
        <w:spacing w:line="258" w:lineRule="exact"/>
        <w:ind w:left="102"/>
        <w:jc w:val="both"/>
      </w:pPr>
      <w:r>
        <w:rPr>
          <w:i/>
          <w:color w:val="030303"/>
          <w:w w:val="105"/>
          <w:sz w:val="28"/>
        </w:rPr>
        <w:t>J</w:t>
      </w:r>
      <w:r>
        <w:rPr>
          <w:rFonts w:ascii="Arial"/>
          <w:i/>
          <w:color w:val="030303"/>
          <w:w w:val="105"/>
          <w:position w:val="-3"/>
          <w:sz w:val="12"/>
        </w:rPr>
        <w:t>1</w:t>
      </w:r>
      <w:r>
        <w:rPr>
          <w:i/>
          <w:color w:val="030303"/>
          <w:w w:val="105"/>
          <w:sz w:val="28"/>
        </w:rPr>
        <w:t>-Ji,</w:t>
      </w:r>
      <w:r>
        <w:rPr>
          <w:i/>
          <w:color w:val="030303"/>
          <w:spacing w:val="-1"/>
          <w:w w:val="105"/>
          <w:sz w:val="28"/>
        </w:rPr>
        <w:t> </w:t>
      </w:r>
      <w:r>
        <w:rPr>
          <w:color w:val="030303"/>
          <w:w w:val="105"/>
        </w:rPr>
        <w:t>may</w:t>
      </w:r>
      <w:r>
        <w:rPr>
          <w:color w:val="030303"/>
          <w:spacing w:val="46"/>
          <w:w w:val="105"/>
        </w:rPr>
        <w:t> </w:t>
      </w:r>
      <w:r>
        <w:rPr>
          <w:color w:val="030303"/>
          <w:w w:val="105"/>
        </w:rPr>
        <w:t>be</w:t>
      </w:r>
      <w:r>
        <w:rPr>
          <w:color w:val="030303"/>
          <w:spacing w:val="20"/>
          <w:w w:val="105"/>
        </w:rPr>
        <w:t> </w:t>
      </w:r>
      <w:r>
        <w:rPr>
          <w:color w:val="030303"/>
          <w:w w:val="105"/>
        </w:rPr>
        <w:t>attributed</w:t>
      </w:r>
      <w:r>
        <w:rPr>
          <w:color w:val="030303"/>
          <w:spacing w:val="48"/>
          <w:w w:val="105"/>
        </w:rPr>
        <w:t> </w:t>
      </w:r>
      <w:r>
        <w:rPr>
          <w:color w:val="030303"/>
          <w:w w:val="105"/>
        </w:rPr>
        <w:t>to</w:t>
      </w:r>
      <w:r>
        <w:rPr>
          <w:color w:val="030303"/>
          <w:spacing w:val="16"/>
          <w:w w:val="105"/>
        </w:rPr>
        <w:t> </w:t>
      </w:r>
      <w:r>
        <w:rPr>
          <w:color w:val="030303"/>
          <w:w w:val="105"/>
        </w:rPr>
        <w:t>statistical</w:t>
      </w:r>
      <w:r>
        <w:rPr>
          <w:color w:val="030303"/>
          <w:spacing w:val="48"/>
          <w:w w:val="105"/>
        </w:rPr>
        <w:t> </w:t>
      </w:r>
      <w:r>
        <w:rPr>
          <w:color w:val="030303"/>
          <w:w w:val="105"/>
        </w:rPr>
        <w:t>fluctuation</w:t>
      </w:r>
      <w:r>
        <w:rPr>
          <w:color w:val="030303"/>
          <w:spacing w:val="46"/>
          <w:w w:val="105"/>
        </w:rPr>
        <w:t> </w:t>
      </w:r>
      <w:r>
        <w:rPr>
          <w:color w:val="030303"/>
          <w:w w:val="105"/>
        </w:rPr>
        <w:t>(and</w:t>
      </w:r>
      <w:r>
        <w:rPr>
          <w:color w:val="030303"/>
          <w:spacing w:val="45"/>
          <w:w w:val="105"/>
        </w:rPr>
        <w:t> </w:t>
      </w:r>
      <w:r>
        <w:rPr>
          <w:color w:val="030303"/>
          <w:w w:val="105"/>
        </w:rPr>
        <w:t>hence</w:t>
      </w:r>
      <w:r>
        <w:rPr>
          <w:color w:val="030303"/>
          <w:spacing w:val="30"/>
          <w:w w:val="105"/>
        </w:rPr>
        <w:t> </w:t>
      </w:r>
      <w:r>
        <w:rPr>
          <w:color w:val="030303"/>
          <w:spacing w:val="-5"/>
          <w:w w:val="105"/>
        </w:rPr>
        <w:t>the</w:t>
      </w:r>
    </w:p>
    <w:p>
      <w:pPr>
        <w:pStyle w:val="BodyText"/>
        <w:spacing w:line="271" w:lineRule="auto" w:before="27"/>
        <w:ind w:left="123" w:right="116" w:firstLine="13"/>
        <w:jc w:val="both"/>
      </w:pPr>
      <w:r>
        <w:rPr>
          <w:color w:val="030303"/>
          <w:w w:val="110"/>
        </w:rPr>
        <w:t>best</w:t>
      </w:r>
      <w:r>
        <w:rPr>
          <w:color w:val="030303"/>
          <w:w w:val="110"/>
        </w:rPr>
        <w:t> estimate</w:t>
      </w:r>
      <w:r>
        <w:rPr>
          <w:color w:val="030303"/>
          <w:w w:val="110"/>
        </w:rPr>
        <w:t> remains</w:t>
      </w:r>
      <w:r>
        <w:rPr>
          <w:color w:val="030303"/>
          <w:w w:val="110"/>
        </w:rPr>
        <w:t> as</w:t>
      </w:r>
      <w:r>
        <w:rPr>
          <w:color w:val="030303"/>
          <w:spacing w:val="-4"/>
          <w:w w:val="110"/>
        </w:rPr>
        <w:t> </w:t>
      </w:r>
      <w:r>
        <w:rPr>
          <w:rFonts w:ascii="Arial"/>
          <w:i/>
          <w:color w:val="030303"/>
          <w:w w:val="110"/>
          <w:sz w:val="19"/>
        </w:rPr>
        <w:t>Ji);</w:t>
      </w:r>
      <w:r>
        <w:rPr>
          <w:rFonts w:ascii="Arial"/>
          <w:i/>
          <w:color w:val="030303"/>
          <w:w w:val="110"/>
          <w:sz w:val="19"/>
        </w:rPr>
        <w:t> </w:t>
      </w:r>
      <w:r>
        <w:rPr>
          <w:color w:val="030303"/>
          <w:w w:val="110"/>
        </w:rPr>
        <w:t>or</w:t>
      </w:r>
      <w:r>
        <w:rPr>
          <w:color w:val="030303"/>
          <w:w w:val="110"/>
        </w:rPr>
        <w:t> to</w:t>
      </w:r>
      <w:r>
        <w:rPr>
          <w:color w:val="030303"/>
          <w:w w:val="110"/>
        </w:rPr>
        <w:t> real</w:t>
      </w:r>
      <w:r>
        <w:rPr>
          <w:color w:val="030303"/>
          <w:w w:val="110"/>
        </w:rPr>
        <w:t> differences</w:t>
      </w:r>
      <w:r>
        <w:rPr>
          <w:color w:val="030303"/>
          <w:w w:val="110"/>
        </w:rPr>
        <w:t> in</w:t>
      </w:r>
      <w:r>
        <w:rPr>
          <w:color w:val="030303"/>
          <w:w w:val="110"/>
        </w:rPr>
        <w:t> the</w:t>
      </w:r>
      <w:r>
        <w:rPr>
          <w:color w:val="030303"/>
          <w:w w:val="110"/>
        </w:rPr>
        <w:t> risk characteristics</w:t>
      </w:r>
      <w:r>
        <w:rPr>
          <w:color w:val="030303"/>
          <w:spacing w:val="-14"/>
          <w:w w:val="110"/>
        </w:rPr>
        <w:t> </w:t>
      </w:r>
      <w:r>
        <w:rPr>
          <w:color w:val="030303"/>
          <w:w w:val="110"/>
        </w:rPr>
        <w:t>(in</w:t>
      </w:r>
      <w:r>
        <w:rPr>
          <w:color w:val="030303"/>
          <w:spacing w:val="-4"/>
          <w:w w:val="110"/>
        </w:rPr>
        <w:t> </w:t>
      </w:r>
      <w:r>
        <w:rPr>
          <w:color w:val="030303"/>
          <w:w w:val="110"/>
        </w:rPr>
        <w:t>which</w:t>
      </w:r>
      <w:r>
        <w:rPr>
          <w:color w:val="030303"/>
          <w:spacing w:val="-3"/>
          <w:w w:val="110"/>
        </w:rPr>
        <w:t> </w:t>
      </w:r>
      <w:r>
        <w:rPr>
          <w:color w:val="030303"/>
          <w:w w:val="110"/>
        </w:rPr>
        <w:t>case</w:t>
      </w:r>
      <w:r>
        <w:rPr>
          <w:color w:val="030303"/>
          <w:spacing w:val="-6"/>
          <w:w w:val="110"/>
        </w:rPr>
        <w:t> </w:t>
      </w:r>
      <w:r>
        <w:rPr>
          <w:i/>
          <w:color w:val="030303"/>
          <w:w w:val="110"/>
          <w:sz w:val="22"/>
        </w:rPr>
        <w:t>f</w:t>
      </w:r>
      <w:r>
        <w:rPr>
          <w:rFonts w:ascii="Arial"/>
          <w:i/>
          <w:color w:val="030303"/>
          <w:w w:val="110"/>
          <w:sz w:val="22"/>
          <w:vertAlign w:val="subscript"/>
        </w:rPr>
        <w:t>2</w:t>
      </w:r>
      <w:r>
        <w:rPr>
          <w:rFonts w:ascii="Arial"/>
          <w:i/>
          <w:color w:val="030303"/>
          <w:spacing w:val="-17"/>
          <w:w w:val="110"/>
          <w:sz w:val="22"/>
          <w:vertAlign w:val="baseline"/>
        </w:rPr>
        <w:t> </w:t>
      </w:r>
      <w:r>
        <w:rPr>
          <w:color w:val="030303"/>
          <w:w w:val="110"/>
          <w:vertAlign w:val="baseline"/>
        </w:rPr>
        <w:t>is</w:t>
      </w:r>
      <w:r>
        <w:rPr>
          <w:color w:val="030303"/>
          <w:spacing w:val="-6"/>
          <w:w w:val="110"/>
          <w:vertAlign w:val="baseline"/>
        </w:rPr>
        <w:t> </w:t>
      </w:r>
      <w:r>
        <w:rPr>
          <w:color w:val="030303"/>
          <w:w w:val="110"/>
          <w:vertAlign w:val="baseline"/>
        </w:rPr>
        <w:t>presumably</w:t>
      </w:r>
      <w:r>
        <w:rPr>
          <w:color w:val="030303"/>
          <w:w w:val="110"/>
          <w:vertAlign w:val="baseline"/>
        </w:rPr>
        <w:t> the</w:t>
      </w:r>
      <w:r>
        <w:rPr>
          <w:color w:val="030303"/>
          <w:spacing w:val="-7"/>
          <w:w w:val="110"/>
          <w:vertAlign w:val="baseline"/>
        </w:rPr>
        <w:t> </w:t>
      </w:r>
      <w:r>
        <w:rPr>
          <w:color w:val="030303"/>
          <w:w w:val="110"/>
          <w:vertAlign w:val="baseline"/>
        </w:rPr>
        <w:t>better</w:t>
      </w:r>
      <w:r>
        <w:rPr>
          <w:color w:val="030303"/>
          <w:spacing w:val="-7"/>
          <w:w w:val="110"/>
          <w:vertAlign w:val="baseline"/>
        </w:rPr>
        <w:t> </w:t>
      </w:r>
      <w:r>
        <w:rPr>
          <w:color w:val="030303"/>
          <w:w w:val="110"/>
          <w:vertAlign w:val="baseline"/>
        </w:rPr>
        <w:t>estimate for</w:t>
      </w:r>
      <w:r>
        <w:rPr>
          <w:color w:val="030303"/>
          <w:spacing w:val="-7"/>
          <w:w w:val="110"/>
          <w:vertAlign w:val="baseline"/>
        </w:rPr>
        <w:t> </w:t>
      </w:r>
      <w:r>
        <w:rPr>
          <w:color w:val="030303"/>
          <w:w w:val="110"/>
          <w:vertAlign w:val="baseline"/>
        </w:rPr>
        <w:t>the</w:t>
      </w:r>
      <w:r>
        <w:rPr>
          <w:color w:val="030303"/>
          <w:spacing w:val="-7"/>
          <w:w w:val="110"/>
          <w:vertAlign w:val="baseline"/>
        </w:rPr>
        <w:t> </w:t>
      </w:r>
      <w:r>
        <w:rPr>
          <w:color w:val="030303"/>
          <w:w w:val="110"/>
          <w:vertAlign w:val="baseline"/>
        </w:rPr>
        <w:t>subsection).</w:t>
      </w:r>
      <w:r>
        <w:rPr>
          <w:color w:val="030303"/>
          <w:spacing w:val="4"/>
          <w:w w:val="110"/>
          <w:vertAlign w:val="baseline"/>
        </w:rPr>
        <w:t> </w:t>
      </w:r>
      <w:r>
        <w:rPr>
          <w:color w:val="030303"/>
          <w:w w:val="110"/>
          <w:vertAlign w:val="baseline"/>
        </w:rPr>
        <w:t>The</w:t>
      </w:r>
      <w:r>
        <w:rPr>
          <w:color w:val="030303"/>
          <w:spacing w:val="-9"/>
          <w:w w:val="110"/>
          <w:vertAlign w:val="baseline"/>
        </w:rPr>
        <w:t> </w:t>
      </w:r>
      <w:r>
        <w:rPr>
          <w:color w:val="030303"/>
          <w:w w:val="110"/>
          <w:vertAlign w:val="baseline"/>
        </w:rPr>
        <w:t>"credibility</w:t>
      </w:r>
      <w:r>
        <w:rPr>
          <w:color w:val="030303"/>
          <w:spacing w:val="12"/>
          <w:w w:val="110"/>
          <w:vertAlign w:val="baseline"/>
        </w:rPr>
        <w:t> </w:t>
      </w:r>
      <w:r>
        <w:rPr>
          <w:color w:val="030303"/>
          <w:w w:val="110"/>
          <w:vertAlign w:val="baseline"/>
        </w:rPr>
        <w:t>factor"</w:t>
      </w:r>
      <w:r>
        <w:rPr>
          <w:color w:val="030303"/>
          <w:spacing w:val="-9"/>
          <w:w w:val="110"/>
          <w:vertAlign w:val="baseline"/>
        </w:rPr>
        <w:t> </w:t>
      </w:r>
      <w:r>
        <w:rPr>
          <w:color w:val="030303"/>
          <w:w w:val="110"/>
          <w:vertAlign w:val="baseline"/>
        </w:rPr>
        <w:t>(usually</w:t>
      </w:r>
      <w:r>
        <w:rPr>
          <w:color w:val="030303"/>
          <w:spacing w:val="2"/>
          <w:w w:val="110"/>
          <w:vertAlign w:val="baseline"/>
        </w:rPr>
        <w:t> </w:t>
      </w:r>
      <w:r>
        <w:rPr>
          <w:color w:val="030303"/>
          <w:w w:val="110"/>
          <w:vertAlign w:val="baseline"/>
        </w:rPr>
        <w:t>expressed</w:t>
      </w:r>
      <w:r>
        <w:rPr>
          <w:color w:val="030303"/>
          <w:spacing w:val="9"/>
          <w:w w:val="110"/>
          <w:vertAlign w:val="baseline"/>
        </w:rPr>
        <w:t> </w:t>
      </w:r>
      <w:r>
        <w:rPr>
          <w:color w:val="030303"/>
          <w:spacing w:val="-5"/>
          <w:w w:val="110"/>
          <w:vertAlign w:val="baseline"/>
        </w:rPr>
        <w:t>as</w:t>
      </w:r>
    </w:p>
    <w:p>
      <w:pPr>
        <w:pStyle w:val="BodyText"/>
        <w:spacing w:line="272" w:lineRule="exact"/>
        <w:ind w:left="119"/>
      </w:pPr>
      <w:r>
        <w:rPr>
          <w:color w:val="030303"/>
        </w:rPr>
        <w:t>Z)</w:t>
      </w:r>
      <w:r>
        <w:rPr>
          <w:color w:val="030303"/>
          <w:spacing w:val="27"/>
        </w:rPr>
        <w:t> </w:t>
      </w:r>
      <w:r>
        <w:rPr>
          <w:color w:val="030303"/>
        </w:rPr>
        <w:t>is</w:t>
      </w:r>
      <w:r>
        <w:rPr>
          <w:color w:val="030303"/>
          <w:spacing w:val="17"/>
        </w:rPr>
        <w:t> </w:t>
      </w:r>
      <w:r>
        <w:rPr>
          <w:color w:val="030303"/>
        </w:rPr>
        <w:t>the</w:t>
      </w:r>
      <w:r>
        <w:rPr>
          <w:color w:val="030303"/>
          <w:spacing w:val="25"/>
        </w:rPr>
        <w:t> </w:t>
      </w:r>
      <w:r>
        <w:rPr>
          <w:color w:val="030303"/>
        </w:rPr>
        <w:t>weight</w:t>
      </w:r>
      <w:r>
        <w:rPr>
          <w:color w:val="030303"/>
          <w:spacing w:val="31"/>
        </w:rPr>
        <w:t> </w:t>
      </w:r>
      <w:r>
        <w:rPr>
          <w:color w:val="030303"/>
        </w:rPr>
        <w:t>O</w:t>
      </w:r>
      <w:r>
        <w:rPr>
          <w:color w:val="030303"/>
          <w:spacing w:val="42"/>
        </w:rPr>
        <w:t> </w:t>
      </w:r>
      <w:r>
        <w:rPr>
          <w:color w:val="030303"/>
          <w:sz w:val="17"/>
        </w:rPr>
        <w:t>:5</w:t>
      </w:r>
      <w:r>
        <w:rPr>
          <w:color w:val="030303"/>
          <w:spacing w:val="34"/>
          <w:sz w:val="17"/>
        </w:rPr>
        <w:t>  </w:t>
      </w:r>
      <w:r>
        <w:rPr>
          <w:color w:val="030303"/>
        </w:rPr>
        <w:t>Z</w:t>
      </w:r>
      <w:r>
        <w:rPr>
          <w:color w:val="030303"/>
          <w:spacing w:val="77"/>
        </w:rPr>
        <w:t> </w:t>
      </w:r>
      <w:r>
        <w:rPr>
          <w:color w:val="030303"/>
          <w:sz w:val="17"/>
        </w:rPr>
        <w:t>:5</w:t>
      </w:r>
      <w:r>
        <w:rPr>
          <w:color w:val="030303"/>
          <w:spacing w:val="50"/>
          <w:sz w:val="17"/>
        </w:rPr>
        <w:t>  </w:t>
      </w:r>
      <w:r>
        <w:rPr>
          <w:color w:val="030303"/>
        </w:rPr>
        <w:t>I</w:t>
      </w:r>
      <w:r>
        <w:rPr>
          <w:color w:val="030303"/>
          <w:spacing w:val="56"/>
        </w:rPr>
        <w:t> </w:t>
      </w:r>
      <w:r>
        <w:rPr>
          <w:color w:val="030303"/>
        </w:rPr>
        <w:t>that</w:t>
      </w:r>
      <w:r>
        <w:rPr>
          <w:color w:val="030303"/>
          <w:spacing w:val="28"/>
        </w:rPr>
        <w:t> </w:t>
      </w:r>
      <w:r>
        <w:rPr>
          <w:color w:val="030303"/>
        </w:rPr>
        <w:t>one</w:t>
      </w:r>
      <w:r>
        <w:rPr>
          <w:color w:val="030303"/>
          <w:spacing w:val="17"/>
        </w:rPr>
        <w:t> </w:t>
      </w:r>
      <w:r>
        <w:rPr>
          <w:color w:val="030303"/>
        </w:rPr>
        <w:t>assigns</w:t>
      </w:r>
      <w:r>
        <w:rPr>
          <w:color w:val="030303"/>
          <w:spacing w:val="30"/>
        </w:rPr>
        <w:t> </w:t>
      </w:r>
      <w:r>
        <w:rPr>
          <w:color w:val="030303"/>
        </w:rPr>
        <w:t>to</w:t>
      </w:r>
      <w:r>
        <w:rPr>
          <w:color w:val="030303"/>
          <w:sz w:val="28"/>
        </w:rPr>
        <w:t>f</w:t>
      </w:r>
      <w:r>
        <w:rPr>
          <w:color w:val="030303"/>
          <w:position w:val="-3"/>
          <w:sz w:val="14"/>
        </w:rPr>
        <w:t>2</w:t>
      </w:r>
      <w:r>
        <w:rPr>
          <w:color w:val="030303"/>
          <w:sz w:val="14"/>
        </w:rPr>
        <w:t>,</w:t>
      </w:r>
      <w:r>
        <w:rPr>
          <w:color w:val="030303"/>
          <w:spacing w:val="58"/>
          <w:sz w:val="14"/>
        </w:rPr>
        <w:t> </w:t>
      </w:r>
      <w:r>
        <w:rPr>
          <w:color w:val="030303"/>
        </w:rPr>
        <w:t>with</w:t>
      </w:r>
      <w:r>
        <w:rPr>
          <w:color w:val="030303"/>
          <w:spacing w:val="32"/>
        </w:rPr>
        <w:t> </w:t>
      </w:r>
      <w:r>
        <w:rPr>
          <w:color w:val="030303"/>
        </w:rPr>
        <w:t>the</w:t>
      </w:r>
      <w:r>
        <w:rPr>
          <w:color w:val="030303"/>
          <w:spacing w:val="14"/>
        </w:rPr>
        <w:t> </w:t>
      </w:r>
      <w:r>
        <w:rPr>
          <w:color w:val="030303"/>
          <w:spacing w:val="-4"/>
        </w:rPr>
        <w:t>com­</w:t>
      </w:r>
    </w:p>
    <w:p>
      <w:pPr>
        <w:pStyle w:val="BodyText"/>
        <w:spacing w:line="290" w:lineRule="auto" w:before="17"/>
        <w:ind w:left="119" w:right="133" w:firstLine="12"/>
        <w:jc w:val="both"/>
      </w:pPr>
      <w:r>
        <w:rPr>
          <w:color w:val="030303"/>
          <w:w w:val="105"/>
        </w:rPr>
        <w:t>plementary</w:t>
      </w:r>
      <w:r>
        <w:rPr>
          <w:color w:val="030303"/>
          <w:spacing w:val="78"/>
          <w:w w:val="105"/>
        </w:rPr>
        <w:t> </w:t>
      </w:r>
      <w:r>
        <w:rPr>
          <w:color w:val="030303"/>
          <w:w w:val="105"/>
        </w:rPr>
        <w:t>weight,</w:t>
      </w:r>
      <w:r>
        <w:rPr>
          <w:color w:val="030303"/>
          <w:spacing w:val="40"/>
          <w:w w:val="105"/>
        </w:rPr>
        <w:t> </w:t>
      </w:r>
      <w:r>
        <w:rPr>
          <w:color w:val="030303"/>
          <w:w w:val="105"/>
        </w:rPr>
        <w:t>(1-Z),</w:t>
      </w:r>
      <w:r>
        <w:rPr>
          <w:color w:val="030303"/>
          <w:spacing w:val="40"/>
          <w:w w:val="105"/>
        </w:rPr>
        <w:t> </w:t>
      </w:r>
      <w:r>
        <w:rPr>
          <w:color w:val="030303"/>
          <w:w w:val="105"/>
        </w:rPr>
        <w:t>assigned</w:t>
      </w:r>
      <w:r>
        <w:rPr>
          <w:color w:val="030303"/>
          <w:spacing w:val="40"/>
          <w:w w:val="105"/>
        </w:rPr>
        <w:t> </w:t>
      </w:r>
      <w:r>
        <w:rPr>
          <w:color w:val="030303"/>
          <w:w w:val="105"/>
        </w:rPr>
        <w:t>to</w:t>
      </w:r>
      <w:r>
        <w:rPr>
          <w:color w:val="030303"/>
          <w:spacing w:val="26"/>
          <w:w w:val="105"/>
        </w:rPr>
        <w:t> </w:t>
      </w:r>
      <w:r>
        <w:rPr>
          <w:i/>
          <w:color w:val="030303"/>
          <w:w w:val="105"/>
          <w:sz w:val="19"/>
        </w:rPr>
        <w:t>f</w:t>
      </w:r>
      <w:r>
        <w:rPr>
          <w:rFonts w:ascii="Arial"/>
          <w:i/>
          <w:color w:val="030303"/>
          <w:w w:val="105"/>
          <w:sz w:val="19"/>
          <w:vertAlign w:val="subscript"/>
        </w:rPr>
        <w:t>1</w:t>
      </w:r>
      <w:r>
        <w:rPr>
          <w:rFonts w:ascii="Arial"/>
          <w:i/>
          <w:color w:val="030303"/>
          <w:w w:val="105"/>
          <w:sz w:val="12"/>
          <w:vertAlign w:val="baseline"/>
        </w:rPr>
        <w:t>.</w:t>
      </w:r>
      <w:r>
        <w:rPr>
          <w:rFonts w:ascii="Arial"/>
          <w:i/>
          <w:color w:val="030303"/>
          <w:spacing w:val="67"/>
          <w:w w:val="105"/>
          <w:sz w:val="12"/>
          <w:vertAlign w:val="baseline"/>
        </w:rPr>
        <w:t> </w:t>
      </w:r>
      <w:r>
        <w:rPr>
          <w:color w:val="030303"/>
          <w:w w:val="105"/>
          <w:vertAlign w:val="baseline"/>
        </w:rPr>
        <w:t>The</w:t>
      </w:r>
      <w:r>
        <w:rPr>
          <w:color w:val="030303"/>
          <w:spacing w:val="-14"/>
          <w:w w:val="105"/>
          <w:vertAlign w:val="baseline"/>
        </w:rPr>
        <w:t> </w:t>
      </w:r>
      <w:r>
        <w:rPr>
          <w:color w:val="030303"/>
          <w:w w:val="105"/>
          <w:vertAlign w:val="baseline"/>
        </w:rPr>
        <w:t>analytical</w:t>
      </w:r>
      <w:r>
        <w:rPr>
          <w:color w:val="030303"/>
          <w:spacing w:val="40"/>
          <w:w w:val="105"/>
          <w:vertAlign w:val="baseline"/>
        </w:rPr>
        <w:t> </w:t>
      </w:r>
      <w:r>
        <w:rPr>
          <w:color w:val="030303"/>
          <w:w w:val="105"/>
          <w:vertAlign w:val="baseline"/>
        </w:rPr>
        <w:t>as</w:t>
      </w:r>
      <w:r>
        <w:rPr>
          <w:color w:val="030303"/>
          <w:spacing w:val="40"/>
          <w:w w:val="105"/>
          <w:vertAlign w:val="baseline"/>
        </w:rPr>
        <w:t> </w:t>
      </w:r>
      <w:r>
        <w:rPr>
          <w:color w:val="030303"/>
          <w:w w:val="105"/>
          <w:vertAlign w:val="baseline"/>
        </w:rPr>
        <w:t>well as</w:t>
      </w:r>
      <w:r>
        <w:rPr>
          <w:color w:val="030303"/>
          <w:spacing w:val="40"/>
          <w:w w:val="105"/>
          <w:vertAlign w:val="baseline"/>
        </w:rPr>
        <w:t> </w:t>
      </w:r>
      <w:r>
        <w:rPr>
          <w:color w:val="030303"/>
          <w:w w:val="105"/>
          <w:vertAlign w:val="baseline"/>
        </w:rPr>
        <w:t>the</w:t>
      </w:r>
      <w:r>
        <w:rPr>
          <w:color w:val="030303"/>
          <w:spacing w:val="40"/>
          <w:w w:val="105"/>
          <w:vertAlign w:val="baseline"/>
        </w:rPr>
        <w:t> </w:t>
      </w:r>
      <w:r>
        <w:rPr>
          <w:color w:val="030303"/>
          <w:w w:val="105"/>
          <w:vertAlign w:val="baseline"/>
        </w:rPr>
        <w:t>practical</w:t>
      </w:r>
      <w:r>
        <w:rPr>
          <w:color w:val="030303"/>
          <w:spacing w:val="40"/>
          <w:w w:val="105"/>
          <w:vertAlign w:val="baseline"/>
        </w:rPr>
        <w:t> </w:t>
      </w:r>
      <w:r>
        <w:rPr>
          <w:color w:val="030303"/>
          <w:w w:val="105"/>
          <w:vertAlign w:val="baseline"/>
        </w:rPr>
        <w:t>problem</w:t>
      </w:r>
      <w:r>
        <w:rPr>
          <w:color w:val="030303"/>
          <w:spacing w:val="40"/>
          <w:w w:val="105"/>
          <w:vertAlign w:val="baseline"/>
        </w:rPr>
        <w:t> </w:t>
      </w:r>
      <w:r>
        <w:rPr>
          <w:color w:val="030303"/>
          <w:w w:val="105"/>
          <w:vertAlign w:val="baseline"/>
        </w:rPr>
        <w:t>is</w:t>
      </w:r>
      <w:r>
        <w:rPr>
          <w:color w:val="030303"/>
          <w:spacing w:val="40"/>
          <w:w w:val="105"/>
          <w:vertAlign w:val="baseline"/>
        </w:rPr>
        <w:t> </w:t>
      </w:r>
      <w:r>
        <w:rPr>
          <w:color w:val="030303"/>
          <w:w w:val="105"/>
          <w:vertAlign w:val="baseline"/>
        </w:rPr>
        <w:t>the</w:t>
      </w:r>
      <w:r>
        <w:rPr>
          <w:color w:val="030303"/>
          <w:spacing w:val="40"/>
          <w:w w:val="105"/>
          <w:vertAlign w:val="baseline"/>
        </w:rPr>
        <w:t> </w:t>
      </w:r>
      <w:r>
        <w:rPr>
          <w:color w:val="030303"/>
          <w:w w:val="105"/>
          <w:vertAlign w:val="baseline"/>
        </w:rPr>
        <w:t>best</w:t>
      </w:r>
      <w:r>
        <w:rPr>
          <w:color w:val="030303"/>
          <w:spacing w:val="40"/>
          <w:w w:val="105"/>
          <w:vertAlign w:val="baseline"/>
        </w:rPr>
        <w:t> </w:t>
      </w:r>
      <w:r>
        <w:rPr>
          <w:color w:val="030303"/>
          <w:w w:val="105"/>
          <w:vertAlign w:val="baseline"/>
        </w:rPr>
        <w:t>determination</w:t>
      </w:r>
      <w:r>
        <w:rPr>
          <w:color w:val="030303"/>
          <w:spacing w:val="40"/>
          <w:w w:val="105"/>
          <w:vertAlign w:val="baseline"/>
        </w:rPr>
        <w:t> </w:t>
      </w:r>
      <w:r>
        <w:rPr>
          <w:color w:val="030303"/>
          <w:w w:val="105"/>
          <w:vertAlign w:val="baseline"/>
        </w:rPr>
        <w:t>of</w:t>
      </w:r>
      <w:r>
        <w:rPr>
          <w:color w:val="030303"/>
          <w:spacing w:val="40"/>
          <w:w w:val="105"/>
          <w:vertAlign w:val="baseline"/>
        </w:rPr>
        <w:t> </w:t>
      </w:r>
      <w:r>
        <w:rPr>
          <w:color w:val="030303"/>
          <w:w w:val="105"/>
          <w:vertAlign w:val="baseline"/>
        </w:rPr>
        <w:t>Z.</w:t>
      </w:r>
    </w:p>
    <w:p>
      <w:pPr>
        <w:pStyle w:val="BodyText"/>
        <w:spacing w:line="266" w:lineRule="auto" w:before="227"/>
        <w:ind w:left="129" w:right="118" w:firstLine="194"/>
        <w:jc w:val="both"/>
      </w:pPr>
      <w:r>
        <w:rPr>
          <w:color w:val="030303"/>
          <w:w w:val="105"/>
        </w:rPr>
        <w:t>It</w:t>
      </w:r>
      <w:r>
        <w:rPr>
          <w:color w:val="030303"/>
          <w:w w:val="105"/>
        </w:rPr>
        <w:t> has long</w:t>
      </w:r>
      <w:r>
        <w:rPr>
          <w:color w:val="030303"/>
          <w:w w:val="105"/>
        </w:rPr>
        <w:t> been</w:t>
      </w:r>
      <w:r>
        <w:rPr>
          <w:color w:val="030303"/>
          <w:w w:val="105"/>
        </w:rPr>
        <w:t> recognized that</w:t>
      </w:r>
      <w:r>
        <w:rPr>
          <w:color w:val="030303"/>
          <w:w w:val="105"/>
        </w:rPr>
        <w:t> Z must</w:t>
      </w:r>
      <w:r>
        <w:rPr>
          <w:color w:val="030303"/>
          <w:w w:val="105"/>
        </w:rPr>
        <w:t> be an</w:t>
      </w:r>
      <w:r>
        <w:rPr>
          <w:color w:val="030303"/>
          <w:w w:val="105"/>
        </w:rPr>
        <w:t> increasing</w:t>
      </w:r>
      <w:r>
        <w:rPr>
          <w:color w:val="030303"/>
          <w:w w:val="105"/>
        </w:rPr>
        <w:t> func­ tion</w:t>
      </w:r>
      <w:r>
        <w:rPr>
          <w:color w:val="030303"/>
          <w:spacing w:val="24"/>
          <w:w w:val="105"/>
        </w:rPr>
        <w:t> </w:t>
      </w:r>
      <w:r>
        <w:rPr>
          <w:color w:val="030303"/>
          <w:w w:val="105"/>
        </w:rPr>
        <w:t>of</w:t>
      </w:r>
      <w:r>
        <w:rPr>
          <w:color w:val="030303"/>
          <w:spacing w:val="25"/>
          <w:w w:val="105"/>
        </w:rPr>
        <w:t> </w:t>
      </w:r>
      <w:r>
        <w:rPr>
          <w:i/>
          <w:color w:val="030303"/>
          <w:w w:val="105"/>
          <w:sz w:val="22"/>
        </w:rPr>
        <w:t>P,</w:t>
      </w:r>
      <w:r>
        <w:rPr>
          <w:i/>
          <w:color w:val="030303"/>
          <w:spacing w:val="8"/>
          <w:w w:val="105"/>
          <w:sz w:val="22"/>
        </w:rPr>
        <w:t> </w:t>
      </w:r>
      <w:r>
        <w:rPr>
          <w:color w:val="030303"/>
          <w:w w:val="105"/>
        </w:rPr>
        <w:t>where</w:t>
      </w:r>
      <w:r>
        <w:rPr>
          <w:color w:val="030303"/>
          <w:spacing w:val="14"/>
          <w:w w:val="105"/>
        </w:rPr>
        <w:t> </w:t>
      </w:r>
      <w:r>
        <w:rPr>
          <w:color w:val="030303"/>
          <w:w w:val="105"/>
        </w:rPr>
        <w:t>Pis</w:t>
      </w:r>
      <w:r>
        <w:rPr>
          <w:color w:val="030303"/>
          <w:spacing w:val="76"/>
          <w:w w:val="150"/>
        </w:rPr>
        <w:t> </w:t>
      </w:r>
      <w:r>
        <w:rPr>
          <w:color w:val="030303"/>
          <w:w w:val="105"/>
        </w:rPr>
        <w:t>the</w:t>
      </w:r>
      <w:r>
        <w:rPr>
          <w:color w:val="030303"/>
          <w:spacing w:val="3"/>
          <w:w w:val="105"/>
        </w:rPr>
        <w:t> </w:t>
      </w:r>
      <w:r>
        <w:rPr>
          <w:color w:val="030303"/>
          <w:w w:val="105"/>
        </w:rPr>
        <w:t>subsection</w:t>
      </w:r>
      <w:r>
        <w:rPr>
          <w:color w:val="030303"/>
          <w:spacing w:val="27"/>
          <w:w w:val="105"/>
        </w:rPr>
        <w:t> </w:t>
      </w:r>
      <w:r>
        <w:rPr>
          <w:color w:val="030303"/>
          <w:w w:val="105"/>
        </w:rPr>
        <w:t>exposure.</w:t>
      </w:r>
      <w:r>
        <w:rPr>
          <w:color w:val="030303"/>
          <w:spacing w:val="36"/>
          <w:w w:val="105"/>
        </w:rPr>
        <w:t> </w:t>
      </w:r>
      <w:r>
        <w:rPr>
          <w:color w:val="030303"/>
          <w:w w:val="105"/>
        </w:rPr>
        <w:t>If</w:t>
      </w:r>
      <w:r>
        <w:rPr>
          <w:color w:val="030303"/>
          <w:spacing w:val="12"/>
          <w:w w:val="105"/>
        </w:rPr>
        <w:t> </w:t>
      </w:r>
      <w:r>
        <w:rPr>
          <w:color w:val="030303"/>
          <w:w w:val="105"/>
        </w:rPr>
        <w:t>Pis</w:t>
      </w:r>
      <w:r>
        <w:rPr>
          <w:color w:val="030303"/>
          <w:spacing w:val="29"/>
          <w:w w:val="105"/>
        </w:rPr>
        <w:t>  </w:t>
      </w:r>
      <w:r>
        <w:rPr>
          <w:color w:val="030303"/>
          <w:w w:val="105"/>
        </w:rPr>
        <w:t>very</w:t>
      </w:r>
      <w:r>
        <w:rPr>
          <w:color w:val="030303"/>
          <w:spacing w:val="25"/>
          <w:w w:val="105"/>
        </w:rPr>
        <w:t> </w:t>
      </w:r>
      <w:r>
        <w:rPr>
          <w:color w:val="030303"/>
          <w:spacing w:val="-2"/>
          <w:w w:val="105"/>
        </w:rPr>
        <w:t>small,</w:t>
      </w:r>
    </w:p>
    <w:p>
      <w:pPr>
        <w:spacing w:after="0" w:line="266" w:lineRule="auto"/>
        <w:jc w:val="both"/>
        <w:sectPr>
          <w:footerReference w:type="default" r:id="rId37"/>
          <w:pgSz w:w="7520" w:h="12100"/>
          <w:pgMar w:header="0" w:footer="0" w:top="220" w:bottom="0" w:left="720" w:right="820"/>
        </w:sectPr>
      </w:pPr>
    </w:p>
    <w:p>
      <w:pPr>
        <w:tabs>
          <w:tab w:pos="1572" w:val="left" w:leader="none"/>
        </w:tabs>
        <w:spacing w:before="69"/>
        <w:ind w:left="0" w:right="117" w:firstLine="0"/>
        <w:jc w:val="right"/>
        <w:rPr>
          <w:sz w:val="17"/>
        </w:rPr>
      </w:pPr>
      <w:r>
        <w:rPr>
          <w:sz w:val="17"/>
        </w:rPr>
        <w:t>Random</w:t>
      </w:r>
      <w:r>
        <w:rPr>
          <w:spacing w:val="45"/>
          <w:sz w:val="17"/>
        </w:rPr>
        <w:t> </w:t>
      </w:r>
      <w:r>
        <w:rPr>
          <w:spacing w:val="-2"/>
          <w:sz w:val="17"/>
        </w:rPr>
        <w:t>Variables</w:t>
      </w:r>
      <w:r>
        <w:rPr>
          <w:sz w:val="17"/>
        </w:rPr>
        <w:tab/>
      </w:r>
      <w:r>
        <w:rPr>
          <w:spacing w:val="-5"/>
          <w:sz w:val="17"/>
        </w:rPr>
        <w:t>23</w:t>
      </w:r>
    </w:p>
    <w:p>
      <w:pPr>
        <w:pStyle w:val="BodyText"/>
        <w:spacing w:before="77"/>
        <w:rPr>
          <w:sz w:val="17"/>
        </w:rPr>
      </w:pPr>
    </w:p>
    <w:p>
      <w:pPr>
        <w:pStyle w:val="BodyText"/>
        <w:spacing w:line="251" w:lineRule="exact"/>
        <w:ind w:left="132" w:hanging="14"/>
        <w:jc w:val="both"/>
      </w:pPr>
      <w:r>
        <w:rPr>
          <w:w w:val="105"/>
        </w:rPr>
        <w:t>Z</w:t>
      </w:r>
      <w:r>
        <w:rPr>
          <w:spacing w:val="1"/>
          <w:w w:val="105"/>
        </w:rPr>
        <w:t> </w:t>
      </w:r>
      <w:r>
        <w:rPr>
          <w:w w:val="105"/>
        </w:rPr>
        <w:t>should</w:t>
      </w:r>
      <w:r>
        <w:rPr>
          <w:spacing w:val="37"/>
          <w:w w:val="105"/>
        </w:rPr>
        <w:t> </w:t>
      </w:r>
      <w:r>
        <w:rPr>
          <w:w w:val="105"/>
        </w:rPr>
        <w:t>be</w:t>
      </w:r>
      <w:r>
        <w:rPr>
          <w:spacing w:val="1"/>
          <w:w w:val="105"/>
        </w:rPr>
        <w:t> </w:t>
      </w:r>
      <w:r>
        <w:rPr>
          <w:w w:val="105"/>
        </w:rPr>
        <w:t>close</w:t>
      </w:r>
      <w:r>
        <w:rPr>
          <w:spacing w:val="11"/>
          <w:w w:val="105"/>
        </w:rPr>
        <w:t> </w:t>
      </w:r>
      <w:r>
        <w:rPr>
          <w:w w:val="105"/>
        </w:rPr>
        <w:t>to</w:t>
      </w:r>
      <w:r>
        <w:rPr>
          <w:spacing w:val="-2"/>
          <w:w w:val="105"/>
        </w:rPr>
        <w:t> </w:t>
      </w:r>
      <w:r>
        <w:rPr>
          <w:w w:val="105"/>
        </w:rPr>
        <w:t>0,</w:t>
      </w:r>
      <w:r>
        <w:rPr>
          <w:spacing w:val="23"/>
          <w:w w:val="105"/>
        </w:rPr>
        <w:t> </w:t>
      </w:r>
      <w:r>
        <w:rPr>
          <w:w w:val="105"/>
        </w:rPr>
        <w:t>but</w:t>
      </w:r>
      <w:r>
        <w:rPr>
          <w:spacing w:val="13"/>
          <w:w w:val="105"/>
        </w:rPr>
        <w:t> </w:t>
      </w:r>
      <w:r>
        <w:rPr>
          <w:w w:val="105"/>
        </w:rPr>
        <w:t>as</w:t>
      </w:r>
      <w:r>
        <w:rPr>
          <w:spacing w:val="25"/>
          <w:w w:val="105"/>
        </w:rPr>
        <w:t> </w:t>
      </w:r>
      <w:r>
        <w:rPr>
          <w:i/>
          <w:w w:val="105"/>
          <w:sz w:val="23"/>
        </w:rPr>
        <w:t>P</w:t>
      </w:r>
      <w:r>
        <w:rPr>
          <w:i/>
          <w:spacing w:val="7"/>
          <w:w w:val="105"/>
          <w:sz w:val="23"/>
        </w:rPr>
        <w:t> </w:t>
      </w:r>
      <w:r>
        <w:rPr>
          <w:w w:val="105"/>
        </w:rPr>
        <w:t>becomes</w:t>
      </w:r>
      <w:r>
        <w:rPr>
          <w:spacing w:val="24"/>
          <w:w w:val="105"/>
        </w:rPr>
        <w:t> </w:t>
      </w:r>
      <w:r>
        <w:rPr>
          <w:w w:val="105"/>
        </w:rPr>
        <w:t>very</w:t>
      </w:r>
      <w:r>
        <w:rPr>
          <w:spacing w:val="26"/>
          <w:w w:val="105"/>
        </w:rPr>
        <w:t> </w:t>
      </w:r>
      <w:r>
        <w:rPr>
          <w:w w:val="105"/>
        </w:rPr>
        <w:t>large,</w:t>
      </w:r>
      <w:r>
        <w:rPr>
          <w:spacing w:val="12"/>
          <w:w w:val="105"/>
        </w:rPr>
        <w:t> </w:t>
      </w:r>
      <w:r>
        <w:rPr>
          <w:w w:val="105"/>
        </w:rPr>
        <w:t>Z</w:t>
      </w:r>
      <w:r>
        <w:rPr>
          <w:spacing w:val="2"/>
          <w:w w:val="105"/>
        </w:rPr>
        <w:t> </w:t>
      </w:r>
      <w:r>
        <w:rPr>
          <w:w w:val="105"/>
        </w:rPr>
        <w:t>should</w:t>
      </w:r>
      <w:r>
        <w:rPr>
          <w:spacing w:val="19"/>
          <w:w w:val="105"/>
        </w:rPr>
        <w:t> </w:t>
      </w:r>
      <w:r>
        <w:rPr>
          <w:spacing w:val="-5"/>
          <w:w w:val="105"/>
        </w:rPr>
        <w:t>ap­</w:t>
      </w:r>
    </w:p>
    <w:p>
      <w:pPr>
        <w:pStyle w:val="BodyText"/>
        <w:spacing w:line="308" w:lineRule="exact"/>
        <w:ind w:left="125" w:firstLine="7"/>
        <w:jc w:val="both"/>
      </w:pPr>
      <w:r>
        <w:rPr/>
        <w:t>proach</w:t>
      </w:r>
      <w:r>
        <w:rPr>
          <w:spacing w:val="31"/>
        </w:rPr>
        <w:t> </w:t>
      </w:r>
      <w:r>
        <w:rPr/>
        <w:t>1.</w:t>
      </w:r>
      <w:r>
        <w:rPr>
          <w:spacing w:val="19"/>
        </w:rPr>
        <w:t> </w:t>
      </w:r>
      <w:r>
        <w:rPr/>
        <w:t>The</w:t>
      </w:r>
      <w:r>
        <w:rPr>
          <w:spacing w:val="10"/>
        </w:rPr>
        <w:t> </w:t>
      </w:r>
      <w:r>
        <w:rPr/>
        <w:t>simple</w:t>
      </w:r>
      <w:r>
        <w:rPr>
          <w:spacing w:val="19"/>
        </w:rPr>
        <w:t> </w:t>
      </w:r>
      <w:r>
        <w:rPr/>
        <w:t>formula</w:t>
      </w:r>
      <w:r>
        <w:rPr>
          <w:spacing w:val="23"/>
        </w:rPr>
        <w:t> </w:t>
      </w:r>
      <w:r>
        <w:rPr/>
        <w:t>Z</w:t>
      </w:r>
      <w:r>
        <w:rPr>
          <w:spacing w:val="41"/>
        </w:rPr>
        <w:t> </w:t>
      </w:r>
      <w:r>
        <w:rPr>
          <w:sz w:val="28"/>
        </w:rPr>
        <w:t>=</w:t>
      </w:r>
      <w:r>
        <w:rPr>
          <w:spacing w:val="34"/>
          <w:sz w:val="28"/>
        </w:rPr>
        <w:t> </w:t>
      </w:r>
      <w:r>
        <w:rPr>
          <w:i/>
          <w:sz w:val="23"/>
        </w:rPr>
        <w:t>PIP+K,</w:t>
      </w:r>
      <w:r>
        <w:rPr>
          <w:i/>
          <w:spacing w:val="16"/>
          <w:sz w:val="23"/>
        </w:rPr>
        <w:t> </w:t>
      </w:r>
      <w:r>
        <w:rPr/>
        <w:t>where</w:t>
      </w:r>
      <w:r>
        <w:rPr>
          <w:spacing w:val="31"/>
        </w:rPr>
        <w:t> </w:t>
      </w:r>
      <w:r>
        <w:rPr>
          <w:i/>
          <w:sz w:val="23"/>
        </w:rPr>
        <w:t>K</w:t>
      </w:r>
      <w:r>
        <w:rPr>
          <w:i/>
          <w:spacing w:val="9"/>
          <w:sz w:val="23"/>
        </w:rPr>
        <w:t> </w:t>
      </w:r>
      <w:r>
        <w:rPr/>
        <w:t>for</w:t>
      </w:r>
      <w:r>
        <w:rPr>
          <w:spacing w:val="9"/>
        </w:rPr>
        <w:t> </w:t>
      </w:r>
      <w:r>
        <w:rPr/>
        <w:t>a</w:t>
      </w:r>
      <w:r>
        <w:rPr>
          <w:spacing w:val="11"/>
        </w:rPr>
        <w:t> </w:t>
      </w:r>
      <w:r>
        <w:rPr>
          <w:spacing w:val="-2"/>
        </w:rPr>
        <w:t>specific</w:t>
      </w:r>
    </w:p>
    <w:p>
      <w:pPr>
        <w:pStyle w:val="BodyText"/>
        <w:spacing w:line="288" w:lineRule="auto" w:before="32"/>
        <w:ind w:left="130" w:right="133" w:hanging="6"/>
        <w:jc w:val="both"/>
      </w:pPr>
      <w:r>
        <w:rPr>
          <w:w w:val="105"/>
        </w:rPr>
        <w:t>coverage</w:t>
      </w:r>
      <w:r>
        <w:rPr>
          <w:w w:val="105"/>
        </w:rPr>
        <w:t> is</w:t>
      </w:r>
      <w:r>
        <w:rPr>
          <w:spacing w:val="-2"/>
          <w:w w:val="105"/>
        </w:rPr>
        <w:t> </w:t>
      </w:r>
      <w:r>
        <w:rPr>
          <w:w w:val="105"/>
        </w:rPr>
        <w:t>a constant,</w:t>
      </w:r>
      <w:r>
        <w:rPr>
          <w:w w:val="105"/>
        </w:rPr>
        <w:t> has the above characteristics, and has been widely</w:t>
      </w:r>
      <w:r>
        <w:rPr>
          <w:w w:val="105"/>
        </w:rPr>
        <w:t> used ever since it was</w:t>
      </w:r>
      <w:r>
        <w:rPr>
          <w:spacing w:val="-1"/>
          <w:w w:val="105"/>
        </w:rPr>
        <w:t> </w:t>
      </w:r>
      <w:r>
        <w:rPr>
          <w:w w:val="105"/>
        </w:rPr>
        <w:t>suggested</w:t>
      </w:r>
      <w:r>
        <w:rPr>
          <w:w w:val="105"/>
        </w:rPr>
        <w:t> for workmens' compensa­ tion</w:t>
      </w:r>
      <w:r>
        <w:rPr>
          <w:w w:val="105"/>
        </w:rPr>
        <w:t> by</w:t>
      </w:r>
      <w:r>
        <w:rPr>
          <w:w w:val="105"/>
        </w:rPr>
        <w:t> a</w:t>
      </w:r>
      <w:r>
        <w:rPr>
          <w:w w:val="105"/>
        </w:rPr>
        <w:t> Casualty</w:t>
      </w:r>
      <w:r>
        <w:rPr>
          <w:w w:val="105"/>
        </w:rPr>
        <w:t> Actuarial</w:t>
      </w:r>
      <w:r>
        <w:rPr>
          <w:w w:val="105"/>
        </w:rPr>
        <w:t> Society</w:t>
      </w:r>
      <w:r>
        <w:rPr>
          <w:w w:val="105"/>
        </w:rPr>
        <w:t> committee</w:t>
      </w:r>
      <w:r>
        <w:rPr>
          <w:w w:val="105"/>
        </w:rPr>
        <w:t> in</w:t>
      </w:r>
      <w:r>
        <w:rPr>
          <w:w w:val="105"/>
        </w:rPr>
        <w:t> 1918.</w:t>
      </w:r>
      <w:r>
        <w:rPr>
          <w:w w:val="105"/>
        </w:rPr>
        <w:t> Other mathematical</w:t>
      </w:r>
      <w:r>
        <w:rPr>
          <w:spacing w:val="40"/>
          <w:w w:val="105"/>
        </w:rPr>
        <w:t> </w:t>
      </w:r>
      <w:r>
        <w:rPr>
          <w:w w:val="105"/>
        </w:rPr>
        <w:t>forms</w:t>
      </w:r>
      <w:r>
        <w:rPr>
          <w:spacing w:val="40"/>
          <w:w w:val="105"/>
        </w:rPr>
        <w:t> </w:t>
      </w:r>
      <w:r>
        <w:rPr>
          <w:w w:val="105"/>
        </w:rPr>
        <w:t>have</w:t>
      </w:r>
      <w:r>
        <w:rPr>
          <w:w w:val="105"/>
        </w:rPr>
        <w:t> developed</w:t>
      </w:r>
      <w:r>
        <w:rPr>
          <w:spacing w:val="40"/>
          <w:w w:val="105"/>
        </w:rPr>
        <w:t> </w:t>
      </w:r>
      <w:r>
        <w:rPr>
          <w:w w:val="105"/>
        </w:rPr>
        <w:t>since.</w:t>
      </w:r>
    </w:p>
    <w:p>
      <w:pPr>
        <w:pStyle w:val="BodyText"/>
        <w:spacing w:before="45"/>
      </w:pPr>
    </w:p>
    <w:p>
      <w:pPr>
        <w:pStyle w:val="BodyText"/>
        <w:spacing w:line="290" w:lineRule="auto" w:before="1"/>
        <w:ind w:left="120" w:right="122" w:firstLine="196"/>
        <w:jc w:val="both"/>
      </w:pPr>
      <w:r>
        <w:rPr>
          <w:w w:val="110"/>
        </w:rPr>
        <w:t>Credibility</w:t>
      </w:r>
      <w:r>
        <w:rPr>
          <w:w w:val="110"/>
        </w:rPr>
        <w:t> theory</w:t>
      </w:r>
      <w:r>
        <w:rPr>
          <w:w w:val="110"/>
        </w:rPr>
        <w:t> has</w:t>
      </w:r>
      <w:r>
        <w:rPr>
          <w:spacing w:val="-5"/>
          <w:w w:val="110"/>
        </w:rPr>
        <w:t> </w:t>
      </w:r>
      <w:r>
        <w:rPr>
          <w:w w:val="110"/>
        </w:rPr>
        <w:t>much</w:t>
      </w:r>
      <w:r>
        <w:rPr>
          <w:w w:val="110"/>
        </w:rPr>
        <w:t> in</w:t>
      </w:r>
      <w:r>
        <w:rPr>
          <w:spacing w:val="-9"/>
          <w:w w:val="110"/>
        </w:rPr>
        <w:t> </w:t>
      </w:r>
      <w:r>
        <w:rPr>
          <w:w w:val="110"/>
        </w:rPr>
        <w:t>common</w:t>
      </w:r>
      <w:r>
        <w:rPr>
          <w:w w:val="110"/>
        </w:rPr>
        <w:t> with</w:t>
      </w:r>
      <w:r>
        <w:rPr>
          <w:spacing w:val="-5"/>
          <w:w w:val="110"/>
        </w:rPr>
        <w:t> </w:t>
      </w:r>
      <w:r>
        <w:rPr>
          <w:w w:val="110"/>
        </w:rPr>
        <w:t>the</w:t>
      </w:r>
      <w:r>
        <w:rPr>
          <w:spacing w:val="-12"/>
          <w:w w:val="110"/>
        </w:rPr>
        <w:t> </w:t>
      </w:r>
      <w:r>
        <w:rPr>
          <w:w w:val="110"/>
        </w:rPr>
        <w:t>later</w:t>
      </w:r>
      <w:r>
        <w:rPr>
          <w:spacing w:val="-13"/>
          <w:w w:val="110"/>
        </w:rPr>
        <w:t> </w:t>
      </w:r>
      <w:r>
        <w:rPr>
          <w:w w:val="110"/>
        </w:rPr>
        <w:t>develop­ ing</w:t>
      </w:r>
      <w:r>
        <w:rPr>
          <w:w w:val="110"/>
        </w:rPr>
        <w:t> Bayesian</w:t>
      </w:r>
      <w:r>
        <w:rPr>
          <w:w w:val="110"/>
        </w:rPr>
        <w:t> view</w:t>
      </w:r>
      <w:r>
        <w:rPr>
          <w:w w:val="110"/>
        </w:rPr>
        <w:t> of</w:t>
      </w:r>
      <w:r>
        <w:rPr>
          <w:w w:val="110"/>
        </w:rPr>
        <w:t> statistics.</w:t>
      </w:r>
      <w:r>
        <w:rPr>
          <w:w w:val="110"/>
        </w:rPr>
        <w:t> Under</w:t>
      </w:r>
      <w:r>
        <w:rPr>
          <w:w w:val="110"/>
        </w:rPr>
        <w:t> both,</w:t>
      </w:r>
      <w:r>
        <w:rPr>
          <w:w w:val="110"/>
        </w:rPr>
        <w:t> prior</w:t>
      </w:r>
      <w:r>
        <w:rPr>
          <w:w w:val="110"/>
        </w:rPr>
        <w:t> knowledge</w:t>
      </w:r>
      <w:r>
        <w:rPr>
          <w:w w:val="110"/>
        </w:rPr>
        <w:t> is allowed</w:t>
      </w:r>
      <w:r>
        <w:rPr>
          <w:w w:val="110"/>
        </w:rPr>
        <w:t> to</w:t>
      </w:r>
      <w:r>
        <w:rPr>
          <w:spacing w:val="-14"/>
          <w:w w:val="110"/>
        </w:rPr>
        <w:t> </w:t>
      </w:r>
      <w:r>
        <w:rPr>
          <w:w w:val="110"/>
        </w:rPr>
        <w:t>influence</w:t>
      </w:r>
      <w:r>
        <w:rPr>
          <w:spacing w:val="-8"/>
          <w:w w:val="110"/>
        </w:rPr>
        <w:t> </w:t>
      </w:r>
      <w:r>
        <w:rPr>
          <w:w w:val="110"/>
        </w:rPr>
        <w:t>the</w:t>
      </w:r>
      <w:r>
        <w:rPr>
          <w:spacing w:val="-14"/>
          <w:w w:val="110"/>
        </w:rPr>
        <w:t> </w:t>
      </w:r>
      <w:r>
        <w:rPr>
          <w:w w:val="110"/>
        </w:rPr>
        <w:t>statistical</w:t>
      </w:r>
      <w:r>
        <w:rPr>
          <w:w w:val="110"/>
        </w:rPr>
        <w:t> inference.</w:t>
      </w:r>
      <w:r>
        <w:rPr>
          <w:spacing w:val="-4"/>
          <w:w w:val="110"/>
        </w:rPr>
        <w:t> </w:t>
      </w:r>
      <w:r>
        <w:rPr>
          <w:w w:val="110"/>
        </w:rPr>
        <w:t>The</w:t>
      </w:r>
      <w:r>
        <w:rPr>
          <w:spacing w:val="-9"/>
          <w:w w:val="110"/>
        </w:rPr>
        <w:t> </w:t>
      </w:r>
      <w:r>
        <w:rPr>
          <w:w w:val="110"/>
        </w:rPr>
        <w:t>development</w:t>
      </w:r>
      <w:r>
        <w:rPr>
          <w:spacing w:val="-4"/>
          <w:w w:val="110"/>
        </w:rPr>
        <w:t> </w:t>
      </w:r>
      <w:r>
        <w:rPr>
          <w:w w:val="110"/>
        </w:rPr>
        <w:t>of credibility</w:t>
      </w:r>
      <w:r>
        <w:rPr>
          <w:w w:val="110"/>
        </w:rPr>
        <w:t> concepts,</w:t>
      </w:r>
      <w:r>
        <w:rPr>
          <w:w w:val="110"/>
        </w:rPr>
        <w:t> largely by</w:t>
      </w:r>
      <w:r>
        <w:rPr>
          <w:w w:val="110"/>
        </w:rPr>
        <w:t> casualty</w:t>
      </w:r>
      <w:r>
        <w:rPr>
          <w:w w:val="110"/>
        </w:rPr>
        <w:t> actuaries,</w:t>
      </w:r>
      <w:r>
        <w:rPr>
          <w:w w:val="110"/>
        </w:rPr>
        <w:t> is one</w:t>
      </w:r>
      <w:r>
        <w:rPr>
          <w:w w:val="110"/>
        </w:rPr>
        <w:t> of</w:t>
      </w:r>
      <w:r>
        <w:rPr>
          <w:w w:val="110"/>
        </w:rPr>
        <w:t> the great</w:t>
      </w:r>
      <w:r>
        <w:rPr>
          <w:spacing w:val="-1"/>
          <w:w w:val="110"/>
        </w:rPr>
        <w:t> </w:t>
      </w:r>
      <w:r>
        <w:rPr>
          <w:w w:val="110"/>
        </w:rPr>
        <w:t>contributions</w:t>
      </w:r>
      <w:r>
        <w:rPr>
          <w:w w:val="110"/>
        </w:rPr>
        <w:t> to</w:t>
      </w:r>
      <w:r>
        <w:rPr>
          <w:spacing w:val="-10"/>
          <w:w w:val="110"/>
        </w:rPr>
        <w:t> </w:t>
      </w:r>
      <w:r>
        <w:rPr>
          <w:w w:val="110"/>
        </w:rPr>
        <w:t>actuarial</w:t>
      </w:r>
      <w:r>
        <w:rPr>
          <w:w w:val="110"/>
        </w:rPr>
        <w:t> science.</w:t>
      </w:r>
      <w:r>
        <w:rPr>
          <w:w w:val="110"/>
        </w:rPr>
        <w:t> Life</w:t>
      </w:r>
      <w:r>
        <w:rPr>
          <w:spacing w:val="-2"/>
          <w:w w:val="110"/>
        </w:rPr>
        <w:t> </w:t>
      </w:r>
      <w:r>
        <w:rPr>
          <w:w w:val="110"/>
        </w:rPr>
        <w:t>actuaries</w:t>
      </w:r>
      <w:r>
        <w:rPr>
          <w:w w:val="110"/>
        </w:rPr>
        <w:t> have</w:t>
      </w:r>
      <w:r>
        <w:rPr>
          <w:spacing w:val="-10"/>
          <w:w w:val="110"/>
        </w:rPr>
        <w:t> </w:t>
      </w:r>
      <w:r>
        <w:rPr>
          <w:w w:val="110"/>
        </w:rPr>
        <w:t>"bor­ rowed"</w:t>
      </w:r>
      <w:r>
        <w:rPr>
          <w:w w:val="110"/>
        </w:rPr>
        <w:t> these</w:t>
      </w:r>
      <w:r>
        <w:rPr>
          <w:w w:val="110"/>
        </w:rPr>
        <w:t> concepts</w:t>
      </w:r>
      <w:r>
        <w:rPr>
          <w:w w:val="110"/>
        </w:rPr>
        <w:t> for</w:t>
      </w:r>
      <w:r>
        <w:rPr>
          <w:w w:val="110"/>
        </w:rPr>
        <w:t> use</w:t>
      </w:r>
      <w:r>
        <w:rPr>
          <w:w w:val="110"/>
        </w:rPr>
        <w:t> in</w:t>
      </w:r>
      <w:r>
        <w:rPr>
          <w:w w:val="110"/>
        </w:rPr>
        <w:t> the experience rating</w:t>
      </w:r>
      <w:r>
        <w:rPr>
          <w:w w:val="110"/>
        </w:rPr>
        <w:t> of</w:t>
      </w:r>
      <w:r>
        <w:rPr>
          <w:w w:val="110"/>
        </w:rPr>
        <w:t> group life,</w:t>
      </w:r>
      <w:r>
        <w:rPr>
          <w:spacing w:val="40"/>
          <w:w w:val="110"/>
        </w:rPr>
        <w:t> </w:t>
      </w:r>
      <w:r>
        <w:rPr>
          <w:w w:val="110"/>
        </w:rPr>
        <w:t>health,</w:t>
      </w:r>
      <w:r>
        <w:rPr>
          <w:spacing w:val="40"/>
          <w:w w:val="110"/>
        </w:rPr>
        <w:t> </w:t>
      </w:r>
      <w:r>
        <w:rPr>
          <w:w w:val="110"/>
        </w:rPr>
        <w:t>and</w:t>
      </w:r>
      <w:r>
        <w:rPr>
          <w:spacing w:val="40"/>
          <w:w w:val="110"/>
        </w:rPr>
        <w:t> </w:t>
      </w:r>
      <w:r>
        <w:rPr>
          <w:w w:val="110"/>
        </w:rPr>
        <w:t>even</w:t>
      </w:r>
      <w:r>
        <w:rPr>
          <w:spacing w:val="40"/>
          <w:w w:val="110"/>
        </w:rPr>
        <w:t> </w:t>
      </w:r>
      <w:r>
        <w:rPr>
          <w:w w:val="110"/>
        </w:rPr>
        <w:t>annuity</w:t>
      </w:r>
      <w:r>
        <w:rPr>
          <w:spacing w:val="40"/>
          <w:w w:val="110"/>
        </w:rPr>
        <w:t> </w:t>
      </w:r>
      <w:r>
        <w:rPr>
          <w:w w:val="110"/>
        </w:rPr>
        <w:t>coverages.</w:t>
      </w:r>
    </w:p>
    <w:p>
      <w:pPr>
        <w:pStyle w:val="BodyText"/>
      </w:pPr>
    </w:p>
    <w:p>
      <w:pPr>
        <w:pStyle w:val="BodyText"/>
        <w:spacing w:before="64"/>
      </w:pPr>
    </w:p>
    <w:p>
      <w:pPr>
        <w:pStyle w:val="Heading6"/>
        <w:ind w:left="120"/>
      </w:pPr>
      <w:bookmarkStart w:name="_TOC_250001" w:id="25"/>
      <w:bookmarkEnd w:id="25"/>
      <w:r>
        <w:rPr>
          <w:spacing w:val="-2"/>
        </w:rPr>
        <w:t>Summary</w:t>
      </w:r>
    </w:p>
    <w:p>
      <w:pPr>
        <w:pStyle w:val="BodyText"/>
        <w:spacing w:line="290" w:lineRule="auto" w:before="177"/>
        <w:ind w:left="120" w:right="130" w:firstLine="8"/>
        <w:jc w:val="both"/>
      </w:pPr>
      <w:r>
        <w:rPr>
          <w:w w:val="105"/>
        </w:rPr>
        <w:t>Probability and statistics,</w:t>
      </w:r>
      <w:r>
        <w:rPr>
          <w:w w:val="105"/>
        </w:rPr>
        <w:t> the study of</w:t>
      </w:r>
      <w:r>
        <w:rPr>
          <w:w w:val="105"/>
        </w:rPr>
        <w:t> random variables,</w:t>
      </w:r>
      <w:r>
        <w:rPr>
          <w:w w:val="105"/>
        </w:rPr>
        <w:t> is</w:t>
      </w:r>
      <w:r>
        <w:rPr>
          <w:spacing w:val="-7"/>
          <w:w w:val="105"/>
        </w:rPr>
        <w:t> </w:t>
      </w:r>
      <w:r>
        <w:rPr>
          <w:w w:val="105"/>
        </w:rPr>
        <w:t>clearly one of</w:t>
      </w:r>
      <w:r>
        <w:rPr>
          <w:w w:val="105"/>
        </w:rPr>
        <w:t> the foundations</w:t>
      </w:r>
      <w:r>
        <w:rPr>
          <w:w w:val="105"/>
        </w:rPr>
        <w:t> upon</w:t>
      </w:r>
      <w:r>
        <w:rPr>
          <w:w w:val="105"/>
        </w:rPr>
        <w:t> which</w:t>
      </w:r>
      <w:r>
        <w:rPr>
          <w:w w:val="105"/>
        </w:rPr>
        <w:t> actuarial</w:t>
      </w:r>
      <w:r>
        <w:rPr>
          <w:w w:val="105"/>
        </w:rPr>
        <w:t> science</w:t>
      </w:r>
      <w:r>
        <w:rPr>
          <w:w w:val="105"/>
        </w:rPr>
        <w:t> is built. The impossibility of certainty</w:t>
      </w:r>
      <w:r>
        <w:rPr>
          <w:spacing w:val="30"/>
          <w:w w:val="105"/>
        </w:rPr>
        <w:t> </w:t>
      </w:r>
      <w:r>
        <w:rPr>
          <w:w w:val="105"/>
        </w:rPr>
        <w:t>is</w:t>
      </w:r>
      <w:r>
        <w:rPr>
          <w:spacing w:val="-4"/>
          <w:w w:val="105"/>
        </w:rPr>
        <w:t> </w:t>
      </w:r>
      <w:r>
        <w:rPr>
          <w:w w:val="105"/>
        </w:rPr>
        <w:t>one</w:t>
      </w:r>
      <w:r>
        <w:rPr>
          <w:spacing w:val="-4"/>
          <w:w w:val="105"/>
        </w:rPr>
        <w:t> </w:t>
      </w:r>
      <w:r>
        <w:rPr>
          <w:w w:val="105"/>
        </w:rPr>
        <w:t>of the</w:t>
      </w:r>
      <w:r>
        <w:rPr>
          <w:spacing w:val="-2"/>
          <w:w w:val="105"/>
        </w:rPr>
        <w:t> </w:t>
      </w:r>
      <w:r>
        <w:rPr>
          <w:w w:val="105"/>
        </w:rPr>
        <w:t>facts with which all humans contend.</w:t>
      </w:r>
      <w:r>
        <w:rPr>
          <w:spacing w:val="40"/>
          <w:w w:val="105"/>
        </w:rPr>
        <w:t> </w:t>
      </w:r>
      <w:r>
        <w:rPr>
          <w:w w:val="105"/>
        </w:rPr>
        <w:t>In</w:t>
      </w:r>
      <w:r>
        <w:rPr>
          <w:spacing w:val="40"/>
          <w:w w:val="105"/>
        </w:rPr>
        <w:t> </w:t>
      </w:r>
      <w:r>
        <w:rPr>
          <w:w w:val="105"/>
        </w:rPr>
        <w:t>many</w:t>
      </w:r>
      <w:r>
        <w:rPr>
          <w:spacing w:val="40"/>
          <w:w w:val="105"/>
        </w:rPr>
        <w:t> </w:t>
      </w:r>
      <w:r>
        <w:rPr>
          <w:w w:val="105"/>
        </w:rPr>
        <w:t>situations</w:t>
      </w:r>
      <w:r>
        <w:rPr>
          <w:spacing w:val="40"/>
          <w:w w:val="105"/>
        </w:rPr>
        <w:t> </w:t>
      </w:r>
      <w:r>
        <w:rPr>
          <w:w w:val="105"/>
        </w:rPr>
        <w:t>the actuary's</w:t>
      </w:r>
      <w:r>
        <w:rPr>
          <w:spacing w:val="40"/>
          <w:w w:val="105"/>
        </w:rPr>
        <w:t> </w:t>
      </w:r>
      <w:r>
        <w:rPr>
          <w:w w:val="105"/>
        </w:rPr>
        <w:t>role</w:t>
      </w:r>
      <w:r>
        <w:rPr>
          <w:spacing w:val="35"/>
          <w:w w:val="105"/>
        </w:rPr>
        <w:t> </w:t>
      </w:r>
      <w:r>
        <w:rPr>
          <w:w w:val="105"/>
        </w:rPr>
        <w:t>is</w:t>
      </w:r>
      <w:r>
        <w:rPr>
          <w:spacing w:val="32"/>
          <w:w w:val="105"/>
        </w:rPr>
        <w:t> </w:t>
      </w:r>
      <w:r>
        <w:rPr>
          <w:w w:val="105"/>
        </w:rPr>
        <w:t>to</w:t>
      </w:r>
      <w:r>
        <w:rPr>
          <w:spacing w:val="34"/>
          <w:w w:val="105"/>
        </w:rPr>
        <w:t> </w:t>
      </w:r>
      <w:r>
        <w:rPr>
          <w:w w:val="105"/>
        </w:rPr>
        <w:t>help society, via financial</w:t>
      </w:r>
      <w:r>
        <w:rPr>
          <w:w w:val="105"/>
        </w:rPr>
        <w:t> security</w:t>
      </w:r>
      <w:r>
        <w:rPr>
          <w:w w:val="105"/>
        </w:rPr>
        <w:t> systems,</w:t>
      </w:r>
      <w:r>
        <w:rPr>
          <w:spacing w:val="40"/>
          <w:w w:val="105"/>
        </w:rPr>
        <w:t> </w:t>
      </w:r>
      <w:r>
        <w:rPr>
          <w:w w:val="105"/>
        </w:rPr>
        <w:t>to deal</w:t>
      </w:r>
      <w:r>
        <w:rPr>
          <w:w w:val="105"/>
        </w:rPr>
        <w:t> with</w:t>
      </w:r>
      <w:r>
        <w:rPr>
          <w:w w:val="105"/>
        </w:rPr>
        <w:t> uncertainty.</w:t>
      </w:r>
      <w:r>
        <w:rPr>
          <w:spacing w:val="40"/>
          <w:w w:val="105"/>
        </w:rPr>
        <w:t> </w:t>
      </w:r>
      <w:r>
        <w:rPr>
          <w:w w:val="105"/>
        </w:rPr>
        <w:t>Probabil­ ity and statistics provide many of the tools on which such systems </w:t>
      </w:r>
      <w:r>
        <w:rPr>
          <w:spacing w:val="-2"/>
          <w:w w:val="105"/>
        </w:rPr>
        <w:t>depend.</w:t>
      </w:r>
    </w:p>
    <w:p>
      <w:pPr>
        <w:pStyle w:val="BodyText"/>
        <w:spacing w:before="38"/>
      </w:pPr>
    </w:p>
    <w:p>
      <w:pPr>
        <w:pStyle w:val="BodyText"/>
        <w:spacing w:line="288" w:lineRule="auto"/>
        <w:ind w:left="120" w:right="126" w:firstLine="198"/>
        <w:jc w:val="both"/>
      </w:pPr>
      <w:r>
        <w:rPr>
          <w:w w:val="105"/>
        </w:rPr>
        <w:t>There are several</w:t>
      </w:r>
      <w:r>
        <w:rPr>
          <w:spacing w:val="30"/>
          <w:w w:val="105"/>
        </w:rPr>
        <w:t> </w:t>
      </w:r>
      <w:r>
        <w:rPr>
          <w:w w:val="105"/>
        </w:rPr>
        <w:t>types of</w:t>
      </w:r>
      <w:r>
        <w:rPr>
          <w:spacing w:val="29"/>
          <w:w w:val="105"/>
        </w:rPr>
        <w:t> </w:t>
      </w:r>
      <w:r>
        <w:rPr>
          <w:w w:val="105"/>
        </w:rPr>
        <w:t>random</w:t>
      </w:r>
      <w:r>
        <w:rPr>
          <w:spacing w:val="40"/>
          <w:w w:val="105"/>
        </w:rPr>
        <w:t> </w:t>
      </w:r>
      <w:r>
        <w:rPr>
          <w:w w:val="105"/>
        </w:rPr>
        <w:t>variables of especial</w:t>
      </w:r>
      <w:r>
        <w:rPr>
          <w:spacing w:val="34"/>
          <w:w w:val="105"/>
        </w:rPr>
        <w:t> </w:t>
      </w:r>
      <w:r>
        <w:rPr>
          <w:w w:val="105"/>
        </w:rPr>
        <w:t>interest to</w:t>
      </w:r>
      <w:r>
        <w:rPr>
          <w:spacing w:val="-14"/>
          <w:w w:val="105"/>
        </w:rPr>
        <w:t> </w:t>
      </w:r>
      <w:r>
        <w:rPr>
          <w:w w:val="105"/>
        </w:rPr>
        <w:t>actuaries.</w:t>
      </w:r>
      <w:r>
        <w:rPr>
          <w:w w:val="105"/>
        </w:rPr>
        <w:t> Life</w:t>
      </w:r>
      <w:r>
        <w:rPr>
          <w:spacing w:val="-9"/>
          <w:w w:val="105"/>
        </w:rPr>
        <w:t> </w:t>
      </w:r>
      <w:r>
        <w:rPr>
          <w:w w:val="105"/>
        </w:rPr>
        <w:t>and pension actuaries have more</w:t>
      </w:r>
      <w:r>
        <w:rPr>
          <w:spacing w:val="-6"/>
          <w:w w:val="105"/>
        </w:rPr>
        <w:t> </w:t>
      </w:r>
      <w:r>
        <w:rPr>
          <w:w w:val="105"/>
        </w:rPr>
        <w:t>occasion to</w:t>
      </w:r>
      <w:r>
        <w:rPr>
          <w:spacing w:val="-3"/>
          <w:w w:val="105"/>
        </w:rPr>
        <w:t> </w:t>
      </w:r>
      <w:r>
        <w:rPr>
          <w:w w:val="105"/>
        </w:rPr>
        <w:t>work with</w:t>
      </w:r>
      <w:r>
        <w:rPr>
          <w:w w:val="105"/>
        </w:rPr>
        <w:t> the "time</w:t>
      </w:r>
      <w:r>
        <w:rPr>
          <w:w w:val="105"/>
        </w:rPr>
        <w:t> until</w:t>
      </w:r>
      <w:r>
        <w:rPr>
          <w:w w:val="105"/>
        </w:rPr>
        <w:t> termination"</w:t>
      </w:r>
      <w:r>
        <w:rPr>
          <w:w w:val="105"/>
        </w:rPr>
        <w:t> type,</w:t>
      </w:r>
      <w:r>
        <w:rPr>
          <w:w w:val="105"/>
        </w:rPr>
        <w:t> while</w:t>
      </w:r>
      <w:r>
        <w:rPr>
          <w:w w:val="105"/>
        </w:rPr>
        <w:t> health</w:t>
      </w:r>
      <w:r>
        <w:rPr>
          <w:w w:val="105"/>
        </w:rPr>
        <w:t> and</w:t>
      </w:r>
      <w:r>
        <w:rPr>
          <w:w w:val="105"/>
        </w:rPr>
        <w:t> casualty actuaries have more direct</w:t>
      </w:r>
      <w:r>
        <w:rPr>
          <w:w w:val="105"/>
        </w:rPr>
        <w:t> involvement</w:t>
      </w:r>
      <w:r>
        <w:rPr>
          <w:w w:val="105"/>
        </w:rPr>
        <w:t> with</w:t>
      </w:r>
      <w:r>
        <w:rPr>
          <w:w w:val="105"/>
        </w:rPr>
        <w:t> frequency</w:t>
      </w:r>
      <w:r>
        <w:rPr>
          <w:w w:val="105"/>
        </w:rPr>
        <w:t> and claim amount</w:t>
      </w:r>
      <w:r>
        <w:rPr>
          <w:spacing w:val="40"/>
          <w:w w:val="105"/>
        </w:rPr>
        <w:t> </w:t>
      </w:r>
      <w:r>
        <w:rPr>
          <w:w w:val="105"/>
        </w:rPr>
        <w:t>variables.</w:t>
      </w:r>
      <w:r>
        <w:rPr>
          <w:spacing w:val="40"/>
          <w:w w:val="105"/>
        </w:rPr>
        <w:t> </w:t>
      </w:r>
      <w:r>
        <w:rPr>
          <w:w w:val="105"/>
        </w:rPr>
        <w:t>Life</w:t>
      </w:r>
      <w:r>
        <w:rPr>
          <w:w w:val="105"/>
        </w:rPr>
        <w:t> actuaries</w:t>
      </w:r>
      <w:r>
        <w:rPr>
          <w:w w:val="105"/>
        </w:rPr>
        <w:t> are</w:t>
      </w:r>
      <w:r>
        <w:rPr>
          <w:w w:val="105"/>
        </w:rPr>
        <w:t> necessarily</w:t>
      </w:r>
      <w:r>
        <w:rPr>
          <w:spacing w:val="40"/>
          <w:w w:val="105"/>
        </w:rPr>
        <w:t> </w:t>
      </w:r>
      <w:r>
        <w:rPr>
          <w:w w:val="105"/>
        </w:rPr>
        <w:t>students</w:t>
      </w:r>
      <w:r>
        <w:rPr>
          <w:w w:val="105"/>
        </w:rPr>
        <w:t> of</w:t>
      </w:r>
      <w:r>
        <w:rPr>
          <w:spacing w:val="40"/>
          <w:w w:val="105"/>
        </w:rPr>
        <w:t> </w:t>
      </w:r>
      <w:r>
        <w:rPr>
          <w:w w:val="105"/>
        </w:rPr>
        <w:t>hu­ man</w:t>
      </w:r>
      <w:r>
        <w:rPr>
          <w:w w:val="105"/>
        </w:rPr>
        <w:t> mortality,</w:t>
      </w:r>
      <w:r>
        <w:rPr>
          <w:w w:val="105"/>
        </w:rPr>
        <w:t> while casualty</w:t>
      </w:r>
      <w:r>
        <w:rPr>
          <w:w w:val="105"/>
        </w:rPr>
        <w:t> actuaries</w:t>
      </w:r>
      <w:r>
        <w:rPr>
          <w:w w:val="105"/>
        </w:rPr>
        <w:t> have a special</w:t>
      </w:r>
      <w:r>
        <w:rPr>
          <w:w w:val="105"/>
        </w:rPr>
        <w:t> interest</w:t>
      </w:r>
      <w:r>
        <w:rPr>
          <w:w w:val="105"/>
        </w:rPr>
        <w:t> in </w:t>
      </w:r>
      <w:r>
        <w:rPr>
          <w:spacing w:val="-2"/>
          <w:w w:val="105"/>
        </w:rPr>
        <w:t>credibility.</w:t>
      </w:r>
    </w:p>
    <w:p>
      <w:pPr>
        <w:spacing w:after="0" w:line="288" w:lineRule="auto"/>
        <w:jc w:val="both"/>
        <w:sectPr>
          <w:footerReference w:type="default" r:id="rId38"/>
          <w:pgSz w:w="7440" w:h="12020"/>
          <w:pgMar w:header="0" w:footer="0" w:top="200" w:bottom="280" w:left="840" w:right="600"/>
        </w:sectPr>
      </w:pPr>
    </w:p>
    <w:p>
      <w:pPr>
        <w:tabs>
          <w:tab w:pos="531" w:val="left" w:leader="none"/>
        </w:tabs>
        <w:spacing w:before="67"/>
        <w:ind w:left="116" w:right="0" w:firstLine="0"/>
        <w:jc w:val="left"/>
        <w:rPr>
          <w:rFonts w:ascii="Arial"/>
          <w:sz w:val="16"/>
        </w:rPr>
      </w:pPr>
      <w:r>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7630133</wp:posOffset>
                </wp:positionV>
                <wp:extent cx="472440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724400" cy="6350"/>
                        </a:xfrm>
                        <a:custGeom>
                          <a:avLst/>
                          <a:gdLst/>
                          <a:ahLst/>
                          <a:cxnLst/>
                          <a:rect l="l" t="t" r="r" b="b"/>
                          <a:pathLst>
                            <a:path w="4724400" h="6350">
                              <a:moveTo>
                                <a:pt x="4724400" y="6106"/>
                              </a:moveTo>
                              <a:lnTo>
                                <a:pt x="0" y="6106"/>
                              </a:lnTo>
                              <a:lnTo>
                                <a:pt x="0" y="0"/>
                              </a:lnTo>
                              <a:lnTo>
                                <a:pt x="4724400" y="0"/>
                              </a:lnTo>
                              <a:lnTo>
                                <a:pt x="4724400"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797913pt;width:372.000012pt;height:.480829pt;mso-position-horizontal-relative:page;mso-position-vertical-relative:page;z-index:15738368" id="docshape37" filled="true" fillcolor="#000000" stroked="false">
                <v:fill type="solid"/>
                <w10:wrap type="none"/>
              </v:rect>
            </w:pict>
          </mc:Fallback>
        </mc:AlternateContent>
      </w:r>
      <w:r>
        <w:rPr>
          <w:rFonts w:ascii="Arial"/>
          <w:spacing w:val="-5"/>
          <w:sz w:val="16"/>
        </w:rPr>
        <w:t>24</w:t>
      </w:r>
      <w:r>
        <w:rPr>
          <w:rFonts w:ascii="Arial"/>
          <w:sz w:val="16"/>
        </w:rPr>
        <w:tab/>
        <w:t>Fundamental</w:t>
      </w:r>
      <w:r>
        <w:rPr>
          <w:rFonts w:ascii="Arial"/>
          <w:spacing w:val="31"/>
          <w:sz w:val="16"/>
        </w:rPr>
        <w:t> </w:t>
      </w:r>
      <w:r>
        <w:rPr>
          <w:rFonts w:ascii="Arial"/>
          <w:sz w:val="16"/>
        </w:rPr>
        <w:t>Concepts</w:t>
      </w:r>
      <w:r>
        <w:rPr>
          <w:rFonts w:ascii="Arial"/>
          <w:spacing w:val="21"/>
          <w:sz w:val="16"/>
        </w:rPr>
        <w:t> </w:t>
      </w:r>
      <w:r>
        <w:rPr>
          <w:rFonts w:ascii="Arial"/>
          <w:sz w:val="16"/>
        </w:rPr>
        <w:t>of</w:t>
      </w:r>
      <w:r>
        <w:rPr>
          <w:rFonts w:ascii="Arial"/>
          <w:spacing w:val="36"/>
          <w:sz w:val="16"/>
        </w:rPr>
        <w:t> </w:t>
      </w:r>
      <w:r>
        <w:rPr>
          <w:rFonts w:ascii="Arial"/>
          <w:sz w:val="16"/>
        </w:rPr>
        <w:t>Actuarial</w:t>
      </w:r>
      <w:r>
        <w:rPr>
          <w:rFonts w:ascii="Arial"/>
          <w:spacing w:val="25"/>
          <w:sz w:val="16"/>
        </w:rPr>
        <w:t> </w:t>
      </w:r>
      <w:r>
        <w:rPr>
          <w:rFonts w:ascii="Arial"/>
          <w:spacing w:val="-2"/>
          <w:sz w:val="16"/>
        </w:rPr>
        <w:t>Science</w:t>
      </w:r>
    </w:p>
    <w:p>
      <w:pPr>
        <w:pStyle w:val="BodyText"/>
        <w:spacing w:before="82"/>
        <w:rPr>
          <w:rFonts w:ascii="Arial"/>
          <w:sz w:val="16"/>
        </w:rPr>
      </w:pPr>
    </w:p>
    <w:p>
      <w:pPr>
        <w:pStyle w:val="Heading5"/>
        <w:ind w:left="116"/>
        <w:jc w:val="left"/>
      </w:pPr>
      <w:bookmarkStart w:name="_TOC_250000" w:id="26"/>
      <w:bookmarkEnd w:id="26"/>
      <w:r>
        <w:rPr>
          <w:spacing w:val="-2"/>
        </w:rPr>
        <w:t>References</w:t>
      </w:r>
    </w:p>
    <w:p>
      <w:pPr>
        <w:pStyle w:val="BodyText"/>
        <w:spacing w:before="34"/>
        <w:rPr>
          <w:b/>
          <w:sz w:val="24"/>
        </w:rPr>
      </w:pPr>
    </w:p>
    <w:p>
      <w:pPr>
        <w:pStyle w:val="Heading8"/>
        <w:ind w:left="120"/>
      </w:pPr>
      <w:r>
        <w:rPr/>
        <w:t>Probability</w:t>
      </w:r>
      <w:r>
        <w:rPr>
          <w:spacing w:val="17"/>
        </w:rPr>
        <w:t> </w:t>
      </w:r>
      <w:r>
        <w:rPr/>
        <w:t>and</w:t>
      </w:r>
      <w:r>
        <w:rPr>
          <w:spacing w:val="3"/>
        </w:rPr>
        <w:t> </w:t>
      </w:r>
      <w:r>
        <w:rPr>
          <w:spacing w:val="-2"/>
        </w:rPr>
        <w:t>Statistics</w:t>
      </w:r>
    </w:p>
    <w:p>
      <w:pPr>
        <w:spacing w:line="290" w:lineRule="auto" w:before="42"/>
        <w:ind w:left="126" w:right="116" w:hanging="14"/>
        <w:jc w:val="both"/>
        <w:rPr>
          <w:sz w:val="20"/>
        </w:rPr>
      </w:pPr>
      <w:r>
        <w:rPr>
          <w:w w:val="105"/>
          <w:sz w:val="20"/>
        </w:rPr>
        <w:t>Cramer,</w:t>
      </w:r>
      <w:r>
        <w:rPr>
          <w:w w:val="105"/>
          <w:sz w:val="20"/>
        </w:rPr>
        <w:t> Harald.</w:t>
      </w:r>
      <w:r>
        <w:rPr>
          <w:w w:val="105"/>
          <w:sz w:val="20"/>
        </w:rPr>
        <w:t> </w:t>
      </w:r>
      <w:r>
        <w:rPr>
          <w:i/>
          <w:w w:val="105"/>
          <w:sz w:val="21"/>
        </w:rPr>
        <w:t>On the Mathematical</w:t>
      </w:r>
      <w:r>
        <w:rPr>
          <w:i/>
          <w:w w:val="105"/>
          <w:sz w:val="21"/>
        </w:rPr>
        <w:t> Theory of Risk, </w:t>
      </w:r>
      <w:r>
        <w:rPr>
          <w:w w:val="105"/>
          <w:sz w:val="20"/>
        </w:rPr>
        <w:t>1930.</w:t>
      </w:r>
      <w:r>
        <w:rPr>
          <w:w w:val="105"/>
          <w:sz w:val="20"/>
        </w:rPr>
        <w:t> Re­ print.</w:t>
      </w:r>
      <w:r>
        <w:rPr>
          <w:spacing w:val="40"/>
          <w:w w:val="105"/>
          <w:sz w:val="20"/>
        </w:rPr>
        <w:t> </w:t>
      </w:r>
      <w:r>
        <w:rPr>
          <w:w w:val="105"/>
          <w:sz w:val="20"/>
        </w:rPr>
        <w:t>Fort</w:t>
      </w:r>
      <w:r>
        <w:rPr>
          <w:spacing w:val="40"/>
          <w:w w:val="105"/>
          <w:sz w:val="20"/>
        </w:rPr>
        <w:t> </w:t>
      </w:r>
      <w:r>
        <w:rPr>
          <w:w w:val="105"/>
          <w:sz w:val="20"/>
        </w:rPr>
        <w:t>Wayne,</w:t>
      </w:r>
      <w:r>
        <w:rPr>
          <w:spacing w:val="40"/>
          <w:w w:val="105"/>
          <w:sz w:val="20"/>
        </w:rPr>
        <w:t> </w:t>
      </w:r>
      <w:r>
        <w:rPr>
          <w:w w:val="105"/>
          <w:sz w:val="20"/>
        </w:rPr>
        <w:t>Ind.:</w:t>
      </w:r>
      <w:r>
        <w:rPr>
          <w:spacing w:val="40"/>
          <w:w w:val="105"/>
          <w:sz w:val="20"/>
        </w:rPr>
        <w:t> </w:t>
      </w:r>
      <w:r>
        <w:rPr>
          <w:w w:val="105"/>
          <w:sz w:val="20"/>
        </w:rPr>
        <w:t>Fort</w:t>
      </w:r>
      <w:r>
        <w:rPr>
          <w:spacing w:val="40"/>
          <w:w w:val="105"/>
          <w:sz w:val="20"/>
        </w:rPr>
        <w:t> </w:t>
      </w:r>
      <w:r>
        <w:rPr>
          <w:w w:val="105"/>
          <w:sz w:val="20"/>
        </w:rPr>
        <w:t>Wayne</w:t>
      </w:r>
      <w:r>
        <w:rPr>
          <w:spacing w:val="40"/>
          <w:w w:val="105"/>
          <w:sz w:val="20"/>
        </w:rPr>
        <w:t> </w:t>
      </w:r>
      <w:r>
        <w:rPr>
          <w:w w:val="105"/>
          <w:sz w:val="20"/>
        </w:rPr>
        <w:t>Microfilms,</w:t>
      </w:r>
      <w:r>
        <w:rPr>
          <w:spacing w:val="40"/>
          <w:w w:val="105"/>
          <w:sz w:val="20"/>
        </w:rPr>
        <w:t> </w:t>
      </w:r>
      <w:r>
        <w:rPr>
          <w:w w:val="105"/>
          <w:sz w:val="20"/>
        </w:rPr>
        <w:t>Inc.,</w:t>
      </w:r>
      <w:r>
        <w:rPr>
          <w:spacing w:val="40"/>
          <w:w w:val="105"/>
          <w:sz w:val="20"/>
        </w:rPr>
        <w:t> </w:t>
      </w:r>
      <w:r>
        <w:rPr>
          <w:w w:val="105"/>
          <w:sz w:val="20"/>
        </w:rPr>
        <w:t>1959.</w:t>
      </w:r>
    </w:p>
    <w:p>
      <w:pPr>
        <w:spacing w:line="290" w:lineRule="auto" w:before="137"/>
        <w:ind w:left="113" w:right="114" w:firstLine="9"/>
        <w:jc w:val="both"/>
        <w:rPr>
          <w:sz w:val="20"/>
        </w:rPr>
      </w:pPr>
      <w:r>
        <w:rPr>
          <w:sz w:val="20"/>
        </w:rPr>
        <w:t>Feller, William. </w:t>
      </w:r>
      <w:r>
        <w:rPr>
          <w:i/>
          <w:sz w:val="21"/>
        </w:rPr>
        <w:t>An Introduction </w:t>
      </w:r>
      <w:r>
        <w:rPr>
          <w:i/>
          <w:sz w:val="20"/>
        </w:rPr>
        <w:t>to </w:t>
      </w:r>
      <w:r>
        <w:rPr>
          <w:i/>
          <w:sz w:val="21"/>
        </w:rPr>
        <w:t>Probability Theory and Its Ap­</w:t>
      </w:r>
      <w:r>
        <w:rPr>
          <w:i/>
          <w:sz w:val="21"/>
        </w:rPr>
        <w:t> plications, </w:t>
      </w:r>
      <w:r>
        <w:rPr>
          <w:sz w:val="20"/>
        </w:rPr>
        <w:t>Vol.I, 3d ed., Vol.2, 2d ed.</w:t>
      </w:r>
      <w:r>
        <w:rPr>
          <w:spacing w:val="40"/>
          <w:sz w:val="20"/>
        </w:rPr>
        <w:t> </w:t>
      </w:r>
      <w:r>
        <w:rPr>
          <w:sz w:val="20"/>
        </w:rPr>
        <w:t>New York: John Wiley and Sons,</w:t>
      </w:r>
      <w:r>
        <w:rPr>
          <w:spacing w:val="40"/>
          <w:sz w:val="20"/>
        </w:rPr>
        <w:t> </w:t>
      </w:r>
      <w:r>
        <w:rPr>
          <w:sz w:val="20"/>
        </w:rPr>
        <w:t>1968</w:t>
      </w:r>
      <w:r>
        <w:rPr>
          <w:spacing w:val="40"/>
          <w:sz w:val="20"/>
        </w:rPr>
        <w:t> </w:t>
      </w:r>
      <w:r>
        <w:rPr>
          <w:sz w:val="20"/>
        </w:rPr>
        <w:t>and</w:t>
      </w:r>
      <w:r>
        <w:rPr>
          <w:spacing w:val="40"/>
          <w:sz w:val="20"/>
        </w:rPr>
        <w:t> </w:t>
      </w:r>
      <w:r>
        <w:rPr>
          <w:sz w:val="20"/>
        </w:rPr>
        <w:t>1966.</w:t>
      </w:r>
    </w:p>
    <w:p>
      <w:pPr>
        <w:spacing w:line="295" w:lineRule="auto" w:before="137"/>
        <w:ind w:left="128" w:right="122" w:hanging="16"/>
        <w:jc w:val="both"/>
        <w:rPr>
          <w:sz w:val="20"/>
        </w:rPr>
      </w:pPr>
      <w:r>
        <w:rPr>
          <w:sz w:val="20"/>
        </w:rPr>
        <w:t>Savage, Leonard </w:t>
      </w:r>
      <w:r>
        <w:rPr>
          <w:b/>
          <w:sz w:val="21"/>
        </w:rPr>
        <w:t>J. </w:t>
      </w:r>
      <w:r>
        <w:rPr>
          <w:i/>
          <w:sz w:val="21"/>
        </w:rPr>
        <w:t>The Foundation of Statistics. </w:t>
      </w:r>
      <w:r>
        <w:rPr>
          <w:sz w:val="20"/>
        </w:rPr>
        <w:t>1954. rev. and enl. New</w:t>
      </w:r>
      <w:r>
        <w:rPr>
          <w:spacing w:val="40"/>
          <w:sz w:val="20"/>
        </w:rPr>
        <w:t> </w:t>
      </w:r>
      <w:r>
        <w:rPr>
          <w:sz w:val="20"/>
        </w:rPr>
        <w:t>York:</w:t>
      </w:r>
      <w:r>
        <w:rPr>
          <w:spacing w:val="40"/>
          <w:sz w:val="20"/>
        </w:rPr>
        <w:t> </w:t>
      </w:r>
      <w:r>
        <w:rPr>
          <w:sz w:val="20"/>
        </w:rPr>
        <w:t>Dover</w:t>
      </w:r>
      <w:r>
        <w:rPr>
          <w:spacing w:val="40"/>
          <w:sz w:val="20"/>
        </w:rPr>
        <w:t> </w:t>
      </w:r>
      <w:r>
        <w:rPr>
          <w:sz w:val="20"/>
        </w:rPr>
        <w:t>Publications,</w:t>
      </w:r>
      <w:r>
        <w:rPr>
          <w:spacing w:val="40"/>
          <w:sz w:val="20"/>
        </w:rPr>
        <w:t> </w:t>
      </w:r>
      <w:r>
        <w:rPr>
          <w:sz w:val="20"/>
        </w:rPr>
        <w:t>1972.</w:t>
      </w:r>
    </w:p>
    <w:p>
      <w:pPr>
        <w:spacing w:line="295" w:lineRule="auto" w:before="127"/>
        <w:ind w:left="129" w:right="136" w:hanging="17"/>
        <w:jc w:val="both"/>
        <w:rPr>
          <w:sz w:val="20"/>
        </w:rPr>
      </w:pPr>
      <w:r>
        <w:rPr>
          <w:w w:val="105"/>
          <w:sz w:val="20"/>
        </w:rPr>
        <w:t>Stigler,</w:t>
      </w:r>
      <w:r>
        <w:rPr>
          <w:w w:val="105"/>
          <w:sz w:val="20"/>
        </w:rPr>
        <w:t> Stephen</w:t>
      </w:r>
      <w:r>
        <w:rPr>
          <w:w w:val="105"/>
          <w:sz w:val="20"/>
        </w:rPr>
        <w:t> M.</w:t>
      </w:r>
      <w:r>
        <w:rPr>
          <w:w w:val="105"/>
          <w:sz w:val="20"/>
        </w:rPr>
        <w:t> </w:t>
      </w:r>
      <w:r>
        <w:rPr>
          <w:i/>
          <w:w w:val="105"/>
          <w:sz w:val="21"/>
        </w:rPr>
        <w:t>A</w:t>
      </w:r>
      <w:r>
        <w:rPr>
          <w:i/>
          <w:w w:val="105"/>
          <w:sz w:val="21"/>
        </w:rPr>
        <w:t> History</w:t>
      </w:r>
      <w:r>
        <w:rPr>
          <w:i/>
          <w:w w:val="105"/>
          <w:sz w:val="21"/>
        </w:rPr>
        <w:t> of</w:t>
      </w:r>
      <w:r>
        <w:rPr>
          <w:i/>
          <w:w w:val="105"/>
          <w:sz w:val="21"/>
        </w:rPr>
        <w:t> Statistics.</w:t>
      </w:r>
      <w:r>
        <w:rPr>
          <w:i/>
          <w:w w:val="105"/>
          <w:sz w:val="21"/>
        </w:rPr>
        <w:t> </w:t>
      </w:r>
      <w:r>
        <w:rPr>
          <w:w w:val="105"/>
          <w:sz w:val="20"/>
        </w:rPr>
        <w:t>Cambridge:</w:t>
      </w:r>
      <w:r>
        <w:rPr>
          <w:w w:val="105"/>
          <w:sz w:val="20"/>
        </w:rPr>
        <w:t> Harvard University</w:t>
      </w:r>
      <w:r>
        <w:rPr>
          <w:spacing w:val="40"/>
          <w:w w:val="105"/>
          <w:sz w:val="20"/>
        </w:rPr>
        <w:t> </w:t>
      </w:r>
      <w:r>
        <w:rPr>
          <w:w w:val="105"/>
          <w:sz w:val="20"/>
        </w:rPr>
        <w:t>Press,</w:t>
      </w:r>
      <w:r>
        <w:rPr>
          <w:spacing w:val="40"/>
          <w:w w:val="105"/>
          <w:sz w:val="20"/>
        </w:rPr>
        <w:t> </w:t>
      </w:r>
      <w:r>
        <w:rPr>
          <w:w w:val="105"/>
          <w:sz w:val="20"/>
        </w:rPr>
        <w:t>1986.</w:t>
      </w:r>
    </w:p>
    <w:p>
      <w:pPr>
        <w:pStyle w:val="BodyText"/>
        <w:spacing w:before="51"/>
      </w:pPr>
    </w:p>
    <w:p>
      <w:pPr>
        <w:pStyle w:val="Heading8"/>
        <w:ind w:left="113"/>
      </w:pPr>
      <w:r>
        <w:rPr/>
        <w:t>Time</w:t>
      </w:r>
      <w:r>
        <w:rPr>
          <w:spacing w:val="4"/>
        </w:rPr>
        <w:t> </w:t>
      </w:r>
      <w:r>
        <w:rPr/>
        <w:t>until</w:t>
      </w:r>
      <w:r>
        <w:rPr>
          <w:spacing w:val="-4"/>
        </w:rPr>
        <w:t> </w:t>
      </w:r>
      <w:r>
        <w:rPr>
          <w:spacing w:val="-2"/>
        </w:rPr>
        <w:t>Termination</w:t>
      </w:r>
    </w:p>
    <w:p>
      <w:pPr>
        <w:spacing w:line="280" w:lineRule="auto" w:before="42"/>
        <w:ind w:left="115" w:right="129" w:firstLine="5"/>
        <w:jc w:val="both"/>
        <w:rPr>
          <w:sz w:val="20"/>
        </w:rPr>
      </w:pPr>
      <w:r>
        <w:rPr>
          <w:sz w:val="20"/>
        </w:rPr>
        <w:t>Elandt-Johnson,</w:t>
      </w:r>
      <w:r>
        <w:rPr>
          <w:spacing w:val="40"/>
          <w:sz w:val="20"/>
        </w:rPr>
        <w:t> </w:t>
      </w:r>
      <w:r>
        <w:rPr>
          <w:sz w:val="20"/>
        </w:rPr>
        <w:t>Regina</w:t>
      </w:r>
      <w:r>
        <w:rPr>
          <w:spacing w:val="40"/>
          <w:sz w:val="20"/>
        </w:rPr>
        <w:t> </w:t>
      </w:r>
      <w:r>
        <w:rPr>
          <w:sz w:val="20"/>
        </w:rPr>
        <w:t>C.</w:t>
      </w:r>
      <w:r>
        <w:rPr>
          <w:spacing w:val="40"/>
          <w:sz w:val="20"/>
        </w:rPr>
        <w:t> </w:t>
      </w:r>
      <w:r>
        <w:rPr>
          <w:sz w:val="20"/>
        </w:rPr>
        <w:t>and</w:t>
      </w:r>
      <w:r>
        <w:rPr>
          <w:spacing w:val="40"/>
          <w:sz w:val="20"/>
        </w:rPr>
        <w:t> </w:t>
      </w:r>
      <w:r>
        <w:rPr>
          <w:sz w:val="20"/>
        </w:rPr>
        <w:t>Norman</w:t>
      </w:r>
      <w:r>
        <w:rPr>
          <w:spacing w:val="40"/>
          <w:sz w:val="20"/>
        </w:rPr>
        <w:t> </w:t>
      </w:r>
      <w:r>
        <w:rPr>
          <w:sz w:val="20"/>
        </w:rPr>
        <w:t>L.</w:t>
      </w:r>
      <w:r>
        <w:rPr>
          <w:spacing w:val="40"/>
          <w:sz w:val="20"/>
        </w:rPr>
        <w:t> </w:t>
      </w:r>
      <w:r>
        <w:rPr>
          <w:sz w:val="20"/>
        </w:rPr>
        <w:t>Johnson.</w:t>
      </w:r>
      <w:r>
        <w:rPr>
          <w:spacing w:val="40"/>
          <w:sz w:val="20"/>
        </w:rPr>
        <w:t> </w:t>
      </w:r>
      <w:r>
        <w:rPr>
          <w:i/>
          <w:sz w:val="21"/>
        </w:rPr>
        <w:t>Survival</w:t>
      </w:r>
      <w:r>
        <w:rPr>
          <w:i/>
          <w:sz w:val="21"/>
        </w:rPr>
        <w:t> Models</w:t>
      </w:r>
      <w:r>
        <w:rPr>
          <w:i/>
          <w:spacing w:val="14"/>
          <w:sz w:val="21"/>
        </w:rPr>
        <w:t> </w:t>
      </w:r>
      <w:r>
        <w:rPr>
          <w:i/>
          <w:sz w:val="21"/>
        </w:rPr>
        <w:t>and</w:t>
      </w:r>
      <w:r>
        <w:rPr>
          <w:i/>
          <w:spacing w:val="17"/>
          <w:sz w:val="21"/>
        </w:rPr>
        <w:t> </w:t>
      </w:r>
      <w:r>
        <w:rPr>
          <w:i/>
          <w:sz w:val="21"/>
        </w:rPr>
        <w:t>Data</w:t>
      </w:r>
      <w:r>
        <w:rPr>
          <w:i/>
          <w:spacing w:val="19"/>
          <w:sz w:val="21"/>
        </w:rPr>
        <w:t> </w:t>
      </w:r>
      <w:r>
        <w:rPr>
          <w:i/>
          <w:sz w:val="21"/>
        </w:rPr>
        <w:t>Analysis.</w:t>
      </w:r>
      <w:r>
        <w:rPr>
          <w:i/>
          <w:spacing w:val="29"/>
          <w:sz w:val="21"/>
        </w:rPr>
        <w:t> </w:t>
      </w:r>
      <w:r>
        <w:rPr>
          <w:sz w:val="20"/>
        </w:rPr>
        <w:t>New</w:t>
      </w:r>
      <w:r>
        <w:rPr>
          <w:spacing w:val="24"/>
          <w:sz w:val="20"/>
        </w:rPr>
        <w:t> </w:t>
      </w:r>
      <w:r>
        <w:rPr>
          <w:sz w:val="20"/>
        </w:rPr>
        <w:t>York:</w:t>
      </w:r>
      <w:r>
        <w:rPr>
          <w:spacing w:val="19"/>
          <w:sz w:val="20"/>
        </w:rPr>
        <w:t> </w:t>
      </w:r>
      <w:r>
        <w:rPr>
          <w:sz w:val="20"/>
        </w:rPr>
        <w:t>John</w:t>
      </w:r>
      <w:r>
        <w:rPr>
          <w:spacing w:val="18"/>
          <w:sz w:val="20"/>
        </w:rPr>
        <w:t> </w:t>
      </w:r>
      <w:r>
        <w:rPr>
          <w:sz w:val="20"/>
        </w:rPr>
        <w:t>Wiley</w:t>
      </w:r>
      <w:r>
        <w:rPr>
          <w:spacing w:val="23"/>
          <w:sz w:val="20"/>
        </w:rPr>
        <w:t> </w:t>
      </w:r>
      <w:r>
        <w:rPr>
          <w:sz w:val="20"/>
        </w:rPr>
        <w:t>and</w:t>
      </w:r>
      <w:r>
        <w:rPr>
          <w:spacing w:val="16"/>
          <w:sz w:val="20"/>
        </w:rPr>
        <w:t> </w:t>
      </w:r>
      <w:r>
        <w:rPr>
          <w:sz w:val="20"/>
        </w:rPr>
        <w:t>Sons,</w:t>
      </w:r>
      <w:r>
        <w:rPr>
          <w:spacing w:val="26"/>
          <w:sz w:val="20"/>
        </w:rPr>
        <w:t> </w:t>
      </w:r>
      <w:r>
        <w:rPr>
          <w:spacing w:val="-4"/>
          <w:sz w:val="20"/>
        </w:rPr>
        <w:t>1980.</w:t>
      </w:r>
    </w:p>
    <w:p>
      <w:pPr>
        <w:pStyle w:val="BodyText"/>
        <w:spacing w:before="61"/>
      </w:pPr>
    </w:p>
    <w:p>
      <w:pPr>
        <w:pStyle w:val="Heading8"/>
        <w:ind w:left="117"/>
      </w:pPr>
      <w:r>
        <w:rPr/>
        <w:t>Claim</w:t>
      </w:r>
      <w:r>
        <w:rPr>
          <w:spacing w:val="12"/>
        </w:rPr>
        <w:t> </w:t>
      </w:r>
      <w:r>
        <w:rPr>
          <w:spacing w:val="-2"/>
        </w:rPr>
        <w:t>Frequency</w:t>
      </w:r>
    </w:p>
    <w:p>
      <w:pPr>
        <w:spacing w:line="283" w:lineRule="auto" w:before="42"/>
        <w:ind w:left="119" w:right="114" w:hanging="6"/>
        <w:jc w:val="both"/>
        <w:rPr>
          <w:sz w:val="20"/>
        </w:rPr>
      </w:pPr>
      <w:r>
        <w:rPr>
          <w:sz w:val="20"/>
        </w:rPr>
        <w:t>Simon, LeRoy </w:t>
      </w:r>
      <w:r>
        <w:rPr>
          <w:b/>
          <w:sz w:val="21"/>
        </w:rPr>
        <w:t>J. </w:t>
      </w:r>
      <w:r>
        <w:rPr>
          <w:sz w:val="20"/>
        </w:rPr>
        <w:t>"The Negative Binomial and the Poisson Distri­ butions</w:t>
      </w:r>
      <w:r>
        <w:rPr>
          <w:spacing w:val="40"/>
          <w:sz w:val="20"/>
        </w:rPr>
        <w:t> </w:t>
      </w:r>
      <w:r>
        <w:rPr>
          <w:sz w:val="20"/>
        </w:rPr>
        <w:t>Compared."</w:t>
      </w:r>
      <w:r>
        <w:rPr>
          <w:spacing w:val="40"/>
          <w:sz w:val="20"/>
        </w:rPr>
        <w:t> </w:t>
      </w:r>
      <w:r>
        <w:rPr>
          <w:i/>
          <w:sz w:val="21"/>
        </w:rPr>
        <w:t>Proceedings</w:t>
      </w:r>
      <w:r>
        <w:rPr>
          <w:i/>
          <w:spacing w:val="40"/>
          <w:sz w:val="21"/>
        </w:rPr>
        <w:t> </w:t>
      </w:r>
      <w:r>
        <w:rPr>
          <w:i/>
          <w:sz w:val="21"/>
        </w:rPr>
        <w:t>of the</w:t>
      </w:r>
      <w:r>
        <w:rPr>
          <w:i/>
          <w:spacing w:val="40"/>
          <w:sz w:val="21"/>
        </w:rPr>
        <w:t> </w:t>
      </w:r>
      <w:r>
        <w:rPr>
          <w:i/>
          <w:sz w:val="21"/>
        </w:rPr>
        <w:t>Casualty</w:t>
      </w:r>
      <w:r>
        <w:rPr>
          <w:i/>
          <w:spacing w:val="40"/>
          <w:sz w:val="21"/>
        </w:rPr>
        <w:t> </w:t>
      </w:r>
      <w:r>
        <w:rPr>
          <w:i/>
          <w:sz w:val="21"/>
        </w:rPr>
        <w:t>Actuarial</w:t>
      </w:r>
      <w:r>
        <w:rPr>
          <w:i/>
          <w:spacing w:val="40"/>
          <w:sz w:val="21"/>
        </w:rPr>
        <w:t> </w:t>
      </w:r>
      <w:r>
        <w:rPr>
          <w:i/>
          <w:sz w:val="21"/>
        </w:rPr>
        <w:t>Soci­</w:t>
      </w:r>
      <w:r>
        <w:rPr>
          <w:i/>
          <w:sz w:val="21"/>
        </w:rPr>
        <w:t> ety</w:t>
      </w:r>
      <w:r>
        <w:rPr>
          <w:i/>
          <w:spacing w:val="40"/>
          <w:sz w:val="21"/>
        </w:rPr>
        <w:t> </w:t>
      </w:r>
      <w:r>
        <w:rPr>
          <w:sz w:val="20"/>
        </w:rPr>
        <w:t>48(1960):</w:t>
      </w:r>
      <w:r>
        <w:rPr>
          <w:spacing w:val="40"/>
          <w:sz w:val="20"/>
        </w:rPr>
        <w:t> </w:t>
      </w:r>
      <w:r>
        <w:rPr>
          <w:sz w:val="20"/>
        </w:rPr>
        <w:t>20-24.</w:t>
      </w:r>
    </w:p>
    <w:p>
      <w:pPr>
        <w:pStyle w:val="BodyText"/>
        <w:spacing w:before="60"/>
      </w:pPr>
    </w:p>
    <w:p>
      <w:pPr>
        <w:pStyle w:val="Heading8"/>
        <w:ind w:left="117"/>
      </w:pPr>
      <w:r>
        <w:rPr/>
        <w:t>Claim</w:t>
      </w:r>
      <w:r>
        <w:rPr>
          <w:spacing w:val="20"/>
        </w:rPr>
        <w:t> </w:t>
      </w:r>
      <w:r>
        <w:rPr>
          <w:spacing w:val="-2"/>
        </w:rPr>
        <w:t>Amounts</w:t>
      </w:r>
    </w:p>
    <w:p>
      <w:pPr>
        <w:spacing w:line="295" w:lineRule="auto" w:before="37"/>
        <w:ind w:left="123" w:right="121" w:hanging="2"/>
        <w:jc w:val="both"/>
        <w:rPr>
          <w:sz w:val="20"/>
        </w:rPr>
      </w:pPr>
      <w:r>
        <w:rPr>
          <w:w w:val="105"/>
          <w:sz w:val="20"/>
        </w:rPr>
        <w:t>Hogg, Robert </w:t>
      </w:r>
      <w:r>
        <w:rPr>
          <w:w w:val="105"/>
          <w:sz w:val="21"/>
        </w:rPr>
        <w:t>V. </w:t>
      </w:r>
      <w:r>
        <w:rPr>
          <w:w w:val="105"/>
          <w:sz w:val="20"/>
        </w:rPr>
        <w:t>and Stuart A. Klugman.</w:t>
      </w:r>
      <w:r>
        <w:rPr>
          <w:w w:val="105"/>
          <w:sz w:val="20"/>
        </w:rPr>
        <w:t> </w:t>
      </w:r>
      <w:r>
        <w:rPr>
          <w:i/>
          <w:w w:val="105"/>
          <w:sz w:val="21"/>
        </w:rPr>
        <w:t>Loss</w:t>
      </w:r>
      <w:r>
        <w:rPr>
          <w:i/>
          <w:spacing w:val="-2"/>
          <w:w w:val="105"/>
          <w:sz w:val="21"/>
        </w:rPr>
        <w:t> </w:t>
      </w:r>
      <w:r>
        <w:rPr>
          <w:i/>
          <w:w w:val="105"/>
          <w:sz w:val="21"/>
        </w:rPr>
        <w:t>Distributions.</w:t>
      </w:r>
      <w:r>
        <w:rPr>
          <w:i/>
          <w:spacing w:val="-7"/>
          <w:w w:val="105"/>
          <w:sz w:val="21"/>
        </w:rPr>
        <w:t> </w:t>
      </w:r>
      <w:r>
        <w:rPr>
          <w:w w:val="105"/>
          <w:sz w:val="20"/>
        </w:rPr>
        <w:t>New York:</w:t>
      </w:r>
      <w:r>
        <w:rPr>
          <w:spacing w:val="40"/>
          <w:w w:val="105"/>
          <w:sz w:val="20"/>
        </w:rPr>
        <w:t> </w:t>
      </w:r>
      <w:r>
        <w:rPr>
          <w:w w:val="105"/>
          <w:sz w:val="20"/>
        </w:rPr>
        <w:t>John</w:t>
      </w:r>
      <w:r>
        <w:rPr>
          <w:spacing w:val="40"/>
          <w:w w:val="105"/>
          <w:sz w:val="20"/>
        </w:rPr>
        <w:t> </w:t>
      </w:r>
      <w:r>
        <w:rPr>
          <w:w w:val="105"/>
          <w:sz w:val="20"/>
        </w:rPr>
        <w:t>Wiley</w:t>
      </w:r>
      <w:r>
        <w:rPr>
          <w:spacing w:val="40"/>
          <w:w w:val="105"/>
          <w:sz w:val="20"/>
        </w:rPr>
        <w:t> </w:t>
      </w:r>
      <w:r>
        <w:rPr>
          <w:w w:val="105"/>
          <w:sz w:val="20"/>
        </w:rPr>
        <w:t>and</w:t>
      </w:r>
      <w:r>
        <w:rPr>
          <w:spacing w:val="40"/>
          <w:w w:val="105"/>
          <w:sz w:val="20"/>
        </w:rPr>
        <w:t> </w:t>
      </w:r>
      <w:r>
        <w:rPr>
          <w:w w:val="105"/>
          <w:sz w:val="20"/>
        </w:rPr>
        <w:t>Sons,</w:t>
      </w:r>
      <w:r>
        <w:rPr>
          <w:spacing w:val="40"/>
          <w:w w:val="105"/>
          <w:sz w:val="20"/>
        </w:rPr>
        <w:t> </w:t>
      </w:r>
      <w:r>
        <w:rPr>
          <w:w w:val="105"/>
          <w:sz w:val="20"/>
        </w:rPr>
        <w:t>1984.</w:t>
      </w:r>
    </w:p>
    <w:p>
      <w:pPr>
        <w:pStyle w:val="BodyText"/>
        <w:spacing w:before="41"/>
      </w:pPr>
    </w:p>
    <w:p>
      <w:pPr>
        <w:pStyle w:val="Heading8"/>
      </w:pPr>
      <w:r>
        <w:rPr/>
        <w:t>Aggregate</w:t>
      </w:r>
      <w:r>
        <w:rPr>
          <w:spacing w:val="3"/>
        </w:rPr>
        <w:t> </w:t>
      </w:r>
      <w:r>
        <w:rPr/>
        <w:t>Risk</w:t>
      </w:r>
      <w:r>
        <w:rPr>
          <w:spacing w:val="-4"/>
        </w:rPr>
        <w:t> </w:t>
      </w:r>
      <w:r>
        <w:rPr>
          <w:spacing w:val="-2"/>
        </w:rPr>
        <w:t>Theory</w:t>
      </w:r>
    </w:p>
    <w:p>
      <w:pPr>
        <w:pStyle w:val="BodyText"/>
        <w:spacing w:line="280" w:lineRule="auto" w:before="43"/>
        <w:ind w:left="115" w:right="115" w:firstLine="7"/>
        <w:jc w:val="both"/>
      </w:pPr>
      <w:r>
        <w:rPr>
          <w:w w:val="105"/>
        </w:rPr>
        <w:t>Beard,</w:t>
      </w:r>
      <w:r>
        <w:rPr>
          <w:w w:val="105"/>
        </w:rPr>
        <w:t> Robert</w:t>
      </w:r>
      <w:r>
        <w:rPr>
          <w:w w:val="105"/>
        </w:rPr>
        <w:t> E.,</w:t>
      </w:r>
      <w:r>
        <w:rPr>
          <w:w w:val="105"/>
        </w:rPr>
        <w:t> Teivo</w:t>
      </w:r>
      <w:r>
        <w:rPr>
          <w:spacing w:val="-1"/>
          <w:w w:val="105"/>
        </w:rPr>
        <w:t> </w:t>
      </w:r>
      <w:r>
        <w:rPr>
          <w:w w:val="105"/>
        </w:rPr>
        <w:t>Pentikainen</w:t>
      </w:r>
      <w:r>
        <w:rPr>
          <w:w w:val="105"/>
        </w:rPr>
        <w:t> and Erkki</w:t>
      </w:r>
      <w:r>
        <w:rPr>
          <w:w w:val="105"/>
        </w:rPr>
        <w:t> Pesonen.</w:t>
      </w:r>
      <w:r>
        <w:rPr>
          <w:w w:val="105"/>
        </w:rPr>
        <w:t> </w:t>
      </w:r>
      <w:r>
        <w:rPr>
          <w:i/>
          <w:w w:val="105"/>
          <w:sz w:val="21"/>
        </w:rPr>
        <w:t>Risk</w:t>
      </w:r>
      <w:r>
        <w:rPr>
          <w:i/>
          <w:spacing w:val="-1"/>
          <w:w w:val="105"/>
          <w:sz w:val="21"/>
        </w:rPr>
        <w:t> </w:t>
      </w:r>
      <w:r>
        <w:rPr>
          <w:i/>
          <w:w w:val="105"/>
          <w:sz w:val="21"/>
        </w:rPr>
        <w:t>The­</w:t>
      </w:r>
      <w:r>
        <w:rPr>
          <w:i/>
          <w:w w:val="105"/>
          <w:sz w:val="21"/>
        </w:rPr>
        <w:t> ory.</w:t>
      </w:r>
      <w:r>
        <w:rPr>
          <w:i/>
          <w:spacing w:val="40"/>
          <w:w w:val="105"/>
          <w:sz w:val="21"/>
        </w:rPr>
        <w:t> </w:t>
      </w:r>
      <w:r>
        <w:rPr>
          <w:w w:val="105"/>
        </w:rPr>
        <w:t>London:</w:t>
      </w:r>
      <w:r>
        <w:rPr>
          <w:spacing w:val="40"/>
          <w:w w:val="105"/>
        </w:rPr>
        <w:t> </w:t>
      </w:r>
      <w:r>
        <w:rPr>
          <w:w w:val="105"/>
        </w:rPr>
        <w:t>Chapman</w:t>
      </w:r>
      <w:r>
        <w:rPr>
          <w:spacing w:val="40"/>
          <w:w w:val="105"/>
        </w:rPr>
        <w:t> </w:t>
      </w:r>
      <w:r>
        <w:rPr>
          <w:w w:val="105"/>
        </w:rPr>
        <w:t>and</w:t>
      </w:r>
      <w:r>
        <w:rPr>
          <w:spacing w:val="40"/>
          <w:w w:val="105"/>
        </w:rPr>
        <w:t> </w:t>
      </w:r>
      <w:r>
        <w:rPr>
          <w:w w:val="105"/>
        </w:rPr>
        <w:t>Hall,</w:t>
      </w:r>
      <w:r>
        <w:rPr>
          <w:spacing w:val="40"/>
          <w:w w:val="105"/>
        </w:rPr>
        <w:t> </w:t>
      </w:r>
      <w:r>
        <w:rPr>
          <w:w w:val="105"/>
        </w:rPr>
        <w:t>1977.</w:t>
      </w:r>
    </w:p>
    <w:p>
      <w:pPr>
        <w:pStyle w:val="BodyText"/>
        <w:spacing w:line="288" w:lineRule="auto" w:before="146"/>
        <w:ind w:left="122" w:right="109"/>
        <w:jc w:val="both"/>
      </w:pPr>
      <w:r>
        <w:rPr>
          <w:w w:val="105"/>
        </w:rPr>
        <w:t>Bowers,</w:t>
      </w:r>
      <w:r>
        <w:rPr>
          <w:w w:val="105"/>
        </w:rPr>
        <w:t> Newton</w:t>
      </w:r>
      <w:r>
        <w:rPr>
          <w:w w:val="105"/>
        </w:rPr>
        <w:t> L.,</w:t>
      </w:r>
      <w:r>
        <w:rPr>
          <w:w w:val="105"/>
        </w:rPr>
        <w:t> Jr.,</w:t>
      </w:r>
      <w:r>
        <w:rPr>
          <w:w w:val="105"/>
        </w:rPr>
        <w:t> Hans</w:t>
      </w:r>
      <w:r>
        <w:rPr>
          <w:w w:val="105"/>
        </w:rPr>
        <w:t> U.</w:t>
      </w:r>
      <w:r>
        <w:rPr>
          <w:w w:val="105"/>
        </w:rPr>
        <w:t> Gerber,</w:t>
      </w:r>
      <w:r>
        <w:rPr>
          <w:w w:val="105"/>
        </w:rPr>
        <w:t> James</w:t>
      </w:r>
      <w:r>
        <w:rPr>
          <w:w w:val="105"/>
        </w:rPr>
        <w:t> C.</w:t>
      </w:r>
      <w:r>
        <w:rPr>
          <w:w w:val="105"/>
        </w:rPr>
        <w:t> Hickman, Donald</w:t>
      </w:r>
      <w:r>
        <w:rPr>
          <w:spacing w:val="31"/>
          <w:w w:val="105"/>
        </w:rPr>
        <w:t> </w:t>
      </w:r>
      <w:r>
        <w:rPr>
          <w:w w:val="105"/>
        </w:rPr>
        <w:t>A.</w:t>
      </w:r>
      <w:r>
        <w:rPr>
          <w:spacing w:val="18"/>
          <w:w w:val="105"/>
        </w:rPr>
        <w:t> </w:t>
      </w:r>
      <w:r>
        <w:rPr>
          <w:w w:val="105"/>
        </w:rPr>
        <w:t>Jones, and</w:t>
      </w:r>
      <w:r>
        <w:rPr>
          <w:spacing w:val="19"/>
          <w:w w:val="105"/>
        </w:rPr>
        <w:t> </w:t>
      </w:r>
      <w:r>
        <w:rPr>
          <w:w w:val="105"/>
        </w:rPr>
        <w:t>Cecil J.</w:t>
      </w:r>
      <w:r>
        <w:rPr>
          <w:spacing w:val="25"/>
          <w:w w:val="105"/>
        </w:rPr>
        <w:t> </w:t>
      </w:r>
      <w:r>
        <w:rPr>
          <w:w w:val="105"/>
        </w:rPr>
        <w:t>Nesbitt.</w:t>
      </w:r>
      <w:r>
        <w:rPr>
          <w:spacing w:val="24"/>
          <w:w w:val="105"/>
        </w:rPr>
        <w:t> </w:t>
      </w:r>
      <w:r>
        <w:rPr>
          <w:w w:val="105"/>
        </w:rPr>
        <w:t>Chapters</w:t>
      </w:r>
      <w:r>
        <w:rPr>
          <w:spacing w:val="19"/>
          <w:w w:val="105"/>
        </w:rPr>
        <w:t> </w:t>
      </w:r>
      <w:r>
        <w:rPr>
          <w:w w:val="105"/>
        </w:rPr>
        <w:t>2,</w:t>
      </w:r>
      <w:r>
        <w:rPr>
          <w:spacing w:val="22"/>
          <w:w w:val="105"/>
        </w:rPr>
        <w:t> </w:t>
      </w:r>
      <w:r>
        <w:rPr>
          <w:w w:val="105"/>
        </w:rPr>
        <w:t>11,</w:t>
      </w:r>
      <w:r>
        <w:rPr>
          <w:spacing w:val="31"/>
          <w:w w:val="105"/>
        </w:rPr>
        <w:t> </w:t>
      </w:r>
      <w:r>
        <w:rPr>
          <w:w w:val="105"/>
        </w:rPr>
        <w:t>12, and</w:t>
      </w:r>
      <w:r>
        <w:rPr>
          <w:spacing w:val="23"/>
          <w:w w:val="105"/>
        </w:rPr>
        <w:t> </w:t>
      </w:r>
      <w:r>
        <w:rPr>
          <w:w w:val="105"/>
        </w:rPr>
        <w:t>13 in</w:t>
      </w:r>
      <w:r>
        <w:rPr>
          <w:spacing w:val="7"/>
          <w:w w:val="105"/>
        </w:rPr>
        <w:t> </w:t>
      </w:r>
      <w:r>
        <w:rPr>
          <w:i/>
          <w:w w:val="105"/>
          <w:sz w:val="21"/>
        </w:rPr>
        <w:t>Actuarial</w:t>
      </w:r>
      <w:r>
        <w:rPr>
          <w:i/>
          <w:spacing w:val="20"/>
          <w:w w:val="105"/>
          <w:sz w:val="21"/>
        </w:rPr>
        <w:t> </w:t>
      </w:r>
      <w:r>
        <w:rPr>
          <w:i/>
          <w:w w:val="105"/>
          <w:sz w:val="21"/>
        </w:rPr>
        <w:t>Mathematics.</w:t>
      </w:r>
      <w:r>
        <w:rPr>
          <w:i/>
          <w:spacing w:val="21"/>
          <w:w w:val="105"/>
          <w:sz w:val="21"/>
        </w:rPr>
        <w:t> </w:t>
      </w:r>
      <w:r>
        <w:rPr>
          <w:w w:val="105"/>
        </w:rPr>
        <w:t>Itasca,</w:t>
      </w:r>
      <w:r>
        <w:rPr>
          <w:spacing w:val="20"/>
          <w:w w:val="105"/>
        </w:rPr>
        <w:t> </w:t>
      </w:r>
      <w:r>
        <w:rPr>
          <w:w w:val="105"/>
        </w:rPr>
        <w:t>Ill.:</w:t>
      </w:r>
      <w:r>
        <w:rPr>
          <w:spacing w:val="4"/>
          <w:w w:val="105"/>
        </w:rPr>
        <w:t> </w:t>
      </w:r>
      <w:r>
        <w:rPr>
          <w:w w:val="105"/>
        </w:rPr>
        <w:t>Society</w:t>
      </w:r>
      <w:r>
        <w:rPr>
          <w:spacing w:val="18"/>
          <w:w w:val="105"/>
        </w:rPr>
        <w:t> </w:t>
      </w:r>
      <w:r>
        <w:rPr>
          <w:w w:val="105"/>
        </w:rPr>
        <w:t>of</w:t>
      </w:r>
      <w:r>
        <w:rPr>
          <w:spacing w:val="20"/>
          <w:w w:val="105"/>
        </w:rPr>
        <w:t> </w:t>
      </w:r>
      <w:r>
        <w:rPr>
          <w:w w:val="105"/>
        </w:rPr>
        <w:t>Actuaries,</w:t>
      </w:r>
      <w:r>
        <w:rPr>
          <w:spacing w:val="33"/>
          <w:w w:val="105"/>
        </w:rPr>
        <w:t> </w:t>
      </w:r>
      <w:r>
        <w:rPr>
          <w:spacing w:val="-2"/>
          <w:w w:val="105"/>
        </w:rPr>
        <w:t>1986.</w:t>
      </w:r>
    </w:p>
    <w:p>
      <w:pPr>
        <w:spacing w:after="0" w:line="288" w:lineRule="auto"/>
        <w:jc w:val="both"/>
        <w:sectPr>
          <w:footerReference w:type="default" r:id="rId39"/>
          <w:pgSz w:w="7440" w:h="12040"/>
          <w:pgMar w:header="0" w:footer="0" w:top="220" w:bottom="0" w:left="620" w:right="840"/>
        </w:sectPr>
      </w:pPr>
    </w:p>
    <w:p>
      <w:pPr>
        <w:tabs>
          <w:tab w:pos="1572" w:val="left" w:leader="none"/>
        </w:tabs>
        <w:spacing w:before="80"/>
        <w:ind w:left="0" w:right="116" w:firstLine="0"/>
        <w:jc w:val="right"/>
        <w:rPr>
          <w:sz w:val="17"/>
        </w:rPr>
      </w:pPr>
      <w:r>
        <w:rPr/>
        <mc:AlternateContent>
          <mc:Choice Requires="wps">
            <w:drawing>
              <wp:anchor distT="0" distB="0" distL="0" distR="0" allowOverlap="1" layoutInCell="1" locked="0" behindDoc="0" simplePos="0" relativeHeight="15738880">
                <wp:simplePos x="0" y="0"/>
                <wp:positionH relativeFrom="page">
                  <wp:posOffset>1527</wp:posOffset>
                </wp:positionH>
                <wp:positionV relativeFrom="page">
                  <wp:posOffset>4768840</wp:posOffset>
                </wp:positionV>
                <wp:extent cx="1270" cy="289433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270" cy="2894330"/>
                        </a:xfrm>
                        <a:custGeom>
                          <a:avLst/>
                          <a:gdLst/>
                          <a:ahLst/>
                          <a:cxnLst/>
                          <a:rect l="l" t="t" r="r" b="b"/>
                          <a:pathLst>
                            <a:path w="0" h="2894330">
                              <a:moveTo>
                                <a:pt x="0" y="2894265"/>
                              </a:moveTo>
                              <a:lnTo>
                                <a:pt x="0"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8880" from=".120281pt,603.394209pt" to=".120281pt,375.499268pt" stroked="true" strokeweight=".481123pt" strokecolor="#000000">
                <v:stroke dashstyle="solid"/>
                <w10:wrap type="none"/>
              </v:line>
            </w:pict>
          </mc:Fallback>
        </mc:AlternateContent>
      </w:r>
      <w:r>
        <w:rPr>
          <w:color w:val="030303"/>
          <w:sz w:val="17"/>
        </w:rPr>
        <w:t>Random</w:t>
      </w:r>
      <w:r>
        <w:rPr>
          <w:color w:val="030303"/>
          <w:spacing w:val="45"/>
          <w:sz w:val="17"/>
        </w:rPr>
        <w:t> </w:t>
      </w:r>
      <w:r>
        <w:rPr>
          <w:color w:val="030303"/>
          <w:spacing w:val="-2"/>
          <w:sz w:val="17"/>
        </w:rPr>
        <w:t>Variables</w:t>
      </w:r>
      <w:r>
        <w:rPr>
          <w:color w:val="030303"/>
          <w:sz w:val="17"/>
        </w:rPr>
        <w:tab/>
      </w:r>
      <w:r>
        <w:rPr>
          <w:color w:val="030303"/>
          <w:spacing w:val="-5"/>
          <w:sz w:val="17"/>
        </w:rPr>
        <w:t>25</w:t>
      </w:r>
    </w:p>
    <w:p>
      <w:pPr>
        <w:pStyle w:val="BodyText"/>
        <w:spacing w:before="91"/>
        <w:rPr>
          <w:sz w:val="17"/>
        </w:rPr>
      </w:pPr>
    </w:p>
    <w:p>
      <w:pPr>
        <w:spacing w:line="290" w:lineRule="auto" w:before="0"/>
        <w:ind w:left="140" w:right="0" w:firstLine="9"/>
        <w:jc w:val="left"/>
        <w:rPr>
          <w:sz w:val="20"/>
        </w:rPr>
      </w:pPr>
      <w:r>
        <w:rPr>
          <w:color w:val="030303"/>
          <w:sz w:val="20"/>
        </w:rPr>
        <w:t>Buhlmann,</w:t>
      </w:r>
      <w:r>
        <w:rPr>
          <w:color w:val="030303"/>
          <w:spacing w:val="40"/>
          <w:sz w:val="20"/>
        </w:rPr>
        <w:t> </w:t>
      </w:r>
      <w:r>
        <w:rPr>
          <w:color w:val="030303"/>
          <w:sz w:val="20"/>
        </w:rPr>
        <w:t>Hans.</w:t>
      </w:r>
      <w:r>
        <w:rPr>
          <w:color w:val="030303"/>
          <w:spacing w:val="40"/>
          <w:sz w:val="20"/>
        </w:rPr>
        <w:t> </w:t>
      </w:r>
      <w:r>
        <w:rPr>
          <w:i/>
          <w:color w:val="030303"/>
          <w:sz w:val="21"/>
        </w:rPr>
        <w:t>Mathematical</w:t>
      </w:r>
      <w:r>
        <w:rPr>
          <w:i/>
          <w:color w:val="030303"/>
          <w:spacing w:val="40"/>
          <w:sz w:val="21"/>
        </w:rPr>
        <w:t> </w:t>
      </w:r>
      <w:r>
        <w:rPr>
          <w:i/>
          <w:color w:val="030303"/>
          <w:sz w:val="21"/>
        </w:rPr>
        <w:t>Methods</w:t>
      </w:r>
      <w:r>
        <w:rPr>
          <w:i/>
          <w:color w:val="030303"/>
          <w:spacing w:val="40"/>
          <w:sz w:val="21"/>
        </w:rPr>
        <w:t> </w:t>
      </w:r>
      <w:r>
        <w:rPr>
          <w:i/>
          <w:color w:val="030303"/>
          <w:sz w:val="21"/>
        </w:rPr>
        <w:t>in</w:t>
      </w:r>
      <w:r>
        <w:rPr>
          <w:i/>
          <w:color w:val="030303"/>
          <w:spacing w:val="40"/>
          <w:sz w:val="21"/>
        </w:rPr>
        <w:t> </w:t>
      </w:r>
      <w:r>
        <w:rPr>
          <w:i/>
          <w:color w:val="030303"/>
          <w:sz w:val="21"/>
        </w:rPr>
        <w:t>Risk</w:t>
      </w:r>
      <w:r>
        <w:rPr>
          <w:i/>
          <w:color w:val="030303"/>
          <w:spacing w:val="40"/>
          <w:sz w:val="21"/>
        </w:rPr>
        <w:t> </w:t>
      </w:r>
      <w:r>
        <w:rPr>
          <w:i/>
          <w:color w:val="030303"/>
          <w:sz w:val="21"/>
        </w:rPr>
        <w:t>Theory.</w:t>
      </w:r>
      <w:r>
        <w:rPr>
          <w:i/>
          <w:color w:val="030303"/>
          <w:spacing w:val="40"/>
          <w:sz w:val="21"/>
        </w:rPr>
        <w:t> </w:t>
      </w:r>
      <w:r>
        <w:rPr>
          <w:color w:val="030303"/>
          <w:sz w:val="20"/>
        </w:rPr>
        <w:t>Berlin: Springer,</w:t>
      </w:r>
      <w:r>
        <w:rPr>
          <w:color w:val="030303"/>
          <w:spacing w:val="40"/>
          <w:sz w:val="20"/>
        </w:rPr>
        <w:t> </w:t>
      </w:r>
      <w:r>
        <w:rPr>
          <w:color w:val="030303"/>
          <w:sz w:val="20"/>
        </w:rPr>
        <w:t>1970.</w:t>
      </w:r>
    </w:p>
    <w:p>
      <w:pPr>
        <w:spacing w:before="132"/>
        <w:ind w:left="145" w:right="0" w:firstLine="0"/>
        <w:jc w:val="left"/>
        <w:rPr>
          <w:i/>
          <w:sz w:val="21"/>
        </w:rPr>
      </w:pPr>
      <w:r>
        <w:rPr>
          <w:color w:val="030303"/>
          <w:w w:val="105"/>
          <w:sz w:val="20"/>
        </w:rPr>
        <w:t>Gerber,</w:t>
      </w:r>
      <w:r>
        <w:rPr>
          <w:color w:val="030303"/>
          <w:spacing w:val="32"/>
          <w:w w:val="105"/>
          <w:sz w:val="20"/>
        </w:rPr>
        <w:t> </w:t>
      </w:r>
      <w:r>
        <w:rPr>
          <w:color w:val="030303"/>
          <w:w w:val="105"/>
          <w:sz w:val="20"/>
        </w:rPr>
        <w:t>Hans</w:t>
      </w:r>
      <w:r>
        <w:rPr>
          <w:color w:val="030303"/>
          <w:spacing w:val="27"/>
          <w:w w:val="105"/>
          <w:sz w:val="20"/>
        </w:rPr>
        <w:t> </w:t>
      </w:r>
      <w:r>
        <w:rPr>
          <w:color w:val="030303"/>
          <w:w w:val="105"/>
          <w:sz w:val="20"/>
        </w:rPr>
        <w:t>U.</w:t>
      </w:r>
      <w:r>
        <w:rPr>
          <w:color w:val="030303"/>
          <w:spacing w:val="22"/>
          <w:w w:val="105"/>
          <w:sz w:val="20"/>
        </w:rPr>
        <w:t> </w:t>
      </w:r>
      <w:r>
        <w:rPr>
          <w:i/>
          <w:color w:val="030303"/>
          <w:w w:val="105"/>
          <w:sz w:val="21"/>
        </w:rPr>
        <w:t>An</w:t>
      </w:r>
      <w:r>
        <w:rPr>
          <w:i/>
          <w:color w:val="030303"/>
          <w:spacing w:val="32"/>
          <w:w w:val="105"/>
          <w:sz w:val="21"/>
        </w:rPr>
        <w:t> </w:t>
      </w:r>
      <w:r>
        <w:rPr>
          <w:i/>
          <w:color w:val="030303"/>
          <w:w w:val="105"/>
          <w:sz w:val="21"/>
        </w:rPr>
        <w:t>Introduction</w:t>
      </w:r>
      <w:r>
        <w:rPr>
          <w:i/>
          <w:color w:val="030303"/>
          <w:spacing w:val="33"/>
          <w:w w:val="105"/>
          <w:sz w:val="21"/>
        </w:rPr>
        <w:t> </w:t>
      </w:r>
      <w:r>
        <w:rPr>
          <w:i/>
          <w:color w:val="030303"/>
          <w:w w:val="105"/>
          <w:sz w:val="21"/>
        </w:rPr>
        <w:t>to</w:t>
      </w:r>
      <w:r>
        <w:rPr>
          <w:i/>
          <w:color w:val="030303"/>
          <w:spacing w:val="10"/>
          <w:w w:val="105"/>
          <w:sz w:val="21"/>
        </w:rPr>
        <w:t> </w:t>
      </w:r>
      <w:r>
        <w:rPr>
          <w:i/>
          <w:color w:val="030303"/>
          <w:w w:val="105"/>
          <w:sz w:val="21"/>
        </w:rPr>
        <w:t>Mathematical</w:t>
      </w:r>
      <w:r>
        <w:rPr>
          <w:i/>
          <w:color w:val="030303"/>
          <w:spacing w:val="37"/>
          <w:w w:val="105"/>
          <w:sz w:val="21"/>
        </w:rPr>
        <w:t> </w:t>
      </w:r>
      <w:r>
        <w:rPr>
          <w:i/>
          <w:color w:val="030303"/>
          <w:w w:val="105"/>
          <w:sz w:val="21"/>
        </w:rPr>
        <w:t>Risk</w:t>
      </w:r>
      <w:r>
        <w:rPr>
          <w:i/>
          <w:color w:val="030303"/>
          <w:spacing w:val="31"/>
          <w:w w:val="105"/>
          <w:sz w:val="21"/>
        </w:rPr>
        <w:t> </w:t>
      </w:r>
      <w:r>
        <w:rPr>
          <w:i/>
          <w:color w:val="030303"/>
          <w:spacing w:val="-2"/>
          <w:w w:val="105"/>
          <w:sz w:val="21"/>
        </w:rPr>
        <w:t>Theory.</w:t>
      </w:r>
    </w:p>
    <w:p>
      <w:pPr>
        <w:pStyle w:val="BodyText"/>
        <w:spacing w:before="46"/>
        <w:ind w:left="149"/>
      </w:pPr>
      <w:r>
        <w:rPr>
          <w:color w:val="030303"/>
          <w:w w:val="105"/>
        </w:rPr>
        <w:t>Huebner</w:t>
      </w:r>
      <w:r>
        <w:rPr>
          <w:color w:val="030303"/>
          <w:spacing w:val="27"/>
          <w:w w:val="105"/>
        </w:rPr>
        <w:t> </w:t>
      </w:r>
      <w:r>
        <w:rPr>
          <w:color w:val="030303"/>
          <w:w w:val="105"/>
        </w:rPr>
        <w:t>Foundation,</w:t>
      </w:r>
      <w:r>
        <w:rPr>
          <w:color w:val="030303"/>
          <w:spacing w:val="47"/>
          <w:w w:val="105"/>
        </w:rPr>
        <w:t> </w:t>
      </w:r>
      <w:r>
        <w:rPr>
          <w:color w:val="030303"/>
          <w:w w:val="105"/>
        </w:rPr>
        <w:t>Monograph</w:t>
      </w:r>
      <w:r>
        <w:rPr>
          <w:color w:val="030303"/>
          <w:spacing w:val="49"/>
          <w:w w:val="105"/>
        </w:rPr>
        <w:t> </w:t>
      </w:r>
      <w:r>
        <w:rPr>
          <w:color w:val="030303"/>
          <w:w w:val="105"/>
        </w:rPr>
        <w:t>no.</w:t>
      </w:r>
      <w:r>
        <w:rPr>
          <w:color w:val="030303"/>
          <w:spacing w:val="20"/>
          <w:w w:val="105"/>
        </w:rPr>
        <w:t> </w:t>
      </w:r>
      <w:r>
        <w:rPr>
          <w:color w:val="030303"/>
          <w:w w:val="105"/>
        </w:rPr>
        <w:t>8.</w:t>
      </w:r>
      <w:r>
        <w:rPr>
          <w:color w:val="030303"/>
          <w:spacing w:val="19"/>
          <w:w w:val="105"/>
        </w:rPr>
        <w:t> </w:t>
      </w:r>
      <w:r>
        <w:rPr>
          <w:color w:val="030303"/>
          <w:w w:val="105"/>
        </w:rPr>
        <w:t>Homewood,</w:t>
      </w:r>
      <w:r>
        <w:rPr>
          <w:color w:val="030303"/>
          <w:spacing w:val="35"/>
          <w:w w:val="105"/>
        </w:rPr>
        <w:t> </w:t>
      </w:r>
      <w:r>
        <w:rPr>
          <w:color w:val="030303"/>
          <w:w w:val="105"/>
        </w:rPr>
        <w:t>Ill.:</w:t>
      </w:r>
      <w:r>
        <w:rPr>
          <w:color w:val="030303"/>
          <w:spacing w:val="22"/>
          <w:w w:val="105"/>
        </w:rPr>
        <w:t> </w:t>
      </w:r>
      <w:r>
        <w:rPr>
          <w:color w:val="030303"/>
          <w:spacing w:val="-2"/>
          <w:w w:val="105"/>
        </w:rPr>
        <w:t>Richard</w:t>
      </w:r>
    </w:p>
    <w:p>
      <w:pPr>
        <w:pStyle w:val="BodyText"/>
        <w:spacing w:before="44"/>
        <w:ind w:left="144"/>
      </w:pPr>
      <w:r>
        <w:rPr>
          <w:color w:val="030303"/>
          <w:w w:val="105"/>
        </w:rPr>
        <w:t>D.</w:t>
      </w:r>
      <w:r>
        <w:rPr>
          <w:color w:val="030303"/>
          <w:spacing w:val="55"/>
          <w:w w:val="105"/>
        </w:rPr>
        <w:t> </w:t>
      </w:r>
      <w:r>
        <w:rPr>
          <w:color w:val="030303"/>
          <w:w w:val="105"/>
        </w:rPr>
        <w:t>Irwin,</w:t>
      </w:r>
      <w:r>
        <w:rPr>
          <w:color w:val="030303"/>
          <w:spacing w:val="59"/>
          <w:w w:val="105"/>
        </w:rPr>
        <w:t> </w:t>
      </w:r>
      <w:r>
        <w:rPr>
          <w:color w:val="030303"/>
          <w:spacing w:val="-2"/>
          <w:w w:val="105"/>
        </w:rPr>
        <w:t>1979.</w:t>
      </w:r>
    </w:p>
    <w:p>
      <w:pPr>
        <w:spacing w:line="278" w:lineRule="auto" w:before="170"/>
        <w:ind w:left="140" w:right="125" w:firstLine="14"/>
        <w:jc w:val="both"/>
        <w:rPr>
          <w:sz w:val="20"/>
        </w:rPr>
      </w:pPr>
      <w:r>
        <w:rPr>
          <w:color w:val="030303"/>
          <w:w w:val="105"/>
          <w:sz w:val="20"/>
        </w:rPr>
        <w:t>Panjer,</w:t>
      </w:r>
      <w:r>
        <w:rPr>
          <w:color w:val="030303"/>
          <w:w w:val="105"/>
          <w:sz w:val="20"/>
        </w:rPr>
        <w:t> Harry</w:t>
      </w:r>
      <w:r>
        <w:rPr>
          <w:color w:val="030303"/>
          <w:w w:val="105"/>
          <w:sz w:val="20"/>
        </w:rPr>
        <w:t> </w:t>
      </w:r>
      <w:r>
        <w:rPr>
          <w:b/>
          <w:color w:val="030303"/>
          <w:w w:val="105"/>
          <w:sz w:val="22"/>
        </w:rPr>
        <w:t>H. </w:t>
      </w:r>
      <w:r>
        <w:rPr>
          <w:color w:val="030303"/>
          <w:w w:val="105"/>
          <w:sz w:val="20"/>
        </w:rPr>
        <w:t>"The</w:t>
      </w:r>
      <w:r>
        <w:rPr>
          <w:color w:val="030303"/>
          <w:w w:val="105"/>
          <w:sz w:val="20"/>
        </w:rPr>
        <w:t> Aggregate</w:t>
      </w:r>
      <w:r>
        <w:rPr>
          <w:color w:val="030303"/>
          <w:w w:val="105"/>
          <w:sz w:val="20"/>
        </w:rPr>
        <w:t> Claims</w:t>
      </w:r>
      <w:r>
        <w:rPr>
          <w:color w:val="030303"/>
          <w:w w:val="105"/>
          <w:sz w:val="20"/>
        </w:rPr>
        <w:t> Distribution</w:t>
      </w:r>
      <w:r>
        <w:rPr>
          <w:color w:val="030303"/>
          <w:w w:val="105"/>
          <w:sz w:val="20"/>
        </w:rPr>
        <w:t> and</w:t>
      </w:r>
      <w:r>
        <w:rPr>
          <w:color w:val="030303"/>
          <w:w w:val="105"/>
          <w:sz w:val="20"/>
        </w:rPr>
        <w:t> Stop­ Loss</w:t>
      </w:r>
      <w:r>
        <w:rPr>
          <w:color w:val="030303"/>
          <w:w w:val="105"/>
          <w:sz w:val="20"/>
        </w:rPr>
        <w:t> Reinsurance."</w:t>
      </w:r>
      <w:r>
        <w:rPr>
          <w:color w:val="030303"/>
          <w:w w:val="105"/>
          <w:sz w:val="20"/>
        </w:rPr>
        <w:t> </w:t>
      </w:r>
      <w:r>
        <w:rPr>
          <w:i/>
          <w:color w:val="030303"/>
          <w:w w:val="105"/>
          <w:sz w:val="21"/>
        </w:rPr>
        <w:t>Transactions</w:t>
      </w:r>
      <w:r>
        <w:rPr>
          <w:i/>
          <w:color w:val="030303"/>
          <w:w w:val="105"/>
          <w:sz w:val="21"/>
        </w:rPr>
        <w:t> of</w:t>
      </w:r>
      <w:r>
        <w:rPr>
          <w:i/>
          <w:color w:val="030303"/>
          <w:w w:val="105"/>
          <w:sz w:val="21"/>
        </w:rPr>
        <w:t> the</w:t>
      </w:r>
      <w:r>
        <w:rPr>
          <w:i/>
          <w:color w:val="030303"/>
          <w:w w:val="105"/>
          <w:sz w:val="21"/>
        </w:rPr>
        <w:t> Society</w:t>
      </w:r>
      <w:r>
        <w:rPr>
          <w:i/>
          <w:color w:val="030303"/>
          <w:w w:val="105"/>
          <w:sz w:val="21"/>
        </w:rPr>
        <w:t> of</w:t>
      </w:r>
      <w:r>
        <w:rPr>
          <w:i/>
          <w:color w:val="030303"/>
          <w:w w:val="105"/>
          <w:sz w:val="21"/>
        </w:rPr>
        <w:t> Actuaries</w:t>
      </w:r>
      <w:r>
        <w:rPr>
          <w:i/>
          <w:color w:val="030303"/>
          <w:w w:val="105"/>
          <w:sz w:val="21"/>
        </w:rPr>
        <w:t> </w:t>
      </w:r>
      <w:r>
        <w:rPr>
          <w:color w:val="030303"/>
          <w:w w:val="105"/>
          <w:sz w:val="20"/>
        </w:rPr>
        <w:t>32(1980):</w:t>
      </w:r>
      <w:r>
        <w:rPr>
          <w:color w:val="030303"/>
          <w:spacing w:val="40"/>
          <w:w w:val="105"/>
          <w:sz w:val="20"/>
        </w:rPr>
        <w:t> </w:t>
      </w:r>
      <w:r>
        <w:rPr>
          <w:color w:val="030303"/>
          <w:w w:val="105"/>
          <w:sz w:val="20"/>
        </w:rPr>
        <w:t>523-545.</w:t>
      </w:r>
    </w:p>
    <w:p>
      <w:pPr>
        <w:pStyle w:val="BodyText"/>
        <w:spacing w:before="50"/>
      </w:pPr>
    </w:p>
    <w:p>
      <w:pPr>
        <w:pStyle w:val="Heading8"/>
        <w:ind w:left="143"/>
      </w:pPr>
      <w:r>
        <w:rPr>
          <w:color w:val="030303"/>
        </w:rPr>
        <w:t>Interest</w:t>
      </w:r>
      <w:r>
        <w:rPr>
          <w:color w:val="030303"/>
          <w:spacing w:val="4"/>
        </w:rPr>
        <w:t> </w:t>
      </w:r>
      <w:r>
        <w:rPr>
          <w:color w:val="030303"/>
        </w:rPr>
        <w:t>Rate</w:t>
      </w:r>
      <w:r>
        <w:rPr>
          <w:color w:val="030303"/>
          <w:spacing w:val="-1"/>
        </w:rPr>
        <w:t> </w:t>
      </w:r>
      <w:r>
        <w:rPr>
          <w:color w:val="030303"/>
          <w:spacing w:val="-2"/>
        </w:rPr>
        <w:t>Variation</w:t>
      </w:r>
    </w:p>
    <w:p>
      <w:pPr>
        <w:pStyle w:val="BodyText"/>
        <w:spacing w:line="276" w:lineRule="auto" w:before="28"/>
        <w:ind w:left="134" w:right="125" w:firstLine="10"/>
        <w:jc w:val="both"/>
      </w:pPr>
      <w:r>
        <w:rPr>
          <w:color w:val="030303"/>
          <w:w w:val="105"/>
        </w:rPr>
        <w:t>Bellhouse,</w:t>
      </w:r>
      <w:r>
        <w:rPr>
          <w:color w:val="030303"/>
          <w:spacing w:val="31"/>
          <w:w w:val="105"/>
        </w:rPr>
        <w:t> </w:t>
      </w:r>
      <w:r>
        <w:rPr>
          <w:color w:val="030303"/>
          <w:w w:val="105"/>
        </w:rPr>
        <w:t>David</w:t>
      </w:r>
      <w:r>
        <w:rPr>
          <w:color w:val="030303"/>
          <w:spacing w:val="33"/>
          <w:w w:val="105"/>
        </w:rPr>
        <w:t> </w:t>
      </w:r>
      <w:r>
        <w:rPr>
          <w:b/>
          <w:color w:val="030303"/>
          <w:w w:val="105"/>
          <w:sz w:val="22"/>
        </w:rPr>
        <w:t>R. </w:t>
      </w:r>
      <w:r>
        <w:rPr>
          <w:color w:val="030303"/>
          <w:w w:val="105"/>
        </w:rPr>
        <w:t>and</w:t>
      </w:r>
      <w:r>
        <w:rPr>
          <w:color w:val="030303"/>
          <w:spacing w:val="31"/>
          <w:w w:val="105"/>
        </w:rPr>
        <w:t> </w:t>
      </w:r>
      <w:r>
        <w:rPr>
          <w:color w:val="030303"/>
          <w:w w:val="105"/>
        </w:rPr>
        <w:t>Harry</w:t>
      </w:r>
      <w:r>
        <w:rPr>
          <w:color w:val="030303"/>
          <w:spacing w:val="34"/>
          <w:w w:val="105"/>
        </w:rPr>
        <w:t> </w:t>
      </w:r>
      <w:r>
        <w:rPr>
          <w:color w:val="030303"/>
          <w:w w:val="105"/>
        </w:rPr>
        <w:t>H.</w:t>
      </w:r>
      <w:r>
        <w:rPr>
          <w:color w:val="030303"/>
          <w:spacing w:val="39"/>
          <w:w w:val="105"/>
        </w:rPr>
        <w:t> </w:t>
      </w:r>
      <w:r>
        <w:rPr>
          <w:color w:val="030303"/>
          <w:w w:val="105"/>
        </w:rPr>
        <w:t>Panjer. "Stochastic</w:t>
      </w:r>
      <w:r>
        <w:rPr>
          <w:color w:val="030303"/>
          <w:spacing w:val="33"/>
          <w:w w:val="105"/>
        </w:rPr>
        <w:t> </w:t>
      </w:r>
      <w:r>
        <w:rPr>
          <w:color w:val="030303"/>
          <w:w w:val="105"/>
        </w:rPr>
        <w:t>Modelling of</w:t>
      </w:r>
      <w:r>
        <w:rPr>
          <w:color w:val="030303"/>
          <w:w w:val="105"/>
        </w:rPr>
        <w:t> Interest</w:t>
      </w:r>
      <w:r>
        <w:rPr>
          <w:color w:val="030303"/>
          <w:w w:val="105"/>
        </w:rPr>
        <w:t> Rates</w:t>
      </w:r>
      <w:r>
        <w:rPr>
          <w:color w:val="030303"/>
          <w:w w:val="105"/>
        </w:rPr>
        <w:t> with</w:t>
      </w:r>
      <w:r>
        <w:rPr>
          <w:color w:val="030303"/>
          <w:w w:val="105"/>
        </w:rPr>
        <w:t> Applications</w:t>
      </w:r>
      <w:r>
        <w:rPr>
          <w:color w:val="030303"/>
          <w:w w:val="105"/>
        </w:rPr>
        <w:t> to</w:t>
      </w:r>
      <w:r>
        <w:rPr>
          <w:color w:val="030303"/>
          <w:w w:val="105"/>
        </w:rPr>
        <w:t> Life Contingencies." </w:t>
      </w:r>
      <w:r>
        <w:rPr>
          <w:i/>
          <w:color w:val="030303"/>
          <w:w w:val="105"/>
          <w:sz w:val="21"/>
        </w:rPr>
        <w:t>Jour­</w:t>
      </w:r>
      <w:r>
        <w:rPr>
          <w:i/>
          <w:color w:val="030303"/>
          <w:w w:val="105"/>
          <w:sz w:val="21"/>
        </w:rPr>
        <w:t> nal</w:t>
      </w:r>
      <w:r>
        <w:rPr>
          <w:i/>
          <w:color w:val="030303"/>
          <w:w w:val="105"/>
          <w:sz w:val="21"/>
        </w:rPr>
        <w:t> of</w:t>
      </w:r>
      <w:r>
        <w:rPr>
          <w:i/>
          <w:color w:val="030303"/>
          <w:spacing w:val="40"/>
          <w:w w:val="105"/>
          <w:sz w:val="21"/>
        </w:rPr>
        <w:t> </w:t>
      </w:r>
      <w:r>
        <w:rPr>
          <w:i/>
          <w:color w:val="030303"/>
          <w:w w:val="105"/>
          <w:sz w:val="21"/>
        </w:rPr>
        <w:t>Risk</w:t>
      </w:r>
      <w:r>
        <w:rPr>
          <w:i/>
          <w:color w:val="030303"/>
          <w:spacing w:val="40"/>
          <w:w w:val="105"/>
          <w:sz w:val="21"/>
        </w:rPr>
        <w:t> </w:t>
      </w:r>
      <w:r>
        <w:rPr>
          <w:i/>
          <w:color w:val="030303"/>
          <w:w w:val="105"/>
          <w:sz w:val="21"/>
        </w:rPr>
        <w:t>Insurance</w:t>
      </w:r>
      <w:r>
        <w:rPr>
          <w:i/>
          <w:color w:val="030303"/>
          <w:spacing w:val="40"/>
          <w:w w:val="105"/>
          <w:sz w:val="21"/>
        </w:rPr>
        <w:t> </w:t>
      </w:r>
      <w:r>
        <w:rPr>
          <w:color w:val="030303"/>
          <w:w w:val="105"/>
        </w:rPr>
        <w:t>48(1981):</w:t>
      </w:r>
      <w:r>
        <w:rPr>
          <w:color w:val="030303"/>
          <w:spacing w:val="40"/>
          <w:w w:val="105"/>
        </w:rPr>
        <w:t> </w:t>
      </w:r>
      <w:r>
        <w:rPr>
          <w:color w:val="030303"/>
          <w:w w:val="105"/>
        </w:rPr>
        <w:t>628-637.</w:t>
      </w:r>
    </w:p>
    <w:p>
      <w:pPr>
        <w:pStyle w:val="BodyText"/>
        <w:spacing w:before="43"/>
      </w:pPr>
    </w:p>
    <w:p>
      <w:pPr>
        <w:pStyle w:val="Heading8"/>
        <w:ind w:left="139"/>
        <w:jc w:val="left"/>
      </w:pPr>
      <w:r>
        <w:rPr>
          <w:color w:val="030303"/>
        </w:rPr>
        <w:t>Mortality</w:t>
      </w:r>
      <w:r>
        <w:rPr>
          <w:color w:val="030303"/>
          <w:spacing w:val="16"/>
        </w:rPr>
        <w:t> </w:t>
      </w:r>
      <w:r>
        <w:rPr>
          <w:color w:val="030303"/>
          <w:spacing w:val="-2"/>
        </w:rPr>
        <w:t>Tables</w:t>
      </w:r>
    </w:p>
    <w:p>
      <w:pPr>
        <w:spacing w:before="38"/>
        <w:ind w:left="139" w:right="0" w:firstLine="0"/>
        <w:jc w:val="left"/>
        <w:rPr>
          <w:sz w:val="20"/>
        </w:rPr>
      </w:pPr>
      <w:r>
        <w:rPr>
          <w:color w:val="030303"/>
          <w:sz w:val="20"/>
        </w:rPr>
        <w:t>Batten,</w:t>
      </w:r>
      <w:r>
        <w:rPr>
          <w:color w:val="030303"/>
          <w:spacing w:val="31"/>
          <w:sz w:val="20"/>
        </w:rPr>
        <w:t> </w:t>
      </w:r>
      <w:r>
        <w:rPr>
          <w:color w:val="030303"/>
          <w:sz w:val="20"/>
        </w:rPr>
        <w:t>Robert</w:t>
      </w:r>
      <w:r>
        <w:rPr>
          <w:color w:val="030303"/>
          <w:spacing w:val="25"/>
          <w:sz w:val="20"/>
        </w:rPr>
        <w:t> </w:t>
      </w:r>
      <w:r>
        <w:rPr>
          <w:color w:val="030303"/>
          <w:sz w:val="20"/>
        </w:rPr>
        <w:t>W.</w:t>
      </w:r>
      <w:r>
        <w:rPr>
          <w:color w:val="030303"/>
          <w:spacing w:val="23"/>
          <w:sz w:val="20"/>
        </w:rPr>
        <w:t> </w:t>
      </w:r>
      <w:r>
        <w:rPr>
          <w:i/>
          <w:color w:val="030303"/>
          <w:sz w:val="21"/>
        </w:rPr>
        <w:t>Monality</w:t>
      </w:r>
      <w:r>
        <w:rPr>
          <w:i/>
          <w:color w:val="030303"/>
          <w:spacing w:val="22"/>
          <w:sz w:val="21"/>
        </w:rPr>
        <w:t> </w:t>
      </w:r>
      <w:r>
        <w:rPr>
          <w:i/>
          <w:color w:val="030303"/>
          <w:sz w:val="21"/>
        </w:rPr>
        <w:t>Table</w:t>
      </w:r>
      <w:r>
        <w:rPr>
          <w:i/>
          <w:color w:val="030303"/>
          <w:spacing w:val="12"/>
          <w:sz w:val="21"/>
        </w:rPr>
        <w:t> </w:t>
      </w:r>
      <w:r>
        <w:rPr>
          <w:i/>
          <w:color w:val="030303"/>
          <w:sz w:val="21"/>
        </w:rPr>
        <w:t>Construction.</w:t>
      </w:r>
      <w:r>
        <w:rPr>
          <w:i/>
          <w:color w:val="030303"/>
          <w:spacing w:val="25"/>
          <w:sz w:val="21"/>
        </w:rPr>
        <w:t> </w:t>
      </w:r>
      <w:r>
        <w:rPr>
          <w:color w:val="030303"/>
          <w:sz w:val="20"/>
        </w:rPr>
        <w:t>Englewood</w:t>
      </w:r>
      <w:r>
        <w:rPr>
          <w:color w:val="030303"/>
          <w:spacing w:val="29"/>
          <w:sz w:val="20"/>
        </w:rPr>
        <w:t> </w:t>
      </w:r>
      <w:r>
        <w:rPr>
          <w:color w:val="030303"/>
          <w:spacing w:val="-2"/>
          <w:sz w:val="20"/>
        </w:rPr>
        <w:t>Cliffs,</w:t>
      </w:r>
    </w:p>
    <w:p>
      <w:pPr>
        <w:pStyle w:val="BodyText"/>
        <w:spacing w:before="23"/>
        <w:ind w:left="145"/>
      </w:pPr>
      <w:r>
        <w:rPr>
          <w:b/>
          <w:color w:val="030303"/>
          <w:sz w:val="22"/>
        </w:rPr>
        <w:t>NJ:</w:t>
      </w:r>
      <w:r>
        <w:rPr>
          <w:b/>
          <w:color w:val="030303"/>
          <w:spacing w:val="70"/>
          <w:sz w:val="22"/>
        </w:rPr>
        <w:t> </w:t>
      </w:r>
      <w:r>
        <w:rPr>
          <w:color w:val="030303"/>
        </w:rPr>
        <w:t>Prentice</w:t>
      </w:r>
      <w:r>
        <w:rPr>
          <w:color w:val="030303"/>
          <w:spacing w:val="65"/>
        </w:rPr>
        <w:t> </w:t>
      </w:r>
      <w:r>
        <w:rPr>
          <w:color w:val="030303"/>
        </w:rPr>
        <w:t>Hall,</w:t>
      </w:r>
      <w:r>
        <w:rPr>
          <w:color w:val="030303"/>
          <w:spacing w:val="59"/>
        </w:rPr>
        <w:t> </w:t>
      </w:r>
      <w:r>
        <w:rPr>
          <w:color w:val="030303"/>
        </w:rPr>
        <w:t>Inc.,</w:t>
      </w:r>
      <w:r>
        <w:rPr>
          <w:color w:val="030303"/>
          <w:spacing w:val="57"/>
          <w:w w:val="150"/>
        </w:rPr>
        <w:t> </w:t>
      </w:r>
      <w:r>
        <w:rPr>
          <w:color w:val="030303"/>
          <w:spacing w:val="-2"/>
        </w:rPr>
        <w:t>1978.</w:t>
      </w:r>
    </w:p>
    <w:p>
      <w:pPr>
        <w:spacing w:line="278" w:lineRule="auto" w:before="180"/>
        <w:ind w:left="136" w:right="134" w:hanging="1"/>
        <w:jc w:val="both"/>
        <w:rPr>
          <w:sz w:val="20"/>
        </w:rPr>
      </w:pPr>
      <w:r>
        <w:rPr>
          <w:color w:val="030303"/>
          <w:sz w:val="20"/>
        </w:rPr>
        <w:t>Greville, Thomas N.E. </w:t>
      </w:r>
      <w:r>
        <w:rPr>
          <w:i/>
          <w:color w:val="030303"/>
          <w:sz w:val="21"/>
        </w:rPr>
        <w:t>United States Life Tables and Actuarial</w:t>
      </w:r>
      <w:r>
        <w:rPr>
          <w:i/>
          <w:color w:val="030303"/>
          <w:sz w:val="21"/>
        </w:rPr>
        <w:t> Tables,</w:t>
      </w:r>
      <w:r>
        <w:rPr>
          <w:i/>
          <w:color w:val="030303"/>
          <w:spacing w:val="-5"/>
          <w:sz w:val="21"/>
        </w:rPr>
        <w:t> </w:t>
      </w:r>
      <w:r>
        <w:rPr>
          <w:i/>
          <w:color w:val="030303"/>
          <w:sz w:val="21"/>
        </w:rPr>
        <w:t>1939-1941. </w:t>
      </w:r>
      <w:r>
        <w:rPr>
          <w:color w:val="030303"/>
          <w:sz w:val="20"/>
        </w:rPr>
        <w:t>Washington, D.C.: National Office</w:t>
      </w:r>
      <w:r>
        <w:rPr>
          <w:color w:val="030303"/>
          <w:spacing w:val="-12"/>
          <w:sz w:val="20"/>
        </w:rPr>
        <w:t> </w:t>
      </w:r>
      <w:r>
        <w:rPr>
          <w:color w:val="030303"/>
          <w:sz w:val="20"/>
        </w:rPr>
        <w:t>of</w:t>
      </w:r>
      <w:r>
        <w:rPr>
          <w:color w:val="030303"/>
          <w:spacing w:val="-5"/>
          <w:sz w:val="20"/>
        </w:rPr>
        <w:t> </w:t>
      </w:r>
      <w:r>
        <w:rPr>
          <w:color w:val="030303"/>
          <w:sz w:val="20"/>
        </w:rPr>
        <w:t>Vital</w:t>
      </w:r>
      <w:r>
        <w:rPr>
          <w:color w:val="030303"/>
          <w:spacing w:val="-7"/>
          <w:sz w:val="20"/>
        </w:rPr>
        <w:t> </w:t>
      </w:r>
      <w:r>
        <w:rPr>
          <w:color w:val="030303"/>
          <w:sz w:val="20"/>
        </w:rPr>
        <w:t>Statis­ tics,</w:t>
      </w:r>
      <w:r>
        <w:rPr>
          <w:color w:val="030303"/>
          <w:spacing w:val="40"/>
          <w:sz w:val="20"/>
        </w:rPr>
        <w:t> </w:t>
      </w:r>
      <w:r>
        <w:rPr>
          <w:color w:val="030303"/>
          <w:sz w:val="20"/>
        </w:rPr>
        <w:t>1946.</w:t>
      </w:r>
    </w:p>
    <w:p>
      <w:pPr>
        <w:spacing w:line="280" w:lineRule="auto" w:before="149"/>
        <w:ind w:left="126" w:right="150" w:firstLine="7"/>
        <w:jc w:val="both"/>
        <w:rPr>
          <w:sz w:val="20"/>
        </w:rPr>
      </w:pPr>
      <w:r>
        <w:rPr>
          <w:color w:val="030303"/>
          <w:w w:val="105"/>
          <w:sz w:val="20"/>
        </w:rPr>
        <w:t>London,</w:t>
      </w:r>
      <w:r>
        <w:rPr>
          <w:color w:val="030303"/>
          <w:w w:val="105"/>
          <w:sz w:val="20"/>
        </w:rPr>
        <w:t> Dick.</w:t>
      </w:r>
      <w:r>
        <w:rPr>
          <w:color w:val="030303"/>
          <w:w w:val="105"/>
          <w:sz w:val="20"/>
        </w:rPr>
        <w:t> </w:t>
      </w:r>
      <w:r>
        <w:rPr>
          <w:i/>
          <w:color w:val="030303"/>
          <w:w w:val="105"/>
          <w:sz w:val="21"/>
        </w:rPr>
        <w:t>Graduation:</w:t>
      </w:r>
      <w:r>
        <w:rPr>
          <w:i/>
          <w:color w:val="030303"/>
          <w:w w:val="105"/>
          <w:sz w:val="21"/>
        </w:rPr>
        <w:t> The</w:t>
      </w:r>
      <w:r>
        <w:rPr>
          <w:i/>
          <w:color w:val="030303"/>
          <w:w w:val="105"/>
          <w:sz w:val="21"/>
        </w:rPr>
        <w:t> Revision</w:t>
      </w:r>
      <w:r>
        <w:rPr>
          <w:i/>
          <w:color w:val="030303"/>
          <w:w w:val="105"/>
          <w:sz w:val="21"/>
        </w:rPr>
        <w:t> of</w:t>
      </w:r>
      <w:r>
        <w:rPr>
          <w:i/>
          <w:color w:val="030303"/>
          <w:w w:val="105"/>
          <w:sz w:val="21"/>
        </w:rPr>
        <w:t> Estimates.</w:t>
      </w:r>
      <w:r>
        <w:rPr>
          <w:i/>
          <w:color w:val="030303"/>
          <w:w w:val="105"/>
          <w:sz w:val="21"/>
        </w:rPr>
        <w:t> </w:t>
      </w:r>
      <w:r>
        <w:rPr>
          <w:color w:val="030303"/>
          <w:w w:val="105"/>
          <w:sz w:val="20"/>
        </w:rPr>
        <w:t>Winsted and</w:t>
      </w:r>
      <w:r>
        <w:rPr>
          <w:color w:val="030303"/>
          <w:spacing w:val="40"/>
          <w:w w:val="105"/>
          <w:sz w:val="20"/>
        </w:rPr>
        <w:t> </w:t>
      </w:r>
      <w:r>
        <w:rPr>
          <w:color w:val="030303"/>
          <w:w w:val="105"/>
          <w:sz w:val="20"/>
        </w:rPr>
        <w:t>Abington,</w:t>
      </w:r>
      <w:r>
        <w:rPr>
          <w:color w:val="030303"/>
          <w:spacing w:val="40"/>
          <w:w w:val="105"/>
          <w:sz w:val="20"/>
        </w:rPr>
        <w:t> </w:t>
      </w:r>
      <w:r>
        <w:rPr>
          <w:color w:val="030303"/>
          <w:w w:val="105"/>
          <w:sz w:val="20"/>
        </w:rPr>
        <w:t>Conn.:</w:t>
      </w:r>
      <w:r>
        <w:rPr>
          <w:color w:val="030303"/>
          <w:spacing w:val="40"/>
          <w:w w:val="105"/>
          <w:sz w:val="20"/>
        </w:rPr>
        <w:t> </w:t>
      </w:r>
      <w:r>
        <w:rPr>
          <w:color w:val="030303"/>
          <w:w w:val="105"/>
          <w:sz w:val="20"/>
        </w:rPr>
        <w:t>ACTEX</w:t>
      </w:r>
      <w:r>
        <w:rPr>
          <w:color w:val="030303"/>
          <w:spacing w:val="40"/>
          <w:w w:val="105"/>
          <w:sz w:val="20"/>
        </w:rPr>
        <w:t> </w:t>
      </w:r>
      <w:r>
        <w:rPr>
          <w:color w:val="030303"/>
          <w:w w:val="105"/>
          <w:sz w:val="20"/>
        </w:rPr>
        <w:t>Publications,</w:t>
      </w:r>
      <w:r>
        <w:rPr>
          <w:color w:val="030303"/>
          <w:spacing w:val="40"/>
          <w:w w:val="105"/>
          <w:sz w:val="20"/>
        </w:rPr>
        <w:t> </w:t>
      </w:r>
      <w:r>
        <w:rPr>
          <w:color w:val="030303"/>
          <w:w w:val="105"/>
          <w:sz w:val="20"/>
        </w:rPr>
        <w:t>1985.</w:t>
      </w:r>
    </w:p>
    <w:p>
      <w:pPr>
        <w:pStyle w:val="BodyText"/>
        <w:spacing w:before="150"/>
        <w:ind w:left="130"/>
        <w:jc w:val="both"/>
      </w:pPr>
      <w:r>
        <w:rPr>
          <w:color w:val="030303"/>
          <w:w w:val="105"/>
        </w:rPr>
        <w:t>Woolhouse,</w:t>
      </w:r>
      <w:r>
        <w:rPr>
          <w:color w:val="030303"/>
          <w:spacing w:val="38"/>
          <w:w w:val="105"/>
        </w:rPr>
        <w:t> </w:t>
      </w:r>
      <w:r>
        <w:rPr>
          <w:color w:val="030303"/>
          <w:w w:val="105"/>
        </w:rPr>
        <w:t>W.S.B.</w:t>
      </w:r>
      <w:r>
        <w:rPr>
          <w:color w:val="030303"/>
          <w:spacing w:val="20"/>
          <w:w w:val="105"/>
        </w:rPr>
        <w:t> </w:t>
      </w:r>
      <w:r>
        <w:rPr>
          <w:color w:val="030303"/>
          <w:w w:val="105"/>
        </w:rPr>
        <w:t>"On</w:t>
      </w:r>
      <w:r>
        <w:rPr>
          <w:color w:val="030303"/>
          <w:spacing w:val="23"/>
          <w:w w:val="105"/>
        </w:rPr>
        <w:t> </w:t>
      </w:r>
      <w:r>
        <w:rPr>
          <w:color w:val="030303"/>
          <w:w w:val="105"/>
        </w:rPr>
        <w:t>the</w:t>
      </w:r>
      <w:r>
        <w:rPr>
          <w:color w:val="030303"/>
          <w:spacing w:val="10"/>
          <w:w w:val="105"/>
        </w:rPr>
        <w:t> </w:t>
      </w:r>
      <w:r>
        <w:rPr>
          <w:color w:val="030303"/>
          <w:w w:val="105"/>
        </w:rPr>
        <w:t>Construction</w:t>
      </w:r>
      <w:r>
        <w:rPr>
          <w:color w:val="030303"/>
          <w:spacing w:val="27"/>
          <w:w w:val="105"/>
        </w:rPr>
        <w:t> </w:t>
      </w:r>
      <w:r>
        <w:rPr>
          <w:color w:val="030303"/>
          <w:w w:val="105"/>
        </w:rPr>
        <w:t>of</w:t>
      </w:r>
      <w:r>
        <w:rPr>
          <w:color w:val="030303"/>
          <w:spacing w:val="14"/>
          <w:w w:val="105"/>
        </w:rPr>
        <w:t> </w:t>
      </w:r>
      <w:r>
        <w:rPr>
          <w:color w:val="030303"/>
          <w:w w:val="105"/>
        </w:rPr>
        <w:t>Tables</w:t>
      </w:r>
      <w:r>
        <w:rPr>
          <w:color w:val="030303"/>
          <w:spacing w:val="17"/>
          <w:w w:val="105"/>
        </w:rPr>
        <w:t> </w:t>
      </w:r>
      <w:r>
        <w:rPr>
          <w:color w:val="030303"/>
          <w:w w:val="105"/>
        </w:rPr>
        <w:t>of</w:t>
      </w:r>
      <w:r>
        <w:rPr>
          <w:color w:val="030303"/>
          <w:spacing w:val="27"/>
          <w:w w:val="105"/>
        </w:rPr>
        <w:t> </w:t>
      </w:r>
      <w:r>
        <w:rPr>
          <w:color w:val="030303"/>
          <w:spacing w:val="-2"/>
          <w:w w:val="105"/>
        </w:rPr>
        <w:t>Mortality."</w:t>
      </w:r>
    </w:p>
    <w:p>
      <w:pPr>
        <w:spacing w:before="34"/>
        <w:ind w:left="116" w:right="0" w:firstLine="0"/>
        <w:jc w:val="both"/>
        <w:rPr>
          <w:sz w:val="20"/>
        </w:rPr>
      </w:pPr>
      <w:r>
        <w:rPr>
          <w:i/>
          <w:color w:val="030303"/>
          <w:sz w:val="21"/>
        </w:rPr>
        <w:t>Journal</w:t>
      </w:r>
      <w:r>
        <w:rPr>
          <w:i/>
          <w:color w:val="030303"/>
          <w:spacing w:val="39"/>
          <w:sz w:val="21"/>
        </w:rPr>
        <w:t> </w:t>
      </w:r>
      <w:r>
        <w:rPr>
          <w:i/>
          <w:color w:val="030303"/>
          <w:sz w:val="21"/>
        </w:rPr>
        <w:t>of</w:t>
      </w:r>
      <w:r>
        <w:rPr>
          <w:i/>
          <w:color w:val="030303"/>
          <w:spacing w:val="36"/>
          <w:sz w:val="21"/>
        </w:rPr>
        <w:t> </w:t>
      </w:r>
      <w:r>
        <w:rPr>
          <w:i/>
          <w:color w:val="030303"/>
          <w:sz w:val="21"/>
        </w:rPr>
        <w:t>the</w:t>
      </w:r>
      <w:r>
        <w:rPr>
          <w:i/>
          <w:color w:val="030303"/>
          <w:spacing w:val="46"/>
          <w:sz w:val="21"/>
        </w:rPr>
        <w:t> </w:t>
      </w:r>
      <w:r>
        <w:rPr>
          <w:i/>
          <w:color w:val="030303"/>
          <w:sz w:val="21"/>
        </w:rPr>
        <w:t>Institute</w:t>
      </w:r>
      <w:r>
        <w:rPr>
          <w:i/>
          <w:color w:val="030303"/>
          <w:spacing w:val="40"/>
          <w:sz w:val="21"/>
        </w:rPr>
        <w:t> </w:t>
      </w:r>
      <w:r>
        <w:rPr>
          <w:i/>
          <w:color w:val="030303"/>
          <w:sz w:val="21"/>
        </w:rPr>
        <w:t>of</w:t>
      </w:r>
      <w:r>
        <w:rPr>
          <w:i/>
          <w:color w:val="030303"/>
          <w:spacing w:val="30"/>
          <w:sz w:val="21"/>
        </w:rPr>
        <w:t> </w:t>
      </w:r>
      <w:r>
        <w:rPr>
          <w:i/>
          <w:color w:val="030303"/>
          <w:sz w:val="21"/>
        </w:rPr>
        <w:t>Actuaries</w:t>
      </w:r>
      <w:r>
        <w:rPr>
          <w:i/>
          <w:color w:val="030303"/>
          <w:spacing w:val="48"/>
          <w:sz w:val="21"/>
        </w:rPr>
        <w:t> </w:t>
      </w:r>
      <w:r>
        <w:rPr>
          <w:color w:val="030303"/>
          <w:sz w:val="20"/>
        </w:rPr>
        <w:t>13(1867):</w:t>
      </w:r>
      <w:r>
        <w:rPr>
          <w:color w:val="030303"/>
          <w:spacing w:val="49"/>
          <w:sz w:val="20"/>
        </w:rPr>
        <w:t> </w:t>
      </w:r>
      <w:r>
        <w:rPr>
          <w:color w:val="030303"/>
          <w:sz w:val="20"/>
        </w:rPr>
        <w:t>75-</w:t>
      </w:r>
      <w:r>
        <w:rPr>
          <w:color w:val="030303"/>
          <w:spacing w:val="-4"/>
          <w:sz w:val="20"/>
        </w:rPr>
        <w:t>102.</w:t>
      </w:r>
    </w:p>
    <w:p>
      <w:pPr>
        <w:pStyle w:val="BodyText"/>
        <w:spacing w:before="70"/>
        <w:rPr>
          <w:sz w:val="21"/>
        </w:rPr>
      </w:pPr>
    </w:p>
    <w:p>
      <w:pPr>
        <w:pStyle w:val="Heading8"/>
        <w:ind w:left="125"/>
        <w:jc w:val="left"/>
      </w:pPr>
      <w:r>
        <w:rPr>
          <w:color w:val="030303"/>
          <w:spacing w:val="-2"/>
        </w:rPr>
        <w:t>Credibility</w:t>
      </w:r>
    </w:p>
    <w:p>
      <w:pPr>
        <w:spacing w:line="278" w:lineRule="auto" w:before="52"/>
        <w:ind w:left="121" w:right="143" w:firstLine="12"/>
        <w:jc w:val="both"/>
        <w:rPr>
          <w:sz w:val="20"/>
        </w:rPr>
      </w:pPr>
      <w:r>
        <w:rPr>
          <w:color w:val="030303"/>
          <w:w w:val="105"/>
          <w:sz w:val="20"/>
        </w:rPr>
        <w:t>Longley-Cook,</w:t>
      </w:r>
      <w:r>
        <w:rPr>
          <w:color w:val="030303"/>
          <w:w w:val="105"/>
          <w:sz w:val="20"/>
        </w:rPr>
        <w:t> Lawrence H. "An Introduction</w:t>
      </w:r>
      <w:r>
        <w:rPr>
          <w:color w:val="030303"/>
          <w:w w:val="105"/>
          <w:sz w:val="20"/>
        </w:rPr>
        <w:t> to</w:t>
      </w:r>
      <w:r>
        <w:rPr>
          <w:color w:val="030303"/>
          <w:spacing w:val="-2"/>
          <w:w w:val="105"/>
          <w:sz w:val="20"/>
        </w:rPr>
        <w:t> </w:t>
      </w:r>
      <w:r>
        <w:rPr>
          <w:color w:val="030303"/>
          <w:w w:val="105"/>
          <w:sz w:val="20"/>
        </w:rPr>
        <w:t>Credibility The­ ory."</w:t>
      </w:r>
      <w:r>
        <w:rPr>
          <w:color w:val="030303"/>
          <w:w w:val="105"/>
          <w:sz w:val="20"/>
        </w:rPr>
        <w:t> </w:t>
      </w:r>
      <w:r>
        <w:rPr>
          <w:i/>
          <w:color w:val="030303"/>
          <w:w w:val="105"/>
          <w:sz w:val="21"/>
        </w:rPr>
        <w:t>Proceedings</w:t>
      </w:r>
      <w:r>
        <w:rPr>
          <w:i/>
          <w:color w:val="030303"/>
          <w:w w:val="105"/>
          <w:sz w:val="21"/>
        </w:rPr>
        <w:t> of</w:t>
      </w:r>
      <w:r>
        <w:rPr>
          <w:i/>
          <w:color w:val="030303"/>
          <w:w w:val="105"/>
          <w:sz w:val="21"/>
        </w:rPr>
        <w:t> the</w:t>
      </w:r>
      <w:r>
        <w:rPr>
          <w:i/>
          <w:color w:val="030303"/>
          <w:w w:val="105"/>
          <w:sz w:val="21"/>
        </w:rPr>
        <w:t> Casualty</w:t>
      </w:r>
      <w:r>
        <w:rPr>
          <w:i/>
          <w:color w:val="030303"/>
          <w:w w:val="105"/>
          <w:sz w:val="21"/>
        </w:rPr>
        <w:t> Actuarial</w:t>
      </w:r>
      <w:r>
        <w:rPr>
          <w:i/>
          <w:color w:val="030303"/>
          <w:w w:val="105"/>
          <w:sz w:val="21"/>
        </w:rPr>
        <w:t> Society</w:t>
      </w:r>
      <w:r>
        <w:rPr>
          <w:i/>
          <w:color w:val="030303"/>
          <w:w w:val="105"/>
          <w:sz w:val="21"/>
        </w:rPr>
        <w:t> </w:t>
      </w:r>
      <w:r>
        <w:rPr>
          <w:color w:val="030303"/>
          <w:w w:val="105"/>
          <w:sz w:val="20"/>
        </w:rPr>
        <w:t>49(1962): </w:t>
      </w:r>
      <w:r>
        <w:rPr>
          <w:color w:val="030303"/>
          <w:spacing w:val="-2"/>
          <w:w w:val="105"/>
          <w:sz w:val="20"/>
        </w:rPr>
        <w:t>194-221.</w:t>
      </w:r>
    </w:p>
    <w:p>
      <w:pPr>
        <w:spacing w:line="271" w:lineRule="auto" w:before="138"/>
        <w:ind w:left="122" w:right="156" w:firstLine="3"/>
        <w:jc w:val="both"/>
        <w:rPr>
          <w:sz w:val="20"/>
        </w:rPr>
      </w:pPr>
      <w:r>
        <w:rPr>
          <w:color w:val="030303"/>
          <w:w w:val="105"/>
          <w:sz w:val="20"/>
        </w:rPr>
        <w:t>Mayerson,</w:t>
      </w:r>
      <w:r>
        <w:rPr>
          <w:color w:val="030303"/>
          <w:w w:val="105"/>
          <w:sz w:val="20"/>
        </w:rPr>
        <w:t> Allen</w:t>
      </w:r>
      <w:r>
        <w:rPr>
          <w:color w:val="030303"/>
          <w:spacing w:val="-4"/>
          <w:w w:val="105"/>
          <w:sz w:val="20"/>
        </w:rPr>
        <w:t> </w:t>
      </w:r>
      <w:r>
        <w:rPr>
          <w:color w:val="030303"/>
          <w:w w:val="105"/>
          <w:sz w:val="20"/>
        </w:rPr>
        <w:t>L.</w:t>
      </w:r>
      <w:r>
        <w:rPr>
          <w:color w:val="030303"/>
          <w:spacing w:val="-6"/>
          <w:w w:val="105"/>
          <w:sz w:val="20"/>
        </w:rPr>
        <w:t> </w:t>
      </w:r>
      <w:r>
        <w:rPr>
          <w:color w:val="030303"/>
          <w:w w:val="105"/>
          <w:sz w:val="20"/>
        </w:rPr>
        <w:t>"A</w:t>
      </w:r>
      <w:r>
        <w:rPr>
          <w:color w:val="030303"/>
          <w:spacing w:val="-2"/>
          <w:w w:val="105"/>
          <w:sz w:val="20"/>
        </w:rPr>
        <w:t> </w:t>
      </w:r>
      <w:r>
        <w:rPr>
          <w:color w:val="030303"/>
          <w:w w:val="105"/>
          <w:sz w:val="20"/>
        </w:rPr>
        <w:t>Bayesian</w:t>
      </w:r>
      <w:r>
        <w:rPr>
          <w:color w:val="030303"/>
          <w:spacing w:val="-2"/>
          <w:w w:val="105"/>
          <w:sz w:val="20"/>
        </w:rPr>
        <w:t> </w:t>
      </w:r>
      <w:r>
        <w:rPr>
          <w:color w:val="030303"/>
          <w:w w:val="105"/>
          <w:sz w:val="20"/>
        </w:rPr>
        <w:t>View</w:t>
      </w:r>
      <w:r>
        <w:rPr>
          <w:color w:val="030303"/>
          <w:spacing w:val="-14"/>
          <w:w w:val="105"/>
          <w:sz w:val="20"/>
        </w:rPr>
        <w:t> </w:t>
      </w:r>
      <w:r>
        <w:rPr>
          <w:color w:val="030303"/>
          <w:w w:val="105"/>
          <w:sz w:val="20"/>
        </w:rPr>
        <w:t>of</w:t>
      </w:r>
      <w:r>
        <w:rPr>
          <w:color w:val="030303"/>
          <w:spacing w:val="-12"/>
          <w:w w:val="105"/>
          <w:sz w:val="20"/>
        </w:rPr>
        <w:t> </w:t>
      </w:r>
      <w:r>
        <w:rPr>
          <w:color w:val="030303"/>
          <w:w w:val="105"/>
          <w:sz w:val="20"/>
        </w:rPr>
        <w:t>Credibility."</w:t>
      </w:r>
      <w:r>
        <w:rPr>
          <w:color w:val="030303"/>
          <w:spacing w:val="-14"/>
          <w:w w:val="105"/>
          <w:sz w:val="20"/>
        </w:rPr>
        <w:t> </w:t>
      </w:r>
      <w:r>
        <w:rPr>
          <w:i/>
          <w:color w:val="030303"/>
          <w:w w:val="105"/>
          <w:sz w:val="21"/>
        </w:rPr>
        <w:t>Proceedings</w:t>
      </w:r>
      <w:r>
        <w:rPr>
          <w:i/>
          <w:color w:val="030303"/>
          <w:w w:val="105"/>
          <w:sz w:val="21"/>
        </w:rPr>
        <w:t> of</w:t>
      </w:r>
      <w:r>
        <w:rPr>
          <w:i/>
          <w:color w:val="030303"/>
          <w:w w:val="105"/>
          <w:sz w:val="21"/>
        </w:rPr>
        <w:t> the</w:t>
      </w:r>
      <w:r>
        <w:rPr>
          <w:i/>
          <w:color w:val="030303"/>
          <w:w w:val="105"/>
          <w:sz w:val="21"/>
        </w:rPr>
        <w:t> Casualty</w:t>
      </w:r>
      <w:r>
        <w:rPr>
          <w:i/>
          <w:color w:val="030303"/>
          <w:spacing w:val="40"/>
          <w:w w:val="105"/>
          <w:sz w:val="21"/>
        </w:rPr>
        <w:t> </w:t>
      </w:r>
      <w:r>
        <w:rPr>
          <w:i/>
          <w:color w:val="030303"/>
          <w:w w:val="105"/>
          <w:sz w:val="21"/>
        </w:rPr>
        <w:t>Actuarial</w:t>
      </w:r>
      <w:r>
        <w:rPr>
          <w:i/>
          <w:color w:val="030303"/>
          <w:spacing w:val="40"/>
          <w:w w:val="105"/>
          <w:sz w:val="21"/>
        </w:rPr>
        <w:t> </w:t>
      </w:r>
      <w:r>
        <w:rPr>
          <w:i/>
          <w:color w:val="030303"/>
          <w:w w:val="105"/>
          <w:sz w:val="21"/>
        </w:rPr>
        <w:t>Society</w:t>
      </w:r>
      <w:r>
        <w:rPr>
          <w:i/>
          <w:color w:val="030303"/>
          <w:spacing w:val="34"/>
          <w:w w:val="105"/>
          <w:sz w:val="21"/>
        </w:rPr>
        <w:t> </w:t>
      </w:r>
      <w:r>
        <w:rPr>
          <w:color w:val="030303"/>
          <w:w w:val="105"/>
          <w:sz w:val="20"/>
        </w:rPr>
        <w:t>51(1964):</w:t>
      </w:r>
      <w:r>
        <w:rPr>
          <w:color w:val="030303"/>
          <w:spacing w:val="40"/>
          <w:w w:val="105"/>
          <w:sz w:val="20"/>
        </w:rPr>
        <w:t> </w:t>
      </w:r>
      <w:r>
        <w:rPr>
          <w:color w:val="030303"/>
          <w:w w:val="105"/>
          <w:sz w:val="20"/>
        </w:rPr>
        <w:t>85-104.</w:t>
      </w:r>
    </w:p>
    <w:p>
      <w:pPr>
        <w:spacing w:line="271" w:lineRule="auto" w:before="142"/>
        <w:ind w:left="114" w:right="145" w:firstLine="11"/>
        <w:jc w:val="both"/>
        <w:rPr>
          <w:sz w:val="20"/>
        </w:rPr>
      </w:pPr>
      <w:r>
        <w:rPr>
          <w:color w:val="030303"/>
          <w:w w:val="105"/>
          <w:sz w:val="20"/>
        </w:rPr>
        <w:t>Rodermund,</w:t>
      </w:r>
      <w:r>
        <w:rPr>
          <w:color w:val="030303"/>
          <w:w w:val="105"/>
          <w:sz w:val="20"/>
        </w:rPr>
        <w:t> Matthew.</w:t>
      </w:r>
      <w:r>
        <w:rPr>
          <w:color w:val="030303"/>
          <w:spacing w:val="-6"/>
          <w:w w:val="105"/>
          <w:sz w:val="20"/>
        </w:rPr>
        <w:t> </w:t>
      </w:r>
      <w:r>
        <w:rPr>
          <w:color w:val="030303"/>
          <w:w w:val="105"/>
          <w:sz w:val="20"/>
        </w:rPr>
        <w:t>"Preface"</w:t>
      </w:r>
      <w:r>
        <w:rPr>
          <w:color w:val="030303"/>
          <w:spacing w:val="-11"/>
          <w:w w:val="105"/>
          <w:sz w:val="20"/>
        </w:rPr>
        <w:t> </w:t>
      </w:r>
      <w:r>
        <w:rPr>
          <w:color w:val="030303"/>
          <w:w w:val="105"/>
          <w:sz w:val="20"/>
        </w:rPr>
        <w:t>in </w:t>
      </w:r>
      <w:r>
        <w:rPr>
          <w:i/>
          <w:color w:val="030303"/>
          <w:w w:val="105"/>
          <w:sz w:val="21"/>
        </w:rPr>
        <w:t>Foundations</w:t>
      </w:r>
      <w:r>
        <w:rPr>
          <w:i/>
          <w:color w:val="030303"/>
          <w:spacing w:val="-6"/>
          <w:w w:val="105"/>
          <w:sz w:val="21"/>
        </w:rPr>
        <w:t> </w:t>
      </w:r>
      <w:r>
        <w:rPr>
          <w:i/>
          <w:color w:val="030303"/>
          <w:w w:val="105"/>
          <w:sz w:val="21"/>
        </w:rPr>
        <w:t>of</w:t>
      </w:r>
      <w:r>
        <w:rPr>
          <w:i/>
          <w:color w:val="030303"/>
          <w:spacing w:val="-7"/>
          <w:w w:val="105"/>
          <w:sz w:val="21"/>
        </w:rPr>
        <w:t> </w:t>
      </w:r>
      <w:r>
        <w:rPr>
          <w:i/>
          <w:color w:val="030303"/>
          <w:w w:val="105"/>
          <w:sz w:val="21"/>
        </w:rPr>
        <w:t>Casualty</w:t>
      </w:r>
      <w:r>
        <w:rPr>
          <w:i/>
          <w:color w:val="030303"/>
          <w:spacing w:val="-6"/>
          <w:w w:val="105"/>
          <w:sz w:val="21"/>
        </w:rPr>
        <w:t> </w:t>
      </w:r>
      <w:r>
        <w:rPr>
          <w:i/>
          <w:color w:val="030303"/>
          <w:w w:val="105"/>
          <w:sz w:val="21"/>
        </w:rPr>
        <w:t>Actu­</w:t>
      </w:r>
      <w:r>
        <w:rPr>
          <w:i/>
          <w:color w:val="030303"/>
          <w:w w:val="105"/>
          <w:sz w:val="21"/>
        </w:rPr>
        <w:t> arial</w:t>
      </w:r>
      <w:r>
        <w:rPr>
          <w:i/>
          <w:color w:val="030303"/>
          <w:spacing w:val="-6"/>
          <w:w w:val="105"/>
          <w:sz w:val="21"/>
        </w:rPr>
        <w:t> </w:t>
      </w:r>
      <w:r>
        <w:rPr>
          <w:i/>
          <w:color w:val="030303"/>
          <w:w w:val="105"/>
          <w:sz w:val="21"/>
        </w:rPr>
        <w:t>Science. </w:t>
      </w:r>
      <w:r>
        <w:rPr>
          <w:color w:val="030303"/>
          <w:w w:val="105"/>
          <w:sz w:val="20"/>
        </w:rPr>
        <w:t>New</w:t>
      </w:r>
      <w:r>
        <w:rPr>
          <w:color w:val="030303"/>
          <w:spacing w:val="3"/>
          <w:w w:val="105"/>
          <w:sz w:val="20"/>
        </w:rPr>
        <w:t> </w:t>
      </w:r>
      <w:r>
        <w:rPr>
          <w:color w:val="030303"/>
          <w:w w:val="105"/>
          <w:sz w:val="20"/>
        </w:rPr>
        <w:t>York:</w:t>
      </w:r>
      <w:r>
        <w:rPr>
          <w:color w:val="030303"/>
          <w:spacing w:val="-3"/>
          <w:w w:val="105"/>
          <w:sz w:val="20"/>
        </w:rPr>
        <w:t> </w:t>
      </w:r>
      <w:r>
        <w:rPr>
          <w:color w:val="030303"/>
          <w:w w:val="105"/>
          <w:sz w:val="20"/>
        </w:rPr>
        <w:t>Casualty</w:t>
      </w:r>
      <w:r>
        <w:rPr>
          <w:color w:val="030303"/>
          <w:spacing w:val="4"/>
          <w:w w:val="105"/>
          <w:sz w:val="20"/>
        </w:rPr>
        <w:t> </w:t>
      </w:r>
      <w:r>
        <w:rPr>
          <w:color w:val="030303"/>
          <w:w w:val="105"/>
          <w:sz w:val="20"/>
        </w:rPr>
        <w:t>Actuarial</w:t>
      </w:r>
      <w:r>
        <w:rPr>
          <w:color w:val="030303"/>
          <w:spacing w:val="-1"/>
          <w:w w:val="105"/>
          <w:sz w:val="20"/>
        </w:rPr>
        <w:t> </w:t>
      </w:r>
      <w:r>
        <w:rPr>
          <w:color w:val="030303"/>
          <w:w w:val="105"/>
          <w:sz w:val="20"/>
        </w:rPr>
        <w:t>Society,</w:t>
      </w:r>
      <w:r>
        <w:rPr>
          <w:color w:val="030303"/>
          <w:spacing w:val="-1"/>
          <w:w w:val="105"/>
          <w:sz w:val="20"/>
        </w:rPr>
        <w:t> </w:t>
      </w:r>
      <w:r>
        <w:rPr>
          <w:color w:val="030303"/>
          <w:spacing w:val="-2"/>
          <w:w w:val="105"/>
          <w:sz w:val="20"/>
        </w:rPr>
        <w:t>forthcoming.</w:t>
      </w:r>
    </w:p>
    <w:p>
      <w:pPr>
        <w:spacing w:after="0" w:line="271" w:lineRule="auto"/>
        <w:jc w:val="both"/>
        <w:rPr>
          <w:sz w:val="20"/>
        </w:rPr>
        <w:sectPr>
          <w:footerReference w:type="default" r:id="rId40"/>
          <w:pgSz w:w="7520" w:h="12140"/>
          <w:pgMar w:header="0" w:footer="0" w:top="280" w:bottom="0" w:left="920" w:right="580"/>
        </w:sectPr>
      </w:pPr>
    </w:p>
    <w:p>
      <w:pPr>
        <w:pStyle w:val="BodyText"/>
        <w:spacing w:before="4"/>
        <w:rPr>
          <w:sz w:val="17"/>
        </w:rPr>
      </w:pPr>
      <w:r>
        <w:rPr/>
        <w:drawing>
          <wp:anchor distT="0" distB="0" distL="0" distR="0" allowOverlap="1" layoutInCell="1" locked="0" behindDoc="0" simplePos="0" relativeHeight="15739392">
            <wp:simplePos x="0" y="0"/>
            <wp:positionH relativeFrom="page">
              <wp:posOffset>0</wp:posOffset>
            </wp:positionH>
            <wp:positionV relativeFrom="page">
              <wp:posOffset>4572</wp:posOffset>
            </wp:positionV>
            <wp:extent cx="4724400" cy="7653528"/>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4724400" cy="7653528"/>
                    </a:xfrm>
                    <a:prstGeom prst="rect">
                      <a:avLst/>
                    </a:prstGeom>
                  </pic:spPr>
                </pic:pic>
              </a:graphicData>
            </a:graphic>
          </wp:anchor>
        </w:drawing>
      </w:r>
    </w:p>
    <w:p>
      <w:pPr>
        <w:spacing w:after="0"/>
        <w:rPr>
          <w:sz w:val="17"/>
        </w:rPr>
        <w:sectPr>
          <w:footerReference w:type="default" r:id="rId41"/>
          <w:pgSz w:w="7440" w:h="12060"/>
          <w:pgMar w:header="0" w:footer="0" w:top="1360" w:bottom="280" w:left="1000" w:right="1000"/>
        </w:sectPr>
      </w:pPr>
    </w:p>
    <w:p>
      <w:pPr>
        <w:spacing w:before="115"/>
        <w:ind w:left="0" w:right="110" w:firstLine="0"/>
        <w:jc w:val="right"/>
        <w:rPr>
          <w:i/>
          <w:sz w:val="31"/>
        </w:rPr>
      </w:pPr>
      <w:r>
        <w:rPr>
          <w:i/>
          <w:sz w:val="31"/>
        </w:rPr>
        <w:t>Chapter</w:t>
      </w:r>
      <w:r>
        <w:rPr>
          <w:i/>
          <w:spacing w:val="48"/>
          <w:sz w:val="31"/>
        </w:rPr>
        <w:t> </w:t>
      </w:r>
      <w:r>
        <w:rPr>
          <w:i/>
          <w:spacing w:val="-5"/>
          <w:sz w:val="31"/>
        </w:rPr>
        <w:t>IV</w:t>
      </w:r>
    </w:p>
    <w:p>
      <w:pPr>
        <w:pStyle w:val="Heading2"/>
        <w:spacing w:before="210"/>
      </w:pPr>
      <w:r>
        <w:rPr/>
        <w:t>The</w:t>
      </w:r>
      <w:r>
        <w:rPr>
          <w:spacing w:val="42"/>
        </w:rPr>
        <w:t> </w:t>
      </w:r>
      <w:r>
        <w:rPr/>
        <w:t>Time</w:t>
      </w:r>
      <w:r>
        <w:rPr>
          <w:spacing w:val="57"/>
        </w:rPr>
        <w:t> </w:t>
      </w:r>
      <w:r>
        <w:rPr/>
        <w:t>Value</w:t>
      </w:r>
      <w:r>
        <w:rPr>
          <w:spacing w:val="51"/>
        </w:rPr>
        <w:t> </w:t>
      </w:r>
      <w:r>
        <w:rPr/>
        <w:t>of</w:t>
      </w:r>
      <w:r>
        <w:rPr>
          <w:spacing w:val="44"/>
        </w:rPr>
        <w:t> </w:t>
      </w:r>
      <w:r>
        <w:rPr>
          <w:spacing w:val="-2"/>
        </w:rPr>
        <w:t>Money</w:t>
      </w:r>
    </w:p>
    <w:p>
      <w:pPr>
        <w:pStyle w:val="Heading8"/>
        <w:spacing w:line="278" w:lineRule="auto" w:before="416"/>
        <w:ind w:left="119" w:right="108" w:firstLine="1"/>
      </w:pPr>
      <w:r>
        <w:rPr/>
        <w:t>The time value of money is an important concept throughout</w:t>
      </w:r>
      <w:r>
        <w:rPr>
          <w:spacing w:val="40"/>
        </w:rPr>
        <w:t> </w:t>
      </w:r>
      <w:r>
        <w:rPr/>
        <w:t>the</w:t>
      </w:r>
      <w:r>
        <w:rPr>
          <w:spacing w:val="-2"/>
        </w:rPr>
        <w:t> </w:t>
      </w:r>
      <w:r>
        <w:rPr/>
        <w:t>business</w:t>
      </w:r>
      <w:r>
        <w:rPr>
          <w:spacing w:val="-2"/>
        </w:rPr>
        <w:t> </w:t>
      </w:r>
      <w:r>
        <w:rPr/>
        <w:t>and financial world, and hence</w:t>
      </w:r>
      <w:r>
        <w:rPr>
          <w:spacing w:val="-3"/>
        </w:rPr>
        <w:t> </w:t>
      </w:r>
      <w:r>
        <w:rPr/>
        <w:t>a</w:t>
      </w:r>
      <w:r>
        <w:rPr>
          <w:spacing w:val="-6"/>
        </w:rPr>
        <w:t> </w:t>
      </w:r>
      <w:r>
        <w:rPr/>
        <w:t>fundamental con­ cept of actuarial science. Actuaries use this concept, together with the concept of probability, in the calculation of actuarial present</w:t>
      </w:r>
      <w:r>
        <w:rPr>
          <w:spacing w:val="40"/>
        </w:rPr>
        <w:t> </w:t>
      </w:r>
      <w:r>
        <w:rPr/>
        <w:t>values;</w:t>
      </w:r>
      <w:r>
        <w:rPr>
          <w:spacing w:val="40"/>
        </w:rPr>
        <w:t> </w:t>
      </w:r>
      <w:r>
        <w:rPr/>
        <w:t>which</w:t>
      </w:r>
      <w:r>
        <w:rPr>
          <w:spacing w:val="40"/>
        </w:rPr>
        <w:t> </w:t>
      </w:r>
      <w:r>
        <w:rPr/>
        <w:t>in</w:t>
      </w:r>
      <w:r>
        <w:rPr>
          <w:spacing w:val="37"/>
        </w:rPr>
        <w:t> </w:t>
      </w:r>
      <w:r>
        <w:rPr/>
        <w:t>turn</w:t>
      </w:r>
      <w:r>
        <w:rPr>
          <w:spacing w:val="40"/>
        </w:rPr>
        <w:t> </w:t>
      </w:r>
      <w:r>
        <w:rPr/>
        <w:t>become</w:t>
      </w:r>
      <w:r>
        <w:rPr>
          <w:spacing w:val="40"/>
        </w:rPr>
        <w:t> </w:t>
      </w:r>
      <w:r>
        <w:rPr/>
        <w:t>the</w:t>
      </w:r>
      <w:r>
        <w:rPr>
          <w:spacing w:val="36"/>
        </w:rPr>
        <w:t> </w:t>
      </w:r>
      <w:r>
        <w:rPr/>
        <w:t>building</w:t>
      </w:r>
      <w:r>
        <w:rPr>
          <w:spacing w:val="40"/>
        </w:rPr>
        <w:t> </w:t>
      </w:r>
      <w:r>
        <w:rPr/>
        <w:t>blocks</w:t>
      </w:r>
      <w:r>
        <w:rPr>
          <w:spacing w:val="36"/>
        </w:rPr>
        <w:t> </w:t>
      </w:r>
      <w:r>
        <w:rPr/>
        <w:t>in the development</w:t>
      </w:r>
      <w:r>
        <w:rPr>
          <w:spacing w:val="40"/>
        </w:rPr>
        <w:t> </w:t>
      </w:r>
      <w:r>
        <w:rPr/>
        <w:t>of</w:t>
      </w:r>
      <w:r>
        <w:rPr>
          <w:spacing w:val="40"/>
        </w:rPr>
        <w:t> </w:t>
      </w:r>
      <w:r>
        <w:rPr/>
        <w:t>actuarial</w:t>
      </w:r>
      <w:r>
        <w:rPr>
          <w:spacing w:val="40"/>
        </w:rPr>
        <w:t> </w:t>
      </w:r>
      <w:r>
        <w:rPr/>
        <w:t>models.</w:t>
      </w:r>
    </w:p>
    <w:p>
      <w:pPr>
        <w:pStyle w:val="BodyText"/>
        <w:rPr>
          <w:b/>
          <w:sz w:val="21"/>
        </w:rPr>
      </w:pPr>
    </w:p>
    <w:p>
      <w:pPr>
        <w:pStyle w:val="BodyText"/>
        <w:rPr>
          <w:b/>
          <w:sz w:val="21"/>
        </w:rPr>
      </w:pPr>
    </w:p>
    <w:p>
      <w:pPr>
        <w:pStyle w:val="BodyText"/>
        <w:spacing w:before="110"/>
        <w:rPr>
          <w:b/>
          <w:sz w:val="21"/>
        </w:rPr>
      </w:pPr>
    </w:p>
    <w:p>
      <w:pPr>
        <w:spacing w:before="0"/>
        <w:ind w:left="119" w:right="0" w:firstLine="0"/>
        <w:jc w:val="left"/>
        <w:rPr>
          <w:b/>
          <w:sz w:val="21"/>
        </w:rPr>
      </w:pPr>
      <w:r>
        <w:rPr>
          <w:b/>
          <w:spacing w:val="-2"/>
          <w:w w:val="110"/>
          <w:sz w:val="21"/>
        </w:rPr>
        <w:t>Introduction</w:t>
      </w:r>
    </w:p>
    <w:p>
      <w:pPr>
        <w:pStyle w:val="BodyText"/>
        <w:spacing w:line="290" w:lineRule="auto" w:before="172"/>
        <w:ind w:left="105" w:right="117" w:firstLine="16"/>
        <w:jc w:val="both"/>
      </w:pPr>
      <w:r>
        <w:rPr>
          <w:b/>
          <w:w w:val="105"/>
          <w:sz w:val="21"/>
        </w:rPr>
        <w:t>A </w:t>
      </w:r>
      <w:r>
        <w:rPr>
          <w:w w:val="105"/>
        </w:rPr>
        <w:t>concept very close to the foundations of actuarial thought is of­ ten</w:t>
      </w:r>
      <w:r>
        <w:rPr>
          <w:w w:val="105"/>
        </w:rPr>
        <w:t> referred</w:t>
      </w:r>
      <w:r>
        <w:rPr>
          <w:w w:val="105"/>
        </w:rPr>
        <w:t> to as the "time</w:t>
      </w:r>
      <w:r>
        <w:rPr>
          <w:w w:val="105"/>
        </w:rPr>
        <w:t> value of</w:t>
      </w:r>
      <w:r>
        <w:rPr>
          <w:w w:val="105"/>
        </w:rPr>
        <w:t> money." It seems</w:t>
      </w:r>
      <w:r>
        <w:rPr>
          <w:w w:val="105"/>
        </w:rPr>
        <w:t> obvious</w:t>
      </w:r>
      <w:r>
        <w:rPr>
          <w:w w:val="105"/>
        </w:rPr>
        <w:t> to economists</w:t>
      </w:r>
      <w:r>
        <w:rPr>
          <w:w w:val="105"/>
        </w:rPr>
        <w:t> and</w:t>
      </w:r>
      <w:r>
        <w:rPr>
          <w:w w:val="105"/>
        </w:rPr>
        <w:t> businessmen</w:t>
      </w:r>
      <w:r>
        <w:rPr>
          <w:w w:val="105"/>
        </w:rPr>
        <w:t> of</w:t>
      </w:r>
      <w:r>
        <w:rPr>
          <w:w w:val="105"/>
        </w:rPr>
        <w:t> the</w:t>
      </w:r>
      <w:r>
        <w:rPr>
          <w:w w:val="105"/>
        </w:rPr>
        <w:t> modern</w:t>
      </w:r>
      <w:r>
        <w:rPr>
          <w:w w:val="105"/>
        </w:rPr>
        <w:t> commercial and</w:t>
      </w:r>
      <w:r>
        <w:rPr>
          <w:w w:val="105"/>
        </w:rPr>
        <w:t> in­ dustrial</w:t>
      </w:r>
      <w:r>
        <w:rPr>
          <w:w w:val="105"/>
        </w:rPr>
        <w:t> world</w:t>
      </w:r>
      <w:r>
        <w:rPr>
          <w:w w:val="105"/>
        </w:rPr>
        <w:t> that money</w:t>
      </w:r>
      <w:r>
        <w:rPr>
          <w:w w:val="105"/>
        </w:rPr>
        <w:t> today is</w:t>
      </w:r>
      <w:r>
        <w:rPr>
          <w:w w:val="105"/>
        </w:rPr>
        <w:t> "worth"</w:t>
      </w:r>
      <w:r>
        <w:rPr>
          <w:w w:val="105"/>
        </w:rPr>
        <w:t> more</w:t>
      </w:r>
      <w:r>
        <w:rPr>
          <w:w w:val="105"/>
        </w:rPr>
        <w:t> than</w:t>
      </w:r>
      <w:r>
        <w:rPr>
          <w:w w:val="105"/>
        </w:rPr>
        <w:t> the</w:t>
      </w:r>
      <w:r>
        <w:rPr>
          <w:w w:val="105"/>
        </w:rPr>
        <w:t> same amount</w:t>
      </w:r>
      <w:r>
        <w:rPr>
          <w:w w:val="105"/>
        </w:rPr>
        <w:t> some</w:t>
      </w:r>
      <w:r>
        <w:rPr>
          <w:w w:val="105"/>
        </w:rPr>
        <w:t> time</w:t>
      </w:r>
      <w:r>
        <w:rPr>
          <w:w w:val="105"/>
        </w:rPr>
        <w:t> hence.</w:t>
      </w:r>
      <w:r>
        <w:rPr>
          <w:w w:val="105"/>
        </w:rPr>
        <w:t> The</w:t>
      </w:r>
      <w:r>
        <w:rPr>
          <w:w w:val="105"/>
        </w:rPr>
        <w:t> price</w:t>
      </w:r>
      <w:r>
        <w:rPr>
          <w:w w:val="105"/>
        </w:rPr>
        <w:t> for</w:t>
      </w:r>
      <w:r>
        <w:rPr>
          <w:w w:val="105"/>
        </w:rPr>
        <w:t> this</w:t>
      </w:r>
      <w:r>
        <w:rPr>
          <w:w w:val="105"/>
        </w:rPr>
        <w:t> additional</w:t>
      </w:r>
      <w:r>
        <w:rPr>
          <w:w w:val="105"/>
        </w:rPr>
        <w:t> value</w:t>
      </w:r>
      <w:r>
        <w:rPr>
          <w:w w:val="105"/>
        </w:rPr>
        <w:t> is "interest;"</w:t>
      </w:r>
      <w:r>
        <w:rPr>
          <w:w w:val="105"/>
        </w:rPr>
        <w:t> or</w:t>
      </w:r>
      <w:r>
        <w:rPr>
          <w:w w:val="105"/>
        </w:rPr>
        <w:t> perhaps</w:t>
      </w:r>
      <w:r>
        <w:rPr>
          <w:w w:val="105"/>
        </w:rPr>
        <w:t> it</w:t>
      </w:r>
      <w:r>
        <w:rPr>
          <w:w w:val="105"/>
        </w:rPr>
        <w:t> may</w:t>
      </w:r>
      <w:r>
        <w:rPr>
          <w:w w:val="105"/>
        </w:rPr>
        <w:t> be</w:t>
      </w:r>
      <w:r>
        <w:rPr>
          <w:w w:val="105"/>
        </w:rPr>
        <w:t> viewed</w:t>
      </w:r>
      <w:r>
        <w:rPr>
          <w:w w:val="105"/>
        </w:rPr>
        <w:t> as "rent" (for</w:t>
      </w:r>
      <w:r>
        <w:rPr>
          <w:w w:val="105"/>
        </w:rPr>
        <w:t> the</w:t>
      </w:r>
      <w:r>
        <w:rPr>
          <w:w w:val="105"/>
        </w:rPr>
        <w:t> use of money), or "investment</w:t>
      </w:r>
      <w:r>
        <w:rPr>
          <w:w w:val="105"/>
        </w:rPr>
        <w:t> return." Many</w:t>
      </w:r>
      <w:r>
        <w:rPr>
          <w:w w:val="105"/>
        </w:rPr>
        <w:t> practical</w:t>
      </w:r>
      <w:r>
        <w:rPr>
          <w:w w:val="105"/>
        </w:rPr>
        <w:t> applications arise because money</w:t>
      </w:r>
      <w:r>
        <w:rPr>
          <w:spacing w:val="21"/>
          <w:w w:val="105"/>
        </w:rPr>
        <w:t> </w:t>
      </w:r>
      <w:r>
        <w:rPr>
          <w:w w:val="105"/>
        </w:rPr>
        <w:t>is</w:t>
      </w:r>
      <w:r>
        <w:rPr>
          <w:spacing w:val="-3"/>
          <w:w w:val="105"/>
        </w:rPr>
        <w:t> </w:t>
      </w:r>
      <w:r>
        <w:rPr>
          <w:w w:val="105"/>
        </w:rPr>
        <w:t>so widely</w:t>
      </w:r>
      <w:r>
        <w:rPr>
          <w:spacing w:val="27"/>
          <w:w w:val="105"/>
        </w:rPr>
        <w:t> </w:t>
      </w:r>
      <w:r>
        <w:rPr>
          <w:w w:val="105"/>
        </w:rPr>
        <w:t>borrowed,</w:t>
      </w:r>
      <w:r>
        <w:rPr>
          <w:spacing w:val="29"/>
          <w:w w:val="105"/>
        </w:rPr>
        <w:t> </w:t>
      </w:r>
      <w:r>
        <w:rPr>
          <w:w w:val="105"/>
        </w:rPr>
        <w:t>lent, or invested</w:t>
      </w:r>
      <w:r>
        <w:rPr>
          <w:spacing w:val="31"/>
          <w:w w:val="105"/>
        </w:rPr>
        <w:t> </w:t>
      </w:r>
      <w:r>
        <w:rPr>
          <w:w w:val="105"/>
        </w:rPr>
        <w:t>for profit.</w:t>
      </w:r>
    </w:p>
    <w:p>
      <w:pPr>
        <w:pStyle w:val="BodyText"/>
        <w:spacing w:before="49"/>
      </w:pPr>
    </w:p>
    <w:p>
      <w:pPr>
        <w:pStyle w:val="BodyText"/>
        <w:spacing w:line="288" w:lineRule="auto"/>
        <w:ind w:left="106" w:right="123" w:firstLine="198"/>
        <w:jc w:val="both"/>
      </w:pPr>
      <w:r>
        <w:rPr>
          <w:w w:val="105"/>
        </w:rPr>
        <w:t>The</w:t>
      </w:r>
      <w:r>
        <w:rPr>
          <w:spacing w:val="22"/>
          <w:w w:val="105"/>
        </w:rPr>
        <w:t> </w:t>
      </w:r>
      <w:r>
        <w:rPr>
          <w:w w:val="105"/>
        </w:rPr>
        <w:t>theory</w:t>
      </w:r>
      <w:r>
        <w:rPr>
          <w:spacing w:val="29"/>
          <w:w w:val="105"/>
        </w:rPr>
        <w:t> </w:t>
      </w:r>
      <w:r>
        <w:rPr>
          <w:w w:val="105"/>
        </w:rPr>
        <w:t>of</w:t>
      </w:r>
      <w:r>
        <w:rPr>
          <w:spacing w:val="34"/>
          <w:w w:val="105"/>
        </w:rPr>
        <w:t> </w:t>
      </w:r>
      <w:r>
        <w:rPr>
          <w:w w:val="105"/>
        </w:rPr>
        <w:t>interest</w:t>
      </w:r>
      <w:r>
        <w:rPr>
          <w:spacing w:val="37"/>
          <w:w w:val="105"/>
        </w:rPr>
        <w:t> </w:t>
      </w:r>
      <w:r>
        <w:rPr>
          <w:w w:val="105"/>
        </w:rPr>
        <w:t>is still</w:t>
      </w:r>
      <w:r>
        <w:rPr>
          <w:spacing w:val="22"/>
          <w:w w:val="105"/>
        </w:rPr>
        <w:t> </w:t>
      </w:r>
      <w:r>
        <w:rPr>
          <w:w w:val="105"/>
        </w:rPr>
        <w:t>evolving,</w:t>
      </w:r>
      <w:r>
        <w:rPr>
          <w:spacing w:val="31"/>
          <w:w w:val="105"/>
        </w:rPr>
        <w:t> </w:t>
      </w:r>
      <w:r>
        <w:rPr>
          <w:w w:val="105"/>
        </w:rPr>
        <w:t>and</w:t>
      </w:r>
      <w:r>
        <w:rPr>
          <w:spacing w:val="35"/>
          <w:w w:val="105"/>
        </w:rPr>
        <w:t> </w:t>
      </w:r>
      <w:r>
        <w:rPr>
          <w:w w:val="105"/>
        </w:rPr>
        <w:t>is clearly</w:t>
      </w:r>
      <w:r>
        <w:rPr>
          <w:spacing w:val="31"/>
          <w:w w:val="105"/>
        </w:rPr>
        <w:t> </w:t>
      </w:r>
      <w:r>
        <w:rPr>
          <w:w w:val="105"/>
        </w:rPr>
        <w:t>a</w:t>
      </w:r>
      <w:r>
        <w:rPr>
          <w:spacing w:val="25"/>
          <w:w w:val="105"/>
        </w:rPr>
        <w:t> </w:t>
      </w:r>
      <w:r>
        <w:rPr>
          <w:w w:val="105"/>
        </w:rPr>
        <w:t>product of time and place. The charging of interest (and hence its very ex­ istence)</w:t>
      </w:r>
      <w:r>
        <w:rPr>
          <w:spacing w:val="40"/>
          <w:w w:val="105"/>
        </w:rPr>
        <w:t> </w:t>
      </w:r>
      <w:r>
        <w:rPr>
          <w:w w:val="105"/>
        </w:rPr>
        <w:t>was</w:t>
      </w:r>
      <w:r>
        <w:rPr>
          <w:w w:val="105"/>
        </w:rPr>
        <w:t> once</w:t>
      </w:r>
      <w:r>
        <w:rPr>
          <w:spacing w:val="40"/>
          <w:w w:val="105"/>
        </w:rPr>
        <w:t> </w:t>
      </w:r>
      <w:r>
        <w:rPr>
          <w:w w:val="105"/>
        </w:rPr>
        <w:t>barred</w:t>
      </w:r>
      <w:r>
        <w:rPr>
          <w:spacing w:val="40"/>
          <w:w w:val="105"/>
        </w:rPr>
        <w:t> </w:t>
      </w:r>
      <w:r>
        <w:rPr>
          <w:w w:val="105"/>
        </w:rPr>
        <w:t>as</w:t>
      </w:r>
      <w:r>
        <w:rPr>
          <w:w w:val="105"/>
        </w:rPr>
        <w:t> "usury"</w:t>
      </w:r>
      <w:r>
        <w:rPr>
          <w:spacing w:val="40"/>
          <w:w w:val="105"/>
        </w:rPr>
        <w:t> </w:t>
      </w:r>
      <w:r>
        <w:rPr>
          <w:w w:val="105"/>
        </w:rPr>
        <w:t>under</w:t>
      </w:r>
      <w:r>
        <w:rPr>
          <w:spacing w:val="40"/>
          <w:w w:val="105"/>
        </w:rPr>
        <w:t> </w:t>
      </w:r>
      <w:r>
        <w:rPr>
          <w:w w:val="105"/>
        </w:rPr>
        <w:t>Christian</w:t>
      </w:r>
      <w:r>
        <w:rPr>
          <w:spacing w:val="40"/>
          <w:w w:val="105"/>
        </w:rPr>
        <w:t> </w:t>
      </w:r>
      <w:r>
        <w:rPr>
          <w:w w:val="105"/>
        </w:rPr>
        <w:t>canon</w:t>
      </w:r>
      <w:r>
        <w:rPr>
          <w:spacing w:val="40"/>
          <w:w w:val="105"/>
        </w:rPr>
        <w:t> </w:t>
      </w:r>
      <w:r>
        <w:rPr>
          <w:w w:val="105"/>
        </w:rPr>
        <w:t>law, and</w:t>
      </w:r>
      <w:r>
        <w:rPr>
          <w:w w:val="105"/>
        </w:rPr>
        <w:t> is still</w:t>
      </w:r>
      <w:r>
        <w:rPr>
          <w:w w:val="105"/>
        </w:rPr>
        <w:t> unacceptable</w:t>
      </w:r>
      <w:r>
        <w:rPr>
          <w:w w:val="105"/>
        </w:rPr>
        <w:t> in</w:t>
      </w:r>
      <w:r>
        <w:rPr>
          <w:w w:val="105"/>
        </w:rPr>
        <w:t> much</w:t>
      </w:r>
      <w:r>
        <w:rPr>
          <w:w w:val="105"/>
        </w:rPr>
        <w:t> of</w:t>
      </w:r>
      <w:r>
        <w:rPr>
          <w:w w:val="105"/>
        </w:rPr>
        <w:t> the Islamic</w:t>
      </w:r>
      <w:r>
        <w:rPr>
          <w:w w:val="105"/>
        </w:rPr>
        <w:t> world.</w:t>
      </w:r>
      <w:r>
        <w:rPr>
          <w:w w:val="105"/>
        </w:rPr>
        <w:t> Whether interest</w:t>
      </w:r>
      <w:r>
        <w:rPr>
          <w:w w:val="105"/>
        </w:rPr>
        <w:t> exists</w:t>
      </w:r>
      <w:r>
        <w:rPr>
          <w:w w:val="105"/>
        </w:rPr>
        <w:t> in</w:t>
      </w:r>
      <w:r>
        <w:rPr>
          <w:w w:val="105"/>
        </w:rPr>
        <w:t> a</w:t>
      </w:r>
      <w:r>
        <w:rPr>
          <w:w w:val="105"/>
        </w:rPr>
        <w:t> socialistic</w:t>
      </w:r>
      <w:r>
        <w:rPr>
          <w:w w:val="105"/>
        </w:rPr>
        <w:t> (Marxist)</w:t>
      </w:r>
      <w:r>
        <w:rPr>
          <w:w w:val="105"/>
        </w:rPr>
        <w:t> state</w:t>
      </w:r>
      <w:r>
        <w:rPr>
          <w:w w:val="105"/>
        </w:rPr>
        <w:t> is</w:t>
      </w:r>
      <w:r>
        <w:rPr>
          <w:w w:val="105"/>
        </w:rPr>
        <w:t> still</w:t>
      </w:r>
      <w:r>
        <w:rPr>
          <w:w w:val="105"/>
        </w:rPr>
        <w:t> a</w:t>
      </w:r>
      <w:r>
        <w:rPr>
          <w:w w:val="105"/>
        </w:rPr>
        <w:t> matter</w:t>
      </w:r>
      <w:r>
        <w:rPr>
          <w:w w:val="105"/>
        </w:rPr>
        <w:t> of </w:t>
      </w:r>
      <w:r>
        <w:rPr>
          <w:spacing w:val="-2"/>
          <w:w w:val="105"/>
        </w:rPr>
        <w:t>controversy.</w:t>
      </w:r>
    </w:p>
    <w:p>
      <w:pPr>
        <w:pStyle w:val="BodyText"/>
        <w:spacing w:before="42"/>
      </w:pPr>
    </w:p>
    <w:p>
      <w:pPr>
        <w:pStyle w:val="BodyText"/>
        <w:spacing w:line="285" w:lineRule="auto"/>
        <w:ind w:left="111" w:right="129" w:firstLine="193"/>
        <w:jc w:val="both"/>
      </w:pPr>
      <w:r>
        <w:rPr>
          <w:w w:val="105"/>
        </w:rPr>
        <w:t>The modern</w:t>
      </w:r>
      <w:r>
        <w:rPr>
          <w:w w:val="105"/>
        </w:rPr>
        <w:t> version of</w:t>
      </w:r>
      <w:r>
        <w:rPr>
          <w:w w:val="105"/>
        </w:rPr>
        <w:t> interest</w:t>
      </w:r>
      <w:r>
        <w:rPr>
          <w:w w:val="105"/>
        </w:rPr>
        <w:t> theory</w:t>
      </w:r>
      <w:r>
        <w:rPr>
          <w:w w:val="105"/>
        </w:rPr>
        <w:t> has its roots in</w:t>
      </w:r>
      <w:r>
        <w:rPr>
          <w:w w:val="105"/>
        </w:rPr>
        <w:t> the nine­ teenth</w:t>
      </w:r>
      <w:r>
        <w:rPr>
          <w:spacing w:val="29"/>
          <w:w w:val="105"/>
        </w:rPr>
        <w:t> </w:t>
      </w:r>
      <w:r>
        <w:rPr>
          <w:w w:val="105"/>
        </w:rPr>
        <w:t>century.</w:t>
      </w:r>
      <w:r>
        <w:rPr>
          <w:spacing w:val="39"/>
          <w:w w:val="105"/>
        </w:rPr>
        <w:t> </w:t>
      </w:r>
      <w:r>
        <w:rPr>
          <w:w w:val="105"/>
        </w:rPr>
        <w:t>It</w:t>
      </w:r>
      <w:r>
        <w:rPr>
          <w:spacing w:val="16"/>
          <w:w w:val="105"/>
        </w:rPr>
        <w:t> </w:t>
      </w:r>
      <w:r>
        <w:rPr>
          <w:w w:val="105"/>
        </w:rPr>
        <w:t>attempts</w:t>
      </w:r>
      <w:r>
        <w:rPr>
          <w:spacing w:val="28"/>
          <w:w w:val="105"/>
        </w:rPr>
        <w:t> </w:t>
      </w:r>
      <w:r>
        <w:rPr>
          <w:w w:val="105"/>
        </w:rPr>
        <w:t>to</w:t>
      </w:r>
      <w:r>
        <w:rPr>
          <w:spacing w:val="8"/>
          <w:w w:val="105"/>
        </w:rPr>
        <w:t> </w:t>
      </w:r>
      <w:r>
        <w:rPr>
          <w:w w:val="105"/>
        </w:rPr>
        <w:t>explain</w:t>
      </w:r>
      <w:r>
        <w:rPr>
          <w:spacing w:val="40"/>
          <w:w w:val="105"/>
        </w:rPr>
        <w:t> </w:t>
      </w:r>
      <w:r>
        <w:rPr>
          <w:w w:val="105"/>
        </w:rPr>
        <w:t>what</w:t>
      </w:r>
      <w:r>
        <w:rPr>
          <w:spacing w:val="31"/>
          <w:w w:val="105"/>
        </w:rPr>
        <w:t> </w:t>
      </w:r>
      <w:r>
        <w:rPr>
          <w:w w:val="105"/>
        </w:rPr>
        <w:t>interest</w:t>
      </w:r>
      <w:r>
        <w:rPr>
          <w:spacing w:val="39"/>
          <w:w w:val="105"/>
        </w:rPr>
        <w:t> </w:t>
      </w:r>
      <w:r>
        <w:rPr>
          <w:w w:val="105"/>
        </w:rPr>
        <w:t>is,</w:t>
      </w:r>
      <w:r>
        <w:rPr>
          <w:spacing w:val="30"/>
          <w:w w:val="105"/>
        </w:rPr>
        <w:t> </w:t>
      </w:r>
      <w:r>
        <w:rPr>
          <w:w w:val="105"/>
        </w:rPr>
        <w:t>why</w:t>
      </w:r>
      <w:r>
        <w:rPr>
          <w:spacing w:val="33"/>
          <w:w w:val="105"/>
        </w:rPr>
        <w:t> </w:t>
      </w:r>
      <w:r>
        <w:rPr>
          <w:w w:val="105"/>
        </w:rPr>
        <w:t>it</w:t>
      </w:r>
      <w:r>
        <w:rPr>
          <w:spacing w:val="31"/>
          <w:w w:val="105"/>
        </w:rPr>
        <w:t> </w:t>
      </w:r>
      <w:r>
        <w:rPr>
          <w:spacing w:val="-5"/>
          <w:w w:val="105"/>
        </w:rPr>
        <w:t>has</w:t>
      </w:r>
    </w:p>
    <w:p>
      <w:pPr>
        <w:spacing w:after="0" w:line="285" w:lineRule="auto"/>
        <w:jc w:val="both"/>
        <w:sectPr>
          <w:footerReference w:type="default" r:id="rId43"/>
          <w:pgSz w:w="7440" w:h="12040"/>
          <w:pgMar w:header="0" w:footer="0" w:top="1360" w:bottom="20" w:left="940" w:right="520"/>
        </w:sectPr>
      </w:pPr>
    </w:p>
    <w:p>
      <w:pPr>
        <w:tabs>
          <w:tab w:pos="563" w:val="left" w:leader="none"/>
        </w:tabs>
        <w:spacing w:before="76"/>
        <w:ind w:left="148" w:right="0" w:firstLine="0"/>
        <w:jc w:val="left"/>
        <w:rPr>
          <w:rFonts w:ascii="Arial"/>
          <w:sz w:val="16"/>
        </w:rPr>
      </w:pPr>
      <w:r>
        <w:rPr>
          <w:rFonts w:ascii="Arial"/>
          <w:spacing w:val="-5"/>
          <w:sz w:val="16"/>
        </w:rPr>
        <w:t>28</w:t>
      </w:r>
      <w:r>
        <w:rPr>
          <w:rFonts w:ascii="Arial"/>
          <w:sz w:val="16"/>
        </w:rPr>
        <w:tab/>
        <w:t>Fundamental</w:t>
      </w:r>
      <w:r>
        <w:rPr>
          <w:rFonts w:ascii="Arial"/>
          <w:spacing w:val="25"/>
          <w:sz w:val="16"/>
        </w:rPr>
        <w:t> </w:t>
      </w:r>
      <w:r>
        <w:rPr>
          <w:rFonts w:ascii="Arial"/>
          <w:sz w:val="16"/>
        </w:rPr>
        <w:t>Concepts</w:t>
      </w:r>
      <w:r>
        <w:rPr>
          <w:rFonts w:ascii="Arial"/>
          <w:spacing w:val="23"/>
          <w:sz w:val="16"/>
        </w:rPr>
        <w:t> </w:t>
      </w:r>
      <w:r>
        <w:rPr>
          <w:rFonts w:ascii="Arial"/>
          <w:sz w:val="16"/>
        </w:rPr>
        <w:t>of</w:t>
      </w:r>
      <w:r>
        <w:rPr>
          <w:rFonts w:ascii="Arial"/>
          <w:spacing w:val="38"/>
          <w:sz w:val="16"/>
        </w:rPr>
        <w:t> </w:t>
      </w:r>
      <w:r>
        <w:rPr>
          <w:rFonts w:ascii="Arial"/>
          <w:sz w:val="16"/>
        </w:rPr>
        <w:t>Actuarial</w:t>
      </w:r>
      <w:r>
        <w:rPr>
          <w:rFonts w:ascii="Arial"/>
          <w:spacing w:val="28"/>
          <w:sz w:val="16"/>
        </w:rPr>
        <w:t> </w:t>
      </w:r>
      <w:r>
        <w:rPr>
          <w:rFonts w:ascii="Arial"/>
          <w:spacing w:val="-2"/>
          <w:sz w:val="16"/>
        </w:rPr>
        <w:t>Science</w:t>
      </w:r>
    </w:p>
    <w:p>
      <w:pPr>
        <w:pStyle w:val="BodyText"/>
        <w:spacing w:before="114"/>
        <w:rPr>
          <w:rFonts w:ascii="Arial"/>
          <w:sz w:val="16"/>
        </w:rPr>
      </w:pPr>
    </w:p>
    <w:p>
      <w:pPr>
        <w:pStyle w:val="BodyText"/>
        <w:spacing w:line="292" w:lineRule="auto"/>
        <w:ind w:left="136" w:right="115" w:firstLine="4"/>
        <w:jc w:val="both"/>
      </w:pPr>
      <w:r>
        <w:rPr>
          <w:w w:val="105"/>
        </w:rPr>
        <w:t>existed for most of</w:t>
      </w:r>
      <w:r>
        <w:rPr>
          <w:w w:val="105"/>
        </w:rPr>
        <w:t> recorded</w:t>
      </w:r>
      <w:r>
        <w:rPr>
          <w:w w:val="105"/>
        </w:rPr>
        <w:t> history,</w:t>
      </w:r>
      <w:r>
        <w:rPr>
          <w:w w:val="105"/>
        </w:rPr>
        <w:t> and</w:t>
      </w:r>
      <w:r>
        <w:rPr>
          <w:w w:val="105"/>
        </w:rPr>
        <w:t> the influences determin­ ing</w:t>
      </w:r>
      <w:r>
        <w:rPr>
          <w:spacing w:val="27"/>
          <w:w w:val="105"/>
        </w:rPr>
        <w:t> </w:t>
      </w:r>
      <w:r>
        <w:rPr>
          <w:w w:val="105"/>
        </w:rPr>
        <w:t>the "interest</w:t>
      </w:r>
      <w:r>
        <w:rPr>
          <w:spacing w:val="40"/>
          <w:w w:val="105"/>
        </w:rPr>
        <w:t> </w:t>
      </w:r>
      <w:r>
        <w:rPr>
          <w:w w:val="105"/>
        </w:rPr>
        <w:t>rate."</w:t>
      </w:r>
      <w:r>
        <w:rPr>
          <w:spacing w:val="17"/>
          <w:w w:val="105"/>
        </w:rPr>
        <w:t> </w:t>
      </w:r>
      <w:r>
        <w:rPr>
          <w:w w:val="105"/>
        </w:rPr>
        <w:t>It</w:t>
      </w:r>
      <w:r>
        <w:rPr>
          <w:spacing w:val="36"/>
          <w:w w:val="105"/>
        </w:rPr>
        <w:t> </w:t>
      </w:r>
      <w:r>
        <w:rPr>
          <w:w w:val="105"/>
        </w:rPr>
        <w:t>is</w:t>
      </w:r>
      <w:r>
        <w:rPr>
          <w:spacing w:val="17"/>
          <w:w w:val="105"/>
        </w:rPr>
        <w:t> </w:t>
      </w:r>
      <w:r>
        <w:rPr>
          <w:w w:val="105"/>
        </w:rPr>
        <w:t>quite</w:t>
      </w:r>
      <w:r>
        <w:rPr>
          <w:spacing w:val="20"/>
          <w:w w:val="105"/>
        </w:rPr>
        <w:t> </w:t>
      </w:r>
      <w:r>
        <w:rPr>
          <w:w w:val="105"/>
        </w:rPr>
        <w:t>clear</w:t>
      </w:r>
      <w:r>
        <w:rPr>
          <w:spacing w:val="30"/>
          <w:w w:val="105"/>
        </w:rPr>
        <w:t> </w:t>
      </w:r>
      <w:r>
        <w:rPr>
          <w:w w:val="105"/>
        </w:rPr>
        <w:t>that</w:t>
      </w:r>
      <w:r>
        <w:rPr>
          <w:spacing w:val="39"/>
          <w:w w:val="105"/>
        </w:rPr>
        <w:t> </w:t>
      </w:r>
      <w:r>
        <w:rPr>
          <w:w w:val="105"/>
        </w:rPr>
        <w:t>interest</w:t>
      </w:r>
      <w:r>
        <w:rPr>
          <w:spacing w:val="40"/>
          <w:w w:val="105"/>
        </w:rPr>
        <w:t> </w:t>
      </w:r>
      <w:r>
        <w:rPr>
          <w:w w:val="105"/>
        </w:rPr>
        <w:t>rates,</w:t>
      </w:r>
      <w:r>
        <w:rPr>
          <w:spacing w:val="35"/>
          <w:w w:val="105"/>
        </w:rPr>
        <w:t> </w:t>
      </w:r>
      <w:r>
        <w:rPr>
          <w:w w:val="105"/>
        </w:rPr>
        <w:t>as</w:t>
      </w:r>
      <w:r>
        <w:rPr>
          <w:spacing w:val="39"/>
          <w:w w:val="105"/>
        </w:rPr>
        <w:t> </w:t>
      </w:r>
      <w:r>
        <w:rPr>
          <w:w w:val="105"/>
        </w:rPr>
        <w:t>well as</w:t>
      </w:r>
      <w:r>
        <w:rPr>
          <w:w w:val="105"/>
        </w:rPr>
        <w:t> other</w:t>
      </w:r>
      <w:r>
        <w:rPr>
          <w:w w:val="105"/>
        </w:rPr>
        <w:t> measures</w:t>
      </w:r>
      <w:r>
        <w:rPr>
          <w:w w:val="105"/>
        </w:rPr>
        <w:t> of</w:t>
      </w:r>
      <w:r>
        <w:rPr>
          <w:w w:val="105"/>
        </w:rPr>
        <w:t> the</w:t>
      </w:r>
      <w:r>
        <w:rPr>
          <w:w w:val="105"/>
        </w:rPr>
        <w:t> time</w:t>
      </w:r>
      <w:r>
        <w:rPr>
          <w:w w:val="105"/>
        </w:rPr>
        <w:t> value</w:t>
      </w:r>
      <w:r>
        <w:rPr>
          <w:w w:val="105"/>
        </w:rPr>
        <w:t> of</w:t>
      </w:r>
      <w:r>
        <w:rPr>
          <w:w w:val="105"/>
        </w:rPr>
        <w:t> money,</w:t>
      </w:r>
      <w:r>
        <w:rPr>
          <w:w w:val="105"/>
        </w:rPr>
        <w:t> vary</w:t>
      </w:r>
      <w:r>
        <w:rPr>
          <w:w w:val="105"/>
        </w:rPr>
        <w:t> widely</w:t>
      </w:r>
      <w:r>
        <w:rPr>
          <w:w w:val="105"/>
        </w:rPr>
        <w:t> over time, place, and circumstance.</w:t>
      </w:r>
      <w:r>
        <w:rPr>
          <w:spacing w:val="31"/>
          <w:w w:val="105"/>
        </w:rPr>
        <w:t> </w:t>
      </w:r>
      <w:r>
        <w:rPr>
          <w:w w:val="105"/>
        </w:rPr>
        <w:t>Why and how they vary is</w:t>
      </w:r>
      <w:r>
        <w:rPr>
          <w:spacing w:val="-8"/>
          <w:w w:val="105"/>
        </w:rPr>
        <w:t> </w:t>
      </w:r>
      <w:r>
        <w:rPr>
          <w:w w:val="105"/>
        </w:rPr>
        <w:t>a matter of</w:t>
      </w:r>
      <w:r>
        <w:rPr>
          <w:spacing w:val="40"/>
          <w:w w:val="105"/>
        </w:rPr>
        <w:t> </w:t>
      </w:r>
      <w:r>
        <w:rPr>
          <w:w w:val="105"/>
        </w:rPr>
        <w:t>considerable</w:t>
      </w:r>
      <w:r>
        <w:rPr>
          <w:spacing w:val="40"/>
          <w:w w:val="105"/>
        </w:rPr>
        <w:t> </w:t>
      </w:r>
      <w:r>
        <w:rPr>
          <w:w w:val="105"/>
        </w:rPr>
        <w:t>importance.</w:t>
      </w:r>
    </w:p>
    <w:p>
      <w:pPr>
        <w:pStyle w:val="BodyText"/>
        <w:spacing w:before="50"/>
      </w:pPr>
    </w:p>
    <w:p>
      <w:pPr>
        <w:pStyle w:val="BodyText"/>
        <w:spacing w:line="295" w:lineRule="auto"/>
        <w:ind w:left="141" w:right="110" w:firstLine="193"/>
        <w:jc w:val="both"/>
      </w:pPr>
      <w:r>
        <w:rPr>
          <w:w w:val="105"/>
        </w:rPr>
        <w:t>This</w:t>
      </w:r>
      <w:r>
        <w:rPr>
          <w:spacing w:val="-2"/>
          <w:w w:val="105"/>
        </w:rPr>
        <w:t> </w:t>
      </w:r>
      <w:r>
        <w:rPr>
          <w:w w:val="105"/>
        </w:rPr>
        <w:t>chapter will</w:t>
      </w:r>
      <w:r>
        <w:rPr>
          <w:w w:val="105"/>
        </w:rPr>
        <w:t> not attempt a</w:t>
      </w:r>
      <w:r>
        <w:rPr>
          <w:spacing w:val="-4"/>
          <w:w w:val="105"/>
        </w:rPr>
        <w:t> </w:t>
      </w:r>
      <w:r>
        <w:rPr>
          <w:w w:val="105"/>
        </w:rPr>
        <w:t>comprehensive description of the various</w:t>
      </w:r>
      <w:r>
        <w:rPr>
          <w:spacing w:val="40"/>
          <w:w w:val="105"/>
        </w:rPr>
        <w:t> </w:t>
      </w:r>
      <w:r>
        <w:rPr>
          <w:w w:val="105"/>
        </w:rPr>
        <w:t>theories</w:t>
      </w:r>
      <w:r>
        <w:rPr>
          <w:spacing w:val="38"/>
          <w:w w:val="105"/>
        </w:rPr>
        <w:t> </w:t>
      </w:r>
      <w:r>
        <w:rPr>
          <w:w w:val="105"/>
        </w:rPr>
        <w:t>as</w:t>
      </w:r>
      <w:r>
        <w:rPr>
          <w:spacing w:val="33"/>
          <w:w w:val="105"/>
        </w:rPr>
        <w:t> </w:t>
      </w:r>
      <w:r>
        <w:rPr>
          <w:w w:val="105"/>
        </w:rPr>
        <w:t>to</w:t>
      </w:r>
      <w:r>
        <w:rPr>
          <w:w w:val="105"/>
        </w:rPr>
        <w:t> why</w:t>
      </w:r>
      <w:r>
        <w:rPr>
          <w:spacing w:val="40"/>
          <w:w w:val="105"/>
        </w:rPr>
        <w:t> </w:t>
      </w:r>
      <w:r>
        <w:rPr>
          <w:w w:val="105"/>
        </w:rPr>
        <w:t>interest</w:t>
      </w:r>
      <w:r>
        <w:rPr>
          <w:spacing w:val="40"/>
          <w:w w:val="105"/>
        </w:rPr>
        <w:t> </w:t>
      </w:r>
      <w:r>
        <w:rPr>
          <w:w w:val="105"/>
        </w:rPr>
        <w:t>exists,</w:t>
      </w:r>
      <w:r>
        <w:rPr>
          <w:spacing w:val="40"/>
          <w:w w:val="105"/>
        </w:rPr>
        <w:t> </w:t>
      </w:r>
      <w:r>
        <w:rPr>
          <w:w w:val="105"/>
        </w:rPr>
        <w:t>but</w:t>
      </w:r>
      <w:r>
        <w:rPr>
          <w:spacing w:val="39"/>
          <w:w w:val="105"/>
        </w:rPr>
        <w:t> </w:t>
      </w:r>
      <w:r>
        <w:rPr>
          <w:w w:val="105"/>
        </w:rPr>
        <w:t>it</w:t>
      </w:r>
      <w:r>
        <w:rPr>
          <w:spacing w:val="37"/>
          <w:w w:val="105"/>
        </w:rPr>
        <w:t> </w:t>
      </w:r>
      <w:r>
        <w:rPr>
          <w:w w:val="105"/>
        </w:rPr>
        <w:t>will</w:t>
      </w:r>
      <w:r>
        <w:rPr>
          <w:spacing w:val="40"/>
          <w:w w:val="105"/>
        </w:rPr>
        <w:t> </w:t>
      </w:r>
      <w:r>
        <w:rPr>
          <w:w w:val="105"/>
        </w:rPr>
        <w:t>outline</w:t>
      </w:r>
      <w:r>
        <w:rPr>
          <w:spacing w:val="40"/>
          <w:w w:val="105"/>
        </w:rPr>
        <w:t> </w:t>
      </w:r>
      <w:r>
        <w:rPr>
          <w:w w:val="105"/>
        </w:rPr>
        <w:t>the two</w:t>
      </w:r>
      <w:r>
        <w:rPr>
          <w:spacing w:val="26"/>
          <w:w w:val="105"/>
        </w:rPr>
        <w:t> </w:t>
      </w:r>
      <w:r>
        <w:rPr>
          <w:w w:val="105"/>
        </w:rPr>
        <w:t>best accepted</w:t>
      </w:r>
      <w:r>
        <w:rPr>
          <w:spacing w:val="27"/>
          <w:w w:val="105"/>
        </w:rPr>
        <w:t> </w:t>
      </w:r>
      <w:r>
        <w:rPr>
          <w:w w:val="105"/>
        </w:rPr>
        <w:t>sub-theories.</w:t>
      </w:r>
      <w:r>
        <w:rPr>
          <w:spacing w:val="32"/>
          <w:w w:val="105"/>
        </w:rPr>
        <w:t> </w:t>
      </w:r>
      <w:r>
        <w:rPr>
          <w:w w:val="105"/>
        </w:rPr>
        <w:t>The</w:t>
      </w:r>
      <w:r>
        <w:rPr>
          <w:spacing w:val="25"/>
          <w:w w:val="105"/>
        </w:rPr>
        <w:t> </w:t>
      </w:r>
      <w:r>
        <w:rPr>
          <w:w w:val="105"/>
        </w:rPr>
        <w:t>first of</w:t>
      </w:r>
      <w:r>
        <w:rPr>
          <w:spacing w:val="28"/>
          <w:w w:val="105"/>
        </w:rPr>
        <w:t> </w:t>
      </w:r>
      <w:r>
        <w:rPr>
          <w:w w:val="105"/>
        </w:rPr>
        <w:t>these will</w:t>
      </w:r>
      <w:r>
        <w:rPr>
          <w:spacing w:val="37"/>
          <w:w w:val="105"/>
        </w:rPr>
        <w:t> </w:t>
      </w:r>
      <w:r>
        <w:rPr>
          <w:w w:val="105"/>
        </w:rPr>
        <w:t>be</w:t>
      </w:r>
      <w:r>
        <w:rPr>
          <w:spacing w:val="26"/>
          <w:w w:val="105"/>
        </w:rPr>
        <w:t> </w:t>
      </w:r>
      <w:r>
        <w:rPr>
          <w:w w:val="105"/>
        </w:rPr>
        <w:t>referred to</w:t>
      </w:r>
      <w:r>
        <w:rPr>
          <w:spacing w:val="31"/>
          <w:w w:val="105"/>
        </w:rPr>
        <w:t> </w:t>
      </w:r>
      <w:r>
        <w:rPr>
          <w:w w:val="105"/>
        </w:rPr>
        <w:t>as</w:t>
      </w:r>
      <w:r>
        <w:rPr>
          <w:spacing w:val="38"/>
          <w:w w:val="105"/>
        </w:rPr>
        <w:t> </w:t>
      </w:r>
      <w:r>
        <w:rPr>
          <w:w w:val="105"/>
        </w:rPr>
        <w:t>"time</w:t>
      </w:r>
      <w:r>
        <w:rPr>
          <w:spacing w:val="40"/>
          <w:w w:val="105"/>
        </w:rPr>
        <w:t> </w:t>
      </w:r>
      <w:r>
        <w:rPr>
          <w:w w:val="105"/>
        </w:rPr>
        <w:t>preference;"</w:t>
      </w:r>
      <w:r>
        <w:rPr>
          <w:spacing w:val="40"/>
          <w:w w:val="105"/>
        </w:rPr>
        <w:t> </w:t>
      </w:r>
      <w:r>
        <w:rPr>
          <w:w w:val="105"/>
        </w:rPr>
        <w:t>the</w:t>
      </w:r>
      <w:r>
        <w:rPr>
          <w:spacing w:val="35"/>
          <w:w w:val="105"/>
        </w:rPr>
        <w:t> </w:t>
      </w:r>
      <w:r>
        <w:rPr>
          <w:w w:val="105"/>
        </w:rPr>
        <w:t>second</w:t>
      </w:r>
      <w:r>
        <w:rPr>
          <w:spacing w:val="40"/>
          <w:w w:val="105"/>
        </w:rPr>
        <w:t> </w:t>
      </w:r>
      <w:r>
        <w:rPr>
          <w:w w:val="105"/>
        </w:rPr>
        <w:t>as</w:t>
      </w:r>
      <w:r>
        <w:rPr>
          <w:spacing w:val="29"/>
          <w:w w:val="105"/>
        </w:rPr>
        <w:t> </w:t>
      </w:r>
      <w:r>
        <w:rPr>
          <w:w w:val="105"/>
        </w:rPr>
        <w:t>"productivity</w:t>
      </w:r>
      <w:r>
        <w:rPr>
          <w:spacing w:val="40"/>
          <w:w w:val="105"/>
        </w:rPr>
        <w:t> </w:t>
      </w:r>
      <w:r>
        <w:rPr>
          <w:w w:val="105"/>
        </w:rPr>
        <w:t>of</w:t>
      </w:r>
      <w:r>
        <w:rPr>
          <w:spacing w:val="40"/>
          <w:w w:val="105"/>
        </w:rPr>
        <w:t> </w:t>
      </w:r>
      <w:r>
        <w:rPr>
          <w:w w:val="105"/>
        </w:rPr>
        <w:t>capital."</w:t>
      </w:r>
    </w:p>
    <w:p>
      <w:pPr>
        <w:pStyle w:val="BodyText"/>
      </w:pPr>
    </w:p>
    <w:p>
      <w:pPr>
        <w:pStyle w:val="BodyText"/>
        <w:spacing w:before="72"/>
      </w:pPr>
    </w:p>
    <w:p>
      <w:pPr>
        <w:pStyle w:val="Heading7"/>
        <w:ind w:left="130"/>
      </w:pPr>
      <w:r>
        <w:rPr>
          <w:w w:val="105"/>
        </w:rPr>
        <w:t>Time</w:t>
      </w:r>
      <w:r>
        <w:rPr>
          <w:spacing w:val="-5"/>
          <w:w w:val="105"/>
        </w:rPr>
        <w:t> </w:t>
      </w:r>
      <w:r>
        <w:rPr>
          <w:spacing w:val="-2"/>
          <w:w w:val="105"/>
        </w:rPr>
        <w:t>Preference</w:t>
      </w:r>
    </w:p>
    <w:p>
      <w:pPr>
        <w:pStyle w:val="BodyText"/>
        <w:spacing w:line="290" w:lineRule="auto" w:before="189"/>
        <w:ind w:left="137" w:right="118" w:hanging="4"/>
        <w:jc w:val="both"/>
      </w:pPr>
      <w:r>
        <w:rPr>
          <w:w w:val="105"/>
        </w:rPr>
        <w:t>In large measure,</w:t>
      </w:r>
      <w:r>
        <w:rPr>
          <w:w w:val="105"/>
        </w:rPr>
        <w:t> the time value of money arises from the natural human</w:t>
      </w:r>
      <w:r>
        <w:rPr>
          <w:w w:val="105"/>
        </w:rPr>
        <w:t> preference for present goods over future goods. Since dol­ lars</w:t>
      </w:r>
      <w:r>
        <w:rPr>
          <w:w w:val="105"/>
        </w:rPr>
        <w:t> and goods</w:t>
      </w:r>
      <w:r>
        <w:rPr>
          <w:w w:val="105"/>
        </w:rPr>
        <w:t> are</w:t>
      </w:r>
      <w:r>
        <w:rPr>
          <w:w w:val="105"/>
        </w:rPr>
        <w:t> interchangeable,</w:t>
      </w:r>
      <w:r>
        <w:rPr>
          <w:w w:val="105"/>
        </w:rPr>
        <w:t> dollars</w:t>
      </w:r>
      <w:r>
        <w:rPr>
          <w:w w:val="105"/>
        </w:rPr>
        <w:t> today</w:t>
      </w:r>
      <w:r>
        <w:rPr>
          <w:w w:val="105"/>
        </w:rPr>
        <w:t> are</w:t>
      </w:r>
      <w:r>
        <w:rPr>
          <w:w w:val="105"/>
        </w:rPr>
        <w:t> generally preferable</w:t>
      </w:r>
      <w:r>
        <w:rPr>
          <w:spacing w:val="40"/>
          <w:w w:val="105"/>
        </w:rPr>
        <w:t> </w:t>
      </w:r>
      <w:r>
        <w:rPr>
          <w:w w:val="105"/>
        </w:rPr>
        <w:t>to</w:t>
      </w:r>
      <w:r>
        <w:rPr>
          <w:spacing w:val="40"/>
          <w:w w:val="105"/>
        </w:rPr>
        <w:t> </w:t>
      </w:r>
      <w:r>
        <w:rPr>
          <w:w w:val="105"/>
        </w:rPr>
        <w:t>an</w:t>
      </w:r>
      <w:r>
        <w:rPr>
          <w:spacing w:val="40"/>
          <w:w w:val="105"/>
        </w:rPr>
        <w:t> </w:t>
      </w:r>
      <w:r>
        <w:rPr>
          <w:w w:val="105"/>
        </w:rPr>
        <w:t>equal</w:t>
      </w:r>
      <w:r>
        <w:rPr>
          <w:spacing w:val="40"/>
          <w:w w:val="105"/>
        </w:rPr>
        <w:t> </w:t>
      </w:r>
      <w:r>
        <w:rPr>
          <w:w w:val="105"/>
        </w:rPr>
        <w:t>amount</w:t>
      </w:r>
      <w:r>
        <w:rPr>
          <w:spacing w:val="40"/>
          <w:w w:val="105"/>
        </w:rPr>
        <w:t> </w:t>
      </w:r>
      <w:r>
        <w:rPr>
          <w:w w:val="105"/>
        </w:rPr>
        <w:t>of</w:t>
      </w:r>
      <w:r>
        <w:rPr>
          <w:spacing w:val="40"/>
          <w:w w:val="105"/>
        </w:rPr>
        <w:t> </w:t>
      </w:r>
      <w:r>
        <w:rPr>
          <w:w w:val="105"/>
        </w:rPr>
        <w:t>dollars</w:t>
      </w:r>
      <w:r>
        <w:rPr>
          <w:spacing w:val="40"/>
          <w:w w:val="105"/>
        </w:rPr>
        <w:t> </w:t>
      </w:r>
      <w:r>
        <w:rPr>
          <w:w w:val="105"/>
        </w:rPr>
        <w:t>tomorrow.</w:t>
      </w:r>
    </w:p>
    <w:p>
      <w:pPr>
        <w:pStyle w:val="BodyText"/>
        <w:spacing w:before="50"/>
      </w:pPr>
    </w:p>
    <w:p>
      <w:pPr>
        <w:pStyle w:val="BodyText"/>
        <w:spacing w:line="292" w:lineRule="auto" w:before="1"/>
        <w:ind w:left="126" w:right="120" w:firstLine="205"/>
        <w:jc w:val="both"/>
      </w:pPr>
      <w:r>
        <w:rPr>
          <w:w w:val="105"/>
        </w:rPr>
        <w:t>Dollars today can make the present more</w:t>
      </w:r>
      <w:r>
        <w:rPr>
          <w:spacing w:val="-7"/>
          <w:w w:val="105"/>
        </w:rPr>
        <w:t> </w:t>
      </w:r>
      <w:r>
        <w:rPr>
          <w:w w:val="105"/>
        </w:rPr>
        <w:t>enjoyable (or less</w:t>
      </w:r>
      <w:r>
        <w:rPr>
          <w:spacing w:val="-7"/>
          <w:w w:val="105"/>
        </w:rPr>
        <w:t> </w:t>
      </w:r>
      <w:r>
        <w:rPr>
          <w:w w:val="105"/>
        </w:rPr>
        <w:t>oner­ ous),</w:t>
      </w:r>
      <w:r>
        <w:rPr>
          <w:w w:val="105"/>
        </w:rPr>
        <w:t> can</w:t>
      </w:r>
      <w:r>
        <w:rPr>
          <w:w w:val="105"/>
        </w:rPr>
        <w:t> raise the standard</w:t>
      </w:r>
      <w:r>
        <w:rPr>
          <w:w w:val="105"/>
        </w:rPr>
        <w:t> of</w:t>
      </w:r>
      <w:r>
        <w:rPr>
          <w:w w:val="105"/>
        </w:rPr>
        <w:t> living (or</w:t>
      </w:r>
      <w:r>
        <w:rPr>
          <w:w w:val="105"/>
        </w:rPr>
        <w:t> reduce the necessity</w:t>
      </w:r>
      <w:r>
        <w:rPr>
          <w:w w:val="105"/>
        </w:rPr>
        <w:t> for work),</w:t>
      </w:r>
      <w:r>
        <w:rPr>
          <w:spacing w:val="40"/>
          <w:w w:val="105"/>
        </w:rPr>
        <w:t> </w:t>
      </w:r>
      <w:r>
        <w:rPr>
          <w:w w:val="105"/>
        </w:rPr>
        <w:t>can</w:t>
      </w:r>
      <w:r>
        <w:rPr>
          <w:spacing w:val="40"/>
          <w:w w:val="105"/>
        </w:rPr>
        <w:t> </w:t>
      </w:r>
      <w:r>
        <w:rPr>
          <w:w w:val="105"/>
        </w:rPr>
        <w:t>be</w:t>
      </w:r>
      <w:r>
        <w:rPr>
          <w:spacing w:val="25"/>
          <w:w w:val="105"/>
        </w:rPr>
        <w:t> </w:t>
      </w:r>
      <w:r>
        <w:rPr>
          <w:w w:val="105"/>
        </w:rPr>
        <w:t>exchanged</w:t>
      </w:r>
      <w:r>
        <w:rPr>
          <w:spacing w:val="40"/>
          <w:w w:val="105"/>
        </w:rPr>
        <w:t> </w:t>
      </w:r>
      <w:r>
        <w:rPr>
          <w:w w:val="105"/>
        </w:rPr>
        <w:t>for</w:t>
      </w:r>
      <w:r>
        <w:rPr>
          <w:spacing w:val="40"/>
          <w:w w:val="105"/>
        </w:rPr>
        <w:t> </w:t>
      </w:r>
      <w:r>
        <w:rPr>
          <w:w w:val="105"/>
        </w:rPr>
        <w:t>present</w:t>
      </w:r>
      <w:r>
        <w:rPr>
          <w:spacing w:val="40"/>
          <w:w w:val="105"/>
        </w:rPr>
        <w:t> </w:t>
      </w:r>
      <w:r>
        <w:rPr>
          <w:w w:val="105"/>
        </w:rPr>
        <w:t>goods</w:t>
      </w:r>
      <w:r>
        <w:rPr>
          <w:spacing w:val="39"/>
          <w:w w:val="105"/>
        </w:rPr>
        <w:t> </w:t>
      </w:r>
      <w:r>
        <w:rPr>
          <w:w w:val="105"/>
        </w:rPr>
        <w:t>or</w:t>
      </w:r>
      <w:r>
        <w:rPr>
          <w:spacing w:val="40"/>
          <w:w w:val="105"/>
        </w:rPr>
        <w:t> </w:t>
      </w:r>
      <w:r>
        <w:rPr>
          <w:w w:val="105"/>
        </w:rPr>
        <w:t>present</w:t>
      </w:r>
      <w:r>
        <w:rPr>
          <w:spacing w:val="40"/>
          <w:w w:val="105"/>
        </w:rPr>
        <w:t> </w:t>
      </w:r>
      <w:r>
        <w:rPr>
          <w:w w:val="105"/>
        </w:rPr>
        <w:t>services, or can</w:t>
      </w:r>
      <w:r>
        <w:rPr>
          <w:w w:val="105"/>
        </w:rPr>
        <w:t> be employed</w:t>
      </w:r>
      <w:r>
        <w:rPr>
          <w:w w:val="105"/>
        </w:rPr>
        <w:t> for purposes of</w:t>
      </w:r>
      <w:r>
        <w:rPr>
          <w:w w:val="105"/>
        </w:rPr>
        <w:t> the future.</w:t>
      </w:r>
      <w:r>
        <w:rPr>
          <w:w w:val="105"/>
        </w:rPr>
        <w:t> Dollars</w:t>
      </w:r>
      <w:r>
        <w:rPr>
          <w:w w:val="105"/>
        </w:rPr>
        <w:t> tomorrow have</w:t>
      </w:r>
      <w:r>
        <w:rPr>
          <w:spacing w:val="-5"/>
          <w:w w:val="105"/>
        </w:rPr>
        <w:t> </w:t>
      </w:r>
      <w:r>
        <w:rPr>
          <w:w w:val="105"/>
        </w:rPr>
        <w:t>only the</w:t>
      </w:r>
      <w:r>
        <w:rPr>
          <w:spacing w:val="-4"/>
          <w:w w:val="105"/>
        </w:rPr>
        <w:t> </w:t>
      </w:r>
      <w:r>
        <w:rPr>
          <w:w w:val="105"/>
        </w:rPr>
        <w:t>last of these</w:t>
      </w:r>
      <w:r>
        <w:rPr>
          <w:spacing w:val="-10"/>
          <w:w w:val="105"/>
        </w:rPr>
        <w:t> </w:t>
      </w:r>
      <w:r>
        <w:rPr>
          <w:w w:val="105"/>
        </w:rPr>
        <w:t>desirable</w:t>
      </w:r>
      <w:r>
        <w:rPr>
          <w:spacing w:val="-2"/>
          <w:w w:val="105"/>
        </w:rPr>
        <w:t> </w:t>
      </w:r>
      <w:r>
        <w:rPr>
          <w:w w:val="105"/>
        </w:rPr>
        <w:t>attributes.</w:t>
      </w:r>
      <w:r>
        <w:rPr>
          <w:spacing w:val="19"/>
          <w:w w:val="105"/>
        </w:rPr>
        <w:t> </w:t>
      </w:r>
      <w:r>
        <w:rPr>
          <w:w w:val="105"/>
        </w:rPr>
        <w:t>Future</w:t>
      </w:r>
      <w:r>
        <w:rPr>
          <w:spacing w:val="-10"/>
          <w:w w:val="105"/>
        </w:rPr>
        <w:t> </w:t>
      </w:r>
      <w:r>
        <w:rPr>
          <w:w w:val="105"/>
        </w:rPr>
        <w:t>dollars</w:t>
      </w:r>
      <w:r>
        <w:rPr>
          <w:spacing w:val="-5"/>
          <w:w w:val="105"/>
        </w:rPr>
        <w:t> </w:t>
      </w:r>
      <w:r>
        <w:rPr>
          <w:w w:val="105"/>
        </w:rPr>
        <w:t>satisfy present</w:t>
      </w:r>
      <w:r>
        <w:rPr>
          <w:w w:val="105"/>
        </w:rPr>
        <w:t> needs only</w:t>
      </w:r>
      <w:r>
        <w:rPr>
          <w:w w:val="105"/>
        </w:rPr>
        <w:t> if</w:t>
      </w:r>
      <w:r>
        <w:rPr>
          <w:w w:val="105"/>
        </w:rPr>
        <w:t> they</w:t>
      </w:r>
      <w:r>
        <w:rPr>
          <w:w w:val="105"/>
        </w:rPr>
        <w:t> can</w:t>
      </w:r>
      <w:r>
        <w:rPr>
          <w:w w:val="105"/>
        </w:rPr>
        <w:t> be</w:t>
      </w:r>
      <w:r>
        <w:rPr>
          <w:w w:val="105"/>
        </w:rPr>
        <w:t> pledged,</w:t>
      </w:r>
      <w:r>
        <w:rPr>
          <w:w w:val="105"/>
        </w:rPr>
        <w:t> borrowed</w:t>
      </w:r>
      <w:r>
        <w:rPr>
          <w:w w:val="105"/>
        </w:rPr>
        <w:t> against,</w:t>
      </w:r>
      <w:r>
        <w:rPr>
          <w:w w:val="105"/>
        </w:rPr>
        <w:t> or otherwise</w:t>
      </w:r>
      <w:r>
        <w:rPr>
          <w:spacing w:val="40"/>
          <w:w w:val="105"/>
        </w:rPr>
        <w:t> </w:t>
      </w:r>
      <w:r>
        <w:rPr>
          <w:w w:val="105"/>
        </w:rPr>
        <w:t>moved</w:t>
      </w:r>
      <w:r>
        <w:rPr>
          <w:spacing w:val="40"/>
          <w:w w:val="105"/>
        </w:rPr>
        <w:t> </w:t>
      </w:r>
      <w:r>
        <w:rPr>
          <w:w w:val="105"/>
        </w:rPr>
        <w:t>from</w:t>
      </w:r>
      <w:r>
        <w:rPr>
          <w:spacing w:val="40"/>
          <w:w w:val="105"/>
        </w:rPr>
        <w:t> </w:t>
      </w:r>
      <w:r>
        <w:rPr>
          <w:w w:val="105"/>
        </w:rPr>
        <w:t>the</w:t>
      </w:r>
      <w:r>
        <w:rPr>
          <w:spacing w:val="40"/>
          <w:w w:val="105"/>
        </w:rPr>
        <w:t> </w:t>
      </w:r>
      <w:r>
        <w:rPr>
          <w:w w:val="105"/>
        </w:rPr>
        <w:t>future</w:t>
      </w:r>
      <w:r>
        <w:rPr>
          <w:spacing w:val="40"/>
          <w:w w:val="105"/>
        </w:rPr>
        <w:t> </w:t>
      </w:r>
      <w:r>
        <w:rPr>
          <w:w w:val="105"/>
        </w:rPr>
        <w:t>into</w:t>
      </w:r>
      <w:r>
        <w:rPr>
          <w:spacing w:val="40"/>
          <w:w w:val="105"/>
        </w:rPr>
        <w:t> </w:t>
      </w:r>
      <w:r>
        <w:rPr>
          <w:w w:val="105"/>
        </w:rPr>
        <w:t>the</w:t>
      </w:r>
      <w:r>
        <w:rPr>
          <w:spacing w:val="40"/>
          <w:w w:val="105"/>
        </w:rPr>
        <w:t> </w:t>
      </w:r>
      <w:r>
        <w:rPr>
          <w:w w:val="105"/>
        </w:rPr>
        <w:t>present.</w:t>
      </w:r>
    </w:p>
    <w:p>
      <w:pPr>
        <w:pStyle w:val="BodyText"/>
        <w:spacing w:before="41"/>
      </w:pPr>
    </w:p>
    <w:p>
      <w:pPr>
        <w:pStyle w:val="BodyText"/>
        <w:spacing w:line="288" w:lineRule="auto"/>
        <w:ind w:left="116" w:right="127" w:firstLine="215"/>
        <w:jc w:val="both"/>
      </w:pPr>
      <w:r>
        <w:rPr>
          <w:w w:val="105"/>
        </w:rPr>
        <w:t>Persons</w:t>
      </w:r>
      <w:r>
        <w:rPr>
          <w:spacing w:val="40"/>
          <w:w w:val="105"/>
        </w:rPr>
        <w:t> </w:t>
      </w:r>
      <w:r>
        <w:rPr>
          <w:w w:val="105"/>
        </w:rPr>
        <w:t>who</w:t>
      </w:r>
      <w:r>
        <w:rPr>
          <w:w w:val="105"/>
        </w:rPr>
        <w:t> see</w:t>
      </w:r>
      <w:r>
        <w:rPr>
          <w:w w:val="105"/>
        </w:rPr>
        <w:t> their</w:t>
      </w:r>
      <w:r>
        <w:rPr>
          <w:spacing w:val="40"/>
          <w:w w:val="105"/>
        </w:rPr>
        <w:t> </w:t>
      </w:r>
      <w:r>
        <w:rPr>
          <w:w w:val="105"/>
        </w:rPr>
        <w:t>present</w:t>
      </w:r>
      <w:r>
        <w:rPr>
          <w:w w:val="105"/>
        </w:rPr>
        <w:t> incomes</w:t>
      </w:r>
      <w:r>
        <w:rPr>
          <w:w w:val="105"/>
        </w:rPr>
        <w:t> as</w:t>
      </w:r>
      <w:r>
        <w:rPr>
          <w:w w:val="105"/>
        </w:rPr>
        <w:t> insufficient</w:t>
      </w:r>
      <w:r>
        <w:rPr>
          <w:spacing w:val="40"/>
          <w:w w:val="105"/>
        </w:rPr>
        <w:t> </w:t>
      </w:r>
      <w:r>
        <w:rPr>
          <w:w w:val="105"/>
        </w:rPr>
        <w:t>but</w:t>
      </w:r>
      <w:r>
        <w:rPr>
          <w:spacing w:val="40"/>
          <w:w w:val="105"/>
        </w:rPr>
        <w:t> </w:t>
      </w:r>
      <w:r>
        <w:rPr>
          <w:w w:val="105"/>
        </w:rPr>
        <w:t>ris­ ing,</w:t>
      </w:r>
      <w:r>
        <w:rPr>
          <w:spacing w:val="-14"/>
          <w:w w:val="105"/>
        </w:rPr>
        <w:t> </w:t>
      </w:r>
      <w:r>
        <w:rPr>
          <w:w w:val="105"/>
        </w:rPr>
        <w:t>or their</w:t>
      </w:r>
      <w:r>
        <w:rPr>
          <w:spacing w:val="-4"/>
          <w:w w:val="105"/>
        </w:rPr>
        <w:t> </w:t>
      </w:r>
      <w:r>
        <w:rPr>
          <w:w w:val="105"/>
        </w:rPr>
        <w:t>present</w:t>
      </w:r>
      <w:r>
        <w:rPr>
          <w:spacing w:val="-4"/>
          <w:w w:val="105"/>
        </w:rPr>
        <w:t> </w:t>
      </w:r>
      <w:r>
        <w:rPr>
          <w:w w:val="105"/>
        </w:rPr>
        <w:t>expenditures as</w:t>
      </w:r>
      <w:r>
        <w:rPr>
          <w:spacing w:val="-14"/>
          <w:w w:val="105"/>
        </w:rPr>
        <w:t> </w:t>
      </w:r>
      <w:r>
        <w:rPr>
          <w:w w:val="105"/>
        </w:rPr>
        <w:t>excessive but</w:t>
      </w:r>
      <w:r>
        <w:rPr>
          <w:spacing w:val="-12"/>
          <w:w w:val="105"/>
        </w:rPr>
        <w:t> </w:t>
      </w:r>
      <w:r>
        <w:rPr>
          <w:w w:val="105"/>
        </w:rPr>
        <w:t>falling, have</w:t>
      </w:r>
      <w:r>
        <w:rPr>
          <w:spacing w:val="-9"/>
          <w:w w:val="105"/>
        </w:rPr>
        <w:t> </w:t>
      </w:r>
      <w:r>
        <w:rPr>
          <w:w w:val="105"/>
        </w:rPr>
        <w:t>good reason</w:t>
      </w:r>
      <w:r>
        <w:rPr>
          <w:w w:val="105"/>
        </w:rPr>
        <w:t> to</w:t>
      </w:r>
      <w:r>
        <w:rPr>
          <w:w w:val="105"/>
        </w:rPr>
        <w:t> bring</w:t>
      </w:r>
      <w:r>
        <w:rPr>
          <w:w w:val="105"/>
        </w:rPr>
        <w:t> future</w:t>
      </w:r>
      <w:r>
        <w:rPr>
          <w:w w:val="105"/>
        </w:rPr>
        <w:t> income</w:t>
      </w:r>
      <w:r>
        <w:rPr>
          <w:w w:val="105"/>
        </w:rPr>
        <w:t> into</w:t>
      </w:r>
      <w:r>
        <w:rPr>
          <w:w w:val="105"/>
        </w:rPr>
        <w:t> the</w:t>
      </w:r>
      <w:r>
        <w:rPr>
          <w:w w:val="105"/>
        </w:rPr>
        <w:t> present,</w:t>
      </w:r>
      <w:r>
        <w:rPr>
          <w:w w:val="105"/>
        </w:rPr>
        <w:t> and may</w:t>
      </w:r>
      <w:r>
        <w:rPr>
          <w:w w:val="105"/>
        </w:rPr>
        <w:t> be</w:t>
      </w:r>
      <w:r>
        <w:rPr>
          <w:w w:val="105"/>
        </w:rPr>
        <w:t> ex­ pected</w:t>
      </w:r>
      <w:r>
        <w:rPr>
          <w:w w:val="105"/>
        </w:rPr>
        <w:t> to do</w:t>
      </w:r>
      <w:r>
        <w:rPr>
          <w:w w:val="105"/>
        </w:rPr>
        <w:t> so</w:t>
      </w:r>
      <w:r>
        <w:rPr>
          <w:w w:val="105"/>
        </w:rPr>
        <w:t> via consumer</w:t>
      </w:r>
      <w:r>
        <w:rPr>
          <w:w w:val="105"/>
        </w:rPr>
        <w:t> credit</w:t>
      </w:r>
      <w:r>
        <w:rPr>
          <w:w w:val="105"/>
        </w:rPr>
        <w:t> or</w:t>
      </w:r>
      <w:r>
        <w:rPr>
          <w:w w:val="105"/>
        </w:rPr>
        <w:t> other</w:t>
      </w:r>
      <w:r>
        <w:rPr>
          <w:w w:val="105"/>
        </w:rPr>
        <w:t> borrowing.</w:t>
      </w:r>
      <w:r>
        <w:rPr>
          <w:spacing w:val="40"/>
          <w:w w:val="105"/>
        </w:rPr>
        <w:t> </w:t>
      </w:r>
      <w:r>
        <w:rPr>
          <w:w w:val="105"/>
        </w:rPr>
        <w:t>Others,</w:t>
      </w:r>
      <w:r>
        <w:rPr>
          <w:spacing w:val="40"/>
          <w:w w:val="105"/>
        </w:rPr>
        <w:t> </w:t>
      </w:r>
      <w:r>
        <w:rPr>
          <w:w w:val="105"/>
        </w:rPr>
        <w:t>with</w:t>
      </w:r>
      <w:r>
        <w:rPr>
          <w:w w:val="105"/>
        </w:rPr>
        <w:t> less reason,</w:t>
      </w:r>
      <w:r>
        <w:rPr>
          <w:w w:val="105"/>
        </w:rPr>
        <w:t> may</w:t>
      </w:r>
      <w:r>
        <w:rPr>
          <w:w w:val="105"/>
        </w:rPr>
        <w:t> be profligate or</w:t>
      </w:r>
      <w:r>
        <w:rPr>
          <w:spacing w:val="35"/>
          <w:w w:val="105"/>
        </w:rPr>
        <w:t> </w:t>
      </w:r>
      <w:r>
        <w:rPr>
          <w:w w:val="105"/>
        </w:rPr>
        <w:t>impatient,</w:t>
      </w:r>
      <w:r>
        <w:rPr>
          <w:spacing w:val="39"/>
          <w:w w:val="105"/>
        </w:rPr>
        <w:t> </w:t>
      </w:r>
      <w:r>
        <w:rPr>
          <w:w w:val="105"/>
        </w:rPr>
        <w:t>unwilling</w:t>
      </w:r>
      <w:r>
        <w:rPr>
          <w:w w:val="105"/>
        </w:rPr>
        <w:t> to put off enjoyment</w:t>
      </w:r>
      <w:r>
        <w:rPr>
          <w:spacing w:val="34"/>
          <w:w w:val="105"/>
        </w:rPr>
        <w:t> </w:t>
      </w:r>
      <w:r>
        <w:rPr>
          <w:w w:val="105"/>
        </w:rPr>
        <w:t>until the money is at hand. In either case the prefer­ ence for present dollars is</w:t>
      </w:r>
      <w:r>
        <w:rPr>
          <w:spacing w:val="-7"/>
          <w:w w:val="105"/>
        </w:rPr>
        <w:t> </w:t>
      </w:r>
      <w:r>
        <w:rPr>
          <w:w w:val="105"/>
        </w:rPr>
        <w:t>strong</w:t>
      </w:r>
      <w:r>
        <w:rPr>
          <w:spacing w:val="-1"/>
          <w:w w:val="105"/>
        </w:rPr>
        <w:t> </w:t>
      </w:r>
      <w:r>
        <w:rPr>
          <w:w w:val="105"/>
        </w:rPr>
        <w:t>enough that the premium for pres­ ent</w:t>
      </w:r>
      <w:r>
        <w:rPr>
          <w:spacing w:val="-14"/>
          <w:w w:val="105"/>
        </w:rPr>
        <w:t> </w:t>
      </w:r>
      <w:r>
        <w:rPr>
          <w:w w:val="105"/>
        </w:rPr>
        <w:t>dollars,</w:t>
      </w:r>
      <w:r>
        <w:rPr>
          <w:spacing w:val="-8"/>
          <w:w w:val="105"/>
        </w:rPr>
        <w:t> </w:t>
      </w:r>
      <w:r>
        <w:rPr>
          <w:w w:val="105"/>
        </w:rPr>
        <w:t>the</w:t>
      </w:r>
      <w:r>
        <w:rPr>
          <w:spacing w:val="-13"/>
          <w:w w:val="105"/>
        </w:rPr>
        <w:t> </w:t>
      </w:r>
      <w:r>
        <w:rPr>
          <w:w w:val="105"/>
        </w:rPr>
        <w:t>interest,</w:t>
      </w:r>
      <w:r>
        <w:rPr>
          <w:spacing w:val="-9"/>
          <w:w w:val="105"/>
        </w:rPr>
        <w:t> </w:t>
      </w:r>
      <w:r>
        <w:rPr>
          <w:w w:val="105"/>
        </w:rPr>
        <w:t>is</w:t>
      </w:r>
      <w:r>
        <w:rPr>
          <w:spacing w:val="-13"/>
          <w:w w:val="105"/>
        </w:rPr>
        <w:t> </w:t>
      </w:r>
      <w:r>
        <w:rPr>
          <w:w w:val="105"/>
        </w:rPr>
        <w:t>readily</w:t>
      </w:r>
      <w:r>
        <w:rPr>
          <w:spacing w:val="-11"/>
          <w:w w:val="105"/>
        </w:rPr>
        <w:t> </w:t>
      </w:r>
      <w:r>
        <w:rPr>
          <w:w w:val="105"/>
        </w:rPr>
        <w:t>(though</w:t>
      </w:r>
      <w:r>
        <w:rPr>
          <w:spacing w:val="-3"/>
          <w:w w:val="105"/>
        </w:rPr>
        <w:t> </w:t>
      </w:r>
      <w:r>
        <w:rPr>
          <w:w w:val="105"/>
        </w:rPr>
        <w:t>not</w:t>
      </w:r>
      <w:r>
        <w:rPr>
          <w:spacing w:val="-13"/>
          <w:w w:val="105"/>
        </w:rPr>
        <w:t> </w:t>
      </w:r>
      <w:r>
        <w:rPr>
          <w:w w:val="105"/>
        </w:rPr>
        <w:t>always</w:t>
      </w:r>
      <w:r>
        <w:rPr>
          <w:spacing w:val="-6"/>
          <w:w w:val="105"/>
        </w:rPr>
        <w:t> </w:t>
      </w:r>
      <w:r>
        <w:rPr>
          <w:w w:val="105"/>
        </w:rPr>
        <w:t>willingly)</w:t>
      </w:r>
      <w:r>
        <w:rPr>
          <w:spacing w:val="-5"/>
          <w:w w:val="105"/>
        </w:rPr>
        <w:t> </w:t>
      </w:r>
      <w:r>
        <w:rPr>
          <w:spacing w:val="-2"/>
          <w:w w:val="105"/>
        </w:rPr>
        <w:t>paid.</w:t>
      </w:r>
    </w:p>
    <w:p>
      <w:pPr>
        <w:pStyle w:val="BodyText"/>
        <w:spacing w:before="52"/>
      </w:pPr>
    </w:p>
    <w:p>
      <w:pPr>
        <w:pStyle w:val="BodyText"/>
        <w:spacing w:line="290" w:lineRule="auto"/>
        <w:ind w:left="112" w:right="135" w:firstLine="198"/>
        <w:jc w:val="both"/>
      </w:pPr>
      <w:r>
        <w:rPr>
          <w:w w:val="105"/>
        </w:rPr>
        <w:t>There are others of the opposite</w:t>
      </w:r>
      <w:r>
        <w:rPr>
          <w:spacing w:val="29"/>
          <w:w w:val="105"/>
        </w:rPr>
        <w:t> </w:t>
      </w:r>
      <w:r>
        <w:rPr>
          <w:w w:val="105"/>
        </w:rPr>
        <w:t>bent,</w:t>
      </w:r>
      <w:r>
        <w:rPr>
          <w:spacing w:val="33"/>
          <w:w w:val="105"/>
        </w:rPr>
        <w:t> </w:t>
      </w:r>
      <w:r>
        <w:rPr>
          <w:w w:val="105"/>
        </w:rPr>
        <w:t>who emphasize</w:t>
      </w:r>
      <w:r>
        <w:rPr>
          <w:spacing w:val="29"/>
          <w:w w:val="105"/>
        </w:rPr>
        <w:t> </w:t>
      </w:r>
      <w:r>
        <w:rPr>
          <w:w w:val="105"/>
        </w:rPr>
        <w:t>the needs of</w:t>
      </w:r>
      <w:r>
        <w:rPr>
          <w:spacing w:val="26"/>
          <w:w w:val="105"/>
        </w:rPr>
        <w:t> </w:t>
      </w:r>
      <w:r>
        <w:rPr>
          <w:w w:val="105"/>
        </w:rPr>
        <w:t>the</w:t>
      </w:r>
      <w:r>
        <w:rPr>
          <w:spacing w:val="23"/>
          <w:w w:val="105"/>
        </w:rPr>
        <w:t> </w:t>
      </w:r>
      <w:r>
        <w:rPr>
          <w:w w:val="105"/>
        </w:rPr>
        <w:t>future,</w:t>
      </w:r>
      <w:r>
        <w:rPr>
          <w:spacing w:val="43"/>
          <w:w w:val="105"/>
        </w:rPr>
        <w:t> </w:t>
      </w:r>
      <w:r>
        <w:rPr>
          <w:w w:val="105"/>
        </w:rPr>
        <w:t>provide</w:t>
      </w:r>
      <w:r>
        <w:rPr>
          <w:spacing w:val="32"/>
          <w:w w:val="105"/>
        </w:rPr>
        <w:t> </w:t>
      </w:r>
      <w:r>
        <w:rPr>
          <w:w w:val="105"/>
        </w:rPr>
        <w:t>for</w:t>
      </w:r>
      <w:r>
        <w:rPr>
          <w:spacing w:val="26"/>
          <w:w w:val="105"/>
        </w:rPr>
        <w:t> </w:t>
      </w:r>
      <w:r>
        <w:rPr>
          <w:w w:val="105"/>
        </w:rPr>
        <w:t>the</w:t>
      </w:r>
      <w:r>
        <w:rPr>
          <w:spacing w:val="25"/>
          <w:w w:val="105"/>
        </w:rPr>
        <w:t> </w:t>
      </w:r>
      <w:r>
        <w:rPr>
          <w:w w:val="105"/>
        </w:rPr>
        <w:t>rainy</w:t>
      </w:r>
      <w:r>
        <w:rPr>
          <w:spacing w:val="22"/>
          <w:w w:val="105"/>
        </w:rPr>
        <w:t> </w:t>
      </w:r>
      <w:r>
        <w:rPr>
          <w:w w:val="105"/>
        </w:rPr>
        <w:t>day,</w:t>
      </w:r>
      <w:r>
        <w:rPr>
          <w:spacing w:val="21"/>
          <w:w w:val="105"/>
        </w:rPr>
        <w:t> </w:t>
      </w:r>
      <w:r>
        <w:rPr>
          <w:w w:val="105"/>
        </w:rPr>
        <w:t>and</w:t>
      </w:r>
      <w:r>
        <w:rPr>
          <w:spacing w:val="27"/>
          <w:w w:val="105"/>
        </w:rPr>
        <w:t> </w:t>
      </w:r>
      <w:r>
        <w:rPr>
          <w:w w:val="105"/>
        </w:rPr>
        <w:t>defer</w:t>
      </w:r>
      <w:r>
        <w:rPr>
          <w:spacing w:val="30"/>
          <w:w w:val="105"/>
        </w:rPr>
        <w:t> </w:t>
      </w:r>
      <w:r>
        <w:rPr>
          <w:w w:val="105"/>
        </w:rPr>
        <w:t>income</w:t>
      </w:r>
      <w:r>
        <w:rPr>
          <w:spacing w:val="34"/>
          <w:w w:val="105"/>
        </w:rPr>
        <w:t> </w:t>
      </w:r>
      <w:r>
        <w:rPr>
          <w:w w:val="105"/>
        </w:rPr>
        <w:t>until</w:t>
      </w:r>
      <w:r>
        <w:rPr>
          <w:spacing w:val="30"/>
          <w:w w:val="105"/>
        </w:rPr>
        <w:t> </w:t>
      </w:r>
      <w:r>
        <w:rPr>
          <w:spacing w:val="-10"/>
          <w:w w:val="105"/>
        </w:rPr>
        <w:t>a</w:t>
      </w:r>
    </w:p>
    <w:p>
      <w:pPr>
        <w:spacing w:after="0" w:line="290" w:lineRule="auto"/>
        <w:jc w:val="both"/>
        <w:sectPr>
          <w:pgSz w:w="7460" w:h="12060"/>
          <w:pgMar w:header="0" w:footer="0" w:top="240" w:bottom="40" w:left="540" w:right="920"/>
        </w:sectPr>
      </w:pPr>
    </w:p>
    <w:p>
      <w:pPr>
        <w:tabs>
          <w:tab w:pos="5691" w:val="left" w:leader="none"/>
        </w:tabs>
        <w:spacing w:before="68"/>
        <w:ind w:left="3483" w:right="0" w:firstLine="0"/>
        <w:jc w:val="left"/>
        <w:rPr>
          <w:rFonts w:ascii="Arial"/>
          <w:sz w:val="17"/>
        </w:rPr>
      </w:pPr>
      <w:r>
        <w:rPr>
          <w:rFonts w:ascii="Arial"/>
          <w:color w:val="050505"/>
          <w:sz w:val="17"/>
        </w:rPr>
        <w:t>The</w:t>
      </w:r>
      <w:r>
        <w:rPr>
          <w:rFonts w:ascii="Arial"/>
          <w:color w:val="050505"/>
          <w:spacing w:val="3"/>
          <w:sz w:val="17"/>
        </w:rPr>
        <w:t> </w:t>
      </w:r>
      <w:r>
        <w:rPr>
          <w:rFonts w:ascii="Arial"/>
          <w:color w:val="050505"/>
          <w:sz w:val="17"/>
        </w:rPr>
        <w:t>Time</w:t>
      </w:r>
      <w:r>
        <w:rPr>
          <w:rFonts w:ascii="Arial"/>
          <w:color w:val="050505"/>
          <w:spacing w:val="8"/>
          <w:sz w:val="17"/>
        </w:rPr>
        <w:t> </w:t>
      </w:r>
      <w:r>
        <w:rPr>
          <w:rFonts w:ascii="Arial"/>
          <w:color w:val="050505"/>
          <w:sz w:val="17"/>
        </w:rPr>
        <w:t>Value</w:t>
      </w:r>
      <w:r>
        <w:rPr>
          <w:rFonts w:ascii="Arial"/>
          <w:color w:val="050505"/>
          <w:spacing w:val="5"/>
          <w:sz w:val="17"/>
        </w:rPr>
        <w:t> </w:t>
      </w:r>
      <w:r>
        <w:rPr>
          <w:rFonts w:ascii="Arial"/>
          <w:color w:val="050505"/>
          <w:sz w:val="17"/>
        </w:rPr>
        <w:t>of</w:t>
      </w:r>
      <w:r>
        <w:rPr>
          <w:rFonts w:ascii="Arial"/>
          <w:color w:val="050505"/>
          <w:spacing w:val="-4"/>
          <w:sz w:val="17"/>
        </w:rPr>
        <w:t> </w:t>
      </w:r>
      <w:r>
        <w:rPr>
          <w:rFonts w:ascii="Arial"/>
          <w:color w:val="050505"/>
          <w:spacing w:val="-2"/>
          <w:sz w:val="17"/>
        </w:rPr>
        <w:t>Money</w:t>
      </w:r>
      <w:r>
        <w:rPr>
          <w:rFonts w:ascii="Arial"/>
          <w:color w:val="050505"/>
          <w:sz w:val="17"/>
        </w:rPr>
        <w:tab/>
      </w:r>
      <w:r>
        <w:rPr>
          <w:rFonts w:ascii="Arial"/>
          <w:color w:val="050505"/>
          <w:spacing w:val="-5"/>
          <w:sz w:val="17"/>
        </w:rPr>
        <w:t>29</w:t>
      </w:r>
    </w:p>
    <w:p>
      <w:pPr>
        <w:pStyle w:val="BodyText"/>
        <w:spacing w:before="96"/>
        <w:rPr>
          <w:rFonts w:ascii="Arial"/>
          <w:sz w:val="17"/>
        </w:rPr>
      </w:pPr>
    </w:p>
    <w:p>
      <w:pPr>
        <w:pStyle w:val="BodyText"/>
        <w:spacing w:line="295" w:lineRule="auto"/>
        <w:ind w:left="126" w:right="106" w:firstLine="9"/>
        <w:jc w:val="both"/>
      </w:pPr>
      <w:r>
        <w:rPr>
          <w:color w:val="050505"/>
          <w:w w:val="105"/>
        </w:rPr>
        <w:t>time when</w:t>
      </w:r>
      <w:r>
        <w:rPr>
          <w:color w:val="050505"/>
          <w:w w:val="105"/>
        </w:rPr>
        <w:t> they,</w:t>
      </w:r>
      <w:r>
        <w:rPr>
          <w:color w:val="050505"/>
          <w:w w:val="105"/>
        </w:rPr>
        <w:t> or</w:t>
      </w:r>
      <w:r>
        <w:rPr>
          <w:color w:val="050505"/>
          <w:w w:val="105"/>
        </w:rPr>
        <w:t> their heirs,</w:t>
      </w:r>
      <w:r>
        <w:rPr>
          <w:color w:val="050505"/>
          <w:w w:val="105"/>
        </w:rPr>
        <w:t> may</w:t>
      </w:r>
      <w:r>
        <w:rPr>
          <w:color w:val="050505"/>
          <w:w w:val="105"/>
        </w:rPr>
        <w:t> need</w:t>
      </w:r>
      <w:r>
        <w:rPr>
          <w:color w:val="050505"/>
          <w:w w:val="105"/>
        </w:rPr>
        <w:t> it</w:t>
      </w:r>
      <w:r>
        <w:rPr>
          <w:color w:val="050505"/>
          <w:w w:val="105"/>
        </w:rPr>
        <w:t> more.</w:t>
      </w:r>
      <w:r>
        <w:rPr>
          <w:color w:val="050505"/>
          <w:w w:val="105"/>
        </w:rPr>
        <w:t> But</w:t>
      </w:r>
      <w:r>
        <w:rPr>
          <w:color w:val="050505"/>
          <w:w w:val="105"/>
        </w:rPr>
        <w:t> even</w:t>
      </w:r>
      <w:r>
        <w:rPr>
          <w:color w:val="050505"/>
          <w:w w:val="105"/>
        </w:rPr>
        <w:t> these financial conservatives</w:t>
      </w:r>
      <w:r>
        <w:rPr>
          <w:color w:val="050505"/>
          <w:w w:val="105"/>
        </w:rPr>
        <w:t> prefer present to future dollars,</w:t>
      </w:r>
      <w:r>
        <w:rPr>
          <w:color w:val="050505"/>
          <w:w w:val="105"/>
        </w:rPr>
        <w:t> if only be­ cause</w:t>
      </w:r>
      <w:r>
        <w:rPr>
          <w:color w:val="050505"/>
          <w:w w:val="105"/>
        </w:rPr>
        <w:t> money</w:t>
      </w:r>
      <w:r>
        <w:rPr>
          <w:color w:val="050505"/>
          <w:spacing w:val="40"/>
          <w:w w:val="105"/>
        </w:rPr>
        <w:t> </w:t>
      </w:r>
      <w:r>
        <w:rPr>
          <w:color w:val="050505"/>
          <w:w w:val="105"/>
        </w:rPr>
        <w:t>is durable</w:t>
      </w:r>
      <w:r>
        <w:rPr>
          <w:color w:val="050505"/>
          <w:w w:val="105"/>
        </w:rPr>
        <w:t> and</w:t>
      </w:r>
      <w:r>
        <w:rPr>
          <w:color w:val="050505"/>
          <w:w w:val="105"/>
        </w:rPr>
        <w:t> can</w:t>
      </w:r>
      <w:r>
        <w:rPr>
          <w:color w:val="050505"/>
          <w:w w:val="105"/>
        </w:rPr>
        <w:t> so</w:t>
      </w:r>
      <w:r>
        <w:rPr>
          <w:color w:val="050505"/>
          <w:w w:val="105"/>
        </w:rPr>
        <w:t> easily</w:t>
      </w:r>
      <w:r>
        <w:rPr>
          <w:color w:val="050505"/>
          <w:spacing w:val="40"/>
          <w:w w:val="105"/>
        </w:rPr>
        <w:t> </w:t>
      </w:r>
      <w:r>
        <w:rPr>
          <w:color w:val="050505"/>
          <w:w w:val="105"/>
        </w:rPr>
        <w:t>be</w:t>
      </w:r>
      <w:r>
        <w:rPr>
          <w:color w:val="050505"/>
          <w:w w:val="105"/>
        </w:rPr>
        <w:t> moved</w:t>
      </w:r>
      <w:r>
        <w:rPr>
          <w:color w:val="050505"/>
          <w:spacing w:val="40"/>
          <w:w w:val="105"/>
        </w:rPr>
        <w:t> </w:t>
      </w:r>
      <w:r>
        <w:rPr>
          <w:color w:val="050505"/>
          <w:w w:val="105"/>
        </w:rPr>
        <w:t>into the</w:t>
      </w:r>
      <w:r>
        <w:rPr>
          <w:color w:val="050505"/>
          <w:w w:val="105"/>
        </w:rPr>
        <w:t> fu­ ture. For such persons,</w:t>
      </w:r>
      <w:r>
        <w:rPr>
          <w:color w:val="050505"/>
          <w:w w:val="105"/>
        </w:rPr>
        <w:t> however,</w:t>
      </w:r>
      <w:r>
        <w:rPr>
          <w:color w:val="050505"/>
          <w:w w:val="105"/>
        </w:rPr>
        <w:t> the preference</w:t>
      </w:r>
      <w:r>
        <w:rPr>
          <w:color w:val="050505"/>
          <w:w w:val="105"/>
        </w:rPr>
        <w:t> is</w:t>
      </w:r>
      <w:r>
        <w:rPr>
          <w:color w:val="050505"/>
          <w:spacing w:val="-7"/>
          <w:w w:val="105"/>
        </w:rPr>
        <w:t> </w:t>
      </w:r>
      <w:r>
        <w:rPr>
          <w:color w:val="050505"/>
          <w:w w:val="105"/>
        </w:rPr>
        <w:t>overcome if the inducement,</w:t>
      </w:r>
      <w:r>
        <w:rPr>
          <w:color w:val="050505"/>
          <w:spacing w:val="40"/>
          <w:w w:val="105"/>
        </w:rPr>
        <w:t> </w:t>
      </w:r>
      <w:r>
        <w:rPr>
          <w:color w:val="050505"/>
          <w:w w:val="105"/>
        </w:rPr>
        <w:t>once</w:t>
      </w:r>
      <w:r>
        <w:rPr>
          <w:color w:val="050505"/>
          <w:spacing w:val="40"/>
          <w:w w:val="105"/>
        </w:rPr>
        <w:t> </w:t>
      </w:r>
      <w:r>
        <w:rPr>
          <w:color w:val="050505"/>
          <w:w w:val="105"/>
        </w:rPr>
        <w:t>again</w:t>
      </w:r>
      <w:r>
        <w:rPr>
          <w:color w:val="050505"/>
          <w:spacing w:val="40"/>
          <w:w w:val="105"/>
        </w:rPr>
        <w:t> </w:t>
      </w:r>
      <w:r>
        <w:rPr>
          <w:color w:val="050505"/>
          <w:w w:val="105"/>
        </w:rPr>
        <w:t>the</w:t>
      </w:r>
      <w:r>
        <w:rPr>
          <w:color w:val="050505"/>
          <w:spacing w:val="40"/>
          <w:w w:val="105"/>
        </w:rPr>
        <w:t> </w:t>
      </w:r>
      <w:r>
        <w:rPr>
          <w:color w:val="050505"/>
          <w:w w:val="105"/>
        </w:rPr>
        <w:t>interest,</w:t>
      </w:r>
      <w:r>
        <w:rPr>
          <w:color w:val="050505"/>
          <w:spacing w:val="40"/>
          <w:w w:val="105"/>
        </w:rPr>
        <w:t> </w:t>
      </w:r>
      <w:r>
        <w:rPr>
          <w:color w:val="050505"/>
          <w:w w:val="105"/>
        </w:rPr>
        <w:t>is</w:t>
      </w:r>
      <w:r>
        <w:rPr>
          <w:color w:val="050505"/>
          <w:spacing w:val="40"/>
          <w:w w:val="105"/>
        </w:rPr>
        <w:t> </w:t>
      </w:r>
      <w:r>
        <w:rPr>
          <w:color w:val="050505"/>
          <w:w w:val="105"/>
        </w:rPr>
        <w:t>sufficient.</w:t>
      </w:r>
    </w:p>
    <w:p>
      <w:pPr>
        <w:pStyle w:val="BodyText"/>
      </w:pPr>
    </w:p>
    <w:p>
      <w:pPr>
        <w:pStyle w:val="BodyText"/>
        <w:spacing w:before="55"/>
      </w:pPr>
    </w:p>
    <w:p>
      <w:pPr>
        <w:pStyle w:val="Heading5"/>
        <w:ind w:left="127"/>
      </w:pPr>
      <w:r>
        <w:rPr>
          <w:color w:val="050505"/>
          <w:spacing w:val="-4"/>
        </w:rPr>
        <w:t>Productivity</w:t>
      </w:r>
      <w:r>
        <w:rPr>
          <w:color w:val="050505"/>
          <w:spacing w:val="-3"/>
        </w:rPr>
        <w:t> </w:t>
      </w:r>
      <w:r>
        <w:rPr>
          <w:color w:val="050505"/>
          <w:spacing w:val="-4"/>
        </w:rPr>
        <w:t>of</w:t>
      </w:r>
      <w:r>
        <w:rPr>
          <w:color w:val="050505"/>
          <w:spacing w:val="-14"/>
        </w:rPr>
        <w:t> </w:t>
      </w:r>
      <w:r>
        <w:rPr>
          <w:color w:val="050505"/>
          <w:spacing w:val="-4"/>
        </w:rPr>
        <w:t>Capital</w:t>
      </w:r>
    </w:p>
    <w:p>
      <w:pPr>
        <w:pStyle w:val="BodyText"/>
        <w:spacing w:line="292" w:lineRule="auto" w:before="175"/>
        <w:ind w:left="121" w:right="107" w:firstLine="5"/>
        <w:jc w:val="both"/>
      </w:pPr>
      <w:r>
        <w:rPr>
          <w:color w:val="050505"/>
          <w:w w:val="105"/>
        </w:rPr>
        <w:t>The strong preference for present money may be</w:t>
      </w:r>
      <w:r>
        <w:rPr>
          <w:color w:val="050505"/>
          <w:spacing w:val="-4"/>
          <w:w w:val="105"/>
        </w:rPr>
        <w:t> </w:t>
      </w:r>
      <w:r>
        <w:rPr>
          <w:color w:val="050505"/>
          <w:w w:val="105"/>
        </w:rPr>
        <w:t>adequate in itself</w:t>
      </w:r>
      <w:r>
        <w:rPr>
          <w:color w:val="050505"/>
          <w:spacing w:val="40"/>
          <w:w w:val="105"/>
        </w:rPr>
        <w:t> </w:t>
      </w:r>
      <w:r>
        <w:rPr>
          <w:color w:val="050505"/>
          <w:w w:val="105"/>
        </w:rPr>
        <w:t>to explain</w:t>
      </w:r>
      <w:r>
        <w:rPr>
          <w:color w:val="050505"/>
          <w:spacing w:val="39"/>
          <w:w w:val="105"/>
        </w:rPr>
        <w:t> </w:t>
      </w:r>
      <w:r>
        <w:rPr>
          <w:color w:val="050505"/>
          <w:w w:val="105"/>
        </w:rPr>
        <w:t>consumer</w:t>
      </w:r>
      <w:r>
        <w:rPr>
          <w:color w:val="050505"/>
          <w:spacing w:val="40"/>
          <w:w w:val="105"/>
        </w:rPr>
        <w:t> </w:t>
      </w:r>
      <w:r>
        <w:rPr>
          <w:color w:val="050505"/>
          <w:w w:val="105"/>
        </w:rPr>
        <w:t>borrowing</w:t>
      </w:r>
      <w:r>
        <w:rPr>
          <w:color w:val="050505"/>
          <w:spacing w:val="36"/>
          <w:w w:val="105"/>
        </w:rPr>
        <w:t> </w:t>
      </w:r>
      <w:r>
        <w:rPr>
          <w:color w:val="050505"/>
          <w:w w:val="105"/>
        </w:rPr>
        <w:t>and</w:t>
      </w:r>
      <w:r>
        <w:rPr>
          <w:color w:val="050505"/>
          <w:spacing w:val="37"/>
          <w:w w:val="105"/>
        </w:rPr>
        <w:t> </w:t>
      </w:r>
      <w:r>
        <w:rPr>
          <w:color w:val="050505"/>
          <w:w w:val="105"/>
        </w:rPr>
        <w:t>consumer</w:t>
      </w:r>
      <w:r>
        <w:rPr>
          <w:color w:val="050505"/>
          <w:spacing w:val="40"/>
          <w:w w:val="105"/>
        </w:rPr>
        <w:t> </w:t>
      </w:r>
      <w:r>
        <w:rPr>
          <w:color w:val="050505"/>
          <w:w w:val="105"/>
        </w:rPr>
        <w:t>lending.</w:t>
      </w:r>
      <w:r>
        <w:rPr>
          <w:color w:val="050505"/>
          <w:spacing w:val="40"/>
          <w:w w:val="105"/>
        </w:rPr>
        <w:t> </w:t>
      </w:r>
      <w:r>
        <w:rPr>
          <w:color w:val="050505"/>
          <w:w w:val="105"/>
        </w:rPr>
        <w:t>It</w:t>
      </w:r>
      <w:r>
        <w:rPr>
          <w:color w:val="050505"/>
          <w:spacing w:val="33"/>
          <w:w w:val="105"/>
        </w:rPr>
        <w:t> </w:t>
      </w:r>
      <w:r>
        <w:rPr>
          <w:color w:val="050505"/>
          <w:w w:val="105"/>
        </w:rPr>
        <w:t>also</w:t>
      </w:r>
      <w:r>
        <w:rPr>
          <w:color w:val="050505"/>
          <w:spacing w:val="35"/>
          <w:w w:val="105"/>
        </w:rPr>
        <w:t> </w:t>
      </w:r>
      <w:r>
        <w:rPr>
          <w:color w:val="050505"/>
          <w:w w:val="105"/>
        </w:rPr>
        <w:t>is the</w:t>
      </w:r>
      <w:r>
        <w:rPr>
          <w:color w:val="050505"/>
          <w:w w:val="105"/>
        </w:rPr>
        <w:t> basic</w:t>
      </w:r>
      <w:r>
        <w:rPr>
          <w:color w:val="050505"/>
          <w:w w:val="105"/>
        </w:rPr>
        <w:t> reason</w:t>
      </w:r>
      <w:r>
        <w:rPr>
          <w:color w:val="050505"/>
          <w:w w:val="105"/>
        </w:rPr>
        <w:t> why</w:t>
      </w:r>
      <w:r>
        <w:rPr>
          <w:color w:val="050505"/>
          <w:w w:val="105"/>
        </w:rPr>
        <w:t> people</w:t>
      </w:r>
      <w:r>
        <w:rPr>
          <w:color w:val="050505"/>
          <w:w w:val="105"/>
        </w:rPr>
        <w:t> borrow</w:t>
      </w:r>
      <w:r>
        <w:rPr>
          <w:color w:val="050505"/>
          <w:w w:val="105"/>
        </w:rPr>
        <w:t> to finance</w:t>
      </w:r>
      <w:r>
        <w:rPr>
          <w:color w:val="050505"/>
          <w:w w:val="105"/>
        </w:rPr>
        <w:t> homes or</w:t>
      </w:r>
      <w:r>
        <w:rPr>
          <w:color w:val="050505"/>
          <w:w w:val="105"/>
        </w:rPr>
        <w:t> to pur­ chase automobiles. There is another dimension,</w:t>
      </w:r>
      <w:r>
        <w:rPr>
          <w:color w:val="050505"/>
          <w:w w:val="105"/>
        </w:rPr>
        <w:t> however, to loans for</w:t>
      </w:r>
      <w:r>
        <w:rPr>
          <w:color w:val="050505"/>
          <w:w w:val="105"/>
        </w:rPr>
        <w:t> business</w:t>
      </w:r>
      <w:r>
        <w:rPr>
          <w:color w:val="050505"/>
          <w:w w:val="105"/>
        </w:rPr>
        <w:t> purposes. Businesses</w:t>
      </w:r>
      <w:r>
        <w:rPr>
          <w:color w:val="050505"/>
          <w:w w:val="105"/>
        </w:rPr>
        <w:t> large</w:t>
      </w:r>
      <w:r>
        <w:rPr>
          <w:color w:val="050505"/>
          <w:w w:val="105"/>
        </w:rPr>
        <w:t> or</w:t>
      </w:r>
      <w:r>
        <w:rPr>
          <w:color w:val="050505"/>
          <w:w w:val="105"/>
        </w:rPr>
        <w:t> small</w:t>
      </w:r>
      <w:r>
        <w:rPr>
          <w:color w:val="050505"/>
          <w:w w:val="105"/>
        </w:rPr>
        <w:t> require</w:t>
      </w:r>
      <w:r>
        <w:rPr>
          <w:color w:val="050505"/>
          <w:w w:val="105"/>
        </w:rPr>
        <w:t> capital goods</w:t>
      </w:r>
      <w:r>
        <w:rPr>
          <w:color w:val="050505"/>
          <w:spacing w:val="40"/>
          <w:w w:val="105"/>
        </w:rPr>
        <w:t> </w:t>
      </w:r>
      <w:r>
        <w:rPr>
          <w:color w:val="050505"/>
          <w:w w:val="105"/>
        </w:rPr>
        <w:t>if</w:t>
      </w:r>
      <w:r>
        <w:rPr>
          <w:color w:val="050505"/>
          <w:spacing w:val="33"/>
          <w:w w:val="105"/>
        </w:rPr>
        <w:t> </w:t>
      </w:r>
      <w:r>
        <w:rPr>
          <w:color w:val="050505"/>
          <w:w w:val="105"/>
        </w:rPr>
        <w:t>they</w:t>
      </w:r>
      <w:r>
        <w:rPr>
          <w:color w:val="050505"/>
          <w:spacing w:val="40"/>
          <w:w w:val="105"/>
        </w:rPr>
        <w:t> </w:t>
      </w:r>
      <w:r>
        <w:rPr>
          <w:color w:val="050505"/>
          <w:w w:val="105"/>
        </w:rPr>
        <w:t>are</w:t>
      </w:r>
      <w:r>
        <w:rPr>
          <w:color w:val="050505"/>
          <w:spacing w:val="40"/>
          <w:w w:val="105"/>
        </w:rPr>
        <w:t> </w:t>
      </w:r>
      <w:r>
        <w:rPr>
          <w:color w:val="050505"/>
          <w:w w:val="105"/>
        </w:rPr>
        <w:t>to</w:t>
      </w:r>
      <w:r>
        <w:rPr>
          <w:color w:val="050505"/>
          <w:spacing w:val="28"/>
          <w:w w:val="105"/>
        </w:rPr>
        <w:t> </w:t>
      </w:r>
      <w:r>
        <w:rPr>
          <w:color w:val="050505"/>
          <w:w w:val="105"/>
        </w:rPr>
        <w:t>prosper.</w:t>
      </w:r>
      <w:r>
        <w:rPr>
          <w:color w:val="050505"/>
          <w:spacing w:val="40"/>
          <w:w w:val="105"/>
        </w:rPr>
        <w:t> </w:t>
      </w:r>
      <w:r>
        <w:rPr>
          <w:color w:val="050505"/>
          <w:w w:val="105"/>
        </w:rPr>
        <w:t>A</w:t>
      </w:r>
      <w:r>
        <w:rPr>
          <w:color w:val="050505"/>
          <w:spacing w:val="40"/>
          <w:w w:val="105"/>
        </w:rPr>
        <w:t> </w:t>
      </w:r>
      <w:r>
        <w:rPr>
          <w:color w:val="050505"/>
          <w:w w:val="105"/>
        </w:rPr>
        <w:t>retailer</w:t>
      </w:r>
      <w:r>
        <w:rPr>
          <w:color w:val="050505"/>
          <w:spacing w:val="34"/>
          <w:w w:val="105"/>
        </w:rPr>
        <w:t> </w:t>
      </w:r>
      <w:r>
        <w:rPr>
          <w:color w:val="050505"/>
          <w:w w:val="105"/>
        </w:rPr>
        <w:t>cannot</w:t>
      </w:r>
      <w:r>
        <w:rPr>
          <w:color w:val="050505"/>
          <w:spacing w:val="40"/>
          <w:w w:val="105"/>
        </w:rPr>
        <w:t> </w:t>
      </w:r>
      <w:r>
        <w:rPr>
          <w:color w:val="050505"/>
          <w:w w:val="105"/>
        </w:rPr>
        <w:t>sell</w:t>
      </w:r>
      <w:r>
        <w:rPr>
          <w:color w:val="050505"/>
          <w:spacing w:val="40"/>
          <w:w w:val="105"/>
        </w:rPr>
        <w:t> </w:t>
      </w:r>
      <w:r>
        <w:rPr>
          <w:color w:val="050505"/>
          <w:w w:val="105"/>
        </w:rPr>
        <w:t>merchandise he</w:t>
      </w:r>
      <w:r>
        <w:rPr>
          <w:color w:val="050505"/>
          <w:spacing w:val="-2"/>
          <w:w w:val="105"/>
        </w:rPr>
        <w:t> </w:t>
      </w:r>
      <w:r>
        <w:rPr>
          <w:color w:val="050505"/>
          <w:w w:val="105"/>
        </w:rPr>
        <w:t>does not</w:t>
      </w:r>
      <w:r>
        <w:rPr>
          <w:color w:val="050505"/>
          <w:spacing w:val="24"/>
          <w:w w:val="105"/>
        </w:rPr>
        <w:t> </w:t>
      </w:r>
      <w:r>
        <w:rPr>
          <w:color w:val="050505"/>
          <w:w w:val="105"/>
        </w:rPr>
        <w:t>have.</w:t>
      </w:r>
      <w:r>
        <w:rPr>
          <w:color w:val="050505"/>
          <w:spacing w:val="29"/>
          <w:w w:val="105"/>
        </w:rPr>
        <w:t> </w:t>
      </w:r>
      <w:r>
        <w:rPr>
          <w:color w:val="050505"/>
          <w:w w:val="105"/>
        </w:rPr>
        <w:t>A farmer</w:t>
      </w:r>
      <w:r>
        <w:rPr>
          <w:color w:val="050505"/>
          <w:spacing w:val="28"/>
          <w:w w:val="105"/>
        </w:rPr>
        <w:t> </w:t>
      </w:r>
      <w:r>
        <w:rPr>
          <w:color w:val="050505"/>
          <w:w w:val="105"/>
        </w:rPr>
        <w:t>must</w:t>
      </w:r>
      <w:r>
        <w:rPr>
          <w:color w:val="050505"/>
          <w:spacing w:val="25"/>
          <w:w w:val="105"/>
        </w:rPr>
        <w:t> </w:t>
      </w:r>
      <w:r>
        <w:rPr>
          <w:color w:val="050505"/>
          <w:w w:val="105"/>
        </w:rPr>
        <w:t>plant and cultivate a crop</w:t>
      </w:r>
      <w:r>
        <w:rPr>
          <w:color w:val="050505"/>
          <w:spacing w:val="23"/>
          <w:w w:val="105"/>
        </w:rPr>
        <w:t> </w:t>
      </w:r>
      <w:r>
        <w:rPr>
          <w:color w:val="050505"/>
          <w:w w:val="105"/>
        </w:rPr>
        <w:t>before he can</w:t>
      </w:r>
      <w:r>
        <w:rPr>
          <w:color w:val="050505"/>
          <w:w w:val="105"/>
        </w:rPr>
        <w:t> bring it to market.</w:t>
      </w:r>
      <w:r>
        <w:rPr>
          <w:color w:val="050505"/>
          <w:w w:val="105"/>
        </w:rPr>
        <w:t> The</w:t>
      </w:r>
      <w:r>
        <w:rPr>
          <w:color w:val="050505"/>
          <w:w w:val="105"/>
        </w:rPr>
        <w:t> retailer's</w:t>
      </w:r>
      <w:r>
        <w:rPr>
          <w:color w:val="050505"/>
          <w:w w:val="105"/>
        </w:rPr>
        <w:t> place of</w:t>
      </w:r>
      <w:r>
        <w:rPr>
          <w:color w:val="050505"/>
          <w:w w:val="105"/>
        </w:rPr>
        <w:t> business and</w:t>
      </w:r>
      <w:r>
        <w:rPr>
          <w:color w:val="050505"/>
          <w:w w:val="105"/>
        </w:rPr>
        <w:t> in­ ventory, and the farmer's seed, fertilizer, and machinery</w:t>
      </w:r>
      <w:r>
        <w:rPr>
          <w:color w:val="050505"/>
          <w:w w:val="105"/>
        </w:rPr>
        <w:t> represent the capital</w:t>
      </w:r>
      <w:r>
        <w:rPr>
          <w:color w:val="050505"/>
          <w:w w:val="105"/>
        </w:rPr>
        <w:t> goods</w:t>
      </w:r>
      <w:r>
        <w:rPr>
          <w:color w:val="050505"/>
          <w:w w:val="105"/>
        </w:rPr>
        <w:t> which,</w:t>
      </w:r>
      <w:r>
        <w:rPr>
          <w:color w:val="050505"/>
          <w:w w:val="105"/>
        </w:rPr>
        <w:t> combined</w:t>
      </w:r>
      <w:r>
        <w:rPr>
          <w:color w:val="050505"/>
          <w:w w:val="105"/>
        </w:rPr>
        <w:t> with</w:t>
      </w:r>
      <w:r>
        <w:rPr>
          <w:color w:val="050505"/>
          <w:w w:val="105"/>
        </w:rPr>
        <w:t> labor,</w:t>
      </w:r>
      <w:r>
        <w:rPr>
          <w:color w:val="050505"/>
          <w:w w:val="105"/>
        </w:rPr>
        <w:t> produce</w:t>
      </w:r>
      <w:r>
        <w:rPr>
          <w:color w:val="050505"/>
          <w:w w:val="105"/>
        </w:rPr>
        <w:t> business </w:t>
      </w:r>
      <w:r>
        <w:rPr>
          <w:color w:val="050505"/>
          <w:spacing w:val="-2"/>
          <w:w w:val="105"/>
        </w:rPr>
        <w:t>income.</w:t>
      </w:r>
    </w:p>
    <w:p>
      <w:pPr>
        <w:pStyle w:val="BodyText"/>
        <w:spacing w:before="49"/>
      </w:pPr>
    </w:p>
    <w:p>
      <w:pPr>
        <w:pStyle w:val="BodyText"/>
        <w:spacing w:line="292" w:lineRule="auto"/>
        <w:ind w:left="116" w:right="113" w:firstLine="199"/>
        <w:jc w:val="both"/>
      </w:pPr>
      <w:r>
        <w:rPr>
          <w:color w:val="050505"/>
          <w:w w:val="105"/>
        </w:rPr>
        <w:t>In</w:t>
      </w:r>
      <w:r>
        <w:rPr>
          <w:color w:val="050505"/>
          <w:spacing w:val="22"/>
          <w:w w:val="105"/>
        </w:rPr>
        <w:t> </w:t>
      </w:r>
      <w:r>
        <w:rPr>
          <w:color w:val="050505"/>
          <w:w w:val="105"/>
        </w:rPr>
        <w:t>the long</w:t>
      </w:r>
      <w:r>
        <w:rPr>
          <w:color w:val="050505"/>
          <w:spacing w:val="29"/>
          <w:w w:val="105"/>
        </w:rPr>
        <w:t> </w:t>
      </w:r>
      <w:r>
        <w:rPr>
          <w:color w:val="050505"/>
          <w:w w:val="105"/>
        </w:rPr>
        <w:t>run, a business</w:t>
      </w:r>
      <w:r>
        <w:rPr>
          <w:color w:val="050505"/>
          <w:spacing w:val="30"/>
          <w:w w:val="105"/>
        </w:rPr>
        <w:t> </w:t>
      </w:r>
      <w:r>
        <w:rPr>
          <w:color w:val="050505"/>
          <w:w w:val="105"/>
        </w:rPr>
        <w:t>will</w:t>
      </w:r>
      <w:r>
        <w:rPr>
          <w:color w:val="050505"/>
          <w:spacing w:val="29"/>
          <w:w w:val="105"/>
        </w:rPr>
        <w:t> </w:t>
      </w:r>
      <w:r>
        <w:rPr>
          <w:color w:val="050505"/>
          <w:w w:val="105"/>
        </w:rPr>
        <w:t>be successful</w:t>
      </w:r>
      <w:r>
        <w:rPr>
          <w:color w:val="050505"/>
          <w:spacing w:val="35"/>
          <w:w w:val="105"/>
        </w:rPr>
        <w:t> </w:t>
      </w:r>
      <w:r>
        <w:rPr>
          <w:color w:val="050505"/>
          <w:w w:val="105"/>
        </w:rPr>
        <w:t>only</w:t>
      </w:r>
      <w:r>
        <w:rPr>
          <w:color w:val="050505"/>
          <w:spacing w:val="37"/>
          <w:w w:val="105"/>
        </w:rPr>
        <w:t> </w:t>
      </w:r>
      <w:r>
        <w:rPr>
          <w:color w:val="050505"/>
          <w:w w:val="105"/>
        </w:rPr>
        <w:t>if</w:t>
      </w:r>
      <w:r>
        <w:rPr>
          <w:color w:val="050505"/>
          <w:spacing w:val="23"/>
          <w:w w:val="105"/>
        </w:rPr>
        <w:t> </w:t>
      </w:r>
      <w:r>
        <w:rPr>
          <w:color w:val="050505"/>
          <w:w w:val="105"/>
        </w:rPr>
        <w:t>the</w:t>
      </w:r>
      <w:r>
        <w:rPr>
          <w:color w:val="050505"/>
          <w:spacing w:val="24"/>
          <w:w w:val="105"/>
        </w:rPr>
        <w:t> </w:t>
      </w:r>
      <w:r>
        <w:rPr>
          <w:color w:val="050505"/>
          <w:w w:val="105"/>
        </w:rPr>
        <w:t>return on</w:t>
      </w:r>
      <w:r>
        <w:rPr>
          <w:color w:val="050505"/>
          <w:w w:val="105"/>
        </w:rPr>
        <w:t> the capital</w:t>
      </w:r>
      <w:r>
        <w:rPr>
          <w:color w:val="050505"/>
          <w:w w:val="105"/>
        </w:rPr>
        <w:t> employed</w:t>
      </w:r>
      <w:r>
        <w:rPr>
          <w:color w:val="050505"/>
          <w:w w:val="105"/>
        </w:rPr>
        <w:t> is greater</w:t>
      </w:r>
      <w:r>
        <w:rPr>
          <w:color w:val="050505"/>
          <w:w w:val="105"/>
        </w:rPr>
        <w:t> than</w:t>
      </w:r>
      <w:r>
        <w:rPr>
          <w:color w:val="050505"/>
          <w:w w:val="105"/>
        </w:rPr>
        <w:t> the</w:t>
      </w:r>
      <w:r>
        <w:rPr>
          <w:color w:val="050505"/>
          <w:w w:val="105"/>
        </w:rPr>
        <w:t> rate of</w:t>
      </w:r>
      <w:r>
        <w:rPr>
          <w:color w:val="050505"/>
          <w:w w:val="105"/>
        </w:rPr>
        <w:t> interest.</w:t>
      </w:r>
      <w:r>
        <w:rPr>
          <w:color w:val="050505"/>
          <w:w w:val="105"/>
        </w:rPr>
        <w:t> That capital</w:t>
      </w:r>
      <w:r>
        <w:rPr>
          <w:color w:val="050505"/>
          <w:w w:val="105"/>
        </w:rPr>
        <w:t> used</w:t>
      </w:r>
      <w:r>
        <w:rPr>
          <w:color w:val="050505"/>
          <w:w w:val="105"/>
        </w:rPr>
        <w:t> in</w:t>
      </w:r>
      <w:r>
        <w:rPr>
          <w:color w:val="050505"/>
          <w:w w:val="105"/>
        </w:rPr>
        <w:t> business</w:t>
      </w:r>
      <w:r>
        <w:rPr>
          <w:color w:val="050505"/>
          <w:w w:val="105"/>
        </w:rPr>
        <w:t> is productive,</w:t>
      </w:r>
      <w:r>
        <w:rPr>
          <w:color w:val="050505"/>
          <w:w w:val="105"/>
        </w:rPr>
        <w:t> that</w:t>
      </w:r>
      <w:r>
        <w:rPr>
          <w:color w:val="050505"/>
          <w:w w:val="105"/>
        </w:rPr>
        <w:t> it can</w:t>
      </w:r>
      <w:r>
        <w:rPr>
          <w:color w:val="050505"/>
          <w:w w:val="105"/>
        </w:rPr>
        <w:t> be employed</w:t>
      </w:r>
      <w:r>
        <w:rPr>
          <w:color w:val="050505"/>
          <w:w w:val="105"/>
        </w:rPr>
        <w:t> to earn</w:t>
      </w:r>
      <w:r>
        <w:rPr>
          <w:color w:val="050505"/>
          <w:spacing w:val="40"/>
          <w:w w:val="105"/>
        </w:rPr>
        <w:t> </w:t>
      </w:r>
      <w:r>
        <w:rPr>
          <w:color w:val="050505"/>
          <w:w w:val="105"/>
        </w:rPr>
        <w:t>more</w:t>
      </w:r>
      <w:r>
        <w:rPr>
          <w:color w:val="050505"/>
          <w:spacing w:val="25"/>
          <w:w w:val="105"/>
        </w:rPr>
        <w:t> </w:t>
      </w:r>
      <w:r>
        <w:rPr>
          <w:color w:val="050505"/>
          <w:w w:val="105"/>
        </w:rPr>
        <w:t>capital</w:t>
      </w:r>
      <w:r>
        <w:rPr>
          <w:color w:val="050505"/>
          <w:spacing w:val="40"/>
          <w:w w:val="105"/>
        </w:rPr>
        <w:t> </w:t>
      </w:r>
      <w:r>
        <w:rPr>
          <w:color w:val="050505"/>
          <w:w w:val="105"/>
        </w:rPr>
        <w:t>at</w:t>
      </w:r>
      <w:r>
        <w:rPr>
          <w:color w:val="050505"/>
          <w:spacing w:val="28"/>
          <w:w w:val="105"/>
        </w:rPr>
        <w:t> </w:t>
      </w:r>
      <w:r>
        <w:rPr>
          <w:color w:val="050505"/>
          <w:w w:val="105"/>
        </w:rPr>
        <w:t>a</w:t>
      </w:r>
      <w:r>
        <w:rPr>
          <w:color w:val="050505"/>
          <w:spacing w:val="37"/>
          <w:w w:val="105"/>
        </w:rPr>
        <w:t> </w:t>
      </w:r>
      <w:r>
        <w:rPr>
          <w:color w:val="050505"/>
          <w:w w:val="105"/>
        </w:rPr>
        <w:t>rate</w:t>
      </w:r>
      <w:r>
        <w:rPr>
          <w:color w:val="050505"/>
          <w:spacing w:val="30"/>
          <w:w w:val="105"/>
        </w:rPr>
        <w:t> </w:t>
      </w:r>
      <w:r>
        <w:rPr>
          <w:color w:val="050505"/>
          <w:w w:val="105"/>
        </w:rPr>
        <w:t>higher</w:t>
      </w:r>
      <w:r>
        <w:rPr>
          <w:color w:val="050505"/>
          <w:spacing w:val="38"/>
          <w:w w:val="105"/>
        </w:rPr>
        <w:t> </w:t>
      </w:r>
      <w:r>
        <w:rPr>
          <w:color w:val="050505"/>
          <w:w w:val="105"/>
        </w:rPr>
        <w:t>than</w:t>
      </w:r>
      <w:r>
        <w:rPr>
          <w:color w:val="050505"/>
          <w:spacing w:val="40"/>
          <w:w w:val="105"/>
        </w:rPr>
        <w:t> </w:t>
      </w:r>
      <w:r>
        <w:rPr>
          <w:color w:val="050505"/>
          <w:w w:val="105"/>
        </w:rPr>
        <w:t>the</w:t>
      </w:r>
      <w:r>
        <w:rPr>
          <w:color w:val="050505"/>
          <w:spacing w:val="23"/>
          <w:w w:val="105"/>
        </w:rPr>
        <w:t> </w:t>
      </w:r>
      <w:r>
        <w:rPr>
          <w:color w:val="050505"/>
          <w:w w:val="105"/>
        </w:rPr>
        <w:t>cost</w:t>
      </w:r>
      <w:r>
        <w:rPr>
          <w:color w:val="050505"/>
          <w:spacing w:val="31"/>
          <w:w w:val="105"/>
        </w:rPr>
        <w:t> </w:t>
      </w:r>
      <w:r>
        <w:rPr>
          <w:color w:val="050505"/>
          <w:w w:val="105"/>
        </w:rPr>
        <w:t>of</w:t>
      </w:r>
      <w:r>
        <w:rPr>
          <w:color w:val="050505"/>
          <w:spacing w:val="39"/>
          <w:w w:val="105"/>
        </w:rPr>
        <w:t> </w:t>
      </w:r>
      <w:r>
        <w:rPr>
          <w:color w:val="050505"/>
          <w:w w:val="105"/>
        </w:rPr>
        <w:t>borrowing,</w:t>
      </w:r>
      <w:r>
        <w:rPr>
          <w:color w:val="050505"/>
          <w:spacing w:val="40"/>
          <w:w w:val="105"/>
        </w:rPr>
        <w:t> </w:t>
      </w:r>
      <w:r>
        <w:rPr>
          <w:color w:val="050505"/>
          <w:w w:val="105"/>
        </w:rPr>
        <w:t>is the justification for business borrowing and lending. The business borrower acquires the funds he needs,</w:t>
      </w:r>
      <w:r>
        <w:rPr>
          <w:color w:val="050505"/>
          <w:w w:val="105"/>
        </w:rPr>
        <w:t> uses these funds to pay</w:t>
      </w:r>
      <w:r>
        <w:rPr>
          <w:color w:val="050505"/>
          <w:w w:val="105"/>
        </w:rPr>
        <w:t> in­ terest,</w:t>
      </w:r>
      <w:r>
        <w:rPr>
          <w:color w:val="050505"/>
          <w:w w:val="105"/>
        </w:rPr>
        <w:t> to retire debt, and</w:t>
      </w:r>
      <w:r>
        <w:rPr>
          <w:color w:val="050505"/>
          <w:w w:val="105"/>
        </w:rPr>
        <w:t> to earn his own</w:t>
      </w:r>
      <w:r>
        <w:rPr>
          <w:color w:val="050505"/>
          <w:w w:val="105"/>
        </w:rPr>
        <w:t> living.</w:t>
      </w:r>
      <w:r>
        <w:rPr>
          <w:color w:val="050505"/>
          <w:w w:val="105"/>
        </w:rPr>
        <w:t> Lenders too find their</w:t>
      </w:r>
      <w:r>
        <w:rPr>
          <w:color w:val="050505"/>
          <w:spacing w:val="40"/>
          <w:w w:val="105"/>
        </w:rPr>
        <w:t> </w:t>
      </w:r>
      <w:r>
        <w:rPr>
          <w:color w:val="050505"/>
          <w:w w:val="105"/>
        </w:rPr>
        <w:t>capital</w:t>
      </w:r>
      <w:r>
        <w:rPr>
          <w:color w:val="050505"/>
          <w:spacing w:val="80"/>
          <w:w w:val="105"/>
        </w:rPr>
        <w:t> </w:t>
      </w:r>
      <w:r>
        <w:rPr>
          <w:color w:val="050505"/>
          <w:w w:val="105"/>
        </w:rPr>
        <w:t>productive- their</w:t>
      </w:r>
      <w:r>
        <w:rPr>
          <w:color w:val="050505"/>
          <w:spacing w:val="40"/>
          <w:w w:val="105"/>
        </w:rPr>
        <w:t> </w:t>
      </w:r>
      <w:r>
        <w:rPr>
          <w:color w:val="050505"/>
          <w:w w:val="105"/>
        </w:rPr>
        <w:t>funds</w:t>
      </w:r>
      <w:r>
        <w:rPr>
          <w:color w:val="050505"/>
          <w:spacing w:val="40"/>
          <w:w w:val="105"/>
        </w:rPr>
        <w:t> </w:t>
      </w:r>
      <w:r>
        <w:rPr>
          <w:color w:val="050505"/>
          <w:w w:val="105"/>
        </w:rPr>
        <w:t>have</w:t>
      </w:r>
      <w:r>
        <w:rPr>
          <w:color w:val="050505"/>
          <w:spacing w:val="40"/>
          <w:w w:val="105"/>
        </w:rPr>
        <w:t> </w:t>
      </w:r>
      <w:r>
        <w:rPr>
          <w:color w:val="050505"/>
          <w:w w:val="105"/>
        </w:rPr>
        <w:t>grown</w:t>
      </w:r>
      <w:r>
        <w:rPr>
          <w:color w:val="050505"/>
          <w:spacing w:val="40"/>
          <w:w w:val="105"/>
        </w:rPr>
        <w:t> </w:t>
      </w:r>
      <w:r>
        <w:rPr>
          <w:color w:val="050505"/>
          <w:w w:val="105"/>
        </w:rPr>
        <w:t>at</w:t>
      </w:r>
      <w:r>
        <w:rPr>
          <w:color w:val="050505"/>
          <w:spacing w:val="80"/>
          <w:w w:val="105"/>
        </w:rPr>
        <w:t> </w:t>
      </w:r>
      <w:r>
        <w:rPr>
          <w:color w:val="050505"/>
          <w:w w:val="105"/>
        </w:rPr>
        <w:t>interest.</w:t>
      </w:r>
    </w:p>
    <w:p>
      <w:pPr>
        <w:pStyle w:val="BodyText"/>
        <w:spacing w:before="40"/>
      </w:pPr>
    </w:p>
    <w:p>
      <w:pPr>
        <w:pStyle w:val="BodyText"/>
        <w:spacing w:line="290" w:lineRule="auto"/>
        <w:ind w:left="111" w:right="113" w:firstLine="205"/>
        <w:jc w:val="both"/>
      </w:pPr>
      <w:r>
        <w:rPr>
          <w:color w:val="050505"/>
          <w:w w:val="105"/>
        </w:rPr>
        <w:t>Productivity of capital, though</w:t>
      </w:r>
      <w:r>
        <w:rPr>
          <w:color w:val="050505"/>
          <w:w w:val="105"/>
        </w:rPr>
        <w:t> it offers</w:t>
      </w:r>
      <w:r>
        <w:rPr>
          <w:color w:val="050505"/>
          <w:spacing w:val="-1"/>
          <w:w w:val="105"/>
        </w:rPr>
        <w:t> </w:t>
      </w:r>
      <w:r>
        <w:rPr>
          <w:color w:val="050505"/>
          <w:w w:val="105"/>
        </w:rPr>
        <w:t>a somewhat different ex­ planation of the</w:t>
      </w:r>
      <w:r>
        <w:rPr>
          <w:color w:val="050505"/>
          <w:spacing w:val="-5"/>
          <w:w w:val="105"/>
        </w:rPr>
        <w:t> </w:t>
      </w:r>
      <w:r>
        <w:rPr>
          <w:color w:val="050505"/>
          <w:w w:val="105"/>
        </w:rPr>
        <w:t>time</w:t>
      </w:r>
      <w:r>
        <w:rPr>
          <w:color w:val="050505"/>
          <w:spacing w:val="-3"/>
          <w:w w:val="105"/>
        </w:rPr>
        <w:t> </w:t>
      </w:r>
      <w:r>
        <w:rPr>
          <w:color w:val="050505"/>
          <w:w w:val="105"/>
        </w:rPr>
        <w:t>value</w:t>
      </w:r>
      <w:r>
        <w:rPr>
          <w:color w:val="050505"/>
          <w:spacing w:val="-5"/>
          <w:w w:val="105"/>
        </w:rPr>
        <w:t> </w:t>
      </w:r>
      <w:r>
        <w:rPr>
          <w:color w:val="050505"/>
          <w:w w:val="105"/>
        </w:rPr>
        <w:t>of money,</w:t>
      </w:r>
      <w:r>
        <w:rPr>
          <w:color w:val="050505"/>
          <w:w w:val="105"/>
        </w:rPr>
        <w:t> is</w:t>
      </w:r>
      <w:r>
        <w:rPr>
          <w:color w:val="050505"/>
          <w:spacing w:val="-2"/>
          <w:w w:val="105"/>
        </w:rPr>
        <w:t> </w:t>
      </w:r>
      <w:r>
        <w:rPr>
          <w:color w:val="050505"/>
          <w:w w:val="105"/>
        </w:rPr>
        <w:t>by no means</w:t>
      </w:r>
      <w:r>
        <w:rPr>
          <w:color w:val="050505"/>
          <w:spacing w:val="-1"/>
          <w:w w:val="105"/>
        </w:rPr>
        <w:t> </w:t>
      </w:r>
      <w:r>
        <w:rPr>
          <w:color w:val="050505"/>
          <w:w w:val="105"/>
        </w:rPr>
        <w:t>a</w:t>
      </w:r>
      <w:r>
        <w:rPr>
          <w:color w:val="050505"/>
          <w:spacing w:val="-3"/>
          <w:w w:val="105"/>
        </w:rPr>
        <w:t> </w:t>
      </w:r>
      <w:r>
        <w:rPr>
          <w:color w:val="050505"/>
          <w:w w:val="105"/>
        </w:rPr>
        <w:t>theory</w:t>
      </w:r>
      <w:r>
        <w:rPr>
          <w:color w:val="050505"/>
          <w:spacing w:val="-1"/>
          <w:w w:val="105"/>
        </w:rPr>
        <w:t> </w:t>
      </w:r>
      <w:r>
        <w:rPr>
          <w:color w:val="050505"/>
          <w:w w:val="105"/>
        </w:rPr>
        <w:t>com­ peting</w:t>
      </w:r>
      <w:r>
        <w:rPr>
          <w:color w:val="050505"/>
          <w:w w:val="105"/>
        </w:rPr>
        <w:t> with</w:t>
      </w:r>
      <w:r>
        <w:rPr>
          <w:color w:val="050505"/>
          <w:w w:val="105"/>
        </w:rPr>
        <w:t> that</w:t>
      </w:r>
      <w:r>
        <w:rPr>
          <w:color w:val="050505"/>
          <w:w w:val="105"/>
        </w:rPr>
        <w:t> of</w:t>
      </w:r>
      <w:r>
        <w:rPr>
          <w:color w:val="050505"/>
          <w:w w:val="105"/>
        </w:rPr>
        <w:t> human</w:t>
      </w:r>
      <w:r>
        <w:rPr>
          <w:color w:val="050505"/>
          <w:w w:val="105"/>
        </w:rPr>
        <w:t> time</w:t>
      </w:r>
      <w:r>
        <w:rPr>
          <w:color w:val="050505"/>
          <w:w w:val="105"/>
        </w:rPr>
        <w:t> preference.</w:t>
      </w:r>
      <w:r>
        <w:rPr>
          <w:color w:val="050505"/>
          <w:w w:val="105"/>
        </w:rPr>
        <w:t> These</w:t>
      </w:r>
      <w:r>
        <w:rPr>
          <w:color w:val="050505"/>
          <w:w w:val="105"/>
        </w:rPr>
        <w:t> two</w:t>
      </w:r>
      <w:r>
        <w:rPr>
          <w:color w:val="050505"/>
          <w:w w:val="105"/>
        </w:rPr>
        <w:t> rationales augment and strengthen one another.</w:t>
      </w:r>
      <w:r>
        <w:rPr>
          <w:color w:val="050505"/>
          <w:w w:val="105"/>
        </w:rPr>
        <w:t> A successful</w:t>
      </w:r>
      <w:r>
        <w:rPr>
          <w:color w:val="050505"/>
          <w:w w:val="105"/>
        </w:rPr>
        <w:t> business enter­ prise,</w:t>
      </w:r>
      <w:r>
        <w:rPr>
          <w:color w:val="050505"/>
          <w:spacing w:val="40"/>
          <w:w w:val="105"/>
        </w:rPr>
        <w:t> </w:t>
      </w:r>
      <w:r>
        <w:rPr>
          <w:color w:val="050505"/>
          <w:w w:val="105"/>
        </w:rPr>
        <w:t>already</w:t>
      </w:r>
      <w:r>
        <w:rPr>
          <w:color w:val="050505"/>
          <w:spacing w:val="40"/>
          <w:w w:val="105"/>
        </w:rPr>
        <w:t> </w:t>
      </w:r>
      <w:r>
        <w:rPr>
          <w:color w:val="050505"/>
          <w:w w:val="105"/>
        </w:rPr>
        <w:t>using</w:t>
      </w:r>
      <w:r>
        <w:rPr>
          <w:color w:val="050505"/>
          <w:spacing w:val="35"/>
          <w:w w:val="105"/>
        </w:rPr>
        <w:t> </w:t>
      </w:r>
      <w:r>
        <w:rPr>
          <w:color w:val="050505"/>
          <w:w w:val="105"/>
        </w:rPr>
        <w:t>capital</w:t>
      </w:r>
      <w:r>
        <w:rPr>
          <w:color w:val="050505"/>
          <w:spacing w:val="40"/>
          <w:w w:val="105"/>
        </w:rPr>
        <w:t> </w:t>
      </w:r>
      <w:r>
        <w:rPr>
          <w:color w:val="050505"/>
          <w:w w:val="105"/>
        </w:rPr>
        <w:t>and</w:t>
      </w:r>
      <w:r>
        <w:rPr>
          <w:color w:val="050505"/>
          <w:spacing w:val="40"/>
          <w:w w:val="105"/>
        </w:rPr>
        <w:t> </w:t>
      </w:r>
      <w:r>
        <w:rPr>
          <w:color w:val="050505"/>
          <w:w w:val="105"/>
        </w:rPr>
        <w:t>already</w:t>
      </w:r>
      <w:r>
        <w:rPr>
          <w:color w:val="050505"/>
          <w:spacing w:val="40"/>
          <w:w w:val="105"/>
        </w:rPr>
        <w:t> </w:t>
      </w:r>
      <w:r>
        <w:rPr>
          <w:color w:val="050505"/>
          <w:w w:val="105"/>
        </w:rPr>
        <w:t>producing</w:t>
      </w:r>
      <w:r>
        <w:rPr>
          <w:color w:val="050505"/>
          <w:spacing w:val="40"/>
          <w:w w:val="105"/>
        </w:rPr>
        <w:t> </w:t>
      </w:r>
      <w:r>
        <w:rPr>
          <w:color w:val="050505"/>
          <w:w w:val="105"/>
        </w:rPr>
        <w:t>income,</w:t>
      </w:r>
      <w:r>
        <w:rPr>
          <w:color w:val="050505"/>
          <w:spacing w:val="40"/>
          <w:w w:val="105"/>
        </w:rPr>
        <w:t> </w:t>
      </w:r>
      <w:r>
        <w:rPr>
          <w:color w:val="050505"/>
          <w:w w:val="105"/>
        </w:rPr>
        <w:t>sees </w:t>
      </w:r>
      <w:r>
        <w:rPr>
          <w:color w:val="1A1A1A"/>
          <w:w w:val="105"/>
        </w:rPr>
        <w:t>an</w:t>
      </w:r>
      <w:r>
        <w:rPr>
          <w:color w:val="1A1A1A"/>
          <w:w w:val="105"/>
        </w:rPr>
        <w:t> </w:t>
      </w:r>
      <w:r>
        <w:rPr>
          <w:color w:val="050505"/>
          <w:w w:val="105"/>
        </w:rPr>
        <w:t>opportunity</w:t>
      </w:r>
      <w:r>
        <w:rPr>
          <w:color w:val="050505"/>
          <w:spacing w:val="40"/>
          <w:w w:val="105"/>
        </w:rPr>
        <w:t> </w:t>
      </w:r>
      <w:r>
        <w:rPr>
          <w:color w:val="050505"/>
          <w:w w:val="105"/>
        </w:rPr>
        <w:t>to expand</w:t>
      </w:r>
      <w:r>
        <w:rPr>
          <w:color w:val="050505"/>
          <w:spacing w:val="40"/>
          <w:w w:val="105"/>
        </w:rPr>
        <w:t> </w:t>
      </w:r>
      <w:r>
        <w:rPr>
          <w:color w:val="050505"/>
          <w:w w:val="105"/>
        </w:rPr>
        <w:t>and</w:t>
      </w:r>
      <w:r>
        <w:rPr>
          <w:color w:val="050505"/>
          <w:spacing w:val="37"/>
          <w:w w:val="105"/>
        </w:rPr>
        <w:t> </w:t>
      </w:r>
      <w:r>
        <w:rPr>
          <w:color w:val="050505"/>
          <w:w w:val="105"/>
        </w:rPr>
        <w:t>add</w:t>
      </w:r>
      <w:r>
        <w:rPr>
          <w:color w:val="050505"/>
          <w:spacing w:val="40"/>
          <w:w w:val="105"/>
        </w:rPr>
        <w:t> </w:t>
      </w:r>
      <w:r>
        <w:rPr>
          <w:color w:val="050505"/>
          <w:w w:val="105"/>
        </w:rPr>
        <w:t>to future</w:t>
      </w:r>
      <w:r>
        <w:rPr>
          <w:color w:val="050505"/>
          <w:spacing w:val="39"/>
          <w:w w:val="105"/>
        </w:rPr>
        <w:t> </w:t>
      </w:r>
      <w:r>
        <w:rPr>
          <w:color w:val="050505"/>
          <w:w w:val="105"/>
        </w:rPr>
        <w:t>income;</w:t>
      </w:r>
      <w:r>
        <w:rPr>
          <w:color w:val="050505"/>
          <w:spacing w:val="40"/>
          <w:w w:val="105"/>
        </w:rPr>
        <w:t> </w:t>
      </w:r>
      <w:r>
        <w:rPr>
          <w:color w:val="050505"/>
          <w:w w:val="105"/>
        </w:rPr>
        <w:t>but</w:t>
      </w:r>
      <w:r>
        <w:rPr>
          <w:color w:val="050505"/>
          <w:spacing w:val="40"/>
          <w:w w:val="105"/>
        </w:rPr>
        <w:t> </w:t>
      </w:r>
      <w:r>
        <w:rPr>
          <w:color w:val="050505"/>
          <w:w w:val="105"/>
        </w:rPr>
        <w:t>realizes that additional</w:t>
      </w:r>
      <w:r>
        <w:rPr>
          <w:color w:val="050505"/>
          <w:w w:val="105"/>
        </w:rPr>
        <w:t> capital</w:t>
      </w:r>
      <w:r>
        <w:rPr>
          <w:color w:val="050505"/>
          <w:w w:val="105"/>
        </w:rPr>
        <w:t> will</w:t>
      </w:r>
      <w:r>
        <w:rPr>
          <w:color w:val="050505"/>
          <w:w w:val="105"/>
        </w:rPr>
        <w:t> be required,</w:t>
      </w:r>
      <w:r>
        <w:rPr>
          <w:color w:val="050505"/>
          <w:w w:val="105"/>
        </w:rPr>
        <w:t> and</w:t>
      </w:r>
      <w:r>
        <w:rPr>
          <w:color w:val="050505"/>
          <w:w w:val="105"/>
        </w:rPr>
        <w:t> that the fruits thereof will</w:t>
      </w:r>
      <w:r>
        <w:rPr>
          <w:color w:val="050505"/>
          <w:spacing w:val="40"/>
          <w:w w:val="105"/>
        </w:rPr>
        <w:t> </w:t>
      </w:r>
      <w:r>
        <w:rPr>
          <w:color w:val="050505"/>
          <w:w w:val="105"/>
        </w:rPr>
        <w:t>be</w:t>
      </w:r>
      <w:r>
        <w:rPr>
          <w:color w:val="050505"/>
          <w:spacing w:val="12"/>
          <w:w w:val="105"/>
        </w:rPr>
        <w:t> </w:t>
      </w:r>
      <w:r>
        <w:rPr>
          <w:color w:val="050505"/>
          <w:w w:val="105"/>
        </w:rPr>
        <w:t>delayed.</w:t>
      </w:r>
      <w:r>
        <w:rPr>
          <w:color w:val="050505"/>
          <w:spacing w:val="46"/>
          <w:w w:val="105"/>
        </w:rPr>
        <w:t> </w:t>
      </w:r>
      <w:r>
        <w:rPr>
          <w:color w:val="050505"/>
          <w:w w:val="105"/>
        </w:rPr>
        <w:t>Even</w:t>
      </w:r>
      <w:r>
        <w:rPr>
          <w:color w:val="050505"/>
          <w:spacing w:val="38"/>
          <w:w w:val="105"/>
        </w:rPr>
        <w:t> </w:t>
      </w:r>
      <w:r>
        <w:rPr>
          <w:color w:val="050505"/>
          <w:w w:val="105"/>
        </w:rPr>
        <w:t>if</w:t>
      </w:r>
      <w:r>
        <w:rPr>
          <w:color w:val="050505"/>
          <w:spacing w:val="28"/>
          <w:w w:val="105"/>
        </w:rPr>
        <w:t> </w:t>
      </w:r>
      <w:r>
        <w:rPr>
          <w:color w:val="050505"/>
          <w:w w:val="105"/>
        </w:rPr>
        <w:t>the</w:t>
      </w:r>
      <w:r>
        <w:rPr>
          <w:color w:val="050505"/>
          <w:spacing w:val="16"/>
          <w:w w:val="105"/>
        </w:rPr>
        <w:t> </w:t>
      </w:r>
      <w:r>
        <w:rPr>
          <w:color w:val="050505"/>
          <w:w w:val="105"/>
        </w:rPr>
        <w:t>entrepreneur</w:t>
      </w:r>
      <w:r>
        <w:rPr>
          <w:color w:val="050505"/>
          <w:spacing w:val="51"/>
          <w:w w:val="105"/>
        </w:rPr>
        <w:t> </w:t>
      </w:r>
      <w:r>
        <w:rPr>
          <w:color w:val="050505"/>
          <w:w w:val="105"/>
        </w:rPr>
        <w:t>has</w:t>
      </w:r>
      <w:r>
        <w:rPr>
          <w:color w:val="050505"/>
          <w:spacing w:val="26"/>
          <w:w w:val="105"/>
        </w:rPr>
        <w:t> </w:t>
      </w:r>
      <w:r>
        <w:rPr>
          <w:color w:val="050505"/>
          <w:w w:val="105"/>
        </w:rPr>
        <w:t>the</w:t>
      </w:r>
      <w:r>
        <w:rPr>
          <w:color w:val="050505"/>
          <w:spacing w:val="23"/>
          <w:w w:val="105"/>
        </w:rPr>
        <w:t> </w:t>
      </w:r>
      <w:r>
        <w:rPr>
          <w:color w:val="050505"/>
          <w:w w:val="105"/>
        </w:rPr>
        <w:t>wherewithal</w:t>
      </w:r>
      <w:r>
        <w:rPr>
          <w:color w:val="050505"/>
          <w:spacing w:val="56"/>
          <w:w w:val="105"/>
        </w:rPr>
        <w:t> </w:t>
      </w:r>
      <w:r>
        <w:rPr>
          <w:color w:val="050505"/>
          <w:spacing w:val="-5"/>
          <w:w w:val="105"/>
        </w:rPr>
        <w:t>to</w:t>
      </w:r>
    </w:p>
    <w:p>
      <w:pPr>
        <w:spacing w:after="0" w:line="290" w:lineRule="auto"/>
        <w:jc w:val="both"/>
        <w:sectPr>
          <w:footerReference w:type="default" r:id="rId44"/>
          <w:pgSz w:w="7440" w:h="12020"/>
          <w:pgMar w:header="0" w:footer="0" w:top="200" w:bottom="280" w:left="940" w:right="520"/>
        </w:sectPr>
      </w:pPr>
    </w:p>
    <w:p>
      <w:pPr>
        <w:tabs>
          <w:tab w:pos="542" w:val="left" w:leader="none"/>
        </w:tabs>
        <w:spacing w:before="77"/>
        <w:ind w:left="119" w:right="0" w:firstLine="0"/>
        <w:jc w:val="left"/>
        <w:rPr>
          <w:sz w:val="18"/>
        </w:rPr>
      </w:pPr>
      <w:r>
        <w:rPr/>
        <mc:AlternateContent>
          <mc:Choice Requires="wps">
            <w:drawing>
              <wp:anchor distT="0" distB="0" distL="0" distR="0" allowOverlap="1" layoutInCell="1" locked="0" behindDoc="0" simplePos="0" relativeHeight="15739904">
                <wp:simplePos x="0" y="0"/>
                <wp:positionH relativeFrom="page">
                  <wp:posOffset>0</wp:posOffset>
                </wp:positionH>
                <wp:positionV relativeFrom="page">
                  <wp:posOffset>7630626</wp:posOffset>
                </wp:positionV>
                <wp:extent cx="4749800" cy="1841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749800" cy="18415"/>
                        </a:xfrm>
                        <a:custGeom>
                          <a:avLst/>
                          <a:gdLst/>
                          <a:ahLst/>
                          <a:cxnLst/>
                          <a:rect l="l" t="t" r="r" b="b"/>
                          <a:pathLst>
                            <a:path w="4749800" h="18415">
                              <a:moveTo>
                                <a:pt x="4749800" y="18313"/>
                              </a:moveTo>
                              <a:lnTo>
                                <a:pt x="0" y="18313"/>
                              </a:lnTo>
                              <a:lnTo>
                                <a:pt x="0" y="0"/>
                              </a:lnTo>
                              <a:lnTo>
                                <a:pt x="4749800" y="0"/>
                              </a:lnTo>
                              <a:lnTo>
                                <a:pt x="4749800" y="183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836731pt;width:374.000011pt;height:1.442005pt;mso-position-horizontal-relative:page;mso-position-vertical-relative:page;z-index:15739904" id="docshape39" filled="true" fillcolor="#000000" stroked="false">
                <v:fill type="solid"/>
                <w10:wrap type="none"/>
              </v:rect>
            </w:pict>
          </mc:Fallback>
        </mc:AlternateContent>
      </w:r>
      <w:r>
        <w:rPr>
          <w:color w:val="050505"/>
          <w:spacing w:val="-5"/>
          <w:sz w:val="18"/>
        </w:rPr>
        <w:t>30</w:t>
      </w:r>
      <w:r>
        <w:rPr>
          <w:color w:val="050505"/>
          <w:sz w:val="18"/>
        </w:rPr>
        <w:tab/>
      </w:r>
      <w:r>
        <w:rPr>
          <w:color w:val="050505"/>
          <w:spacing w:val="-2"/>
          <w:sz w:val="18"/>
        </w:rPr>
        <w:t>Fundamental</w:t>
      </w:r>
      <w:r>
        <w:rPr>
          <w:color w:val="050505"/>
          <w:spacing w:val="32"/>
          <w:sz w:val="18"/>
        </w:rPr>
        <w:t> </w:t>
      </w:r>
      <w:r>
        <w:rPr>
          <w:color w:val="050505"/>
          <w:spacing w:val="-2"/>
          <w:sz w:val="18"/>
        </w:rPr>
        <w:t>Concepts</w:t>
      </w:r>
      <w:r>
        <w:rPr>
          <w:color w:val="050505"/>
          <w:spacing w:val="14"/>
          <w:sz w:val="18"/>
        </w:rPr>
        <w:t> </w:t>
      </w:r>
      <w:r>
        <w:rPr>
          <w:color w:val="050505"/>
          <w:spacing w:val="-2"/>
          <w:sz w:val="18"/>
        </w:rPr>
        <w:t>of</w:t>
      </w:r>
      <w:r>
        <w:rPr>
          <w:color w:val="050505"/>
          <w:spacing w:val="22"/>
          <w:sz w:val="18"/>
        </w:rPr>
        <w:t> </w:t>
      </w:r>
      <w:r>
        <w:rPr>
          <w:color w:val="050505"/>
          <w:spacing w:val="-2"/>
          <w:sz w:val="18"/>
        </w:rPr>
        <w:t>Actuarial</w:t>
      </w:r>
      <w:r>
        <w:rPr>
          <w:color w:val="050505"/>
          <w:spacing w:val="25"/>
          <w:sz w:val="18"/>
        </w:rPr>
        <w:t> </w:t>
      </w:r>
      <w:r>
        <w:rPr>
          <w:color w:val="050505"/>
          <w:spacing w:val="-2"/>
          <w:sz w:val="18"/>
        </w:rPr>
        <w:t>Science</w:t>
      </w:r>
    </w:p>
    <w:p>
      <w:pPr>
        <w:pStyle w:val="BodyText"/>
        <w:spacing w:before="86"/>
        <w:rPr>
          <w:sz w:val="18"/>
        </w:rPr>
      </w:pPr>
    </w:p>
    <w:p>
      <w:pPr>
        <w:pStyle w:val="BodyText"/>
        <w:spacing w:line="297" w:lineRule="auto" w:before="1"/>
        <w:ind w:left="114" w:right="112" w:firstLine="10"/>
        <w:jc w:val="both"/>
      </w:pPr>
      <w:r>
        <w:rPr>
          <w:color w:val="050505"/>
          <w:w w:val="105"/>
        </w:rPr>
        <w:t>make the additional</w:t>
      </w:r>
      <w:r>
        <w:rPr>
          <w:color w:val="050505"/>
          <w:w w:val="105"/>
        </w:rPr>
        <w:t> investment</w:t>
      </w:r>
      <w:r>
        <w:rPr>
          <w:color w:val="050505"/>
          <w:w w:val="105"/>
        </w:rPr>
        <w:t> from</w:t>
      </w:r>
      <w:r>
        <w:rPr>
          <w:color w:val="050505"/>
          <w:w w:val="105"/>
        </w:rPr>
        <w:t> his own</w:t>
      </w:r>
      <w:r>
        <w:rPr>
          <w:color w:val="050505"/>
          <w:w w:val="105"/>
        </w:rPr>
        <w:t> resources,</w:t>
      </w:r>
      <w:r>
        <w:rPr>
          <w:color w:val="050505"/>
          <w:w w:val="105"/>
        </w:rPr>
        <w:t> his time preferences may be otherwise. The</w:t>
      </w:r>
      <w:r>
        <w:rPr>
          <w:color w:val="050505"/>
          <w:w w:val="105"/>
        </w:rPr>
        <w:t> resulting</w:t>
      </w:r>
      <w:r>
        <w:rPr>
          <w:color w:val="050505"/>
          <w:w w:val="105"/>
        </w:rPr>
        <w:t> business loan can be attributed</w:t>
      </w:r>
      <w:r>
        <w:rPr>
          <w:color w:val="050505"/>
          <w:spacing w:val="77"/>
          <w:w w:val="105"/>
        </w:rPr>
        <w:t> </w:t>
      </w:r>
      <w:r>
        <w:rPr>
          <w:color w:val="050505"/>
          <w:w w:val="105"/>
        </w:rPr>
        <w:t>to</w:t>
      </w:r>
      <w:r>
        <w:rPr>
          <w:color w:val="050505"/>
          <w:spacing w:val="40"/>
          <w:w w:val="105"/>
        </w:rPr>
        <w:t> </w:t>
      </w:r>
      <w:r>
        <w:rPr>
          <w:color w:val="050505"/>
          <w:w w:val="105"/>
        </w:rPr>
        <w:t>the</w:t>
      </w:r>
      <w:r>
        <w:rPr>
          <w:color w:val="050505"/>
          <w:spacing w:val="40"/>
          <w:w w:val="105"/>
        </w:rPr>
        <w:t> </w:t>
      </w:r>
      <w:r>
        <w:rPr>
          <w:color w:val="050505"/>
          <w:w w:val="105"/>
        </w:rPr>
        <w:t>productivity</w:t>
      </w:r>
      <w:r>
        <w:rPr>
          <w:color w:val="050505"/>
          <w:spacing w:val="40"/>
          <w:w w:val="105"/>
        </w:rPr>
        <w:t> </w:t>
      </w:r>
      <w:r>
        <w:rPr>
          <w:color w:val="050505"/>
          <w:w w:val="105"/>
        </w:rPr>
        <w:t>of</w:t>
      </w:r>
      <w:r>
        <w:rPr>
          <w:color w:val="050505"/>
          <w:spacing w:val="40"/>
          <w:w w:val="105"/>
        </w:rPr>
        <w:t> </w:t>
      </w:r>
      <w:r>
        <w:rPr>
          <w:color w:val="050505"/>
          <w:w w:val="105"/>
        </w:rPr>
        <w:t>capital</w:t>
      </w:r>
      <w:r>
        <w:rPr>
          <w:color w:val="050505"/>
          <w:spacing w:val="40"/>
          <w:w w:val="105"/>
        </w:rPr>
        <w:t> </w:t>
      </w:r>
      <w:r>
        <w:rPr>
          <w:color w:val="050505"/>
          <w:w w:val="105"/>
        </w:rPr>
        <w:t>and/or</w:t>
      </w:r>
      <w:r>
        <w:rPr>
          <w:color w:val="050505"/>
          <w:spacing w:val="40"/>
          <w:w w:val="105"/>
        </w:rPr>
        <w:t> </w:t>
      </w:r>
      <w:r>
        <w:rPr>
          <w:color w:val="050505"/>
          <w:w w:val="105"/>
        </w:rPr>
        <w:t>time</w:t>
      </w:r>
      <w:r>
        <w:rPr>
          <w:color w:val="050505"/>
          <w:spacing w:val="40"/>
          <w:w w:val="105"/>
        </w:rPr>
        <w:t> </w:t>
      </w:r>
      <w:r>
        <w:rPr>
          <w:color w:val="050505"/>
          <w:w w:val="105"/>
        </w:rPr>
        <w:t>preference.</w:t>
      </w:r>
    </w:p>
    <w:p>
      <w:pPr>
        <w:pStyle w:val="BodyText"/>
        <w:spacing w:before="53"/>
      </w:pPr>
    </w:p>
    <w:p>
      <w:pPr>
        <w:pStyle w:val="BodyText"/>
        <w:spacing w:line="297" w:lineRule="auto"/>
        <w:ind w:left="111" w:right="112" w:firstLine="205"/>
        <w:jc w:val="both"/>
      </w:pPr>
      <w:r>
        <w:rPr>
          <w:color w:val="050505"/>
        </w:rPr>
        <w:t>When productivity of capital is taken into consideration, the time value of money takes on a meaning more general than interest alone. The</w:t>
      </w:r>
      <w:r>
        <w:rPr>
          <w:color w:val="050505"/>
          <w:spacing w:val="40"/>
        </w:rPr>
        <w:t> </w:t>
      </w:r>
      <w:r>
        <w:rPr>
          <w:color w:val="050505"/>
        </w:rPr>
        <w:t>time value of</w:t>
      </w:r>
      <w:r>
        <w:rPr>
          <w:color w:val="050505"/>
          <w:spacing w:val="29"/>
        </w:rPr>
        <w:t> </w:t>
      </w:r>
      <w:r>
        <w:rPr>
          <w:color w:val="050505"/>
        </w:rPr>
        <w:t>money</w:t>
      </w:r>
      <w:r>
        <w:rPr>
          <w:color w:val="050505"/>
          <w:spacing w:val="39"/>
        </w:rPr>
        <w:t> </w:t>
      </w:r>
      <w:r>
        <w:rPr>
          <w:color w:val="050505"/>
        </w:rPr>
        <w:t>is often</w:t>
      </w:r>
      <w:r>
        <w:rPr>
          <w:color w:val="050505"/>
          <w:spacing w:val="29"/>
        </w:rPr>
        <w:t> </w:t>
      </w:r>
      <w:r>
        <w:rPr>
          <w:color w:val="050505"/>
        </w:rPr>
        <w:t>measured</w:t>
      </w:r>
      <w:r>
        <w:rPr>
          <w:color w:val="050505"/>
          <w:spacing w:val="40"/>
        </w:rPr>
        <w:t> </w:t>
      </w:r>
      <w:r>
        <w:rPr>
          <w:color w:val="050505"/>
        </w:rPr>
        <w:t>by</w:t>
      </w:r>
      <w:r>
        <w:rPr>
          <w:color w:val="050505"/>
          <w:spacing w:val="32"/>
        </w:rPr>
        <w:t> </w:t>
      </w:r>
      <w:r>
        <w:rPr>
          <w:color w:val="050505"/>
        </w:rPr>
        <w:t>the income that cap­ </w:t>
      </w:r>
      <w:r>
        <w:rPr>
          <w:color w:val="050505"/>
          <w:w w:val="110"/>
        </w:rPr>
        <w:t>ital</w:t>
      </w:r>
      <w:r>
        <w:rPr>
          <w:color w:val="050505"/>
          <w:spacing w:val="-14"/>
          <w:w w:val="110"/>
        </w:rPr>
        <w:t> </w:t>
      </w:r>
      <w:r>
        <w:rPr>
          <w:color w:val="050505"/>
          <w:w w:val="110"/>
        </w:rPr>
        <w:t>can</w:t>
      </w:r>
      <w:r>
        <w:rPr>
          <w:color w:val="050505"/>
          <w:spacing w:val="-14"/>
          <w:w w:val="110"/>
        </w:rPr>
        <w:t> </w:t>
      </w:r>
      <w:r>
        <w:rPr>
          <w:color w:val="050505"/>
          <w:w w:val="110"/>
        </w:rPr>
        <w:t>produce,</w:t>
      </w:r>
      <w:r>
        <w:rPr>
          <w:color w:val="050505"/>
          <w:spacing w:val="-14"/>
          <w:w w:val="110"/>
        </w:rPr>
        <w:t> </w:t>
      </w:r>
      <w:r>
        <w:rPr>
          <w:color w:val="050505"/>
          <w:w w:val="110"/>
        </w:rPr>
        <w:t>including</w:t>
      </w:r>
      <w:r>
        <w:rPr>
          <w:color w:val="050505"/>
          <w:spacing w:val="-13"/>
          <w:w w:val="110"/>
        </w:rPr>
        <w:t> </w:t>
      </w:r>
      <w:r>
        <w:rPr>
          <w:color w:val="050505"/>
          <w:w w:val="110"/>
        </w:rPr>
        <w:t>business</w:t>
      </w:r>
      <w:r>
        <w:rPr>
          <w:color w:val="050505"/>
          <w:spacing w:val="-14"/>
          <w:w w:val="110"/>
        </w:rPr>
        <w:t> </w:t>
      </w:r>
      <w:r>
        <w:rPr>
          <w:color w:val="050505"/>
          <w:w w:val="110"/>
        </w:rPr>
        <w:t>profits,</w:t>
      </w:r>
      <w:r>
        <w:rPr>
          <w:color w:val="050505"/>
          <w:spacing w:val="-14"/>
          <w:w w:val="110"/>
        </w:rPr>
        <w:t> </w:t>
      </w:r>
      <w:r>
        <w:rPr>
          <w:color w:val="050505"/>
          <w:w w:val="110"/>
        </w:rPr>
        <w:t>dividends</w:t>
      </w:r>
      <w:r>
        <w:rPr>
          <w:color w:val="050505"/>
          <w:spacing w:val="-14"/>
          <w:w w:val="110"/>
        </w:rPr>
        <w:t> </w:t>
      </w:r>
      <w:r>
        <w:rPr>
          <w:color w:val="050505"/>
          <w:w w:val="110"/>
        </w:rPr>
        <w:t>on</w:t>
      </w:r>
      <w:r>
        <w:rPr>
          <w:color w:val="050505"/>
          <w:spacing w:val="-13"/>
          <w:w w:val="110"/>
        </w:rPr>
        <w:t> </w:t>
      </w:r>
      <w:r>
        <w:rPr>
          <w:color w:val="050505"/>
          <w:w w:val="110"/>
        </w:rPr>
        <w:t>common stock,</w:t>
      </w:r>
      <w:r>
        <w:rPr>
          <w:color w:val="050505"/>
          <w:w w:val="110"/>
        </w:rPr>
        <w:t> and</w:t>
      </w:r>
      <w:r>
        <w:rPr>
          <w:color w:val="050505"/>
          <w:w w:val="110"/>
        </w:rPr>
        <w:t> other</w:t>
      </w:r>
      <w:r>
        <w:rPr>
          <w:color w:val="050505"/>
          <w:w w:val="110"/>
        </w:rPr>
        <w:t> forms of</w:t>
      </w:r>
      <w:r>
        <w:rPr>
          <w:color w:val="050505"/>
          <w:w w:val="110"/>
        </w:rPr>
        <w:t> investment</w:t>
      </w:r>
      <w:r>
        <w:rPr>
          <w:color w:val="050505"/>
          <w:w w:val="110"/>
        </w:rPr>
        <w:t> income</w:t>
      </w:r>
      <w:r>
        <w:rPr>
          <w:color w:val="050505"/>
          <w:w w:val="110"/>
        </w:rPr>
        <w:t> not</w:t>
      </w:r>
      <w:r>
        <w:rPr>
          <w:color w:val="050505"/>
          <w:w w:val="110"/>
        </w:rPr>
        <w:t> directly</w:t>
      </w:r>
      <w:r>
        <w:rPr>
          <w:color w:val="050505"/>
          <w:w w:val="110"/>
        </w:rPr>
        <w:t> related to</w:t>
      </w:r>
      <w:r>
        <w:rPr>
          <w:color w:val="050505"/>
          <w:spacing w:val="-14"/>
          <w:w w:val="110"/>
        </w:rPr>
        <w:t> </w:t>
      </w:r>
      <w:r>
        <w:rPr>
          <w:color w:val="050505"/>
          <w:w w:val="110"/>
        </w:rPr>
        <w:t>debt.</w:t>
      </w:r>
      <w:r>
        <w:rPr>
          <w:color w:val="050505"/>
          <w:spacing w:val="-2"/>
          <w:w w:val="110"/>
        </w:rPr>
        <w:t> </w:t>
      </w:r>
      <w:r>
        <w:rPr>
          <w:color w:val="050505"/>
          <w:w w:val="110"/>
        </w:rPr>
        <w:t>More</w:t>
      </w:r>
      <w:r>
        <w:rPr>
          <w:color w:val="050505"/>
          <w:spacing w:val="-11"/>
          <w:w w:val="110"/>
        </w:rPr>
        <w:t> </w:t>
      </w:r>
      <w:r>
        <w:rPr>
          <w:color w:val="050505"/>
          <w:w w:val="110"/>
        </w:rPr>
        <w:t>generally, even</w:t>
      </w:r>
      <w:r>
        <w:rPr>
          <w:color w:val="050505"/>
          <w:w w:val="110"/>
        </w:rPr>
        <w:t> idle</w:t>
      </w:r>
      <w:r>
        <w:rPr>
          <w:color w:val="050505"/>
          <w:spacing w:val="-5"/>
          <w:w w:val="110"/>
        </w:rPr>
        <w:t> </w:t>
      </w:r>
      <w:r>
        <w:rPr>
          <w:color w:val="050505"/>
          <w:w w:val="110"/>
        </w:rPr>
        <w:t>money has</w:t>
      </w:r>
      <w:r>
        <w:rPr>
          <w:color w:val="050505"/>
          <w:spacing w:val="-14"/>
          <w:w w:val="110"/>
        </w:rPr>
        <w:t> </w:t>
      </w:r>
      <w:r>
        <w:rPr>
          <w:color w:val="050505"/>
          <w:w w:val="110"/>
        </w:rPr>
        <w:t>a</w:t>
      </w:r>
      <w:r>
        <w:rPr>
          <w:color w:val="050505"/>
          <w:spacing w:val="-6"/>
          <w:w w:val="110"/>
        </w:rPr>
        <w:t> </w:t>
      </w:r>
      <w:r>
        <w:rPr>
          <w:color w:val="050505"/>
          <w:w w:val="110"/>
        </w:rPr>
        <w:t>time</w:t>
      </w:r>
      <w:r>
        <w:rPr>
          <w:color w:val="050505"/>
          <w:spacing w:val="-6"/>
          <w:w w:val="110"/>
        </w:rPr>
        <w:t> </w:t>
      </w:r>
      <w:r>
        <w:rPr>
          <w:color w:val="050505"/>
          <w:w w:val="110"/>
        </w:rPr>
        <w:t>value,</w:t>
      </w:r>
      <w:r>
        <w:rPr>
          <w:color w:val="050505"/>
          <w:w w:val="110"/>
        </w:rPr>
        <w:t> in this case</w:t>
      </w:r>
      <w:r>
        <w:rPr>
          <w:color w:val="050505"/>
          <w:spacing w:val="-1"/>
          <w:w w:val="110"/>
        </w:rPr>
        <w:t> </w:t>
      </w:r>
      <w:r>
        <w:rPr>
          <w:color w:val="050505"/>
          <w:w w:val="110"/>
        </w:rPr>
        <w:t>associated</w:t>
      </w:r>
      <w:r>
        <w:rPr>
          <w:color w:val="050505"/>
          <w:spacing w:val="32"/>
          <w:w w:val="110"/>
        </w:rPr>
        <w:t> </w:t>
      </w:r>
      <w:r>
        <w:rPr>
          <w:color w:val="050505"/>
          <w:w w:val="110"/>
        </w:rPr>
        <w:t>with</w:t>
      </w:r>
      <w:r>
        <w:rPr>
          <w:color w:val="050505"/>
          <w:w w:val="110"/>
        </w:rPr>
        <w:t> an "opportunity"</w:t>
      </w:r>
      <w:r>
        <w:rPr>
          <w:color w:val="050505"/>
          <w:w w:val="110"/>
        </w:rPr>
        <w:t> cost,</w:t>
      </w:r>
      <w:r>
        <w:rPr>
          <w:color w:val="050505"/>
          <w:w w:val="110"/>
        </w:rPr>
        <w:t> the</w:t>
      </w:r>
      <w:r>
        <w:rPr>
          <w:color w:val="050505"/>
          <w:spacing w:val="-3"/>
          <w:w w:val="110"/>
        </w:rPr>
        <w:t> </w:t>
      </w:r>
      <w:r>
        <w:rPr>
          <w:color w:val="050505"/>
          <w:w w:val="110"/>
        </w:rPr>
        <w:t>"cost"</w:t>
      </w:r>
      <w:r>
        <w:rPr>
          <w:color w:val="050505"/>
          <w:spacing w:val="-5"/>
          <w:w w:val="110"/>
        </w:rPr>
        <w:t> </w:t>
      </w:r>
      <w:r>
        <w:rPr>
          <w:color w:val="050505"/>
          <w:w w:val="110"/>
        </w:rPr>
        <w:t>of</w:t>
      </w:r>
      <w:r>
        <w:rPr>
          <w:color w:val="050505"/>
          <w:w w:val="110"/>
        </w:rPr>
        <w:t> holding money</w:t>
      </w:r>
      <w:r>
        <w:rPr>
          <w:color w:val="050505"/>
          <w:spacing w:val="40"/>
          <w:w w:val="110"/>
        </w:rPr>
        <w:t> </w:t>
      </w:r>
      <w:r>
        <w:rPr>
          <w:color w:val="050505"/>
          <w:w w:val="110"/>
        </w:rPr>
        <w:t>idle.</w:t>
      </w:r>
    </w:p>
    <w:p>
      <w:pPr>
        <w:pStyle w:val="BodyText"/>
      </w:pPr>
    </w:p>
    <w:p>
      <w:pPr>
        <w:pStyle w:val="BodyText"/>
        <w:spacing w:before="71"/>
      </w:pPr>
    </w:p>
    <w:p>
      <w:pPr>
        <w:pStyle w:val="Heading7"/>
        <w:ind w:left="114"/>
      </w:pPr>
      <w:r>
        <w:rPr>
          <w:color w:val="050505"/>
          <w:w w:val="105"/>
        </w:rPr>
        <w:t>The</w:t>
      </w:r>
      <w:r>
        <w:rPr>
          <w:color w:val="050505"/>
          <w:spacing w:val="-9"/>
          <w:w w:val="105"/>
        </w:rPr>
        <w:t> </w:t>
      </w:r>
      <w:r>
        <w:rPr>
          <w:color w:val="050505"/>
          <w:w w:val="105"/>
        </w:rPr>
        <w:t>Uncertain</w:t>
      </w:r>
      <w:r>
        <w:rPr>
          <w:color w:val="050505"/>
          <w:spacing w:val="6"/>
          <w:w w:val="105"/>
        </w:rPr>
        <w:t> </w:t>
      </w:r>
      <w:r>
        <w:rPr>
          <w:color w:val="050505"/>
          <w:spacing w:val="-2"/>
          <w:w w:val="105"/>
        </w:rPr>
        <w:t>Future</w:t>
      </w:r>
    </w:p>
    <w:p>
      <w:pPr>
        <w:pStyle w:val="BodyText"/>
        <w:spacing w:line="297" w:lineRule="auto" w:before="189"/>
        <w:ind w:left="114" w:right="111" w:firstLine="10"/>
        <w:jc w:val="both"/>
      </w:pPr>
      <w:r>
        <w:rPr>
          <w:color w:val="050505"/>
          <w:w w:val="105"/>
        </w:rPr>
        <w:t>A</w:t>
      </w:r>
      <w:r>
        <w:rPr>
          <w:color w:val="050505"/>
          <w:spacing w:val="35"/>
          <w:w w:val="105"/>
        </w:rPr>
        <w:t> </w:t>
      </w:r>
      <w:r>
        <w:rPr>
          <w:color w:val="050505"/>
          <w:w w:val="105"/>
        </w:rPr>
        <w:t>third</w:t>
      </w:r>
      <w:r>
        <w:rPr>
          <w:color w:val="050505"/>
          <w:spacing w:val="24"/>
          <w:w w:val="105"/>
        </w:rPr>
        <w:t> </w:t>
      </w:r>
      <w:r>
        <w:rPr>
          <w:color w:val="050505"/>
          <w:w w:val="105"/>
        </w:rPr>
        <w:t>aspect</w:t>
      </w:r>
      <w:r>
        <w:rPr>
          <w:color w:val="050505"/>
          <w:spacing w:val="24"/>
          <w:w w:val="105"/>
        </w:rPr>
        <w:t> </w:t>
      </w:r>
      <w:r>
        <w:rPr>
          <w:color w:val="050505"/>
          <w:w w:val="105"/>
        </w:rPr>
        <w:t>of</w:t>
      </w:r>
      <w:r>
        <w:rPr>
          <w:color w:val="050505"/>
          <w:spacing w:val="34"/>
          <w:w w:val="105"/>
        </w:rPr>
        <w:t> </w:t>
      </w:r>
      <w:r>
        <w:rPr>
          <w:color w:val="050505"/>
          <w:w w:val="105"/>
        </w:rPr>
        <w:t>the</w:t>
      </w:r>
      <w:r>
        <w:rPr>
          <w:color w:val="050505"/>
          <w:spacing w:val="21"/>
          <w:w w:val="105"/>
        </w:rPr>
        <w:t> </w:t>
      </w:r>
      <w:r>
        <w:rPr>
          <w:color w:val="050505"/>
          <w:w w:val="105"/>
        </w:rPr>
        <w:t>time</w:t>
      </w:r>
      <w:r>
        <w:rPr>
          <w:color w:val="050505"/>
          <w:spacing w:val="28"/>
          <w:w w:val="105"/>
        </w:rPr>
        <w:t> </w:t>
      </w:r>
      <w:r>
        <w:rPr>
          <w:color w:val="050505"/>
          <w:w w:val="105"/>
        </w:rPr>
        <w:t>value</w:t>
      </w:r>
      <w:r>
        <w:rPr>
          <w:color w:val="050505"/>
          <w:spacing w:val="17"/>
          <w:w w:val="105"/>
        </w:rPr>
        <w:t> </w:t>
      </w:r>
      <w:r>
        <w:rPr>
          <w:color w:val="050505"/>
          <w:w w:val="105"/>
        </w:rPr>
        <w:t>of</w:t>
      </w:r>
      <w:r>
        <w:rPr>
          <w:color w:val="050505"/>
          <w:spacing w:val="35"/>
          <w:w w:val="105"/>
        </w:rPr>
        <w:t> </w:t>
      </w:r>
      <w:r>
        <w:rPr>
          <w:color w:val="050505"/>
          <w:w w:val="105"/>
        </w:rPr>
        <w:t>money</w:t>
      </w:r>
      <w:r>
        <w:rPr>
          <w:color w:val="050505"/>
          <w:spacing w:val="37"/>
          <w:w w:val="105"/>
        </w:rPr>
        <w:t> </w:t>
      </w:r>
      <w:r>
        <w:rPr>
          <w:color w:val="050505"/>
          <w:w w:val="105"/>
        </w:rPr>
        <w:t>lies</w:t>
      </w:r>
      <w:r>
        <w:rPr>
          <w:color w:val="050505"/>
          <w:spacing w:val="26"/>
          <w:w w:val="105"/>
        </w:rPr>
        <w:t> </w:t>
      </w:r>
      <w:r>
        <w:rPr>
          <w:color w:val="050505"/>
          <w:w w:val="105"/>
        </w:rPr>
        <w:t>in</w:t>
      </w:r>
      <w:r>
        <w:rPr>
          <w:color w:val="050505"/>
          <w:spacing w:val="24"/>
          <w:w w:val="105"/>
        </w:rPr>
        <w:t> </w:t>
      </w:r>
      <w:r>
        <w:rPr>
          <w:color w:val="050505"/>
          <w:w w:val="105"/>
        </w:rPr>
        <w:t>the</w:t>
      </w:r>
      <w:r>
        <w:rPr>
          <w:color w:val="050505"/>
          <w:spacing w:val="28"/>
          <w:w w:val="105"/>
        </w:rPr>
        <w:t> </w:t>
      </w:r>
      <w:r>
        <w:rPr>
          <w:color w:val="050505"/>
          <w:w w:val="105"/>
        </w:rPr>
        <w:t>uncertainty of the future. Time preferences are affected</w:t>
      </w:r>
      <w:r>
        <w:rPr>
          <w:color w:val="050505"/>
          <w:w w:val="105"/>
        </w:rPr>
        <w:t> by inability</w:t>
      </w:r>
      <w:r>
        <w:rPr>
          <w:color w:val="050505"/>
          <w:w w:val="105"/>
        </w:rPr>
        <w:t> to see the future</w:t>
      </w:r>
      <w:r>
        <w:rPr>
          <w:color w:val="050505"/>
          <w:w w:val="105"/>
        </w:rPr>
        <w:t> clearly.</w:t>
      </w:r>
      <w:r>
        <w:rPr>
          <w:color w:val="050505"/>
          <w:spacing w:val="40"/>
          <w:w w:val="105"/>
        </w:rPr>
        <w:t> </w:t>
      </w:r>
      <w:r>
        <w:rPr>
          <w:color w:val="050505"/>
          <w:w w:val="105"/>
        </w:rPr>
        <w:t>Humans</w:t>
      </w:r>
      <w:r>
        <w:rPr>
          <w:color w:val="050505"/>
          <w:spacing w:val="40"/>
          <w:w w:val="105"/>
        </w:rPr>
        <w:t> </w:t>
      </w:r>
      <w:r>
        <w:rPr>
          <w:color w:val="050505"/>
          <w:w w:val="105"/>
        </w:rPr>
        <w:t>tend</w:t>
      </w:r>
      <w:r>
        <w:rPr>
          <w:color w:val="050505"/>
          <w:spacing w:val="40"/>
          <w:w w:val="105"/>
        </w:rPr>
        <w:t> </w:t>
      </w:r>
      <w:r>
        <w:rPr>
          <w:color w:val="050505"/>
          <w:w w:val="105"/>
        </w:rPr>
        <w:t>to</w:t>
      </w:r>
      <w:r>
        <w:rPr>
          <w:color w:val="050505"/>
          <w:w w:val="105"/>
        </w:rPr>
        <w:t> be</w:t>
      </w:r>
      <w:r>
        <w:rPr>
          <w:color w:val="050505"/>
          <w:spacing w:val="40"/>
          <w:w w:val="105"/>
        </w:rPr>
        <w:t> </w:t>
      </w:r>
      <w:r>
        <w:rPr>
          <w:color w:val="050505"/>
          <w:w w:val="105"/>
        </w:rPr>
        <w:t>risk</w:t>
      </w:r>
      <w:r>
        <w:rPr>
          <w:color w:val="050505"/>
          <w:spacing w:val="40"/>
          <w:w w:val="105"/>
        </w:rPr>
        <w:t> </w:t>
      </w:r>
      <w:r>
        <w:rPr>
          <w:color w:val="050505"/>
          <w:w w:val="105"/>
        </w:rPr>
        <w:t>averse,</w:t>
      </w:r>
      <w:r>
        <w:rPr>
          <w:color w:val="050505"/>
          <w:spacing w:val="40"/>
          <w:w w:val="105"/>
        </w:rPr>
        <w:t> </w:t>
      </w:r>
      <w:r>
        <w:rPr>
          <w:color w:val="050505"/>
          <w:w w:val="105"/>
        </w:rPr>
        <w:t>and</w:t>
      </w:r>
      <w:r>
        <w:rPr>
          <w:color w:val="050505"/>
          <w:spacing w:val="40"/>
          <w:w w:val="105"/>
        </w:rPr>
        <w:t> </w:t>
      </w:r>
      <w:r>
        <w:rPr>
          <w:color w:val="050505"/>
          <w:w w:val="105"/>
        </w:rPr>
        <w:t>to</w:t>
      </w:r>
      <w:r>
        <w:rPr>
          <w:color w:val="050505"/>
          <w:spacing w:val="40"/>
          <w:w w:val="105"/>
        </w:rPr>
        <w:t> </w:t>
      </w:r>
      <w:r>
        <w:rPr>
          <w:color w:val="050505"/>
          <w:w w:val="105"/>
        </w:rPr>
        <w:t>fear</w:t>
      </w:r>
      <w:r>
        <w:rPr>
          <w:color w:val="050505"/>
          <w:spacing w:val="40"/>
          <w:w w:val="105"/>
        </w:rPr>
        <w:t> </w:t>
      </w:r>
      <w:r>
        <w:rPr>
          <w:color w:val="050505"/>
          <w:w w:val="105"/>
        </w:rPr>
        <w:t>what they</w:t>
      </w:r>
      <w:r>
        <w:rPr>
          <w:color w:val="050505"/>
          <w:w w:val="105"/>
        </w:rPr>
        <w:t> cannot</w:t>
      </w:r>
      <w:r>
        <w:rPr>
          <w:color w:val="050505"/>
          <w:w w:val="105"/>
        </w:rPr>
        <w:t> predict.</w:t>
      </w:r>
      <w:r>
        <w:rPr>
          <w:color w:val="050505"/>
          <w:w w:val="105"/>
        </w:rPr>
        <w:t> Those</w:t>
      </w:r>
      <w:r>
        <w:rPr>
          <w:color w:val="050505"/>
          <w:w w:val="105"/>
        </w:rPr>
        <w:t> with</w:t>
      </w:r>
      <w:r>
        <w:rPr>
          <w:color w:val="050505"/>
          <w:w w:val="105"/>
        </w:rPr>
        <w:t> a propensity</w:t>
      </w:r>
      <w:r>
        <w:rPr>
          <w:color w:val="050505"/>
          <w:w w:val="105"/>
        </w:rPr>
        <w:t> to spend</w:t>
      </w:r>
      <w:r>
        <w:rPr>
          <w:color w:val="050505"/>
          <w:w w:val="105"/>
        </w:rPr>
        <w:t> can easily rationalize</w:t>
      </w:r>
      <w:r>
        <w:rPr>
          <w:color w:val="050505"/>
          <w:w w:val="105"/>
        </w:rPr>
        <w:t> present</w:t>
      </w:r>
      <w:r>
        <w:rPr>
          <w:color w:val="050505"/>
          <w:w w:val="105"/>
        </w:rPr>
        <w:t> spending</w:t>
      </w:r>
      <w:r>
        <w:rPr>
          <w:color w:val="050505"/>
          <w:w w:val="105"/>
        </w:rPr>
        <w:t> by</w:t>
      </w:r>
      <w:r>
        <w:rPr>
          <w:color w:val="050505"/>
          <w:w w:val="105"/>
        </w:rPr>
        <w:t> imagining</w:t>
      </w:r>
      <w:r>
        <w:rPr>
          <w:color w:val="050505"/>
          <w:w w:val="105"/>
        </w:rPr>
        <w:t> ways</w:t>
      </w:r>
      <w:r>
        <w:rPr>
          <w:color w:val="050505"/>
          <w:w w:val="105"/>
        </w:rPr>
        <w:t> in</w:t>
      </w:r>
      <w:r>
        <w:rPr>
          <w:color w:val="050505"/>
          <w:w w:val="105"/>
        </w:rPr>
        <w:t> which</w:t>
      </w:r>
      <w:r>
        <w:rPr>
          <w:color w:val="050505"/>
          <w:w w:val="105"/>
        </w:rPr>
        <w:t> money may lose</w:t>
      </w:r>
      <w:r>
        <w:rPr>
          <w:color w:val="050505"/>
          <w:spacing w:val="-2"/>
          <w:w w:val="105"/>
        </w:rPr>
        <w:t> </w:t>
      </w:r>
      <w:r>
        <w:rPr>
          <w:color w:val="050505"/>
          <w:w w:val="105"/>
        </w:rPr>
        <w:t>its</w:t>
      </w:r>
      <w:r>
        <w:rPr>
          <w:color w:val="050505"/>
          <w:spacing w:val="-7"/>
          <w:w w:val="105"/>
        </w:rPr>
        <w:t> </w:t>
      </w:r>
      <w:r>
        <w:rPr>
          <w:color w:val="050505"/>
          <w:w w:val="105"/>
        </w:rPr>
        <w:t>value. Those</w:t>
      </w:r>
      <w:r>
        <w:rPr>
          <w:color w:val="050505"/>
          <w:spacing w:val="-1"/>
          <w:w w:val="105"/>
        </w:rPr>
        <w:t> </w:t>
      </w:r>
      <w:r>
        <w:rPr>
          <w:color w:val="050505"/>
          <w:w w:val="105"/>
        </w:rPr>
        <w:t>with</w:t>
      </w:r>
      <w:r>
        <w:rPr>
          <w:color w:val="050505"/>
          <w:spacing w:val="-3"/>
          <w:w w:val="105"/>
        </w:rPr>
        <w:t> </w:t>
      </w:r>
      <w:r>
        <w:rPr>
          <w:color w:val="050505"/>
          <w:w w:val="105"/>
        </w:rPr>
        <w:t>a</w:t>
      </w:r>
      <w:r>
        <w:rPr>
          <w:color w:val="050505"/>
          <w:spacing w:val="-2"/>
          <w:w w:val="105"/>
        </w:rPr>
        <w:t> </w:t>
      </w:r>
      <w:r>
        <w:rPr>
          <w:color w:val="050505"/>
          <w:w w:val="105"/>
        </w:rPr>
        <w:t>tendency to</w:t>
      </w:r>
      <w:r>
        <w:rPr>
          <w:color w:val="050505"/>
          <w:spacing w:val="-14"/>
          <w:w w:val="105"/>
        </w:rPr>
        <w:t> </w:t>
      </w:r>
      <w:r>
        <w:rPr>
          <w:color w:val="050505"/>
          <w:w w:val="105"/>
        </w:rPr>
        <w:t>save</w:t>
      </w:r>
      <w:r>
        <w:rPr>
          <w:color w:val="050505"/>
          <w:spacing w:val="-2"/>
          <w:w w:val="105"/>
        </w:rPr>
        <w:t> </w:t>
      </w:r>
      <w:r>
        <w:rPr>
          <w:color w:val="050505"/>
          <w:w w:val="105"/>
        </w:rPr>
        <w:t>may be</w:t>
      </w:r>
      <w:r>
        <w:rPr>
          <w:color w:val="050505"/>
          <w:spacing w:val="-13"/>
          <w:w w:val="105"/>
        </w:rPr>
        <w:t> </w:t>
      </w:r>
      <w:r>
        <w:rPr>
          <w:color w:val="050505"/>
          <w:w w:val="105"/>
        </w:rPr>
        <w:t>concerned about</w:t>
      </w:r>
      <w:r>
        <w:rPr>
          <w:color w:val="050505"/>
          <w:w w:val="105"/>
        </w:rPr>
        <w:t> the safety</w:t>
      </w:r>
      <w:r>
        <w:rPr>
          <w:color w:val="050505"/>
          <w:w w:val="105"/>
        </w:rPr>
        <w:t> of</w:t>
      </w:r>
      <w:r>
        <w:rPr>
          <w:color w:val="050505"/>
          <w:w w:val="105"/>
        </w:rPr>
        <w:t> their</w:t>
      </w:r>
      <w:r>
        <w:rPr>
          <w:color w:val="050505"/>
          <w:w w:val="105"/>
        </w:rPr>
        <w:t> invested</w:t>
      </w:r>
      <w:r>
        <w:rPr>
          <w:color w:val="050505"/>
          <w:w w:val="105"/>
        </w:rPr>
        <w:t> funds,</w:t>
      </w:r>
      <w:r>
        <w:rPr>
          <w:color w:val="050505"/>
          <w:w w:val="105"/>
        </w:rPr>
        <w:t> or</w:t>
      </w:r>
      <w:r>
        <w:rPr>
          <w:color w:val="050505"/>
          <w:w w:val="105"/>
        </w:rPr>
        <w:t> about</w:t>
      </w:r>
      <w:r>
        <w:rPr>
          <w:color w:val="050505"/>
          <w:w w:val="105"/>
        </w:rPr>
        <w:t> the future</w:t>
      </w:r>
      <w:r>
        <w:rPr>
          <w:color w:val="050505"/>
          <w:w w:val="105"/>
        </w:rPr>
        <w:t> pur­ chasing</w:t>
      </w:r>
      <w:r>
        <w:rPr>
          <w:color w:val="050505"/>
          <w:spacing w:val="40"/>
          <w:w w:val="105"/>
        </w:rPr>
        <w:t> </w:t>
      </w:r>
      <w:r>
        <w:rPr>
          <w:color w:val="050505"/>
          <w:w w:val="105"/>
        </w:rPr>
        <w:t>power</w:t>
      </w:r>
      <w:r>
        <w:rPr>
          <w:color w:val="050505"/>
          <w:spacing w:val="40"/>
          <w:w w:val="105"/>
        </w:rPr>
        <w:t> </w:t>
      </w:r>
      <w:r>
        <w:rPr>
          <w:color w:val="050505"/>
          <w:w w:val="105"/>
        </w:rPr>
        <w:t>of</w:t>
      </w:r>
      <w:r>
        <w:rPr>
          <w:color w:val="050505"/>
          <w:spacing w:val="40"/>
          <w:w w:val="105"/>
        </w:rPr>
        <w:t> </w:t>
      </w:r>
      <w:r>
        <w:rPr>
          <w:color w:val="050505"/>
          <w:w w:val="105"/>
        </w:rPr>
        <w:t>income</w:t>
      </w:r>
      <w:r>
        <w:rPr>
          <w:color w:val="050505"/>
          <w:spacing w:val="40"/>
          <w:w w:val="105"/>
        </w:rPr>
        <w:t> </w:t>
      </w:r>
      <w:r>
        <w:rPr>
          <w:color w:val="050505"/>
          <w:w w:val="105"/>
        </w:rPr>
        <w:t>deferred.</w:t>
      </w:r>
    </w:p>
    <w:p>
      <w:pPr>
        <w:pStyle w:val="BodyText"/>
        <w:spacing w:before="50"/>
      </w:pPr>
    </w:p>
    <w:p>
      <w:pPr>
        <w:pStyle w:val="BodyText"/>
        <w:spacing w:line="292" w:lineRule="auto" w:before="1"/>
        <w:ind w:left="119" w:right="114" w:firstLine="196"/>
        <w:jc w:val="both"/>
      </w:pPr>
      <w:r>
        <w:rPr>
          <w:color w:val="050505"/>
          <w:w w:val="105"/>
        </w:rPr>
        <w:t>Business</w:t>
      </w:r>
      <w:r>
        <w:rPr>
          <w:color w:val="050505"/>
          <w:w w:val="105"/>
        </w:rPr>
        <w:t> lending</w:t>
      </w:r>
      <w:r>
        <w:rPr>
          <w:color w:val="050505"/>
          <w:w w:val="105"/>
        </w:rPr>
        <w:t> is also affected</w:t>
      </w:r>
      <w:r>
        <w:rPr>
          <w:color w:val="050505"/>
          <w:w w:val="105"/>
        </w:rPr>
        <w:t> by</w:t>
      </w:r>
      <w:r>
        <w:rPr>
          <w:color w:val="050505"/>
          <w:w w:val="105"/>
        </w:rPr>
        <w:t> the</w:t>
      </w:r>
      <w:r>
        <w:rPr>
          <w:color w:val="050505"/>
          <w:w w:val="105"/>
        </w:rPr>
        <w:t> matter</w:t>
      </w:r>
      <w:r>
        <w:rPr>
          <w:color w:val="050505"/>
          <w:w w:val="105"/>
        </w:rPr>
        <w:t> of</w:t>
      </w:r>
      <w:r>
        <w:rPr>
          <w:color w:val="050505"/>
          <w:w w:val="105"/>
        </w:rPr>
        <w:t> uncertainty. Lenders require adequate security, or</w:t>
      </w:r>
      <w:r>
        <w:rPr>
          <w:color w:val="050505"/>
          <w:w w:val="105"/>
        </w:rPr>
        <w:t> raise the interest</w:t>
      </w:r>
      <w:r>
        <w:rPr>
          <w:color w:val="050505"/>
          <w:w w:val="105"/>
        </w:rPr>
        <w:t> rate, to re­ flect</w:t>
      </w:r>
      <w:r>
        <w:rPr>
          <w:color w:val="050505"/>
          <w:spacing w:val="19"/>
          <w:w w:val="105"/>
        </w:rPr>
        <w:t> </w:t>
      </w:r>
      <w:r>
        <w:rPr>
          <w:color w:val="050505"/>
          <w:w w:val="105"/>
        </w:rPr>
        <w:t>the risk that the loan</w:t>
      </w:r>
      <w:r>
        <w:rPr>
          <w:color w:val="050505"/>
          <w:spacing w:val="23"/>
          <w:w w:val="105"/>
        </w:rPr>
        <w:t> </w:t>
      </w:r>
      <w:r>
        <w:rPr>
          <w:color w:val="050505"/>
          <w:w w:val="105"/>
        </w:rPr>
        <w:t>may</w:t>
      </w:r>
      <w:r>
        <w:rPr>
          <w:color w:val="050505"/>
          <w:spacing w:val="30"/>
          <w:w w:val="105"/>
        </w:rPr>
        <w:t> </w:t>
      </w:r>
      <w:r>
        <w:rPr>
          <w:color w:val="050505"/>
          <w:w w:val="105"/>
        </w:rPr>
        <w:t>not be repaid, or</w:t>
      </w:r>
      <w:r>
        <w:rPr>
          <w:color w:val="050505"/>
          <w:spacing w:val="21"/>
          <w:w w:val="105"/>
        </w:rPr>
        <w:t> </w:t>
      </w:r>
      <w:r>
        <w:rPr>
          <w:color w:val="050505"/>
          <w:w w:val="105"/>
        </w:rPr>
        <w:t>that the loan</w:t>
      </w:r>
      <w:r>
        <w:rPr>
          <w:color w:val="050505"/>
          <w:spacing w:val="30"/>
          <w:w w:val="105"/>
        </w:rPr>
        <w:t> </w:t>
      </w:r>
      <w:r>
        <w:rPr>
          <w:color w:val="050505"/>
          <w:w w:val="105"/>
        </w:rPr>
        <w:t>will be</w:t>
      </w:r>
      <w:r>
        <w:rPr>
          <w:color w:val="050505"/>
          <w:spacing w:val="40"/>
          <w:w w:val="105"/>
        </w:rPr>
        <w:t> </w:t>
      </w:r>
      <w:r>
        <w:rPr>
          <w:color w:val="050505"/>
          <w:w w:val="105"/>
        </w:rPr>
        <w:t>repaid</w:t>
      </w:r>
      <w:r>
        <w:rPr>
          <w:color w:val="050505"/>
          <w:spacing w:val="40"/>
          <w:w w:val="105"/>
        </w:rPr>
        <w:t> </w:t>
      </w:r>
      <w:r>
        <w:rPr>
          <w:color w:val="050505"/>
          <w:w w:val="105"/>
        </w:rPr>
        <w:t>in</w:t>
      </w:r>
      <w:r>
        <w:rPr>
          <w:color w:val="050505"/>
          <w:spacing w:val="40"/>
          <w:w w:val="105"/>
        </w:rPr>
        <w:t> </w:t>
      </w:r>
      <w:r>
        <w:rPr>
          <w:color w:val="050505"/>
          <w:w w:val="105"/>
        </w:rPr>
        <w:t>depreciated</w:t>
      </w:r>
      <w:r>
        <w:rPr>
          <w:color w:val="050505"/>
          <w:spacing w:val="40"/>
          <w:w w:val="105"/>
        </w:rPr>
        <w:t> </w:t>
      </w:r>
      <w:r>
        <w:rPr>
          <w:color w:val="050505"/>
          <w:w w:val="105"/>
        </w:rPr>
        <w:t>dollars.</w:t>
      </w:r>
    </w:p>
    <w:p>
      <w:pPr>
        <w:pStyle w:val="BodyText"/>
        <w:spacing w:before="56"/>
      </w:pPr>
    </w:p>
    <w:p>
      <w:pPr>
        <w:pStyle w:val="BodyText"/>
        <w:spacing w:line="292" w:lineRule="auto"/>
        <w:ind w:left="110" w:right="120" w:firstLine="206"/>
        <w:jc w:val="both"/>
      </w:pPr>
      <w:r>
        <w:rPr>
          <w:color w:val="050505"/>
          <w:w w:val="105"/>
        </w:rPr>
        <w:t>Whether</w:t>
      </w:r>
      <w:r>
        <w:rPr>
          <w:color w:val="050505"/>
          <w:w w:val="105"/>
        </w:rPr>
        <w:t> future</w:t>
      </w:r>
      <w:r>
        <w:rPr>
          <w:color w:val="050505"/>
          <w:w w:val="105"/>
        </w:rPr>
        <w:t> uncertainties</w:t>
      </w:r>
      <w:r>
        <w:rPr>
          <w:color w:val="050505"/>
          <w:w w:val="105"/>
        </w:rPr>
        <w:t> are a</w:t>
      </w:r>
      <w:r>
        <w:rPr>
          <w:color w:val="050505"/>
          <w:w w:val="105"/>
        </w:rPr>
        <w:t> third</w:t>
      </w:r>
      <w:r>
        <w:rPr>
          <w:color w:val="050505"/>
          <w:w w:val="105"/>
        </w:rPr>
        <w:t> rationale</w:t>
      </w:r>
      <w:r>
        <w:rPr>
          <w:color w:val="050505"/>
          <w:w w:val="105"/>
        </w:rPr>
        <w:t> for</w:t>
      </w:r>
      <w:r>
        <w:rPr>
          <w:color w:val="050505"/>
          <w:w w:val="105"/>
        </w:rPr>
        <w:t> the</w:t>
      </w:r>
      <w:r>
        <w:rPr>
          <w:color w:val="050505"/>
          <w:w w:val="105"/>
        </w:rPr>
        <w:t> time value of</w:t>
      </w:r>
      <w:r>
        <w:rPr>
          <w:color w:val="050505"/>
          <w:w w:val="105"/>
        </w:rPr>
        <w:t> money,</w:t>
      </w:r>
      <w:r>
        <w:rPr>
          <w:color w:val="050505"/>
          <w:w w:val="105"/>
        </w:rPr>
        <w:t> or</w:t>
      </w:r>
      <w:r>
        <w:rPr>
          <w:color w:val="050505"/>
          <w:w w:val="105"/>
        </w:rPr>
        <w:t> are</w:t>
      </w:r>
      <w:r>
        <w:rPr>
          <w:color w:val="050505"/>
          <w:w w:val="105"/>
        </w:rPr>
        <w:t> better</w:t>
      </w:r>
      <w:r>
        <w:rPr>
          <w:color w:val="050505"/>
          <w:w w:val="105"/>
        </w:rPr>
        <w:t> viewed</w:t>
      </w:r>
      <w:r>
        <w:rPr>
          <w:color w:val="050505"/>
          <w:w w:val="105"/>
        </w:rPr>
        <w:t> as an influence affecting</w:t>
      </w:r>
      <w:r>
        <w:rPr>
          <w:color w:val="050505"/>
          <w:w w:val="105"/>
        </w:rPr>
        <w:t> the measure or the magnitude of this time value, may be unimportant. Interest rates</w:t>
      </w:r>
      <w:r>
        <w:rPr>
          <w:color w:val="050505"/>
          <w:spacing w:val="-10"/>
          <w:w w:val="105"/>
        </w:rPr>
        <w:t> </w:t>
      </w:r>
      <w:r>
        <w:rPr>
          <w:color w:val="050505"/>
          <w:w w:val="105"/>
        </w:rPr>
        <w:t>can</w:t>
      </w:r>
      <w:r>
        <w:rPr>
          <w:color w:val="050505"/>
          <w:spacing w:val="-1"/>
          <w:w w:val="105"/>
        </w:rPr>
        <w:t> </w:t>
      </w:r>
      <w:r>
        <w:rPr>
          <w:color w:val="050505"/>
          <w:w w:val="105"/>
        </w:rPr>
        <w:t>be</w:t>
      </w:r>
      <w:r>
        <w:rPr>
          <w:color w:val="050505"/>
          <w:spacing w:val="-14"/>
          <w:w w:val="105"/>
        </w:rPr>
        <w:t> </w:t>
      </w:r>
      <w:r>
        <w:rPr>
          <w:color w:val="050505"/>
          <w:w w:val="105"/>
        </w:rPr>
        <w:t>expected to</w:t>
      </w:r>
      <w:r>
        <w:rPr>
          <w:color w:val="050505"/>
          <w:spacing w:val="-2"/>
          <w:w w:val="105"/>
        </w:rPr>
        <w:t> </w:t>
      </w:r>
      <w:r>
        <w:rPr>
          <w:color w:val="050505"/>
          <w:w w:val="105"/>
        </w:rPr>
        <w:t>rise</w:t>
      </w:r>
      <w:r>
        <w:rPr>
          <w:color w:val="050505"/>
          <w:spacing w:val="-2"/>
          <w:w w:val="105"/>
        </w:rPr>
        <w:t> </w:t>
      </w:r>
      <w:r>
        <w:rPr>
          <w:color w:val="050505"/>
          <w:w w:val="105"/>
        </w:rPr>
        <w:t>when uncertainty</w:t>
      </w:r>
      <w:r>
        <w:rPr>
          <w:color w:val="050505"/>
          <w:w w:val="105"/>
        </w:rPr>
        <w:t> is</w:t>
      </w:r>
      <w:r>
        <w:rPr>
          <w:color w:val="050505"/>
          <w:spacing w:val="-10"/>
          <w:w w:val="105"/>
        </w:rPr>
        <w:t> </w:t>
      </w:r>
      <w:r>
        <w:rPr>
          <w:color w:val="050505"/>
          <w:w w:val="105"/>
        </w:rPr>
        <w:t>high.</w:t>
      </w:r>
      <w:r>
        <w:rPr>
          <w:color w:val="050505"/>
          <w:spacing w:val="-1"/>
          <w:w w:val="105"/>
        </w:rPr>
        <w:t> </w:t>
      </w:r>
      <w:r>
        <w:rPr>
          <w:color w:val="050505"/>
          <w:w w:val="105"/>
        </w:rPr>
        <w:t>Fears of inflation,</w:t>
      </w:r>
      <w:r>
        <w:rPr>
          <w:color w:val="050505"/>
          <w:w w:val="105"/>
        </w:rPr>
        <w:t> the possibility</w:t>
      </w:r>
      <w:r>
        <w:rPr>
          <w:color w:val="050505"/>
          <w:spacing w:val="36"/>
          <w:w w:val="105"/>
        </w:rPr>
        <w:t> </w:t>
      </w:r>
      <w:r>
        <w:rPr>
          <w:color w:val="050505"/>
          <w:w w:val="105"/>
        </w:rPr>
        <w:t>of</w:t>
      </w:r>
      <w:r>
        <w:rPr>
          <w:color w:val="050505"/>
          <w:w w:val="105"/>
        </w:rPr>
        <w:t> war,</w:t>
      </w:r>
      <w:r>
        <w:rPr>
          <w:color w:val="050505"/>
          <w:spacing w:val="36"/>
          <w:w w:val="105"/>
        </w:rPr>
        <w:t> </w:t>
      </w:r>
      <w:r>
        <w:rPr>
          <w:color w:val="050505"/>
          <w:w w:val="105"/>
        </w:rPr>
        <w:t>worries about trade deficits or the</w:t>
      </w:r>
      <w:r>
        <w:rPr>
          <w:color w:val="050505"/>
          <w:w w:val="105"/>
        </w:rPr>
        <w:t> value</w:t>
      </w:r>
      <w:r>
        <w:rPr>
          <w:color w:val="050505"/>
          <w:w w:val="105"/>
        </w:rPr>
        <w:t> of</w:t>
      </w:r>
      <w:r>
        <w:rPr>
          <w:color w:val="050505"/>
          <w:w w:val="105"/>
        </w:rPr>
        <w:t> the</w:t>
      </w:r>
      <w:r>
        <w:rPr>
          <w:color w:val="050505"/>
          <w:w w:val="105"/>
        </w:rPr>
        <w:t> currency,</w:t>
      </w:r>
      <w:r>
        <w:rPr>
          <w:color w:val="050505"/>
          <w:w w:val="105"/>
        </w:rPr>
        <w:t> are</w:t>
      </w:r>
      <w:r>
        <w:rPr>
          <w:color w:val="050505"/>
          <w:w w:val="105"/>
        </w:rPr>
        <w:t> all</w:t>
      </w:r>
      <w:r>
        <w:rPr>
          <w:color w:val="050505"/>
          <w:w w:val="105"/>
        </w:rPr>
        <w:t> conducive</w:t>
      </w:r>
      <w:r>
        <w:rPr>
          <w:color w:val="050505"/>
          <w:w w:val="105"/>
        </w:rPr>
        <w:t> to</w:t>
      </w:r>
      <w:r>
        <w:rPr>
          <w:color w:val="050505"/>
          <w:w w:val="105"/>
        </w:rPr>
        <w:t> increased</w:t>
      </w:r>
      <w:r>
        <w:rPr>
          <w:color w:val="050505"/>
          <w:w w:val="105"/>
        </w:rPr>
        <w:t> uncer­ tainty,</w:t>
      </w:r>
      <w:r>
        <w:rPr>
          <w:color w:val="050505"/>
          <w:spacing w:val="40"/>
          <w:w w:val="105"/>
        </w:rPr>
        <w:t> </w:t>
      </w:r>
      <w:r>
        <w:rPr>
          <w:color w:val="050505"/>
          <w:w w:val="105"/>
        </w:rPr>
        <w:t>and</w:t>
      </w:r>
      <w:r>
        <w:rPr>
          <w:color w:val="050505"/>
          <w:spacing w:val="40"/>
          <w:w w:val="105"/>
        </w:rPr>
        <w:t> </w:t>
      </w:r>
      <w:r>
        <w:rPr>
          <w:color w:val="050505"/>
          <w:w w:val="105"/>
        </w:rPr>
        <w:t>to</w:t>
      </w:r>
      <w:r>
        <w:rPr>
          <w:color w:val="050505"/>
          <w:spacing w:val="40"/>
          <w:w w:val="105"/>
        </w:rPr>
        <w:t> </w:t>
      </w:r>
      <w:r>
        <w:rPr>
          <w:color w:val="050505"/>
          <w:w w:val="105"/>
        </w:rPr>
        <w:t>a</w:t>
      </w:r>
      <w:r>
        <w:rPr>
          <w:color w:val="050505"/>
          <w:spacing w:val="40"/>
          <w:w w:val="105"/>
        </w:rPr>
        <w:t> </w:t>
      </w:r>
      <w:r>
        <w:rPr>
          <w:color w:val="050505"/>
          <w:w w:val="105"/>
        </w:rPr>
        <w:t>higher</w:t>
      </w:r>
      <w:r>
        <w:rPr>
          <w:color w:val="050505"/>
          <w:spacing w:val="40"/>
          <w:w w:val="105"/>
        </w:rPr>
        <w:t> </w:t>
      </w:r>
      <w:r>
        <w:rPr>
          <w:color w:val="050505"/>
          <w:w w:val="105"/>
        </w:rPr>
        <w:t>price</w:t>
      </w:r>
      <w:r>
        <w:rPr>
          <w:color w:val="050505"/>
          <w:spacing w:val="40"/>
          <w:w w:val="105"/>
        </w:rPr>
        <w:t> </w:t>
      </w:r>
      <w:r>
        <w:rPr>
          <w:color w:val="050505"/>
          <w:w w:val="105"/>
        </w:rPr>
        <w:t>for</w:t>
      </w:r>
      <w:r>
        <w:rPr>
          <w:color w:val="050505"/>
          <w:spacing w:val="40"/>
          <w:w w:val="105"/>
        </w:rPr>
        <w:t> </w:t>
      </w:r>
      <w:r>
        <w:rPr>
          <w:color w:val="050505"/>
          <w:w w:val="105"/>
        </w:rPr>
        <w:t>present</w:t>
      </w:r>
      <w:r>
        <w:rPr>
          <w:color w:val="050505"/>
          <w:spacing w:val="40"/>
          <w:w w:val="105"/>
        </w:rPr>
        <w:t> </w:t>
      </w:r>
      <w:r>
        <w:rPr>
          <w:color w:val="050505"/>
          <w:w w:val="105"/>
        </w:rPr>
        <w:t>dollars.</w:t>
      </w:r>
    </w:p>
    <w:p>
      <w:pPr>
        <w:spacing w:after="0" w:line="292" w:lineRule="auto"/>
        <w:jc w:val="both"/>
        <w:sectPr>
          <w:footerReference w:type="default" r:id="rId45"/>
          <w:pgSz w:w="7480" w:h="12060"/>
          <w:pgMar w:header="0" w:footer="0" w:top="240" w:bottom="0" w:left="600" w:right="900"/>
        </w:sectPr>
      </w:pPr>
    </w:p>
    <w:p>
      <w:pPr>
        <w:tabs>
          <w:tab w:pos="5680" w:val="left" w:leader="none"/>
        </w:tabs>
        <w:spacing w:before="81"/>
        <w:ind w:left="3464" w:right="0" w:firstLine="0"/>
        <w:jc w:val="left"/>
        <w:rPr>
          <w:sz w:val="17"/>
        </w:rPr>
      </w:pPr>
      <w:r>
        <w:rPr/>
        <mc:AlternateContent>
          <mc:Choice Requires="wps">
            <w:drawing>
              <wp:anchor distT="0" distB="0" distL="0" distR="0" allowOverlap="1" layoutInCell="1" locked="0" behindDoc="0" simplePos="0" relativeHeight="15740416">
                <wp:simplePos x="0" y="0"/>
                <wp:positionH relativeFrom="page">
                  <wp:posOffset>39716</wp:posOffset>
                </wp:positionH>
                <wp:positionV relativeFrom="page">
                  <wp:posOffset>5355020</wp:posOffset>
                </wp:positionV>
                <wp:extent cx="1270" cy="233299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270" cy="2332990"/>
                        </a:xfrm>
                        <a:custGeom>
                          <a:avLst/>
                          <a:gdLst/>
                          <a:ahLst/>
                          <a:cxnLst/>
                          <a:rect l="l" t="t" r="r" b="b"/>
                          <a:pathLst>
                            <a:path w="0" h="2332990">
                              <a:moveTo>
                                <a:pt x="0" y="2332509"/>
                              </a:moveTo>
                              <a:lnTo>
                                <a:pt x="0"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3.127298pt,605.31735pt" to="3.127298pt,421.655182pt" stroked="true" strokeweight=".481123pt" strokecolor="#000000">
                <v:stroke dashstyle="solid"/>
                <w10:wrap type="none"/>
              </v:line>
            </w:pict>
          </mc:Fallback>
        </mc:AlternateContent>
      </w:r>
      <w:r>
        <w:rPr>
          <w:color w:val="030303"/>
          <w:sz w:val="17"/>
        </w:rPr>
        <w:t>The</w:t>
      </w:r>
      <w:r>
        <w:rPr>
          <w:color w:val="030303"/>
          <w:spacing w:val="21"/>
          <w:sz w:val="17"/>
        </w:rPr>
        <w:t> </w:t>
      </w:r>
      <w:r>
        <w:rPr>
          <w:color w:val="030303"/>
          <w:sz w:val="17"/>
        </w:rPr>
        <w:t>Time</w:t>
      </w:r>
      <w:r>
        <w:rPr>
          <w:color w:val="030303"/>
          <w:spacing w:val="29"/>
          <w:sz w:val="17"/>
        </w:rPr>
        <w:t> </w:t>
      </w:r>
      <w:r>
        <w:rPr>
          <w:color w:val="030303"/>
          <w:sz w:val="17"/>
        </w:rPr>
        <w:t>Value</w:t>
      </w:r>
      <w:r>
        <w:rPr>
          <w:color w:val="030303"/>
          <w:spacing w:val="30"/>
          <w:sz w:val="17"/>
        </w:rPr>
        <w:t> </w:t>
      </w:r>
      <w:r>
        <w:rPr>
          <w:color w:val="030303"/>
          <w:sz w:val="17"/>
        </w:rPr>
        <w:t>of</w:t>
      </w:r>
      <w:r>
        <w:rPr>
          <w:color w:val="030303"/>
          <w:spacing w:val="47"/>
          <w:sz w:val="17"/>
        </w:rPr>
        <w:t> </w:t>
      </w:r>
      <w:r>
        <w:rPr>
          <w:color w:val="030303"/>
          <w:spacing w:val="-2"/>
          <w:sz w:val="17"/>
        </w:rPr>
        <w:t>Money</w:t>
      </w:r>
      <w:r>
        <w:rPr>
          <w:color w:val="030303"/>
          <w:sz w:val="17"/>
        </w:rPr>
        <w:tab/>
      </w:r>
      <w:r>
        <w:rPr>
          <w:color w:val="030303"/>
          <w:spacing w:val="-5"/>
          <w:sz w:val="17"/>
        </w:rPr>
        <w:t>31</w:t>
      </w:r>
    </w:p>
    <w:p>
      <w:pPr>
        <w:pStyle w:val="BodyText"/>
        <w:spacing w:before="68"/>
        <w:rPr>
          <w:sz w:val="17"/>
        </w:rPr>
      </w:pPr>
    </w:p>
    <w:p>
      <w:pPr>
        <w:pStyle w:val="Heading5"/>
        <w:ind w:left="112"/>
      </w:pPr>
      <w:r>
        <w:rPr>
          <w:color w:val="030303"/>
          <w:spacing w:val="-6"/>
        </w:rPr>
        <w:t>The</w:t>
      </w:r>
      <w:r>
        <w:rPr>
          <w:color w:val="030303"/>
          <w:spacing w:val="-9"/>
        </w:rPr>
        <w:t> </w:t>
      </w:r>
      <w:r>
        <w:rPr>
          <w:color w:val="030303"/>
          <w:spacing w:val="-6"/>
        </w:rPr>
        <w:t>Level</w:t>
      </w:r>
      <w:r>
        <w:rPr>
          <w:color w:val="030303"/>
          <w:spacing w:val="-9"/>
        </w:rPr>
        <w:t> </w:t>
      </w:r>
      <w:r>
        <w:rPr>
          <w:color w:val="030303"/>
          <w:spacing w:val="-6"/>
        </w:rPr>
        <w:t>of</w:t>
      </w:r>
      <w:r>
        <w:rPr>
          <w:color w:val="030303"/>
          <w:spacing w:val="-9"/>
        </w:rPr>
        <w:t> </w:t>
      </w:r>
      <w:r>
        <w:rPr>
          <w:color w:val="030303"/>
          <w:spacing w:val="-6"/>
        </w:rPr>
        <w:t>Interest</w:t>
      </w:r>
      <w:r>
        <w:rPr>
          <w:color w:val="030303"/>
          <w:spacing w:val="-8"/>
        </w:rPr>
        <w:t> </w:t>
      </w:r>
      <w:r>
        <w:rPr>
          <w:color w:val="030303"/>
          <w:spacing w:val="-6"/>
        </w:rPr>
        <w:t>Rates</w:t>
      </w:r>
    </w:p>
    <w:p>
      <w:pPr>
        <w:pStyle w:val="BodyText"/>
        <w:spacing w:line="297" w:lineRule="auto" w:before="184"/>
        <w:ind w:left="118" w:right="98" w:firstLine="1"/>
        <w:jc w:val="both"/>
      </w:pPr>
      <w:r>
        <w:rPr>
          <w:color w:val="030303"/>
          <w:w w:val="110"/>
        </w:rPr>
        <w:t>The</w:t>
      </w:r>
      <w:r>
        <w:rPr>
          <w:color w:val="030303"/>
          <w:spacing w:val="-3"/>
          <w:w w:val="110"/>
        </w:rPr>
        <w:t> </w:t>
      </w:r>
      <w:r>
        <w:rPr>
          <w:color w:val="030303"/>
          <w:w w:val="110"/>
        </w:rPr>
        <w:t>foregoing</w:t>
      </w:r>
      <w:r>
        <w:rPr>
          <w:color w:val="030303"/>
          <w:w w:val="110"/>
        </w:rPr>
        <w:t> may</w:t>
      </w:r>
      <w:r>
        <w:rPr>
          <w:color w:val="030303"/>
          <w:w w:val="110"/>
        </w:rPr>
        <w:t> be</w:t>
      </w:r>
      <w:r>
        <w:rPr>
          <w:color w:val="030303"/>
          <w:spacing w:val="-8"/>
          <w:w w:val="110"/>
        </w:rPr>
        <w:t> </w:t>
      </w:r>
      <w:r>
        <w:rPr>
          <w:color w:val="030303"/>
          <w:w w:val="110"/>
        </w:rPr>
        <w:t>an</w:t>
      </w:r>
      <w:r>
        <w:rPr>
          <w:color w:val="030303"/>
          <w:spacing w:val="-2"/>
          <w:w w:val="110"/>
        </w:rPr>
        <w:t> </w:t>
      </w:r>
      <w:r>
        <w:rPr>
          <w:color w:val="030303"/>
          <w:w w:val="110"/>
        </w:rPr>
        <w:t>adequate</w:t>
      </w:r>
      <w:r>
        <w:rPr>
          <w:color w:val="030303"/>
          <w:w w:val="110"/>
        </w:rPr>
        <w:t> explanation</w:t>
      </w:r>
      <w:r>
        <w:rPr>
          <w:color w:val="030303"/>
          <w:w w:val="110"/>
        </w:rPr>
        <w:t> as</w:t>
      </w:r>
      <w:r>
        <w:rPr>
          <w:color w:val="030303"/>
          <w:w w:val="110"/>
        </w:rPr>
        <w:t> to</w:t>
      </w:r>
      <w:r>
        <w:rPr>
          <w:color w:val="030303"/>
          <w:spacing w:val="-2"/>
          <w:w w:val="110"/>
        </w:rPr>
        <w:t> </w:t>
      </w:r>
      <w:r>
        <w:rPr>
          <w:color w:val="030303"/>
          <w:w w:val="110"/>
        </w:rPr>
        <w:t>why</w:t>
      </w:r>
      <w:r>
        <w:rPr>
          <w:color w:val="030303"/>
          <w:w w:val="110"/>
        </w:rPr>
        <w:t> a posi­ tive</w:t>
      </w:r>
      <w:r>
        <w:rPr>
          <w:color w:val="030303"/>
          <w:w w:val="110"/>
        </w:rPr>
        <w:t> interest</w:t>
      </w:r>
      <w:r>
        <w:rPr>
          <w:color w:val="030303"/>
          <w:w w:val="110"/>
        </w:rPr>
        <w:t> rate</w:t>
      </w:r>
      <w:r>
        <w:rPr>
          <w:color w:val="030303"/>
          <w:spacing w:val="-7"/>
          <w:w w:val="110"/>
        </w:rPr>
        <w:t> </w:t>
      </w:r>
      <w:r>
        <w:rPr>
          <w:color w:val="030303"/>
          <w:w w:val="110"/>
        </w:rPr>
        <w:t>exists,</w:t>
      </w:r>
      <w:r>
        <w:rPr>
          <w:color w:val="030303"/>
          <w:w w:val="110"/>
        </w:rPr>
        <w:t> but</w:t>
      </w:r>
      <w:r>
        <w:rPr>
          <w:color w:val="030303"/>
          <w:w w:val="110"/>
        </w:rPr>
        <w:t> it</w:t>
      </w:r>
      <w:r>
        <w:rPr>
          <w:color w:val="030303"/>
          <w:w w:val="110"/>
        </w:rPr>
        <w:t> has little to</w:t>
      </w:r>
      <w:r>
        <w:rPr>
          <w:color w:val="030303"/>
          <w:spacing w:val="-8"/>
          <w:w w:val="110"/>
        </w:rPr>
        <w:t> </w:t>
      </w:r>
      <w:r>
        <w:rPr>
          <w:color w:val="030303"/>
          <w:w w:val="110"/>
        </w:rPr>
        <w:t>say</w:t>
      </w:r>
      <w:r>
        <w:rPr>
          <w:color w:val="030303"/>
          <w:w w:val="110"/>
        </w:rPr>
        <w:t> about</w:t>
      </w:r>
      <w:r>
        <w:rPr>
          <w:color w:val="030303"/>
          <w:w w:val="110"/>
        </w:rPr>
        <w:t> what</w:t>
      </w:r>
      <w:r>
        <w:rPr>
          <w:color w:val="030303"/>
          <w:w w:val="110"/>
        </w:rPr>
        <w:t> that</w:t>
      </w:r>
      <w:r>
        <w:rPr>
          <w:color w:val="030303"/>
          <w:w w:val="110"/>
        </w:rPr>
        <w:t> in­ terest</w:t>
      </w:r>
      <w:r>
        <w:rPr>
          <w:color w:val="030303"/>
          <w:w w:val="110"/>
        </w:rPr>
        <w:t> rate</w:t>
      </w:r>
      <w:r>
        <w:rPr>
          <w:color w:val="030303"/>
          <w:w w:val="110"/>
        </w:rPr>
        <w:t> may</w:t>
      </w:r>
      <w:r>
        <w:rPr>
          <w:color w:val="030303"/>
          <w:w w:val="110"/>
        </w:rPr>
        <w:t> be,</w:t>
      </w:r>
      <w:r>
        <w:rPr>
          <w:color w:val="030303"/>
          <w:w w:val="110"/>
        </w:rPr>
        <w:t> and</w:t>
      </w:r>
      <w:r>
        <w:rPr>
          <w:color w:val="030303"/>
          <w:w w:val="110"/>
        </w:rPr>
        <w:t> why</w:t>
      </w:r>
      <w:r>
        <w:rPr>
          <w:color w:val="030303"/>
          <w:w w:val="110"/>
        </w:rPr>
        <w:t> and</w:t>
      </w:r>
      <w:r>
        <w:rPr>
          <w:color w:val="030303"/>
          <w:w w:val="110"/>
        </w:rPr>
        <w:t> how</w:t>
      </w:r>
      <w:r>
        <w:rPr>
          <w:color w:val="030303"/>
          <w:w w:val="110"/>
        </w:rPr>
        <w:t> it</w:t>
      </w:r>
      <w:r>
        <w:rPr>
          <w:color w:val="030303"/>
          <w:w w:val="110"/>
        </w:rPr>
        <w:t> varies</w:t>
      </w:r>
      <w:r>
        <w:rPr>
          <w:color w:val="030303"/>
          <w:w w:val="110"/>
        </w:rPr>
        <w:t> from</w:t>
      </w:r>
      <w:r>
        <w:rPr>
          <w:color w:val="030303"/>
          <w:w w:val="110"/>
        </w:rPr>
        <w:t> time to</w:t>
      </w:r>
      <w:r>
        <w:rPr>
          <w:color w:val="030303"/>
          <w:spacing w:val="-2"/>
          <w:w w:val="110"/>
        </w:rPr>
        <w:t> </w:t>
      </w:r>
      <w:r>
        <w:rPr>
          <w:color w:val="030303"/>
          <w:w w:val="110"/>
        </w:rPr>
        <w:t>time and</w:t>
      </w:r>
      <w:r>
        <w:rPr>
          <w:color w:val="030303"/>
          <w:w w:val="110"/>
        </w:rPr>
        <w:t> from</w:t>
      </w:r>
      <w:r>
        <w:rPr>
          <w:color w:val="030303"/>
          <w:w w:val="110"/>
        </w:rPr>
        <w:t> place</w:t>
      </w:r>
      <w:r>
        <w:rPr>
          <w:color w:val="030303"/>
          <w:spacing w:val="-6"/>
          <w:w w:val="110"/>
        </w:rPr>
        <w:t> </w:t>
      </w:r>
      <w:r>
        <w:rPr>
          <w:color w:val="030303"/>
          <w:w w:val="110"/>
        </w:rPr>
        <w:t>to</w:t>
      </w:r>
      <w:r>
        <w:rPr>
          <w:color w:val="030303"/>
          <w:spacing w:val="-6"/>
          <w:w w:val="110"/>
        </w:rPr>
        <w:t> </w:t>
      </w:r>
      <w:r>
        <w:rPr>
          <w:color w:val="030303"/>
          <w:w w:val="110"/>
        </w:rPr>
        <w:t>place.</w:t>
      </w:r>
      <w:r>
        <w:rPr>
          <w:color w:val="030303"/>
          <w:w w:val="110"/>
        </w:rPr>
        <w:t> For</w:t>
      </w:r>
      <w:r>
        <w:rPr>
          <w:color w:val="030303"/>
          <w:spacing w:val="-7"/>
          <w:w w:val="110"/>
        </w:rPr>
        <w:t> </w:t>
      </w:r>
      <w:r>
        <w:rPr>
          <w:color w:val="030303"/>
          <w:w w:val="110"/>
        </w:rPr>
        <w:t>an</w:t>
      </w:r>
      <w:r>
        <w:rPr>
          <w:color w:val="030303"/>
          <w:spacing w:val="-7"/>
          <w:w w:val="110"/>
        </w:rPr>
        <w:t> </w:t>
      </w:r>
      <w:r>
        <w:rPr>
          <w:color w:val="030303"/>
          <w:w w:val="110"/>
        </w:rPr>
        <w:t>analysis</w:t>
      </w:r>
      <w:r>
        <w:rPr>
          <w:color w:val="030303"/>
          <w:spacing w:val="-6"/>
          <w:w w:val="110"/>
        </w:rPr>
        <w:t> </w:t>
      </w:r>
      <w:r>
        <w:rPr>
          <w:color w:val="030303"/>
          <w:w w:val="110"/>
        </w:rPr>
        <w:t>of</w:t>
      </w:r>
      <w:r>
        <w:rPr>
          <w:color w:val="030303"/>
          <w:w w:val="110"/>
        </w:rPr>
        <w:t> interest</w:t>
      </w:r>
      <w:r>
        <w:rPr>
          <w:color w:val="030303"/>
          <w:w w:val="110"/>
        </w:rPr>
        <w:t> rate</w:t>
      </w:r>
      <w:r>
        <w:rPr>
          <w:color w:val="030303"/>
          <w:spacing w:val="-3"/>
          <w:w w:val="110"/>
        </w:rPr>
        <w:t> </w:t>
      </w:r>
      <w:r>
        <w:rPr>
          <w:color w:val="030303"/>
          <w:w w:val="110"/>
        </w:rPr>
        <w:t>behavior, monetary</w:t>
      </w:r>
      <w:r>
        <w:rPr>
          <w:color w:val="030303"/>
          <w:spacing w:val="40"/>
          <w:w w:val="110"/>
        </w:rPr>
        <w:t> </w:t>
      </w:r>
      <w:r>
        <w:rPr>
          <w:color w:val="030303"/>
          <w:w w:val="110"/>
        </w:rPr>
        <w:t>considerations</w:t>
      </w:r>
      <w:r>
        <w:rPr>
          <w:color w:val="030303"/>
          <w:spacing w:val="40"/>
          <w:w w:val="110"/>
        </w:rPr>
        <w:t> </w:t>
      </w:r>
      <w:r>
        <w:rPr>
          <w:color w:val="030303"/>
          <w:w w:val="110"/>
        </w:rPr>
        <w:t>must</w:t>
      </w:r>
      <w:r>
        <w:rPr>
          <w:color w:val="030303"/>
          <w:spacing w:val="40"/>
          <w:w w:val="110"/>
        </w:rPr>
        <w:t> </w:t>
      </w:r>
      <w:r>
        <w:rPr>
          <w:color w:val="030303"/>
          <w:w w:val="110"/>
        </w:rPr>
        <w:t>be</w:t>
      </w:r>
      <w:r>
        <w:rPr>
          <w:color w:val="030303"/>
          <w:spacing w:val="40"/>
          <w:w w:val="110"/>
        </w:rPr>
        <w:t> </w:t>
      </w:r>
      <w:r>
        <w:rPr>
          <w:color w:val="030303"/>
          <w:w w:val="110"/>
        </w:rPr>
        <w:t>taken</w:t>
      </w:r>
      <w:r>
        <w:rPr>
          <w:color w:val="030303"/>
          <w:spacing w:val="40"/>
          <w:w w:val="110"/>
        </w:rPr>
        <w:t> </w:t>
      </w:r>
      <w:r>
        <w:rPr>
          <w:color w:val="030303"/>
          <w:w w:val="110"/>
        </w:rPr>
        <w:t>into</w:t>
      </w:r>
      <w:r>
        <w:rPr>
          <w:color w:val="030303"/>
          <w:w w:val="110"/>
        </w:rPr>
        <w:t> account.</w:t>
      </w:r>
    </w:p>
    <w:p>
      <w:pPr>
        <w:pStyle w:val="BodyText"/>
        <w:spacing w:before="51"/>
      </w:pPr>
    </w:p>
    <w:p>
      <w:pPr>
        <w:pStyle w:val="BodyText"/>
        <w:spacing w:line="297" w:lineRule="auto"/>
        <w:ind w:left="108" w:right="101" w:firstLine="204"/>
        <w:jc w:val="both"/>
      </w:pPr>
      <w:r>
        <w:rPr>
          <w:color w:val="030303"/>
          <w:w w:val="105"/>
        </w:rPr>
        <w:t>It</w:t>
      </w:r>
      <w:r>
        <w:rPr>
          <w:color w:val="030303"/>
          <w:w w:val="105"/>
        </w:rPr>
        <w:t> is commonly</w:t>
      </w:r>
      <w:r>
        <w:rPr>
          <w:color w:val="030303"/>
          <w:spacing w:val="40"/>
          <w:w w:val="105"/>
        </w:rPr>
        <w:t> </w:t>
      </w:r>
      <w:r>
        <w:rPr>
          <w:color w:val="030303"/>
          <w:w w:val="105"/>
        </w:rPr>
        <w:t>held</w:t>
      </w:r>
      <w:r>
        <w:rPr>
          <w:color w:val="030303"/>
          <w:w w:val="105"/>
        </w:rPr>
        <w:t> that</w:t>
      </w:r>
      <w:r>
        <w:rPr>
          <w:color w:val="030303"/>
          <w:w w:val="105"/>
        </w:rPr>
        <w:t> the</w:t>
      </w:r>
      <w:r>
        <w:rPr>
          <w:color w:val="030303"/>
          <w:w w:val="105"/>
        </w:rPr>
        <w:t> price</w:t>
      </w:r>
      <w:r>
        <w:rPr>
          <w:color w:val="030303"/>
          <w:w w:val="105"/>
        </w:rPr>
        <w:t> of</w:t>
      </w:r>
      <w:r>
        <w:rPr>
          <w:color w:val="030303"/>
          <w:w w:val="105"/>
        </w:rPr>
        <w:t> money,</w:t>
      </w:r>
      <w:r>
        <w:rPr>
          <w:color w:val="030303"/>
          <w:w w:val="105"/>
        </w:rPr>
        <w:t> like</w:t>
      </w:r>
      <w:r>
        <w:rPr>
          <w:color w:val="030303"/>
          <w:w w:val="105"/>
        </w:rPr>
        <w:t> the</w:t>
      </w:r>
      <w:r>
        <w:rPr>
          <w:color w:val="030303"/>
          <w:w w:val="105"/>
        </w:rPr>
        <w:t> price</w:t>
      </w:r>
      <w:r>
        <w:rPr>
          <w:color w:val="030303"/>
          <w:w w:val="105"/>
        </w:rPr>
        <w:t> of other</w:t>
      </w:r>
      <w:r>
        <w:rPr>
          <w:color w:val="030303"/>
          <w:w w:val="105"/>
        </w:rPr>
        <w:t> goods,</w:t>
      </w:r>
      <w:r>
        <w:rPr>
          <w:color w:val="030303"/>
          <w:spacing w:val="40"/>
          <w:w w:val="105"/>
        </w:rPr>
        <w:t> </w:t>
      </w:r>
      <w:r>
        <w:rPr>
          <w:color w:val="030303"/>
          <w:w w:val="105"/>
        </w:rPr>
        <w:t>varies</w:t>
      </w:r>
      <w:r>
        <w:rPr>
          <w:color w:val="030303"/>
          <w:spacing w:val="37"/>
          <w:w w:val="105"/>
        </w:rPr>
        <w:t> </w:t>
      </w:r>
      <w:r>
        <w:rPr>
          <w:color w:val="030303"/>
          <w:w w:val="105"/>
        </w:rPr>
        <w:t>with</w:t>
      </w:r>
      <w:r>
        <w:rPr>
          <w:color w:val="030303"/>
          <w:spacing w:val="34"/>
          <w:w w:val="105"/>
        </w:rPr>
        <w:t> </w:t>
      </w:r>
      <w:r>
        <w:rPr>
          <w:color w:val="030303"/>
          <w:w w:val="105"/>
        </w:rPr>
        <w:t>supply</w:t>
      </w:r>
      <w:r>
        <w:rPr>
          <w:color w:val="030303"/>
          <w:spacing w:val="40"/>
          <w:w w:val="105"/>
        </w:rPr>
        <w:t> </w:t>
      </w:r>
      <w:r>
        <w:rPr>
          <w:color w:val="030303"/>
          <w:w w:val="105"/>
        </w:rPr>
        <w:t>and</w:t>
      </w:r>
      <w:r>
        <w:rPr>
          <w:color w:val="030303"/>
          <w:w w:val="105"/>
        </w:rPr>
        <w:t> demand.</w:t>
      </w:r>
      <w:r>
        <w:rPr>
          <w:color w:val="030303"/>
          <w:spacing w:val="40"/>
          <w:w w:val="105"/>
        </w:rPr>
        <w:t> </w:t>
      </w:r>
      <w:r>
        <w:rPr>
          <w:color w:val="030303"/>
          <w:w w:val="105"/>
        </w:rPr>
        <w:t>At</w:t>
      </w:r>
      <w:r>
        <w:rPr>
          <w:color w:val="030303"/>
          <w:spacing w:val="37"/>
          <w:w w:val="105"/>
        </w:rPr>
        <w:t> </w:t>
      </w:r>
      <w:r>
        <w:rPr>
          <w:color w:val="030303"/>
          <w:w w:val="105"/>
        </w:rPr>
        <w:t>least</w:t>
      </w:r>
      <w:r>
        <w:rPr>
          <w:color w:val="030303"/>
          <w:spacing w:val="40"/>
          <w:w w:val="105"/>
        </w:rPr>
        <w:t> </w:t>
      </w:r>
      <w:r>
        <w:rPr>
          <w:color w:val="030303"/>
          <w:w w:val="105"/>
        </w:rPr>
        <w:t>in</w:t>
      </w:r>
      <w:r>
        <w:rPr>
          <w:color w:val="030303"/>
          <w:spacing w:val="39"/>
          <w:w w:val="105"/>
        </w:rPr>
        <w:t> </w:t>
      </w:r>
      <w:r>
        <w:rPr>
          <w:color w:val="030303"/>
          <w:w w:val="105"/>
        </w:rPr>
        <w:t>theory, and</w:t>
      </w:r>
      <w:r>
        <w:rPr>
          <w:color w:val="030303"/>
          <w:spacing w:val="40"/>
          <w:w w:val="105"/>
        </w:rPr>
        <w:t> </w:t>
      </w:r>
      <w:r>
        <w:rPr>
          <w:color w:val="030303"/>
          <w:w w:val="105"/>
        </w:rPr>
        <w:t>if</w:t>
      </w:r>
      <w:r>
        <w:rPr>
          <w:color w:val="030303"/>
          <w:spacing w:val="34"/>
          <w:w w:val="105"/>
        </w:rPr>
        <w:t> </w:t>
      </w:r>
      <w:r>
        <w:rPr>
          <w:color w:val="030303"/>
          <w:w w:val="105"/>
        </w:rPr>
        <w:t>all</w:t>
      </w:r>
      <w:r>
        <w:rPr>
          <w:color w:val="030303"/>
          <w:spacing w:val="40"/>
          <w:w w:val="105"/>
        </w:rPr>
        <w:t> </w:t>
      </w:r>
      <w:r>
        <w:rPr>
          <w:color w:val="030303"/>
          <w:w w:val="105"/>
        </w:rPr>
        <w:t>other</w:t>
      </w:r>
      <w:r>
        <w:rPr>
          <w:color w:val="030303"/>
          <w:spacing w:val="40"/>
          <w:w w:val="105"/>
        </w:rPr>
        <w:t> </w:t>
      </w:r>
      <w:r>
        <w:rPr>
          <w:color w:val="030303"/>
          <w:w w:val="105"/>
        </w:rPr>
        <w:t>factors</w:t>
      </w:r>
      <w:r>
        <w:rPr>
          <w:color w:val="030303"/>
          <w:spacing w:val="39"/>
          <w:w w:val="105"/>
        </w:rPr>
        <w:t> </w:t>
      </w:r>
      <w:r>
        <w:rPr>
          <w:color w:val="030303"/>
          <w:w w:val="105"/>
        </w:rPr>
        <w:t>are</w:t>
      </w:r>
      <w:r>
        <w:rPr>
          <w:color w:val="030303"/>
          <w:spacing w:val="40"/>
          <w:w w:val="105"/>
        </w:rPr>
        <w:t> </w:t>
      </w:r>
      <w:r>
        <w:rPr>
          <w:color w:val="030303"/>
          <w:w w:val="105"/>
        </w:rPr>
        <w:t>held</w:t>
      </w:r>
      <w:r>
        <w:rPr>
          <w:color w:val="030303"/>
          <w:spacing w:val="40"/>
          <w:w w:val="105"/>
        </w:rPr>
        <w:t> </w:t>
      </w:r>
      <w:r>
        <w:rPr>
          <w:color w:val="030303"/>
          <w:w w:val="105"/>
        </w:rPr>
        <w:t>constant,</w:t>
      </w:r>
      <w:r>
        <w:rPr>
          <w:color w:val="030303"/>
          <w:spacing w:val="40"/>
          <w:w w:val="105"/>
        </w:rPr>
        <w:t> </w:t>
      </w:r>
      <w:r>
        <w:rPr>
          <w:color w:val="030303"/>
          <w:w w:val="105"/>
        </w:rPr>
        <w:t>the</w:t>
      </w:r>
      <w:r>
        <w:rPr>
          <w:color w:val="030303"/>
          <w:spacing w:val="38"/>
          <w:w w:val="105"/>
        </w:rPr>
        <w:t> </w:t>
      </w:r>
      <w:r>
        <w:rPr>
          <w:color w:val="030303"/>
          <w:w w:val="105"/>
        </w:rPr>
        <w:t>prevailing</w:t>
      </w:r>
      <w:r>
        <w:rPr>
          <w:color w:val="030303"/>
          <w:spacing w:val="40"/>
          <w:w w:val="105"/>
        </w:rPr>
        <w:t> </w:t>
      </w:r>
      <w:r>
        <w:rPr>
          <w:color w:val="030303"/>
          <w:w w:val="105"/>
        </w:rPr>
        <w:t>interest rate</w:t>
      </w:r>
      <w:r>
        <w:rPr>
          <w:color w:val="030303"/>
          <w:w w:val="105"/>
        </w:rPr>
        <w:t> at</w:t>
      </w:r>
      <w:r>
        <w:rPr>
          <w:color w:val="030303"/>
          <w:w w:val="105"/>
        </w:rPr>
        <w:t> any</w:t>
      </w:r>
      <w:r>
        <w:rPr>
          <w:color w:val="030303"/>
          <w:w w:val="105"/>
        </w:rPr>
        <w:t> point</w:t>
      </w:r>
      <w:r>
        <w:rPr>
          <w:color w:val="030303"/>
          <w:w w:val="105"/>
        </w:rPr>
        <w:t> in</w:t>
      </w:r>
      <w:r>
        <w:rPr>
          <w:color w:val="030303"/>
          <w:w w:val="105"/>
        </w:rPr>
        <w:t> time</w:t>
      </w:r>
      <w:r>
        <w:rPr>
          <w:color w:val="030303"/>
          <w:w w:val="105"/>
        </w:rPr>
        <w:t> is that</w:t>
      </w:r>
      <w:r>
        <w:rPr>
          <w:color w:val="030303"/>
          <w:w w:val="105"/>
        </w:rPr>
        <w:t> rate at</w:t>
      </w:r>
      <w:r>
        <w:rPr>
          <w:color w:val="030303"/>
          <w:w w:val="105"/>
        </w:rPr>
        <w:t> which</w:t>
      </w:r>
      <w:r>
        <w:rPr>
          <w:color w:val="030303"/>
          <w:w w:val="105"/>
        </w:rPr>
        <w:t> the supply</w:t>
      </w:r>
      <w:r>
        <w:rPr>
          <w:color w:val="030303"/>
          <w:w w:val="105"/>
        </w:rPr>
        <w:t> and</w:t>
      </w:r>
      <w:r>
        <w:rPr>
          <w:color w:val="030303"/>
          <w:w w:val="105"/>
        </w:rPr>
        <w:t> de­ mand</w:t>
      </w:r>
      <w:r>
        <w:rPr>
          <w:color w:val="030303"/>
          <w:spacing w:val="37"/>
          <w:w w:val="105"/>
        </w:rPr>
        <w:t> </w:t>
      </w:r>
      <w:r>
        <w:rPr>
          <w:color w:val="030303"/>
          <w:w w:val="105"/>
        </w:rPr>
        <w:t>for loanable</w:t>
      </w:r>
      <w:r>
        <w:rPr>
          <w:color w:val="030303"/>
          <w:spacing w:val="33"/>
          <w:w w:val="105"/>
        </w:rPr>
        <w:t> </w:t>
      </w:r>
      <w:r>
        <w:rPr>
          <w:color w:val="030303"/>
          <w:w w:val="105"/>
        </w:rPr>
        <w:t>funds come</w:t>
      </w:r>
      <w:r>
        <w:rPr>
          <w:color w:val="030303"/>
          <w:w w:val="105"/>
        </w:rPr>
        <w:t> into balance,</w:t>
      </w:r>
      <w:r>
        <w:rPr>
          <w:color w:val="030303"/>
          <w:spacing w:val="34"/>
          <w:w w:val="105"/>
        </w:rPr>
        <w:t> </w:t>
      </w:r>
      <w:r>
        <w:rPr>
          <w:color w:val="030303"/>
          <w:w w:val="105"/>
        </w:rPr>
        <w:t>and</w:t>
      </w:r>
      <w:r>
        <w:rPr>
          <w:color w:val="030303"/>
          <w:spacing w:val="33"/>
          <w:w w:val="105"/>
        </w:rPr>
        <w:t> </w:t>
      </w:r>
      <w:r>
        <w:rPr>
          <w:color w:val="030303"/>
          <w:w w:val="105"/>
        </w:rPr>
        <w:t>the money</w:t>
      </w:r>
      <w:r>
        <w:rPr>
          <w:color w:val="030303"/>
          <w:spacing w:val="34"/>
          <w:w w:val="105"/>
        </w:rPr>
        <w:t> </w:t>
      </w:r>
      <w:r>
        <w:rPr>
          <w:color w:val="030303"/>
          <w:w w:val="105"/>
        </w:rPr>
        <w:t>mar­ ket "clears."</w:t>
      </w:r>
      <w:r>
        <w:rPr>
          <w:color w:val="030303"/>
          <w:w w:val="105"/>
        </w:rPr>
        <w:t> The</w:t>
      </w:r>
      <w:r>
        <w:rPr>
          <w:color w:val="030303"/>
          <w:spacing w:val="40"/>
          <w:w w:val="105"/>
        </w:rPr>
        <w:t> </w:t>
      </w:r>
      <w:r>
        <w:rPr>
          <w:color w:val="030303"/>
          <w:w w:val="105"/>
        </w:rPr>
        <w:t>supply</w:t>
      </w:r>
      <w:r>
        <w:rPr>
          <w:color w:val="030303"/>
          <w:spacing w:val="40"/>
          <w:w w:val="105"/>
        </w:rPr>
        <w:t> </w:t>
      </w:r>
      <w:r>
        <w:rPr>
          <w:color w:val="030303"/>
          <w:w w:val="105"/>
        </w:rPr>
        <w:t>of</w:t>
      </w:r>
      <w:r>
        <w:rPr>
          <w:color w:val="030303"/>
          <w:spacing w:val="40"/>
          <w:w w:val="105"/>
        </w:rPr>
        <w:t> </w:t>
      </w:r>
      <w:r>
        <w:rPr>
          <w:color w:val="030303"/>
          <w:w w:val="105"/>
        </w:rPr>
        <w:t>money,</w:t>
      </w:r>
      <w:r>
        <w:rPr>
          <w:color w:val="030303"/>
          <w:spacing w:val="40"/>
          <w:w w:val="105"/>
        </w:rPr>
        <w:t> </w:t>
      </w:r>
      <w:r>
        <w:rPr>
          <w:color w:val="030303"/>
          <w:w w:val="105"/>
        </w:rPr>
        <w:t>to</w:t>
      </w:r>
      <w:r>
        <w:rPr>
          <w:color w:val="030303"/>
          <w:w w:val="105"/>
        </w:rPr>
        <w:t> some extent</w:t>
      </w:r>
      <w:r>
        <w:rPr>
          <w:color w:val="030303"/>
          <w:w w:val="105"/>
        </w:rPr>
        <w:t> controlled</w:t>
      </w:r>
      <w:r>
        <w:rPr>
          <w:color w:val="030303"/>
          <w:spacing w:val="40"/>
          <w:w w:val="105"/>
        </w:rPr>
        <w:t> </w:t>
      </w:r>
      <w:r>
        <w:rPr>
          <w:color w:val="030303"/>
          <w:w w:val="105"/>
        </w:rPr>
        <w:t>by the</w:t>
      </w:r>
      <w:r>
        <w:rPr>
          <w:color w:val="030303"/>
          <w:w w:val="105"/>
        </w:rPr>
        <w:t> policies</w:t>
      </w:r>
      <w:r>
        <w:rPr>
          <w:color w:val="030303"/>
          <w:w w:val="105"/>
        </w:rPr>
        <w:t> of</w:t>
      </w:r>
      <w:r>
        <w:rPr>
          <w:color w:val="030303"/>
          <w:w w:val="105"/>
        </w:rPr>
        <w:t> the central</w:t>
      </w:r>
      <w:r>
        <w:rPr>
          <w:color w:val="030303"/>
          <w:w w:val="105"/>
        </w:rPr>
        <w:t> bank,</w:t>
      </w:r>
      <w:r>
        <w:rPr>
          <w:color w:val="030303"/>
          <w:w w:val="105"/>
        </w:rPr>
        <w:t> clearly</w:t>
      </w:r>
      <w:r>
        <w:rPr>
          <w:color w:val="030303"/>
          <w:w w:val="105"/>
        </w:rPr>
        <w:t> has</w:t>
      </w:r>
      <w:r>
        <w:rPr>
          <w:color w:val="030303"/>
          <w:w w:val="105"/>
        </w:rPr>
        <w:t> an</w:t>
      </w:r>
      <w:r>
        <w:rPr>
          <w:color w:val="030303"/>
          <w:w w:val="105"/>
        </w:rPr>
        <w:t> influence,</w:t>
      </w:r>
      <w:r>
        <w:rPr>
          <w:color w:val="030303"/>
          <w:w w:val="105"/>
        </w:rPr>
        <w:t> as</w:t>
      </w:r>
      <w:r>
        <w:rPr>
          <w:color w:val="030303"/>
          <w:w w:val="105"/>
        </w:rPr>
        <w:t> do expectations</w:t>
      </w:r>
      <w:r>
        <w:rPr>
          <w:color w:val="030303"/>
          <w:spacing w:val="40"/>
          <w:w w:val="105"/>
        </w:rPr>
        <w:t> </w:t>
      </w:r>
      <w:r>
        <w:rPr>
          <w:color w:val="030303"/>
          <w:w w:val="105"/>
        </w:rPr>
        <w:t>of</w:t>
      </w:r>
      <w:r>
        <w:rPr>
          <w:color w:val="030303"/>
          <w:spacing w:val="40"/>
          <w:w w:val="105"/>
        </w:rPr>
        <w:t> </w:t>
      </w:r>
      <w:r>
        <w:rPr>
          <w:color w:val="030303"/>
          <w:w w:val="105"/>
        </w:rPr>
        <w:t>inflation.</w:t>
      </w:r>
    </w:p>
    <w:p>
      <w:pPr>
        <w:pStyle w:val="BodyText"/>
        <w:spacing w:before="56"/>
      </w:pPr>
    </w:p>
    <w:p>
      <w:pPr>
        <w:pStyle w:val="BodyText"/>
        <w:spacing w:line="297" w:lineRule="auto"/>
        <w:ind w:left="102" w:right="102" w:firstLine="210"/>
        <w:jc w:val="both"/>
      </w:pPr>
      <w:r>
        <w:rPr>
          <w:color w:val="030303"/>
          <w:w w:val="105"/>
        </w:rPr>
        <w:t>In any case,</w:t>
      </w:r>
      <w:r>
        <w:rPr>
          <w:color w:val="030303"/>
          <w:spacing w:val="35"/>
          <w:w w:val="105"/>
        </w:rPr>
        <w:t> </w:t>
      </w:r>
      <w:r>
        <w:rPr>
          <w:color w:val="030303"/>
          <w:w w:val="105"/>
        </w:rPr>
        <w:t>there</w:t>
      </w:r>
      <w:r>
        <w:rPr>
          <w:color w:val="030303"/>
          <w:spacing w:val="32"/>
          <w:w w:val="105"/>
        </w:rPr>
        <w:t> </w:t>
      </w:r>
      <w:r>
        <w:rPr>
          <w:color w:val="030303"/>
          <w:w w:val="105"/>
        </w:rPr>
        <w:t>is</w:t>
      </w:r>
      <w:r>
        <w:rPr>
          <w:color w:val="030303"/>
          <w:w w:val="105"/>
        </w:rPr>
        <w:t> no single</w:t>
      </w:r>
      <w:r>
        <w:rPr>
          <w:color w:val="030303"/>
          <w:spacing w:val="38"/>
          <w:w w:val="105"/>
        </w:rPr>
        <w:t> </w:t>
      </w:r>
      <w:r>
        <w:rPr>
          <w:color w:val="030303"/>
          <w:w w:val="105"/>
        </w:rPr>
        <w:t>rate of</w:t>
      </w:r>
      <w:r>
        <w:rPr>
          <w:color w:val="030303"/>
          <w:spacing w:val="35"/>
          <w:w w:val="105"/>
        </w:rPr>
        <w:t> </w:t>
      </w:r>
      <w:r>
        <w:rPr>
          <w:color w:val="030303"/>
          <w:w w:val="105"/>
        </w:rPr>
        <w:t>interest,</w:t>
      </w:r>
      <w:r>
        <w:rPr>
          <w:color w:val="030303"/>
          <w:spacing w:val="31"/>
          <w:w w:val="105"/>
        </w:rPr>
        <w:t> </w:t>
      </w:r>
      <w:r>
        <w:rPr>
          <w:color w:val="030303"/>
          <w:w w:val="105"/>
        </w:rPr>
        <w:t>even</w:t>
      </w:r>
      <w:r>
        <w:rPr>
          <w:color w:val="030303"/>
          <w:spacing w:val="32"/>
          <w:w w:val="105"/>
        </w:rPr>
        <w:t> </w:t>
      </w:r>
      <w:r>
        <w:rPr>
          <w:color w:val="030303"/>
          <w:w w:val="105"/>
        </w:rPr>
        <w:t>at a speci­ fied</w:t>
      </w:r>
      <w:r>
        <w:rPr>
          <w:color w:val="030303"/>
          <w:spacing w:val="-6"/>
          <w:w w:val="105"/>
        </w:rPr>
        <w:t> </w:t>
      </w:r>
      <w:r>
        <w:rPr>
          <w:color w:val="030303"/>
          <w:w w:val="105"/>
        </w:rPr>
        <w:t>time</w:t>
      </w:r>
      <w:r>
        <w:rPr>
          <w:color w:val="030303"/>
          <w:spacing w:val="-12"/>
          <w:w w:val="105"/>
        </w:rPr>
        <w:t> </w:t>
      </w:r>
      <w:r>
        <w:rPr>
          <w:color w:val="030303"/>
          <w:w w:val="105"/>
        </w:rPr>
        <w:t>and</w:t>
      </w:r>
      <w:r>
        <w:rPr>
          <w:color w:val="030303"/>
          <w:spacing w:val="-1"/>
          <w:w w:val="105"/>
        </w:rPr>
        <w:t> </w:t>
      </w:r>
      <w:r>
        <w:rPr>
          <w:color w:val="030303"/>
          <w:w w:val="105"/>
        </w:rPr>
        <w:t>place. Interest</w:t>
      </w:r>
      <w:r>
        <w:rPr>
          <w:color w:val="030303"/>
          <w:w w:val="105"/>
        </w:rPr>
        <w:t> rates</w:t>
      </w:r>
      <w:r>
        <w:rPr>
          <w:color w:val="030303"/>
          <w:spacing w:val="-4"/>
          <w:w w:val="105"/>
        </w:rPr>
        <w:t> </w:t>
      </w:r>
      <w:r>
        <w:rPr>
          <w:color w:val="030303"/>
          <w:w w:val="105"/>
        </w:rPr>
        <w:t>reflect</w:t>
      </w:r>
      <w:r>
        <w:rPr>
          <w:color w:val="030303"/>
          <w:spacing w:val="-2"/>
          <w:w w:val="105"/>
        </w:rPr>
        <w:t> </w:t>
      </w:r>
      <w:r>
        <w:rPr>
          <w:color w:val="030303"/>
          <w:w w:val="105"/>
        </w:rPr>
        <w:t>the</w:t>
      </w:r>
      <w:r>
        <w:rPr>
          <w:color w:val="030303"/>
          <w:spacing w:val="-12"/>
          <w:w w:val="105"/>
        </w:rPr>
        <w:t> </w:t>
      </w:r>
      <w:r>
        <w:rPr>
          <w:color w:val="030303"/>
          <w:w w:val="105"/>
        </w:rPr>
        <w:t>length</w:t>
      </w:r>
      <w:r>
        <w:rPr>
          <w:color w:val="030303"/>
          <w:spacing w:val="-6"/>
          <w:w w:val="105"/>
        </w:rPr>
        <w:t> </w:t>
      </w:r>
      <w:r>
        <w:rPr>
          <w:color w:val="030303"/>
          <w:w w:val="105"/>
        </w:rPr>
        <w:t>of</w:t>
      </w:r>
      <w:r>
        <w:rPr>
          <w:color w:val="030303"/>
          <w:spacing w:val="-6"/>
          <w:w w:val="105"/>
        </w:rPr>
        <w:t> </w:t>
      </w:r>
      <w:r>
        <w:rPr>
          <w:color w:val="030303"/>
          <w:w w:val="105"/>
        </w:rPr>
        <w:t>time</w:t>
      </w:r>
      <w:r>
        <w:rPr>
          <w:color w:val="030303"/>
          <w:spacing w:val="-14"/>
          <w:w w:val="105"/>
        </w:rPr>
        <w:t> </w:t>
      </w:r>
      <w:r>
        <w:rPr>
          <w:color w:val="030303"/>
          <w:w w:val="105"/>
        </w:rPr>
        <w:t>for</w:t>
      </w:r>
      <w:r>
        <w:rPr>
          <w:color w:val="030303"/>
          <w:spacing w:val="-9"/>
          <w:w w:val="105"/>
        </w:rPr>
        <w:t> </w:t>
      </w:r>
      <w:r>
        <w:rPr>
          <w:color w:val="030303"/>
          <w:w w:val="105"/>
        </w:rPr>
        <w:t>which money</w:t>
      </w:r>
      <w:r>
        <w:rPr>
          <w:color w:val="030303"/>
          <w:spacing w:val="40"/>
          <w:w w:val="105"/>
        </w:rPr>
        <w:t> </w:t>
      </w:r>
      <w:r>
        <w:rPr>
          <w:color w:val="030303"/>
          <w:w w:val="105"/>
        </w:rPr>
        <w:t>is lent,</w:t>
      </w:r>
      <w:r>
        <w:rPr>
          <w:color w:val="030303"/>
          <w:w w:val="105"/>
        </w:rPr>
        <w:t> the credit</w:t>
      </w:r>
      <w:r>
        <w:rPr>
          <w:color w:val="030303"/>
          <w:w w:val="105"/>
        </w:rPr>
        <w:t> of</w:t>
      </w:r>
      <w:r>
        <w:rPr>
          <w:color w:val="030303"/>
          <w:w w:val="105"/>
        </w:rPr>
        <w:t> the borrower,</w:t>
      </w:r>
      <w:r>
        <w:rPr>
          <w:color w:val="030303"/>
          <w:w w:val="105"/>
        </w:rPr>
        <w:t> legal</w:t>
      </w:r>
      <w:r>
        <w:rPr>
          <w:color w:val="030303"/>
          <w:spacing w:val="40"/>
          <w:w w:val="105"/>
        </w:rPr>
        <w:t> </w:t>
      </w:r>
      <w:r>
        <w:rPr>
          <w:color w:val="030303"/>
          <w:w w:val="105"/>
        </w:rPr>
        <w:t>restrictions,</w:t>
      </w:r>
      <w:r>
        <w:rPr>
          <w:color w:val="030303"/>
          <w:w w:val="105"/>
        </w:rPr>
        <w:t> cus­ tom,</w:t>
      </w:r>
      <w:r>
        <w:rPr>
          <w:color w:val="030303"/>
          <w:w w:val="105"/>
        </w:rPr>
        <w:t> and</w:t>
      </w:r>
      <w:r>
        <w:rPr>
          <w:color w:val="030303"/>
          <w:w w:val="105"/>
        </w:rPr>
        <w:t> certain</w:t>
      </w:r>
      <w:r>
        <w:rPr>
          <w:color w:val="030303"/>
          <w:w w:val="105"/>
        </w:rPr>
        <w:t> market</w:t>
      </w:r>
      <w:r>
        <w:rPr>
          <w:color w:val="030303"/>
          <w:w w:val="105"/>
        </w:rPr>
        <w:t> rigidities.</w:t>
      </w:r>
      <w:r>
        <w:rPr>
          <w:color w:val="030303"/>
          <w:w w:val="105"/>
        </w:rPr>
        <w:t> There</w:t>
      </w:r>
      <w:r>
        <w:rPr>
          <w:color w:val="030303"/>
          <w:w w:val="105"/>
        </w:rPr>
        <w:t> is</w:t>
      </w:r>
      <w:r>
        <w:rPr>
          <w:color w:val="030303"/>
          <w:w w:val="105"/>
        </w:rPr>
        <w:t> usually</w:t>
      </w:r>
      <w:r>
        <w:rPr>
          <w:color w:val="030303"/>
          <w:w w:val="105"/>
        </w:rPr>
        <w:t> a spread</w:t>
      </w:r>
      <w:r>
        <w:rPr>
          <w:color w:val="030303"/>
          <w:w w:val="105"/>
        </w:rPr>
        <w:t> be­ tween</w:t>
      </w:r>
      <w:r>
        <w:rPr>
          <w:color w:val="030303"/>
          <w:spacing w:val="34"/>
          <w:w w:val="105"/>
        </w:rPr>
        <w:t> </w:t>
      </w:r>
      <w:r>
        <w:rPr>
          <w:color w:val="030303"/>
          <w:w w:val="105"/>
        </w:rPr>
        <w:t>the</w:t>
      </w:r>
      <w:r>
        <w:rPr>
          <w:color w:val="030303"/>
          <w:spacing w:val="32"/>
          <w:w w:val="105"/>
        </w:rPr>
        <w:t> </w:t>
      </w:r>
      <w:r>
        <w:rPr>
          <w:color w:val="030303"/>
          <w:w w:val="105"/>
        </w:rPr>
        <w:t>rate an</w:t>
      </w:r>
      <w:r>
        <w:rPr>
          <w:color w:val="030303"/>
          <w:spacing w:val="38"/>
          <w:w w:val="105"/>
        </w:rPr>
        <w:t> </w:t>
      </w:r>
      <w:r>
        <w:rPr>
          <w:color w:val="030303"/>
          <w:w w:val="105"/>
        </w:rPr>
        <w:t>individual</w:t>
      </w:r>
      <w:r>
        <w:rPr>
          <w:color w:val="030303"/>
          <w:spacing w:val="36"/>
          <w:w w:val="105"/>
        </w:rPr>
        <w:t> </w:t>
      </w:r>
      <w:r>
        <w:rPr>
          <w:color w:val="030303"/>
          <w:w w:val="105"/>
        </w:rPr>
        <w:t>can</w:t>
      </w:r>
      <w:r>
        <w:rPr>
          <w:color w:val="030303"/>
          <w:spacing w:val="27"/>
          <w:w w:val="105"/>
        </w:rPr>
        <w:t> </w:t>
      </w:r>
      <w:r>
        <w:rPr>
          <w:color w:val="030303"/>
          <w:w w:val="105"/>
        </w:rPr>
        <w:t>earn</w:t>
      </w:r>
      <w:r>
        <w:rPr>
          <w:color w:val="030303"/>
          <w:spacing w:val="30"/>
          <w:w w:val="105"/>
        </w:rPr>
        <w:t> </w:t>
      </w:r>
      <w:r>
        <w:rPr>
          <w:color w:val="030303"/>
          <w:w w:val="105"/>
        </w:rPr>
        <w:t>on</w:t>
      </w:r>
      <w:r>
        <w:rPr>
          <w:color w:val="030303"/>
          <w:spacing w:val="33"/>
          <w:w w:val="105"/>
        </w:rPr>
        <w:t> </w:t>
      </w:r>
      <w:r>
        <w:rPr>
          <w:color w:val="030303"/>
          <w:w w:val="105"/>
        </w:rPr>
        <w:t>his savings</w:t>
      </w:r>
      <w:r>
        <w:rPr>
          <w:color w:val="030303"/>
          <w:spacing w:val="23"/>
          <w:w w:val="105"/>
        </w:rPr>
        <w:t> </w:t>
      </w:r>
      <w:r>
        <w:rPr>
          <w:color w:val="030303"/>
          <w:w w:val="105"/>
        </w:rPr>
        <w:t>and</w:t>
      </w:r>
      <w:r>
        <w:rPr>
          <w:color w:val="030303"/>
          <w:spacing w:val="36"/>
          <w:w w:val="105"/>
        </w:rPr>
        <w:t> </w:t>
      </w:r>
      <w:r>
        <w:rPr>
          <w:color w:val="030303"/>
          <w:w w:val="105"/>
        </w:rPr>
        <w:t>the</w:t>
      </w:r>
      <w:r>
        <w:rPr>
          <w:color w:val="030303"/>
          <w:spacing w:val="27"/>
          <w:w w:val="105"/>
        </w:rPr>
        <w:t> </w:t>
      </w:r>
      <w:r>
        <w:rPr>
          <w:color w:val="030303"/>
          <w:w w:val="105"/>
        </w:rPr>
        <w:t>rate he must pay when he borrows, so an individual</w:t>
      </w:r>
      <w:r>
        <w:rPr>
          <w:color w:val="030303"/>
          <w:w w:val="105"/>
        </w:rPr>
        <w:t> may have</w:t>
      </w:r>
      <w:r>
        <w:rPr>
          <w:color w:val="030303"/>
          <w:spacing w:val="-6"/>
          <w:w w:val="105"/>
        </w:rPr>
        <w:t> </w:t>
      </w:r>
      <w:r>
        <w:rPr>
          <w:color w:val="030303"/>
          <w:w w:val="105"/>
        </w:rPr>
        <w:t>different "time</w:t>
      </w:r>
      <w:r>
        <w:rPr>
          <w:color w:val="030303"/>
          <w:spacing w:val="19"/>
          <w:w w:val="105"/>
        </w:rPr>
        <w:t> </w:t>
      </w:r>
      <w:r>
        <w:rPr>
          <w:color w:val="030303"/>
          <w:w w:val="105"/>
        </w:rPr>
        <w:t>values"</w:t>
      </w:r>
      <w:r>
        <w:rPr>
          <w:color w:val="030303"/>
          <w:spacing w:val="7"/>
          <w:w w:val="105"/>
        </w:rPr>
        <w:t> </w:t>
      </w:r>
      <w:r>
        <w:rPr>
          <w:color w:val="030303"/>
          <w:w w:val="105"/>
        </w:rPr>
        <w:t>depending</w:t>
      </w:r>
      <w:r>
        <w:rPr>
          <w:color w:val="030303"/>
          <w:spacing w:val="25"/>
          <w:w w:val="105"/>
        </w:rPr>
        <w:t> </w:t>
      </w:r>
      <w:r>
        <w:rPr>
          <w:color w:val="030303"/>
          <w:w w:val="105"/>
        </w:rPr>
        <w:t>on</w:t>
      </w:r>
      <w:r>
        <w:rPr>
          <w:color w:val="030303"/>
          <w:spacing w:val="26"/>
          <w:w w:val="105"/>
        </w:rPr>
        <w:t> </w:t>
      </w:r>
      <w:r>
        <w:rPr>
          <w:color w:val="030303"/>
          <w:w w:val="105"/>
        </w:rPr>
        <w:t>whether</w:t>
      </w:r>
      <w:r>
        <w:rPr>
          <w:color w:val="030303"/>
          <w:spacing w:val="34"/>
          <w:w w:val="105"/>
        </w:rPr>
        <w:t> </w:t>
      </w:r>
      <w:r>
        <w:rPr>
          <w:color w:val="030303"/>
          <w:w w:val="105"/>
        </w:rPr>
        <w:t>he</w:t>
      </w:r>
      <w:r>
        <w:rPr>
          <w:color w:val="030303"/>
          <w:spacing w:val="20"/>
          <w:w w:val="105"/>
        </w:rPr>
        <w:t> </w:t>
      </w:r>
      <w:r>
        <w:rPr>
          <w:color w:val="030303"/>
          <w:w w:val="105"/>
        </w:rPr>
        <w:t>is</w:t>
      </w:r>
      <w:r>
        <w:rPr>
          <w:color w:val="030303"/>
          <w:spacing w:val="5"/>
          <w:w w:val="105"/>
        </w:rPr>
        <w:t> </w:t>
      </w:r>
      <w:r>
        <w:rPr>
          <w:color w:val="030303"/>
          <w:w w:val="105"/>
        </w:rPr>
        <w:t>a</w:t>
      </w:r>
      <w:r>
        <w:rPr>
          <w:color w:val="030303"/>
          <w:spacing w:val="25"/>
          <w:w w:val="105"/>
        </w:rPr>
        <w:t> </w:t>
      </w:r>
      <w:r>
        <w:rPr>
          <w:color w:val="030303"/>
          <w:w w:val="105"/>
        </w:rPr>
        <w:t>borrower</w:t>
      </w:r>
      <w:r>
        <w:rPr>
          <w:color w:val="030303"/>
          <w:spacing w:val="31"/>
          <w:w w:val="105"/>
        </w:rPr>
        <w:t> </w:t>
      </w:r>
      <w:r>
        <w:rPr>
          <w:color w:val="030303"/>
          <w:w w:val="105"/>
        </w:rPr>
        <w:t>or</w:t>
      </w:r>
      <w:r>
        <w:rPr>
          <w:color w:val="030303"/>
          <w:spacing w:val="25"/>
          <w:w w:val="105"/>
        </w:rPr>
        <w:t> </w:t>
      </w:r>
      <w:r>
        <w:rPr>
          <w:color w:val="030303"/>
          <w:w w:val="105"/>
        </w:rPr>
        <w:t>a</w:t>
      </w:r>
      <w:r>
        <w:rPr>
          <w:color w:val="030303"/>
          <w:spacing w:val="13"/>
          <w:w w:val="105"/>
        </w:rPr>
        <w:t> </w:t>
      </w:r>
      <w:r>
        <w:rPr>
          <w:color w:val="030303"/>
          <w:spacing w:val="-2"/>
          <w:w w:val="105"/>
        </w:rPr>
        <w:t>lender.</w:t>
      </w:r>
    </w:p>
    <w:p>
      <w:pPr>
        <w:pStyle w:val="BodyText"/>
        <w:spacing w:before="58"/>
      </w:pPr>
    </w:p>
    <w:p>
      <w:pPr>
        <w:pStyle w:val="BodyText"/>
        <w:spacing w:line="295" w:lineRule="auto"/>
        <w:ind w:left="106" w:right="102" w:firstLine="213"/>
        <w:jc w:val="both"/>
      </w:pPr>
      <w:r>
        <w:rPr>
          <w:color w:val="030303"/>
          <w:w w:val="105"/>
        </w:rPr>
        <w:t>Predictions</w:t>
      </w:r>
      <w:r>
        <w:rPr>
          <w:color w:val="030303"/>
          <w:spacing w:val="-11"/>
          <w:w w:val="105"/>
        </w:rPr>
        <w:t> </w:t>
      </w:r>
      <w:r>
        <w:rPr>
          <w:color w:val="030303"/>
          <w:w w:val="105"/>
        </w:rPr>
        <w:t>of</w:t>
      </w:r>
      <w:r>
        <w:rPr>
          <w:color w:val="030303"/>
          <w:spacing w:val="-6"/>
          <w:w w:val="105"/>
        </w:rPr>
        <w:t> </w:t>
      </w:r>
      <w:r>
        <w:rPr>
          <w:color w:val="030303"/>
          <w:w w:val="105"/>
        </w:rPr>
        <w:t>the</w:t>
      </w:r>
      <w:r>
        <w:rPr>
          <w:color w:val="030303"/>
          <w:spacing w:val="-14"/>
          <w:w w:val="105"/>
        </w:rPr>
        <w:t> </w:t>
      </w:r>
      <w:r>
        <w:rPr>
          <w:color w:val="030303"/>
          <w:w w:val="105"/>
        </w:rPr>
        <w:t>course</w:t>
      </w:r>
      <w:r>
        <w:rPr>
          <w:color w:val="030303"/>
          <w:spacing w:val="-4"/>
          <w:w w:val="105"/>
        </w:rPr>
        <w:t> </w:t>
      </w:r>
      <w:r>
        <w:rPr>
          <w:color w:val="030303"/>
          <w:w w:val="105"/>
        </w:rPr>
        <w:t>of</w:t>
      </w:r>
      <w:r>
        <w:rPr>
          <w:color w:val="030303"/>
          <w:spacing w:val="-10"/>
          <w:w w:val="105"/>
        </w:rPr>
        <w:t> </w:t>
      </w:r>
      <w:r>
        <w:rPr>
          <w:color w:val="030303"/>
          <w:w w:val="105"/>
        </w:rPr>
        <w:t>any interest</w:t>
      </w:r>
      <w:r>
        <w:rPr>
          <w:color w:val="030303"/>
          <w:spacing w:val="12"/>
          <w:w w:val="105"/>
        </w:rPr>
        <w:t> </w:t>
      </w:r>
      <w:r>
        <w:rPr>
          <w:color w:val="030303"/>
          <w:w w:val="105"/>
        </w:rPr>
        <w:t>rate,</w:t>
      </w:r>
      <w:r>
        <w:rPr>
          <w:color w:val="030303"/>
          <w:spacing w:val="-7"/>
          <w:w w:val="105"/>
        </w:rPr>
        <w:t> </w:t>
      </w:r>
      <w:r>
        <w:rPr>
          <w:color w:val="030303"/>
          <w:w w:val="105"/>
        </w:rPr>
        <w:t>even</w:t>
      </w:r>
      <w:r>
        <w:rPr>
          <w:color w:val="030303"/>
          <w:spacing w:val="-10"/>
          <w:w w:val="105"/>
        </w:rPr>
        <w:t> </w:t>
      </w:r>
      <w:r>
        <w:rPr>
          <w:color w:val="030303"/>
          <w:w w:val="105"/>
        </w:rPr>
        <w:t>as</w:t>
      </w:r>
      <w:r>
        <w:rPr>
          <w:color w:val="030303"/>
          <w:spacing w:val="-1"/>
          <w:w w:val="105"/>
        </w:rPr>
        <w:t> </w:t>
      </w:r>
      <w:r>
        <w:rPr>
          <w:color w:val="030303"/>
          <w:w w:val="105"/>
        </w:rPr>
        <w:t>to</w:t>
      </w:r>
      <w:r>
        <w:rPr>
          <w:color w:val="030303"/>
          <w:spacing w:val="-14"/>
          <w:w w:val="105"/>
        </w:rPr>
        <w:t> </w:t>
      </w:r>
      <w:r>
        <w:rPr>
          <w:color w:val="030303"/>
          <w:w w:val="105"/>
        </w:rPr>
        <w:t>its</w:t>
      </w:r>
      <w:r>
        <w:rPr>
          <w:color w:val="030303"/>
          <w:spacing w:val="-13"/>
          <w:w w:val="105"/>
        </w:rPr>
        <w:t> </w:t>
      </w:r>
      <w:r>
        <w:rPr>
          <w:color w:val="030303"/>
          <w:w w:val="105"/>
        </w:rPr>
        <w:t>general direction,</w:t>
      </w:r>
      <w:r>
        <w:rPr>
          <w:color w:val="030303"/>
          <w:w w:val="105"/>
        </w:rPr>
        <w:t> are fraught</w:t>
      </w:r>
      <w:r>
        <w:rPr>
          <w:color w:val="030303"/>
          <w:w w:val="105"/>
        </w:rPr>
        <w:t> with difficulty.</w:t>
      </w:r>
      <w:r>
        <w:rPr>
          <w:color w:val="030303"/>
          <w:w w:val="105"/>
        </w:rPr>
        <w:t> Even</w:t>
      </w:r>
      <w:r>
        <w:rPr>
          <w:color w:val="030303"/>
          <w:w w:val="105"/>
        </w:rPr>
        <w:t> when</w:t>
      </w:r>
      <w:r>
        <w:rPr>
          <w:color w:val="030303"/>
          <w:w w:val="105"/>
        </w:rPr>
        <w:t> made</w:t>
      </w:r>
      <w:r>
        <w:rPr>
          <w:color w:val="030303"/>
          <w:w w:val="105"/>
        </w:rPr>
        <w:t> by the so­ called experts, such predictions seem to be wrong as often as they are right. Moreover, such predictions are</w:t>
      </w:r>
      <w:r>
        <w:rPr>
          <w:color w:val="030303"/>
          <w:spacing w:val="-2"/>
          <w:w w:val="105"/>
        </w:rPr>
        <w:t> </w:t>
      </w:r>
      <w:r>
        <w:rPr>
          <w:color w:val="030303"/>
          <w:w w:val="105"/>
        </w:rPr>
        <w:t>often limited</w:t>
      </w:r>
      <w:r>
        <w:rPr>
          <w:color w:val="030303"/>
          <w:w w:val="105"/>
        </w:rPr>
        <w:t> to the short term or the near future, and</w:t>
      </w:r>
      <w:r>
        <w:rPr>
          <w:color w:val="030303"/>
          <w:spacing w:val="26"/>
          <w:w w:val="105"/>
        </w:rPr>
        <w:t> </w:t>
      </w:r>
      <w:r>
        <w:rPr>
          <w:color w:val="030303"/>
          <w:w w:val="105"/>
        </w:rPr>
        <w:t>hence are of limited</w:t>
      </w:r>
      <w:r>
        <w:rPr>
          <w:color w:val="030303"/>
          <w:spacing w:val="28"/>
          <w:w w:val="105"/>
        </w:rPr>
        <w:t> </w:t>
      </w:r>
      <w:r>
        <w:rPr>
          <w:color w:val="030303"/>
          <w:w w:val="105"/>
        </w:rPr>
        <w:t>use for the analy­ sis</w:t>
      </w:r>
      <w:r>
        <w:rPr>
          <w:color w:val="030303"/>
          <w:spacing w:val="40"/>
          <w:w w:val="105"/>
        </w:rPr>
        <w:t> </w:t>
      </w:r>
      <w:r>
        <w:rPr>
          <w:color w:val="030303"/>
          <w:w w:val="105"/>
        </w:rPr>
        <w:t>of</w:t>
      </w:r>
      <w:r>
        <w:rPr>
          <w:color w:val="030303"/>
          <w:spacing w:val="40"/>
          <w:w w:val="105"/>
        </w:rPr>
        <w:t> </w:t>
      </w:r>
      <w:r>
        <w:rPr>
          <w:color w:val="030303"/>
          <w:w w:val="105"/>
        </w:rPr>
        <w:t>the</w:t>
      </w:r>
      <w:r>
        <w:rPr>
          <w:color w:val="030303"/>
          <w:spacing w:val="39"/>
          <w:w w:val="105"/>
        </w:rPr>
        <w:t> </w:t>
      </w:r>
      <w:r>
        <w:rPr>
          <w:color w:val="030303"/>
          <w:w w:val="105"/>
        </w:rPr>
        <w:t>expected</w:t>
      </w:r>
      <w:r>
        <w:rPr>
          <w:color w:val="030303"/>
          <w:spacing w:val="40"/>
          <w:w w:val="105"/>
        </w:rPr>
        <w:t> </w:t>
      </w:r>
      <w:r>
        <w:rPr>
          <w:color w:val="030303"/>
          <w:w w:val="105"/>
        </w:rPr>
        <w:t>behavior</w:t>
      </w:r>
      <w:r>
        <w:rPr>
          <w:color w:val="030303"/>
          <w:spacing w:val="40"/>
          <w:w w:val="105"/>
        </w:rPr>
        <w:t> </w:t>
      </w:r>
      <w:r>
        <w:rPr>
          <w:color w:val="030303"/>
          <w:w w:val="105"/>
        </w:rPr>
        <w:t>of</w:t>
      </w:r>
      <w:r>
        <w:rPr>
          <w:color w:val="030303"/>
          <w:spacing w:val="40"/>
          <w:w w:val="105"/>
        </w:rPr>
        <w:t> </w:t>
      </w:r>
      <w:r>
        <w:rPr>
          <w:color w:val="030303"/>
          <w:w w:val="105"/>
        </w:rPr>
        <w:t>long</w:t>
      </w:r>
      <w:r>
        <w:rPr>
          <w:color w:val="030303"/>
          <w:spacing w:val="40"/>
          <w:w w:val="105"/>
        </w:rPr>
        <w:t> </w:t>
      </w:r>
      <w:r>
        <w:rPr>
          <w:color w:val="030303"/>
          <w:w w:val="105"/>
        </w:rPr>
        <w:t>term</w:t>
      </w:r>
      <w:r>
        <w:rPr>
          <w:color w:val="030303"/>
          <w:spacing w:val="40"/>
          <w:w w:val="105"/>
        </w:rPr>
        <w:t> </w:t>
      </w:r>
      <w:r>
        <w:rPr>
          <w:color w:val="030303"/>
          <w:w w:val="105"/>
        </w:rPr>
        <w:t>financial</w:t>
      </w:r>
      <w:r>
        <w:rPr>
          <w:color w:val="030303"/>
          <w:spacing w:val="40"/>
          <w:w w:val="105"/>
        </w:rPr>
        <w:t> </w:t>
      </w:r>
      <w:r>
        <w:rPr>
          <w:color w:val="030303"/>
          <w:w w:val="105"/>
        </w:rPr>
        <w:t>systems.</w:t>
      </w:r>
    </w:p>
    <w:p>
      <w:pPr>
        <w:pStyle w:val="BodyText"/>
      </w:pPr>
    </w:p>
    <w:p>
      <w:pPr>
        <w:pStyle w:val="BodyText"/>
        <w:spacing w:before="50"/>
      </w:pPr>
    </w:p>
    <w:p>
      <w:pPr>
        <w:pStyle w:val="Heading5"/>
        <w:spacing w:before="1"/>
        <w:ind w:left="107"/>
      </w:pPr>
      <w:r>
        <w:rPr>
          <w:color w:val="030303"/>
          <w:spacing w:val="-8"/>
        </w:rPr>
        <w:t>The</w:t>
      </w:r>
      <w:r>
        <w:rPr>
          <w:color w:val="030303"/>
        </w:rPr>
        <w:t> </w:t>
      </w:r>
      <w:r>
        <w:rPr>
          <w:color w:val="030303"/>
          <w:spacing w:val="-8"/>
        </w:rPr>
        <w:t>Actuary's</w:t>
      </w:r>
      <w:r>
        <w:rPr>
          <w:color w:val="030303"/>
          <w:spacing w:val="12"/>
        </w:rPr>
        <w:t> </w:t>
      </w:r>
      <w:r>
        <w:rPr>
          <w:color w:val="030303"/>
          <w:spacing w:val="-8"/>
        </w:rPr>
        <w:t>Relationship</w:t>
      </w:r>
      <w:r>
        <w:rPr>
          <w:color w:val="030303"/>
          <w:spacing w:val="13"/>
        </w:rPr>
        <w:t> </w:t>
      </w:r>
      <w:r>
        <w:rPr>
          <w:color w:val="030303"/>
          <w:spacing w:val="-8"/>
        </w:rPr>
        <w:t>to</w:t>
      </w:r>
      <w:r>
        <w:rPr>
          <w:color w:val="030303"/>
          <w:spacing w:val="-14"/>
        </w:rPr>
        <w:t> </w:t>
      </w:r>
      <w:r>
        <w:rPr>
          <w:color w:val="030303"/>
          <w:spacing w:val="-8"/>
        </w:rPr>
        <w:t>the</w:t>
      </w:r>
      <w:r>
        <w:rPr>
          <w:color w:val="030303"/>
          <w:spacing w:val="-15"/>
        </w:rPr>
        <w:t> </w:t>
      </w:r>
      <w:r>
        <w:rPr>
          <w:color w:val="030303"/>
          <w:spacing w:val="-8"/>
        </w:rPr>
        <w:t>Time</w:t>
      </w:r>
      <w:r>
        <w:rPr>
          <w:color w:val="030303"/>
          <w:spacing w:val="1"/>
        </w:rPr>
        <w:t> </w:t>
      </w:r>
      <w:r>
        <w:rPr>
          <w:color w:val="030303"/>
          <w:spacing w:val="-8"/>
        </w:rPr>
        <w:t>Value</w:t>
      </w:r>
      <w:r>
        <w:rPr>
          <w:color w:val="030303"/>
          <w:spacing w:val="-6"/>
        </w:rPr>
        <w:t> </w:t>
      </w:r>
      <w:r>
        <w:rPr>
          <w:color w:val="030303"/>
          <w:spacing w:val="-8"/>
        </w:rPr>
        <w:t>of</w:t>
      </w:r>
      <w:r>
        <w:rPr>
          <w:color w:val="030303"/>
          <w:spacing w:val="-5"/>
        </w:rPr>
        <w:t> </w:t>
      </w:r>
      <w:r>
        <w:rPr>
          <w:color w:val="030303"/>
          <w:spacing w:val="-8"/>
        </w:rPr>
        <w:t>Money</w:t>
      </w:r>
    </w:p>
    <w:p>
      <w:pPr>
        <w:pStyle w:val="BodyText"/>
        <w:spacing w:line="292" w:lineRule="auto" w:before="179"/>
        <w:ind w:left="108" w:right="100" w:firstLine="4"/>
        <w:jc w:val="both"/>
      </w:pPr>
      <w:r>
        <w:rPr>
          <w:color w:val="030303"/>
          <w:w w:val="105"/>
        </w:rPr>
        <w:t>Clearly,</w:t>
      </w:r>
      <w:r>
        <w:rPr>
          <w:color w:val="030303"/>
          <w:w w:val="105"/>
        </w:rPr>
        <w:t> any</w:t>
      </w:r>
      <w:r>
        <w:rPr>
          <w:color w:val="030303"/>
          <w:w w:val="105"/>
        </w:rPr>
        <w:t> uniqueness</w:t>
      </w:r>
      <w:r>
        <w:rPr>
          <w:color w:val="030303"/>
          <w:w w:val="105"/>
        </w:rPr>
        <w:t> that</w:t>
      </w:r>
      <w:r>
        <w:rPr>
          <w:color w:val="030303"/>
          <w:w w:val="105"/>
        </w:rPr>
        <w:t> the</w:t>
      </w:r>
      <w:r>
        <w:rPr>
          <w:color w:val="030303"/>
          <w:w w:val="105"/>
        </w:rPr>
        <w:t> actuarial</w:t>
      </w:r>
      <w:r>
        <w:rPr>
          <w:color w:val="030303"/>
          <w:w w:val="105"/>
        </w:rPr>
        <w:t> profession</w:t>
      </w:r>
      <w:r>
        <w:rPr>
          <w:color w:val="030303"/>
          <w:w w:val="105"/>
        </w:rPr>
        <w:t> may</w:t>
      </w:r>
      <w:r>
        <w:rPr>
          <w:color w:val="030303"/>
          <w:w w:val="105"/>
        </w:rPr>
        <w:t> claim cannot</w:t>
      </w:r>
      <w:r>
        <w:rPr>
          <w:color w:val="030303"/>
          <w:w w:val="105"/>
        </w:rPr>
        <w:t> be</w:t>
      </w:r>
      <w:r>
        <w:rPr>
          <w:color w:val="030303"/>
          <w:w w:val="105"/>
        </w:rPr>
        <w:t> based</w:t>
      </w:r>
      <w:r>
        <w:rPr>
          <w:color w:val="030303"/>
          <w:w w:val="105"/>
        </w:rPr>
        <w:t> on</w:t>
      </w:r>
      <w:r>
        <w:rPr>
          <w:color w:val="030303"/>
          <w:w w:val="105"/>
        </w:rPr>
        <w:t> any</w:t>
      </w:r>
      <w:r>
        <w:rPr>
          <w:color w:val="030303"/>
          <w:w w:val="105"/>
        </w:rPr>
        <w:t> special</w:t>
      </w:r>
      <w:r>
        <w:rPr>
          <w:color w:val="030303"/>
          <w:w w:val="105"/>
        </w:rPr>
        <w:t> knowledge</w:t>
      </w:r>
      <w:r>
        <w:rPr>
          <w:color w:val="030303"/>
          <w:w w:val="105"/>
        </w:rPr>
        <w:t> of</w:t>
      </w:r>
      <w:r>
        <w:rPr>
          <w:color w:val="030303"/>
          <w:w w:val="105"/>
        </w:rPr>
        <w:t> the</w:t>
      </w:r>
      <w:r>
        <w:rPr>
          <w:color w:val="030303"/>
          <w:w w:val="105"/>
        </w:rPr>
        <w:t> time</w:t>
      </w:r>
      <w:r>
        <w:rPr>
          <w:color w:val="030303"/>
          <w:w w:val="105"/>
        </w:rPr>
        <w:t> value</w:t>
      </w:r>
      <w:r>
        <w:rPr>
          <w:color w:val="030303"/>
          <w:w w:val="105"/>
        </w:rPr>
        <w:t> of money.</w:t>
      </w:r>
      <w:r>
        <w:rPr>
          <w:color w:val="030303"/>
          <w:spacing w:val="45"/>
          <w:w w:val="105"/>
        </w:rPr>
        <w:t> </w:t>
      </w:r>
      <w:r>
        <w:rPr>
          <w:color w:val="030303"/>
          <w:w w:val="105"/>
        </w:rPr>
        <w:t>Like</w:t>
      </w:r>
      <w:r>
        <w:rPr>
          <w:color w:val="030303"/>
          <w:spacing w:val="29"/>
          <w:w w:val="105"/>
        </w:rPr>
        <w:t> </w:t>
      </w:r>
      <w:r>
        <w:rPr>
          <w:color w:val="030303"/>
          <w:w w:val="105"/>
        </w:rPr>
        <w:t>any</w:t>
      </w:r>
      <w:r>
        <w:rPr>
          <w:color w:val="030303"/>
          <w:spacing w:val="45"/>
          <w:w w:val="105"/>
        </w:rPr>
        <w:t> </w:t>
      </w:r>
      <w:r>
        <w:rPr>
          <w:color w:val="030303"/>
          <w:w w:val="105"/>
        </w:rPr>
        <w:t>person</w:t>
      </w:r>
      <w:r>
        <w:rPr>
          <w:color w:val="030303"/>
          <w:spacing w:val="50"/>
          <w:w w:val="105"/>
        </w:rPr>
        <w:t> </w:t>
      </w:r>
      <w:r>
        <w:rPr>
          <w:color w:val="030303"/>
          <w:w w:val="105"/>
        </w:rPr>
        <w:t>involved</w:t>
      </w:r>
      <w:r>
        <w:rPr>
          <w:color w:val="030303"/>
          <w:spacing w:val="59"/>
          <w:w w:val="105"/>
        </w:rPr>
        <w:t> </w:t>
      </w:r>
      <w:r>
        <w:rPr>
          <w:color w:val="030303"/>
          <w:w w:val="105"/>
        </w:rPr>
        <w:t>in</w:t>
      </w:r>
      <w:r>
        <w:rPr>
          <w:color w:val="030303"/>
          <w:spacing w:val="37"/>
          <w:w w:val="105"/>
        </w:rPr>
        <w:t> </w:t>
      </w:r>
      <w:r>
        <w:rPr>
          <w:color w:val="030303"/>
          <w:w w:val="105"/>
        </w:rPr>
        <w:t>business,</w:t>
      </w:r>
      <w:r>
        <w:rPr>
          <w:color w:val="030303"/>
          <w:spacing w:val="33"/>
          <w:w w:val="105"/>
        </w:rPr>
        <w:t> </w:t>
      </w:r>
      <w:r>
        <w:rPr>
          <w:color w:val="030303"/>
          <w:w w:val="105"/>
        </w:rPr>
        <w:t>economics,</w:t>
      </w:r>
      <w:r>
        <w:rPr>
          <w:color w:val="030303"/>
          <w:spacing w:val="43"/>
          <w:w w:val="105"/>
        </w:rPr>
        <w:t> </w:t>
      </w:r>
      <w:r>
        <w:rPr>
          <w:color w:val="030303"/>
          <w:w w:val="105"/>
        </w:rPr>
        <w:t>or</w:t>
      </w:r>
      <w:r>
        <w:rPr>
          <w:color w:val="030303"/>
          <w:spacing w:val="40"/>
          <w:w w:val="105"/>
        </w:rPr>
        <w:t> </w:t>
      </w:r>
      <w:r>
        <w:rPr>
          <w:color w:val="030303"/>
          <w:spacing w:val="-5"/>
          <w:w w:val="105"/>
        </w:rPr>
        <w:t>fi-</w:t>
      </w:r>
    </w:p>
    <w:p>
      <w:pPr>
        <w:spacing w:after="0" w:line="292" w:lineRule="auto"/>
        <w:jc w:val="both"/>
        <w:sectPr>
          <w:footerReference w:type="default" r:id="rId46"/>
          <w:pgSz w:w="7520" w:h="12140"/>
          <w:pgMar w:header="0" w:footer="0" w:top="260" w:bottom="0" w:left="880" w:right="680"/>
        </w:sectPr>
      </w:pPr>
    </w:p>
    <w:p>
      <w:pPr>
        <w:tabs>
          <w:tab w:pos="560" w:val="left" w:leader="none"/>
        </w:tabs>
        <w:spacing w:before="77"/>
        <w:ind w:left="132" w:right="0" w:firstLine="0"/>
        <w:jc w:val="left"/>
        <w:rPr>
          <w:sz w:val="17"/>
        </w:rPr>
      </w:pPr>
      <w:r>
        <w:rPr>
          <w:color w:val="080808"/>
          <w:spacing w:val="-5"/>
          <w:sz w:val="17"/>
        </w:rPr>
        <w:t>32</w:t>
      </w:r>
      <w:r>
        <w:rPr>
          <w:color w:val="080808"/>
          <w:sz w:val="17"/>
        </w:rPr>
        <w:tab/>
        <w:t>Fundamental</w:t>
      </w:r>
      <w:r>
        <w:rPr>
          <w:color w:val="080808"/>
          <w:spacing w:val="54"/>
          <w:sz w:val="17"/>
        </w:rPr>
        <w:t> </w:t>
      </w:r>
      <w:r>
        <w:rPr>
          <w:color w:val="080808"/>
          <w:sz w:val="17"/>
        </w:rPr>
        <w:t>Concepts</w:t>
      </w:r>
      <w:r>
        <w:rPr>
          <w:color w:val="080808"/>
          <w:spacing w:val="33"/>
          <w:sz w:val="17"/>
        </w:rPr>
        <w:t> </w:t>
      </w:r>
      <w:r>
        <w:rPr>
          <w:color w:val="080808"/>
          <w:sz w:val="17"/>
        </w:rPr>
        <w:t>of</w:t>
      </w:r>
      <w:r>
        <w:rPr>
          <w:color w:val="080808"/>
          <w:spacing w:val="45"/>
          <w:sz w:val="17"/>
        </w:rPr>
        <w:t> </w:t>
      </w:r>
      <w:r>
        <w:rPr>
          <w:color w:val="080808"/>
          <w:sz w:val="17"/>
        </w:rPr>
        <w:t>Actuarial</w:t>
      </w:r>
      <w:r>
        <w:rPr>
          <w:color w:val="080808"/>
          <w:spacing w:val="40"/>
          <w:sz w:val="17"/>
        </w:rPr>
        <w:t> </w:t>
      </w:r>
      <w:r>
        <w:rPr>
          <w:color w:val="080808"/>
          <w:spacing w:val="-2"/>
          <w:sz w:val="17"/>
        </w:rPr>
        <w:t>Science</w:t>
      </w:r>
    </w:p>
    <w:p>
      <w:pPr>
        <w:pStyle w:val="BodyText"/>
        <w:spacing w:before="100"/>
        <w:rPr>
          <w:sz w:val="17"/>
        </w:rPr>
      </w:pPr>
    </w:p>
    <w:p>
      <w:pPr>
        <w:pStyle w:val="BodyText"/>
        <w:spacing w:line="290" w:lineRule="auto"/>
        <w:ind w:left="123" w:right="113" w:firstLine="15"/>
        <w:jc w:val="both"/>
      </w:pPr>
      <w:r>
        <w:rPr>
          <w:color w:val="080808"/>
          <w:w w:val="105"/>
        </w:rPr>
        <w:t>nance,</w:t>
      </w:r>
      <w:r>
        <w:rPr>
          <w:color w:val="080808"/>
          <w:spacing w:val="33"/>
          <w:w w:val="105"/>
        </w:rPr>
        <w:t> </w:t>
      </w:r>
      <w:r>
        <w:rPr>
          <w:color w:val="080808"/>
          <w:w w:val="105"/>
        </w:rPr>
        <w:t>the actuary</w:t>
      </w:r>
      <w:r>
        <w:rPr>
          <w:color w:val="080808"/>
          <w:spacing w:val="39"/>
          <w:w w:val="105"/>
        </w:rPr>
        <w:t> </w:t>
      </w:r>
      <w:r>
        <w:rPr>
          <w:color w:val="080808"/>
          <w:w w:val="105"/>
        </w:rPr>
        <w:t>uses the time value concept</w:t>
      </w:r>
      <w:r>
        <w:rPr>
          <w:color w:val="080808"/>
          <w:spacing w:val="38"/>
          <w:w w:val="105"/>
        </w:rPr>
        <w:t> </w:t>
      </w:r>
      <w:r>
        <w:rPr>
          <w:color w:val="080808"/>
          <w:w w:val="105"/>
        </w:rPr>
        <w:t>in</w:t>
      </w:r>
      <w:r>
        <w:rPr>
          <w:color w:val="080808"/>
          <w:w w:val="105"/>
        </w:rPr>
        <w:t> his daily</w:t>
      </w:r>
      <w:r>
        <w:rPr>
          <w:color w:val="080808"/>
          <w:spacing w:val="34"/>
          <w:w w:val="105"/>
        </w:rPr>
        <w:t> </w:t>
      </w:r>
      <w:r>
        <w:rPr>
          <w:color w:val="080808"/>
          <w:w w:val="105"/>
        </w:rPr>
        <w:t>work; but</w:t>
      </w:r>
      <w:r>
        <w:rPr>
          <w:color w:val="080808"/>
          <w:w w:val="105"/>
        </w:rPr>
        <w:t> the same can</w:t>
      </w:r>
      <w:r>
        <w:rPr>
          <w:color w:val="080808"/>
          <w:w w:val="105"/>
        </w:rPr>
        <w:t> be said</w:t>
      </w:r>
      <w:r>
        <w:rPr>
          <w:color w:val="080808"/>
          <w:w w:val="105"/>
        </w:rPr>
        <w:t> for many of</w:t>
      </w:r>
      <w:r>
        <w:rPr>
          <w:color w:val="080808"/>
          <w:w w:val="105"/>
        </w:rPr>
        <w:t> those employed</w:t>
      </w:r>
      <w:r>
        <w:rPr>
          <w:color w:val="080808"/>
          <w:spacing w:val="40"/>
          <w:w w:val="105"/>
        </w:rPr>
        <w:t> </w:t>
      </w:r>
      <w:r>
        <w:rPr>
          <w:color w:val="080808"/>
          <w:w w:val="105"/>
        </w:rPr>
        <w:t>in</w:t>
      </w:r>
      <w:r>
        <w:rPr>
          <w:color w:val="080808"/>
          <w:w w:val="105"/>
        </w:rPr>
        <w:t> business </w:t>
      </w:r>
      <w:r>
        <w:rPr>
          <w:color w:val="080808"/>
          <w:spacing w:val="-2"/>
          <w:w w:val="105"/>
        </w:rPr>
        <w:t>affairs.</w:t>
      </w:r>
    </w:p>
    <w:p>
      <w:pPr>
        <w:pStyle w:val="BodyText"/>
        <w:spacing w:before="31"/>
      </w:pPr>
    </w:p>
    <w:p>
      <w:pPr>
        <w:pStyle w:val="BodyText"/>
        <w:spacing w:line="290" w:lineRule="auto"/>
        <w:ind w:left="125" w:right="103" w:firstLine="203"/>
        <w:jc w:val="both"/>
      </w:pPr>
      <w:r>
        <w:rPr>
          <w:color w:val="080808"/>
          <w:w w:val="105"/>
        </w:rPr>
        <w:t>Even</w:t>
      </w:r>
      <w:r>
        <w:rPr>
          <w:color w:val="080808"/>
          <w:spacing w:val="-6"/>
          <w:w w:val="105"/>
        </w:rPr>
        <w:t> </w:t>
      </w:r>
      <w:r>
        <w:rPr>
          <w:color w:val="080808"/>
          <w:w w:val="105"/>
        </w:rPr>
        <w:t>so,</w:t>
      </w:r>
      <w:r>
        <w:rPr>
          <w:color w:val="080808"/>
          <w:spacing w:val="-3"/>
          <w:w w:val="105"/>
        </w:rPr>
        <w:t> </w:t>
      </w:r>
      <w:r>
        <w:rPr>
          <w:color w:val="080808"/>
          <w:w w:val="105"/>
        </w:rPr>
        <w:t>the</w:t>
      </w:r>
      <w:r>
        <w:rPr>
          <w:color w:val="080808"/>
          <w:spacing w:val="-14"/>
          <w:w w:val="105"/>
        </w:rPr>
        <w:t> </w:t>
      </w:r>
      <w:r>
        <w:rPr>
          <w:color w:val="080808"/>
          <w:w w:val="105"/>
        </w:rPr>
        <w:t>actuary's interest in</w:t>
      </w:r>
      <w:r>
        <w:rPr>
          <w:color w:val="080808"/>
          <w:spacing w:val="-4"/>
          <w:w w:val="105"/>
        </w:rPr>
        <w:t> </w:t>
      </w:r>
      <w:r>
        <w:rPr>
          <w:color w:val="080808"/>
          <w:w w:val="105"/>
        </w:rPr>
        <w:t>the</w:t>
      </w:r>
      <w:r>
        <w:rPr>
          <w:color w:val="080808"/>
          <w:spacing w:val="-13"/>
          <w:w w:val="105"/>
        </w:rPr>
        <w:t> </w:t>
      </w:r>
      <w:r>
        <w:rPr>
          <w:color w:val="080808"/>
          <w:w w:val="105"/>
        </w:rPr>
        <w:t>time</w:t>
      </w:r>
      <w:r>
        <w:rPr>
          <w:color w:val="080808"/>
          <w:spacing w:val="-6"/>
          <w:w w:val="105"/>
        </w:rPr>
        <w:t> </w:t>
      </w:r>
      <w:r>
        <w:rPr>
          <w:color w:val="080808"/>
          <w:w w:val="105"/>
        </w:rPr>
        <w:t>value</w:t>
      </w:r>
      <w:r>
        <w:rPr>
          <w:color w:val="080808"/>
          <w:spacing w:val="-13"/>
          <w:w w:val="105"/>
        </w:rPr>
        <w:t> </w:t>
      </w:r>
      <w:r>
        <w:rPr>
          <w:color w:val="080808"/>
          <w:w w:val="105"/>
        </w:rPr>
        <w:t>of money is</w:t>
      </w:r>
      <w:r>
        <w:rPr>
          <w:color w:val="080808"/>
          <w:spacing w:val="-13"/>
          <w:w w:val="105"/>
        </w:rPr>
        <w:t> </w:t>
      </w:r>
      <w:r>
        <w:rPr>
          <w:color w:val="080808"/>
          <w:w w:val="105"/>
        </w:rPr>
        <w:t>some­ what</w:t>
      </w:r>
      <w:r>
        <w:rPr>
          <w:color w:val="080808"/>
          <w:w w:val="105"/>
        </w:rPr>
        <w:t> more</w:t>
      </w:r>
      <w:r>
        <w:rPr>
          <w:color w:val="080808"/>
          <w:w w:val="105"/>
        </w:rPr>
        <w:t> intense,</w:t>
      </w:r>
      <w:r>
        <w:rPr>
          <w:color w:val="080808"/>
          <w:w w:val="105"/>
        </w:rPr>
        <w:t> and</w:t>
      </w:r>
      <w:r>
        <w:rPr>
          <w:color w:val="080808"/>
          <w:w w:val="105"/>
        </w:rPr>
        <w:t> his knowledge</w:t>
      </w:r>
      <w:r>
        <w:rPr>
          <w:color w:val="080808"/>
          <w:w w:val="105"/>
        </w:rPr>
        <w:t> based</w:t>
      </w:r>
      <w:r>
        <w:rPr>
          <w:color w:val="080808"/>
          <w:w w:val="105"/>
        </w:rPr>
        <w:t> on</w:t>
      </w:r>
      <w:r>
        <w:rPr>
          <w:color w:val="080808"/>
          <w:w w:val="105"/>
        </w:rPr>
        <w:t> a deeper</w:t>
      </w:r>
      <w:r>
        <w:rPr>
          <w:color w:val="080808"/>
          <w:w w:val="105"/>
        </w:rPr>
        <w:t> under­ standing,</w:t>
      </w:r>
      <w:r>
        <w:rPr>
          <w:color w:val="080808"/>
          <w:w w:val="105"/>
        </w:rPr>
        <w:t> than</w:t>
      </w:r>
      <w:r>
        <w:rPr>
          <w:color w:val="080808"/>
          <w:w w:val="105"/>
        </w:rPr>
        <w:t> the interest and</w:t>
      </w:r>
      <w:r>
        <w:rPr>
          <w:color w:val="080808"/>
          <w:w w:val="105"/>
        </w:rPr>
        <w:t> knowledge of the typical</w:t>
      </w:r>
      <w:r>
        <w:rPr>
          <w:color w:val="080808"/>
          <w:w w:val="105"/>
        </w:rPr>
        <w:t> informed business</w:t>
      </w:r>
      <w:r>
        <w:rPr>
          <w:color w:val="080808"/>
          <w:w w:val="105"/>
        </w:rPr>
        <w:t> person.</w:t>
      </w:r>
      <w:r>
        <w:rPr>
          <w:color w:val="080808"/>
          <w:w w:val="105"/>
        </w:rPr>
        <w:t> There</w:t>
      </w:r>
      <w:r>
        <w:rPr>
          <w:color w:val="080808"/>
          <w:w w:val="105"/>
        </w:rPr>
        <w:t> may</w:t>
      </w:r>
      <w:r>
        <w:rPr>
          <w:color w:val="080808"/>
          <w:w w:val="105"/>
        </w:rPr>
        <w:t> be two</w:t>
      </w:r>
      <w:r>
        <w:rPr>
          <w:color w:val="080808"/>
          <w:w w:val="105"/>
        </w:rPr>
        <w:t> reasons</w:t>
      </w:r>
      <w:r>
        <w:rPr>
          <w:color w:val="080808"/>
          <w:w w:val="105"/>
        </w:rPr>
        <w:t> for</w:t>
      </w:r>
      <w:r>
        <w:rPr>
          <w:color w:val="080808"/>
          <w:w w:val="105"/>
        </w:rPr>
        <w:t> the special</w:t>
      </w:r>
      <w:r>
        <w:rPr>
          <w:color w:val="080808"/>
          <w:w w:val="105"/>
        </w:rPr>
        <w:t> rela­ tionship</w:t>
      </w:r>
      <w:r>
        <w:rPr>
          <w:color w:val="080808"/>
          <w:spacing w:val="40"/>
          <w:w w:val="105"/>
        </w:rPr>
        <w:t> </w:t>
      </w:r>
      <w:r>
        <w:rPr>
          <w:color w:val="080808"/>
          <w:w w:val="105"/>
        </w:rPr>
        <w:t>that</w:t>
      </w:r>
      <w:r>
        <w:rPr>
          <w:color w:val="080808"/>
          <w:spacing w:val="40"/>
          <w:w w:val="105"/>
        </w:rPr>
        <w:t> </w:t>
      </w:r>
      <w:r>
        <w:rPr>
          <w:color w:val="080808"/>
          <w:w w:val="105"/>
        </w:rPr>
        <w:t>actuaries</w:t>
      </w:r>
      <w:r>
        <w:rPr>
          <w:color w:val="080808"/>
          <w:spacing w:val="40"/>
          <w:w w:val="105"/>
        </w:rPr>
        <w:t> </w:t>
      </w:r>
      <w:r>
        <w:rPr>
          <w:color w:val="080808"/>
          <w:w w:val="105"/>
        </w:rPr>
        <w:t>feel</w:t>
      </w:r>
      <w:r>
        <w:rPr>
          <w:color w:val="080808"/>
          <w:spacing w:val="40"/>
          <w:w w:val="105"/>
        </w:rPr>
        <w:t> </w:t>
      </w:r>
      <w:r>
        <w:rPr>
          <w:color w:val="080808"/>
          <w:w w:val="105"/>
        </w:rPr>
        <w:t>with</w:t>
      </w:r>
      <w:r>
        <w:rPr>
          <w:color w:val="080808"/>
          <w:spacing w:val="40"/>
          <w:w w:val="105"/>
        </w:rPr>
        <w:t> </w:t>
      </w:r>
      <w:r>
        <w:rPr>
          <w:color w:val="080808"/>
          <w:w w:val="105"/>
        </w:rPr>
        <w:t>the</w:t>
      </w:r>
      <w:r>
        <w:rPr>
          <w:color w:val="080808"/>
          <w:spacing w:val="40"/>
          <w:w w:val="105"/>
        </w:rPr>
        <w:t> </w:t>
      </w:r>
      <w:r>
        <w:rPr>
          <w:color w:val="080808"/>
          <w:w w:val="105"/>
        </w:rPr>
        <w:t>interest</w:t>
      </w:r>
      <w:r>
        <w:rPr>
          <w:color w:val="080808"/>
          <w:spacing w:val="40"/>
          <w:w w:val="105"/>
        </w:rPr>
        <w:t> </w:t>
      </w:r>
      <w:r>
        <w:rPr>
          <w:color w:val="080808"/>
          <w:w w:val="105"/>
        </w:rPr>
        <w:t>concept.</w:t>
      </w:r>
    </w:p>
    <w:p>
      <w:pPr>
        <w:pStyle w:val="BodyText"/>
        <w:spacing w:before="37"/>
      </w:pPr>
    </w:p>
    <w:p>
      <w:pPr>
        <w:pStyle w:val="BodyText"/>
        <w:spacing w:line="290" w:lineRule="auto"/>
        <w:ind w:left="118" w:right="106" w:firstLine="215"/>
        <w:jc w:val="both"/>
      </w:pPr>
      <w:r>
        <w:rPr>
          <w:color w:val="080808"/>
          <w:w w:val="105"/>
        </w:rPr>
        <w:t>First, the</w:t>
      </w:r>
      <w:r>
        <w:rPr>
          <w:color w:val="080808"/>
          <w:spacing w:val="-11"/>
          <w:w w:val="105"/>
        </w:rPr>
        <w:t> </w:t>
      </w:r>
      <w:r>
        <w:rPr>
          <w:color w:val="080808"/>
          <w:w w:val="105"/>
        </w:rPr>
        <w:t>actuary comes from a background</w:t>
      </w:r>
      <w:r>
        <w:rPr>
          <w:color w:val="080808"/>
          <w:w w:val="105"/>
        </w:rPr>
        <w:t> of mathematics. The requirements</w:t>
      </w:r>
      <w:r>
        <w:rPr>
          <w:color w:val="080808"/>
          <w:w w:val="105"/>
        </w:rPr>
        <w:t> of</w:t>
      </w:r>
      <w:r>
        <w:rPr>
          <w:color w:val="080808"/>
          <w:w w:val="105"/>
        </w:rPr>
        <w:t> his professional</w:t>
      </w:r>
      <w:r>
        <w:rPr>
          <w:color w:val="080808"/>
          <w:w w:val="105"/>
        </w:rPr>
        <w:t> training</w:t>
      </w:r>
      <w:r>
        <w:rPr>
          <w:color w:val="080808"/>
          <w:w w:val="105"/>
        </w:rPr>
        <w:t> cause the actuary</w:t>
      </w:r>
      <w:r>
        <w:rPr>
          <w:color w:val="080808"/>
          <w:w w:val="105"/>
        </w:rPr>
        <w:t> to be­ come</w:t>
      </w:r>
      <w:r>
        <w:rPr>
          <w:color w:val="080808"/>
          <w:w w:val="105"/>
        </w:rPr>
        <w:t> especially</w:t>
      </w:r>
      <w:r>
        <w:rPr>
          <w:color w:val="080808"/>
          <w:w w:val="105"/>
        </w:rPr>
        <w:t> skilled</w:t>
      </w:r>
      <w:r>
        <w:rPr>
          <w:color w:val="080808"/>
          <w:w w:val="105"/>
        </w:rPr>
        <w:t> in</w:t>
      </w:r>
      <w:r>
        <w:rPr>
          <w:color w:val="080808"/>
          <w:w w:val="105"/>
        </w:rPr>
        <w:t> the</w:t>
      </w:r>
      <w:r>
        <w:rPr>
          <w:color w:val="080808"/>
          <w:w w:val="105"/>
        </w:rPr>
        <w:t> mathematics</w:t>
      </w:r>
      <w:r>
        <w:rPr>
          <w:color w:val="080808"/>
          <w:w w:val="105"/>
        </w:rPr>
        <w:t> of</w:t>
      </w:r>
      <w:r>
        <w:rPr>
          <w:color w:val="080808"/>
          <w:w w:val="105"/>
        </w:rPr>
        <w:t> finance.</w:t>
      </w:r>
      <w:r>
        <w:rPr>
          <w:color w:val="080808"/>
          <w:w w:val="105"/>
        </w:rPr>
        <w:t> A</w:t>
      </w:r>
      <w:r>
        <w:rPr>
          <w:color w:val="080808"/>
          <w:w w:val="105"/>
        </w:rPr>
        <w:t> high proportion of the textbooks in this branch of applied</w:t>
      </w:r>
      <w:r>
        <w:rPr>
          <w:color w:val="080808"/>
          <w:w w:val="105"/>
        </w:rPr>
        <w:t> mathematics; some of</w:t>
      </w:r>
      <w:r>
        <w:rPr>
          <w:color w:val="080808"/>
          <w:spacing w:val="24"/>
          <w:w w:val="105"/>
        </w:rPr>
        <w:t> </w:t>
      </w:r>
      <w:r>
        <w:rPr>
          <w:color w:val="080808"/>
          <w:w w:val="105"/>
        </w:rPr>
        <w:t>them dating</w:t>
      </w:r>
      <w:r>
        <w:rPr>
          <w:color w:val="080808"/>
          <w:spacing w:val="26"/>
          <w:w w:val="105"/>
        </w:rPr>
        <w:t> </w:t>
      </w:r>
      <w:r>
        <w:rPr>
          <w:color w:val="080808"/>
          <w:w w:val="105"/>
        </w:rPr>
        <w:t>back to the turn</w:t>
      </w:r>
      <w:r>
        <w:rPr>
          <w:color w:val="080808"/>
          <w:spacing w:val="23"/>
          <w:w w:val="105"/>
        </w:rPr>
        <w:t> </w:t>
      </w:r>
      <w:r>
        <w:rPr>
          <w:color w:val="080808"/>
          <w:w w:val="105"/>
        </w:rPr>
        <w:t>of</w:t>
      </w:r>
      <w:r>
        <w:rPr>
          <w:color w:val="080808"/>
          <w:spacing w:val="24"/>
          <w:w w:val="105"/>
        </w:rPr>
        <w:t> </w:t>
      </w:r>
      <w:r>
        <w:rPr>
          <w:color w:val="080808"/>
          <w:w w:val="105"/>
        </w:rPr>
        <w:t>the century,</w:t>
      </w:r>
      <w:r>
        <w:rPr>
          <w:color w:val="080808"/>
          <w:spacing w:val="38"/>
          <w:w w:val="105"/>
        </w:rPr>
        <w:t> </w:t>
      </w:r>
      <w:r>
        <w:rPr>
          <w:color w:val="080808"/>
          <w:w w:val="105"/>
        </w:rPr>
        <w:t>were written by and</w:t>
      </w:r>
      <w:r>
        <w:rPr>
          <w:color w:val="080808"/>
          <w:w w:val="105"/>
        </w:rPr>
        <w:t> for actuaries. Many of the tables compiled</w:t>
      </w:r>
      <w:r>
        <w:rPr>
          <w:color w:val="080808"/>
          <w:w w:val="105"/>
        </w:rPr>
        <w:t> for the easy so­ lution</w:t>
      </w:r>
      <w:r>
        <w:rPr>
          <w:color w:val="080808"/>
          <w:w w:val="105"/>
        </w:rPr>
        <w:t> of</w:t>
      </w:r>
      <w:r>
        <w:rPr>
          <w:color w:val="080808"/>
          <w:w w:val="105"/>
        </w:rPr>
        <w:t> practical</w:t>
      </w:r>
      <w:r>
        <w:rPr>
          <w:color w:val="080808"/>
          <w:w w:val="105"/>
        </w:rPr>
        <w:t> interest</w:t>
      </w:r>
      <w:r>
        <w:rPr>
          <w:color w:val="080808"/>
          <w:w w:val="105"/>
        </w:rPr>
        <w:t> problems</w:t>
      </w:r>
      <w:r>
        <w:rPr>
          <w:color w:val="080808"/>
          <w:w w:val="105"/>
        </w:rPr>
        <w:t> were</w:t>
      </w:r>
      <w:r>
        <w:rPr>
          <w:color w:val="080808"/>
          <w:w w:val="105"/>
        </w:rPr>
        <w:t> first</w:t>
      </w:r>
      <w:r>
        <w:rPr>
          <w:color w:val="080808"/>
          <w:w w:val="105"/>
        </w:rPr>
        <w:t> made</w:t>
      </w:r>
      <w:r>
        <w:rPr>
          <w:color w:val="080808"/>
          <w:w w:val="105"/>
        </w:rPr>
        <w:t> up</w:t>
      </w:r>
      <w:r>
        <w:rPr>
          <w:color w:val="080808"/>
          <w:w w:val="105"/>
        </w:rPr>
        <w:t> by</w:t>
      </w:r>
      <w:r>
        <w:rPr>
          <w:color w:val="080808"/>
          <w:w w:val="105"/>
        </w:rPr>
        <w:t> actu­ aries, though</w:t>
      </w:r>
      <w:r>
        <w:rPr>
          <w:color w:val="080808"/>
          <w:w w:val="105"/>
        </w:rPr>
        <w:t> these same tables have been</w:t>
      </w:r>
      <w:r>
        <w:rPr>
          <w:color w:val="080808"/>
          <w:w w:val="105"/>
        </w:rPr>
        <w:t> widely</w:t>
      </w:r>
      <w:r>
        <w:rPr>
          <w:color w:val="080808"/>
          <w:w w:val="105"/>
        </w:rPr>
        <w:t> used</w:t>
      </w:r>
      <w:r>
        <w:rPr>
          <w:color w:val="080808"/>
          <w:w w:val="105"/>
        </w:rPr>
        <w:t> by others. The</w:t>
      </w:r>
      <w:r>
        <w:rPr>
          <w:color w:val="080808"/>
          <w:spacing w:val="40"/>
          <w:w w:val="105"/>
        </w:rPr>
        <w:t> </w:t>
      </w:r>
      <w:r>
        <w:rPr>
          <w:color w:val="080808"/>
          <w:w w:val="105"/>
        </w:rPr>
        <w:t>references</w:t>
      </w:r>
      <w:r>
        <w:rPr>
          <w:color w:val="080808"/>
          <w:spacing w:val="40"/>
          <w:w w:val="105"/>
        </w:rPr>
        <w:t> </w:t>
      </w:r>
      <w:r>
        <w:rPr>
          <w:color w:val="080808"/>
          <w:w w:val="105"/>
        </w:rPr>
        <w:t>include</w:t>
      </w:r>
      <w:r>
        <w:rPr>
          <w:color w:val="080808"/>
          <w:spacing w:val="33"/>
          <w:w w:val="105"/>
        </w:rPr>
        <w:t> </w:t>
      </w:r>
      <w:r>
        <w:rPr>
          <w:color w:val="080808"/>
          <w:w w:val="105"/>
        </w:rPr>
        <w:t>a</w:t>
      </w:r>
      <w:r>
        <w:rPr>
          <w:color w:val="080808"/>
          <w:spacing w:val="29"/>
          <w:w w:val="105"/>
        </w:rPr>
        <w:t> </w:t>
      </w:r>
      <w:r>
        <w:rPr>
          <w:color w:val="080808"/>
          <w:w w:val="105"/>
        </w:rPr>
        <w:t>selection</w:t>
      </w:r>
      <w:r>
        <w:rPr>
          <w:color w:val="080808"/>
          <w:spacing w:val="40"/>
          <w:w w:val="105"/>
        </w:rPr>
        <w:t> </w:t>
      </w:r>
      <w:r>
        <w:rPr>
          <w:color w:val="080808"/>
          <w:w w:val="105"/>
        </w:rPr>
        <w:t>from</w:t>
      </w:r>
      <w:r>
        <w:rPr>
          <w:color w:val="080808"/>
          <w:spacing w:val="32"/>
          <w:w w:val="105"/>
        </w:rPr>
        <w:t> </w:t>
      </w:r>
      <w:r>
        <w:rPr>
          <w:color w:val="080808"/>
          <w:w w:val="105"/>
        </w:rPr>
        <w:t>a</w:t>
      </w:r>
      <w:r>
        <w:rPr>
          <w:color w:val="080808"/>
          <w:spacing w:val="39"/>
          <w:w w:val="105"/>
        </w:rPr>
        <w:t> </w:t>
      </w:r>
      <w:r>
        <w:rPr>
          <w:color w:val="080808"/>
          <w:w w:val="105"/>
        </w:rPr>
        <w:t>long</w:t>
      </w:r>
      <w:r>
        <w:rPr>
          <w:color w:val="080808"/>
          <w:spacing w:val="32"/>
          <w:w w:val="105"/>
        </w:rPr>
        <w:t> </w:t>
      </w:r>
      <w:r>
        <w:rPr>
          <w:color w:val="080808"/>
          <w:w w:val="105"/>
        </w:rPr>
        <w:t>series of</w:t>
      </w:r>
      <w:r>
        <w:rPr>
          <w:color w:val="080808"/>
          <w:spacing w:val="37"/>
          <w:w w:val="105"/>
        </w:rPr>
        <w:t> </w:t>
      </w:r>
      <w:r>
        <w:rPr>
          <w:color w:val="080808"/>
          <w:w w:val="105"/>
        </w:rPr>
        <w:t>texts</w:t>
      </w:r>
      <w:r>
        <w:rPr>
          <w:color w:val="080808"/>
          <w:spacing w:val="36"/>
          <w:w w:val="105"/>
        </w:rPr>
        <w:t> </w:t>
      </w:r>
      <w:r>
        <w:rPr>
          <w:color w:val="080808"/>
          <w:w w:val="105"/>
        </w:rPr>
        <w:t>in the mathematics of finance that one generation of actuaries, or an­ other,</w:t>
      </w:r>
      <w:r>
        <w:rPr>
          <w:color w:val="080808"/>
          <w:spacing w:val="40"/>
          <w:w w:val="105"/>
        </w:rPr>
        <w:t> </w:t>
      </w:r>
      <w:r>
        <w:rPr>
          <w:color w:val="080808"/>
          <w:w w:val="105"/>
        </w:rPr>
        <w:t>has</w:t>
      </w:r>
      <w:r>
        <w:rPr>
          <w:color w:val="080808"/>
          <w:spacing w:val="40"/>
          <w:w w:val="105"/>
        </w:rPr>
        <w:t> </w:t>
      </w:r>
      <w:r>
        <w:rPr>
          <w:color w:val="080808"/>
          <w:w w:val="105"/>
        </w:rPr>
        <w:t>studied.</w:t>
      </w:r>
    </w:p>
    <w:p>
      <w:pPr>
        <w:pStyle w:val="BodyText"/>
        <w:spacing w:before="30"/>
      </w:pPr>
    </w:p>
    <w:p>
      <w:pPr>
        <w:pStyle w:val="BodyText"/>
        <w:spacing w:line="288" w:lineRule="auto"/>
        <w:ind w:left="113" w:right="106" w:firstLine="201"/>
        <w:jc w:val="both"/>
      </w:pPr>
      <w:r>
        <w:rPr>
          <w:color w:val="080808"/>
          <w:w w:val="105"/>
        </w:rPr>
        <w:t>Second, and of more</w:t>
      </w:r>
      <w:r>
        <w:rPr>
          <w:color w:val="080808"/>
          <w:spacing w:val="-5"/>
          <w:w w:val="105"/>
        </w:rPr>
        <w:t> </w:t>
      </w:r>
      <w:r>
        <w:rPr>
          <w:color w:val="080808"/>
          <w:w w:val="105"/>
        </w:rPr>
        <w:t>importance, the</w:t>
      </w:r>
      <w:r>
        <w:rPr>
          <w:color w:val="080808"/>
          <w:spacing w:val="-8"/>
          <w:w w:val="105"/>
        </w:rPr>
        <w:t> </w:t>
      </w:r>
      <w:r>
        <w:rPr>
          <w:color w:val="080808"/>
          <w:w w:val="105"/>
        </w:rPr>
        <w:t>financial systems that make up the</w:t>
      </w:r>
      <w:r>
        <w:rPr>
          <w:color w:val="080808"/>
          <w:spacing w:val="22"/>
          <w:w w:val="105"/>
        </w:rPr>
        <w:t> </w:t>
      </w:r>
      <w:r>
        <w:rPr>
          <w:color w:val="080808"/>
          <w:w w:val="105"/>
        </w:rPr>
        <w:t>particular</w:t>
      </w:r>
      <w:r>
        <w:rPr>
          <w:color w:val="080808"/>
          <w:spacing w:val="36"/>
          <w:w w:val="105"/>
        </w:rPr>
        <w:t> </w:t>
      </w:r>
      <w:r>
        <w:rPr>
          <w:color w:val="080808"/>
          <w:w w:val="105"/>
        </w:rPr>
        <w:t>field</w:t>
      </w:r>
      <w:r>
        <w:rPr>
          <w:color w:val="080808"/>
          <w:spacing w:val="29"/>
          <w:w w:val="105"/>
        </w:rPr>
        <w:t> </w:t>
      </w:r>
      <w:r>
        <w:rPr>
          <w:color w:val="080808"/>
          <w:w w:val="105"/>
        </w:rPr>
        <w:t>of</w:t>
      </w:r>
      <w:r>
        <w:rPr>
          <w:color w:val="080808"/>
          <w:spacing w:val="24"/>
          <w:w w:val="105"/>
        </w:rPr>
        <w:t> </w:t>
      </w:r>
      <w:r>
        <w:rPr>
          <w:color w:val="080808"/>
          <w:w w:val="105"/>
        </w:rPr>
        <w:t>study</w:t>
      </w:r>
      <w:r>
        <w:rPr>
          <w:color w:val="080808"/>
          <w:spacing w:val="24"/>
          <w:w w:val="105"/>
        </w:rPr>
        <w:t> </w:t>
      </w:r>
      <w:r>
        <w:rPr>
          <w:color w:val="080808"/>
          <w:w w:val="105"/>
        </w:rPr>
        <w:t>of</w:t>
      </w:r>
      <w:r>
        <w:rPr>
          <w:color w:val="080808"/>
          <w:spacing w:val="28"/>
          <w:w w:val="105"/>
        </w:rPr>
        <w:t> </w:t>
      </w:r>
      <w:r>
        <w:rPr>
          <w:color w:val="080808"/>
          <w:w w:val="105"/>
        </w:rPr>
        <w:t>the actuarial</w:t>
      </w:r>
      <w:r>
        <w:rPr>
          <w:color w:val="080808"/>
          <w:spacing w:val="37"/>
          <w:w w:val="105"/>
        </w:rPr>
        <w:t> </w:t>
      </w:r>
      <w:r>
        <w:rPr>
          <w:color w:val="080808"/>
          <w:w w:val="105"/>
        </w:rPr>
        <w:t>profession</w:t>
      </w:r>
      <w:r>
        <w:rPr>
          <w:color w:val="080808"/>
          <w:spacing w:val="40"/>
          <w:w w:val="105"/>
        </w:rPr>
        <w:t> </w:t>
      </w:r>
      <w:r>
        <w:rPr>
          <w:color w:val="080808"/>
          <w:w w:val="105"/>
        </w:rPr>
        <w:t>tend</w:t>
      </w:r>
      <w:r>
        <w:rPr>
          <w:color w:val="080808"/>
          <w:spacing w:val="30"/>
          <w:w w:val="105"/>
        </w:rPr>
        <w:t> </w:t>
      </w:r>
      <w:r>
        <w:rPr>
          <w:color w:val="080808"/>
          <w:w w:val="105"/>
        </w:rPr>
        <w:t>to be those with a long time horizon, and hence those where the time value</w:t>
      </w:r>
      <w:r>
        <w:rPr>
          <w:color w:val="080808"/>
          <w:w w:val="105"/>
        </w:rPr>
        <w:t> of</w:t>
      </w:r>
      <w:r>
        <w:rPr>
          <w:color w:val="080808"/>
          <w:w w:val="105"/>
        </w:rPr>
        <w:t> money</w:t>
      </w:r>
      <w:r>
        <w:rPr>
          <w:color w:val="080808"/>
          <w:w w:val="105"/>
        </w:rPr>
        <w:t> makes</w:t>
      </w:r>
      <w:r>
        <w:rPr>
          <w:color w:val="080808"/>
          <w:w w:val="105"/>
        </w:rPr>
        <w:t> a</w:t>
      </w:r>
      <w:r>
        <w:rPr>
          <w:color w:val="080808"/>
          <w:w w:val="105"/>
        </w:rPr>
        <w:t> real</w:t>
      </w:r>
      <w:r>
        <w:rPr>
          <w:color w:val="080808"/>
          <w:w w:val="105"/>
        </w:rPr>
        <w:t> difference.</w:t>
      </w:r>
      <w:r>
        <w:rPr>
          <w:color w:val="080808"/>
          <w:spacing w:val="40"/>
          <w:w w:val="105"/>
        </w:rPr>
        <w:t> </w:t>
      </w:r>
      <w:r>
        <w:rPr>
          <w:color w:val="080808"/>
          <w:w w:val="105"/>
        </w:rPr>
        <w:t>Even</w:t>
      </w:r>
      <w:r>
        <w:rPr>
          <w:color w:val="080808"/>
          <w:w w:val="105"/>
        </w:rPr>
        <w:t> the</w:t>
      </w:r>
      <w:r>
        <w:rPr>
          <w:color w:val="080808"/>
          <w:w w:val="105"/>
        </w:rPr>
        <w:t> typical</w:t>
      </w:r>
      <w:r>
        <w:rPr>
          <w:color w:val="080808"/>
          <w:w w:val="105"/>
        </w:rPr>
        <w:t> short­</w:t>
      </w:r>
      <w:r>
        <w:rPr>
          <w:color w:val="080808"/>
          <w:spacing w:val="40"/>
          <w:w w:val="105"/>
        </w:rPr>
        <w:t> </w:t>
      </w:r>
      <w:r>
        <w:rPr>
          <w:color w:val="080808"/>
          <w:w w:val="105"/>
        </w:rPr>
        <w:t>term</w:t>
      </w:r>
      <w:r>
        <w:rPr>
          <w:color w:val="080808"/>
          <w:spacing w:val="40"/>
          <w:w w:val="105"/>
        </w:rPr>
        <w:t> </w:t>
      </w:r>
      <w:r>
        <w:rPr>
          <w:color w:val="080808"/>
          <w:w w:val="105"/>
        </w:rPr>
        <w:t>insurance</w:t>
      </w:r>
      <w:r>
        <w:rPr>
          <w:color w:val="080808"/>
          <w:spacing w:val="37"/>
          <w:w w:val="105"/>
        </w:rPr>
        <w:t> </w:t>
      </w:r>
      <w:r>
        <w:rPr>
          <w:color w:val="080808"/>
          <w:w w:val="105"/>
        </w:rPr>
        <w:t>contract</w:t>
      </w:r>
      <w:r>
        <w:rPr>
          <w:color w:val="080808"/>
          <w:spacing w:val="40"/>
          <w:w w:val="105"/>
        </w:rPr>
        <w:t> </w:t>
      </w:r>
      <w:r>
        <w:rPr>
          <w:color w:val="080808"/>
          <w:w w:val="105"/>
        </w:rPr>
        <w:t>is</w:t>
      </w:r>
      <w:r>
        <w:rPr>
          <w:color w:val="080808"/>
          <w:spacing w:val="20"/>
          <w:w w:val="105"/>
        </w:rPr>
        <w:t> </w:t>
      </w:r>
      <w:r>
        <w:rPr>
          <w:color w:val="080808"/>
          <w:w w:val="105"/>
        </w:rPr>
        <w:t>often</w:t>
      </w:r>
      <w:r>
        <w:rPr>
          <w:color w:val="080808"/>
          <w:spacing w:val="40"/>
          <w:w w:val="105"/>
        </w:rPr>
        <w:t> </w:t>
      </w:r>
      <w:r>
        <w:rPr>
          <w:color w:val="080808"/>
          <w:w w:val="105"/>
        </w:rPr>
        <w:t>renewed,</w:t>
      </w:r>
      <w:r>
        <w:rPr>
          <w:color w:val="080808"/>
          <w:spacing w:val="40"/>
          <w:w w:val="105"/>
        </w:rPr>
        <w:t> </w:t>
      </w:r>
      <w:r>
        <w:rPr>
          <w:color w:val="080808"/>
          <w:w w:val="105"/>
        </w:rPr>
        <w:t>and</w:t>
      </w:r>
      <w:r>
        <w:rPr>
          <w:color w:val="080808"/>
          <w:spacing w:val="40"/>
          <w:w w:val="105"/>
        </w:rPr>
        <w:t> </w:t>
      </w:r>
      <w:r>
        <w:rPr>
          <w:color w:val="080808"/>
          <w:w w:val="105"/>
        </w:rPr>
        <w:t>becomes</w:t>
      </w:r>
      <w:r>
        <w:rPr>
          <w:color w:val="080808"/>
          <w:spacing w:val="40"/>
          <w:w w:val="105"/>
        </w:rPr>
        <w:t> </w:t>
      </w:r>
      <w:r>
        <w:rPr>
          <w:color w:val="080808"/>
          <w:w w:val="105"/>
        </w:rPr>
        <w:t>in</w:t>
      </w:r>
      <w:r>
        <w:rPr>
          <w:color w:val="080808"/>
          <w:spacing w:val="28"/>
          <w:w w:val="105"/>
        </w:rPr>
        <w:t> </w:t>
      </w:r>
      <w:r>
        <w:rPr>
          <w:color w:val="080808"/>
          <w:w w:val="105"/>
        </w:rPr>
        <w:t>effect a mid-to-long</w:t>
      </w:r>
      <w:r>
        <w:rPr>
          <w:color w:val="080808"/>
          <w:w w:val="105"/>
        </w:rPr>
        <w:t> term arrangement.</w:t>
      </w:r>
      <w:r>
        <w:rPr>
          <w:color w:val="080808"/>
          <w:w w:val="105"/>
        </w:rPr>
        <w:t> Contrasting</w:t>
      </w:r>
      <w:r>
        <w:rPr>
          <w:color w:val="080808"/>
          <w:w w:val="105"/>
        </w:rPr>
        <w:t> the span of time in­ herent</w:t>
      </w:r>
      <w:r>
        <w:rPr>
          <w:color w:val="080808"/>
          <w:w w:val="105"/>
        </w:rPr>
        <w:t> in</w:t>
      </w:r>
      <w:r>
        <w:rPr>
          <w:color w:val="080808"/>
          <w:w w:val="105"/>
        </w:rPr>
        <w:t> a</w:t>
      </w:r>
      <w:r>
        <w:rPr>
          <w:color w:val="080808"/>
          <w:w w:val="105"/>
        </w:rPr>
        <w:t> life</w:t>
      </w:r>
      <w:r>
        <w:rPr>
          <w:color w:val="080808"/>
          <w:w w:val="105"/>
        </w:rPr>
        <w:t> insurance</w:t>
      </w:r>
      <w:r>
        <w:rPr>
          <w:color w:val="080808"/>
          <w:spacing w:val="40"/>
          <w:w w:val="105"/>
        </w:rPr>
        <w:t> </w:t>
      </w:r>
      <w:r>
        <w:rPr>
          <w:color w:val="080808"/>
          <w:w w:val="105"/>
        </w:rPr>
        <w:t>policy</w:t>
      </w:r>
      <w:r>
        <w:rPr>
          <w:color w:val="080808"/>
          <w:w w:val="105"/>
        </w:rPr>
        <w:t> or</w:t>
      </w:r>
      <w:r>
        <w:rPr>
          <w:color w:val="080808"/>
          <w:w w:val="105"/>
        </w:rPr>
        <w:t> an</w:t>
      </w:r>
      <w:r>
        <w:rPr>
          <w:color w:val="080808"/>
          <w:w w:val="105"/>
        </w:rPr>
        <w:t> employee</w:t>
      </w:r>
      <w:r>
        <w:rPr>
          <w:color w:val="080808"/>
          <w:w w:val="105"/>
        </w:rPr>
        <w:t> retirement</w:t>
      </w:r>
      <w:r>
        <w:rPr>
          <w:color w:val="080808"/>
          <w:spacing w:val="40"/>
          <w:w w:val="105"/>
        </w:rPr>
        <w:t> </w:t>
      </w:r>
      <w:r>
        <w:rPr>
          <w:color w:val="080808"/>
          <w:w w:val="105"/>
        </w:rPr>
        <w:t>plan with the much shorter time period of commercial</w:t>
      </w:r>
      <w:r>
        <w:rPr>
          <w:color w:val="080808"/>
          <w:spacing w:val="40"/>
          <w:w w:val="105"/>
        </w:rPr>
        <w:t> </w:t>
      </w:r>
      <w:r>
        <w:rPr>
          <w:color w:val="080808"/>
          <w:w w:val="105"/>
        </w:rPr>
        <w:t>banking or con­ sumer</w:t>
      </w:r>
      <w:r>
        <w:rPr>
          <w:color w:val="080808"/>
          <w:spacing w:val="39"/>
          <w:w w:val="105"/>
        </w:rPr>
        <w:t> </w:t>
      </w:r>
      <w:r>
        <w:rPr>
          <w:color w:val="080808"/>
          <w:w w:val="105"/>
        </w:rPr>
        <w:t>lending,</w:t>
      </w:r>
      <w:r>
        <w:rPr>
          <w:color w:val="080808"/>
          <w:spacing w:val="40"/>
          <w:w w:val="105"/>
        </w:rPr>
        <w:t> </w:t>
      </w:r>
      <w:r>
        <w:rPr>
          <w:color w:val="080808"/>
          <w:w w:val="105"/>
        </w:rPr>
        <w:t>one can</w:t>
      </w:r>
      <w:r>
        <w:rPr>
          <w:color w:val="080808"/>
          <w:spacing w:val="40"/>
          <w:w w:val="105"/>
        </w:rPr>
        <w:t> </w:t>
      </w:r>
      <w:r>
        <w:rPr>
          <w:color w:val="080808"/>
          <w:w w:val="105"/>
        </w:rPr>
        <w:t>readily</w:t>
      </w:r>
      <w:r>
        <w:rPr>
          <w:color w:val="080808"/>
          <w:spacing w:val="40"/>
          <w:w w:val="105"/>
        </w:rPr>
        <w:t> </w:t>
      </w:r>
      <w:r>
        <w:rPr>
          <w:color w:val="080808"/>
          <w:w w:val="105"/>
        </w:rPr>
        <w:t>appreciate</w:t>
      </w:r>
      <w:r>
        <w:rPr>
          <w:color w:val="080808"/>
          <w:spacing w:val="40"/>
          <w:w w:val="105"/>
        </w:rPr>
        <w:t> </w:t>
      </w:r>
      <w:r>
        <w:rPr>
          <w:color w:val="080808"/>
          <w:w w:val="105"/>
        </w:rPr>
        <w:t>the actuary's</w:t>
      </w:r>
      <w:r>
        <w:rPr>
          <w:color w:val="080808"/>
          <w:spacing w:val="34"/>
          <w:w w:val="105"/>
        </w:rPr>
        <w:t> </w:t>
      </w:r>
      <w:r>
        <w:rPr>
          <w:color w:val="080808"/>
          <w:w w:val="105"/>
        </w:rPr>
        <w:t>emphasis on the time value of money. The actuary</w:t>
      </w:r>
      <w:r>
        <w:rPr>
          <w:color w:val="080808"/>
          <w:w w:val="105"/>
        </w:rPr>
        <w:t> makes no</w:t>
      </w:r>
      <w:r>
        <w:rPr>
          <w:color w:val="080808"/>
          <w:spacing w:val="-3"/>
          <w:w w:val="105"/>
        </w:rPr>
        <w:t> </w:t>
      </w:r>
      <w:r>
        <w:rPr>
          <w:color w:val="080808"/>
          <w:w w:val="105"/>
        </w:rPr>
        <w:t>claim as to</w:t>
      </w:r>
      <w:r>
        <w:rPr>
          <w:color w:val="080808"/>
          <w:spacing w:val="-5"/>
          <w:w w:val="105"/>
        </w:rPr>
        <w:t> </w:t>
      </w:r>
      <w:r>
        <w:rPr>
          <w:color w:val="080808"/>
          <w:w w:val="105"/>
        </w:rPr>
        <w:t>any special ability to predict interest</w:t>
      </w:r>
      <w:r>
        <w:rPr>
          <w:color w:val="080808"/>
          <w:w w:val="105"/>
        </w:rPr>
        <w:t> rates. He does, however, appreci­ ate</w:t>
      </w:r>
      <w:r>
        <w:rPr>
          <w:color w:val="080808"/>
          <w:w w:val="105"/>
        </w:rPr>
        <w:t> the</w:t>
      </w:r>
      <w:r>
        <w:rPr>
          <w:color w:val="080808"/>
          <w:w w:val="105"/>
        </w:rPr>
        <w:t> power</w:t>
      </w:r>
      <w:r>
        <w:rPr>
          <w:color w:val="080808"/>
          <w:w w:val="105"/>
        </w:rPr>
        <w:t> of</w:t>
      </w:r>
      <w:r>
        <w:rPr>
          <w:color w:val="080808"/>
          <w:w w:val="105"/>
        </w:rPr>
        <w:t> compound</w:t>
      </w:r>
      <w:r>
        <w:rPr>
          <w:color w:val="080808"/>
          <w:w w:val="105"/>
        </w:rPr>
        <w:t> interest,</w:t>
      </w:r>
      <w:r>
        <w:rPr>
          <w:color w:val="080808"/>
          <w:w w:val="105"/>
        </w:rPr>
        <w:t> and</w:t>
      </w:r>
      <w:r>
        <w:rPr>
          <w:color w:val="080808"/>
          <w:w w:val="105"/>
        </w:rPr>
        <w:t> knows</w:t>
      </w:r>
      <w:r>
        <w:rPr>
          <w:color w:val="080808"/>
          <w:w w:val="105"/>
        </w:rPr>
        <w:t> how</w:t>
      </w:r>
      <w:r>
        <w:rPr>
          <w:color w:val="080808"/>
          <w:w w:val="105"/>
        </w:rPr>
        <w:t> to apply</w:t>
      </w:r>
      <w:r>
        <w:rPr>
          <w:color w:val="080808"/>
          <w:w w:val="105"/>
        </w:rPr>
        <w:t> its mathematics</w:t>
      </w:r>
      <w:r>
        <w:rPr>
          <w:color w:val="080808"/>
          <w:spacing w:val="40"/>
          <w:w w:val="105"/>
        </w:rPr>
        <w:t> </w:t>
      </w:r>
      <w:r>
        <w:rPr>
          <w:color w:val="080808"/>
          <w:w w:val="105"/>
        </w:rPr>
        <w:t>to</w:t>
      </w:r>
      <w:r>
        <w:rPr>
          <w:color w:val="080808"/>
          <w:spacing w:val="40"/>
          <w:w w:val="105"/>
        </w:rPr>
        <w:t> </w:t>
      </w:r>
      <w:r>
        <w:rPr>
          <w:color w:val="080808"/>
          <w:w w:val="105"/>
        </w:rPr>
        <w:t>the</w:t>
      </w:r>
      <w:r>
        <w:rPr>
          <w:color w:val="080808"/>
          <w:spacing w:val="40"/>
          <w:w w:val="105"/>
        </w:rPr>
        <w:t> </w:t>
      </w:r>
      <w:r>
        <w:rPr>
          <w:color w:val="080808"/>
          <w:w w:val="105"/>
        </w:rPr>
        <w:t>solution</w:t>
      </w:r>
      <w:r>
        <w:rPr>
          <w:color w:val="080808"/>
          <w:spacing w:val="40"/>
          <w:w w:val="105"/>
        </w:rPr>
        <w:t> </w:t>
      </w:r>
      <w:r>
        <w:rPr>
          <w:color w:val="080808"/>
          <w:w w:val="105"/>
        </w:rPr>
        <w:t>of</w:t>
      </w:r>
      <w:r>
        <w:rPr>
          <w:color w:val="080808"/>
          <w:spacing w:val="40"/>
          <w:w w:val="105"/>
        </w:rPr>
        <w:t> </w:t>
      </w:r>
      <w:r>
        <w:rPr>
          <w:color w:val="080808"/>
          <w:w w:val="105"/>
        </w:rPr>
        <w:t>practical</w:t>
      </w:r>
      <w:r>
        <w:rPr>
          <w:color w:val="080808"/>
          <w:spacing w:val="40"/>
          <w:w w:val="105"/>
        </w:rPr>
        <w:t> </w:t>
      </w:r>
      <w:r>
        <w:rPr>
          <w:color w:val="080808"/>
          <w:w w:val="105"/>
        </w:rPr>
        <w:t>business</w:t>
      </w:r>
      <w:r>
        <w:rPr>
          <w:color w:val="080808"/>
          <w:spacing w:val="40"/>
          <w:w w:val="105"/>
        </w:rPr>
        <w:t> </w:t>
      </w:r>
      <w:r>
        <w:rPr>
          <w:color w:val="080808"/>
          <w:w w:val="105"/>
        </w:rPr>
        <w:t>problems.</w:t>
      </w:r>
    </w:p>
    <w:p>
      <w:pPr>
        <w:pStyle w:val="BodyText"/>
        <w:spacing w:before="23"/>
      </w:pPr>
    </w:p>
    <w:p>
      <w:pPr>
        <w:pStyle w:val="BodyText"/>
        <w:spacing w:line="285" w:lineRule="auto"/>
        <w:ind w:left="118" w:right="121" w:firstLine="193"/>
        <w:jc w:val="both"/>
      </w:pPr>
      <w:r>
        <w:rPr>
          <w:color w:val="080808"/>
        </w:rPr>
        <w:t>The profession makes very wide use of the concept of "present value;'</w:t>
      </w:r>
      <w:r>
        <w:rPr>
          <w:color w:val="080808"/>
          <w:spacing w:val="52"/>
        </w:rPr>
        <w:t> </w:t>
      </w:r>
      <w:r>
        <w:rPr>
          <w:color w:val="080808"/>
        </w:rPr>
        <w:t>in</w:t>
      </w:r>
      <w:r>
        <w:rPr>
          <w:color w:val="080808"/>
          <w:spacing w:val="59"/>
        </w:rPr>
        <w:t> </w:t>
      </w:r>
      <w:r>
        <w:rPr>
          <w:color w:val="080808"/>
        </w:rPr>
        <w:t>which</w:t>
      </w:r>
      <w:r>
        <w:rPr>
          <w:color w:val="080808"/>
          <w:spacing w:val="75"/>
        </w:rPr>
        <w:t> </w:t>
      </w:r>
      <w:r>
        <w:rPr>
          <w:color w:val="080808"/>
        </w:rPr>
        <w:t>money</w:t>
      </w:r>
      <w:r>
        <w:rPr>
          <w:color w:val="080808"/>
          <w:spacing w:val="65"/>
        </w:rPr>
        <w:t> </w:t>
      </w:r>
      <w:r>
        <w:rPr>
          <w:color w:val="080808"/>
        </w:rPr>
        <w:t>flows</w:t>
      </w:r>
      <w:r>
        <w:rPr>
          <w:color w:val="080808"/>
          <w:spacing w:val="45"/>
        </w:rPr>
        <w:t> </w:t>
      </w:r>
      <w:r>
        <w:rPr>
          <w:color w:val="080808"/>
        </w:rPr>
        <w:t>are</w:t>
      </w:r>
      <w:r>
        <w:rPr>
          <w:color w:val="080808"/>
          <w:spacing w:val="55"/>
        </w:rPr>
        <w:t> </w:t>
      </w:r>
      <w:r>
        <w:rPr>
          <w:color w:val="080808"/>
        </w:rPr>
        <w:t>"discounted''.._</w:t>
      </w:r>
      <w:r>
        <w:rPr>
          <w:color w:val="080808"/>
          <w:spacing w:val="-15"/>
        </w:rPr>
        <w:t> </w:t>
      </w:r>
      <w:r>
        <w:rPr>
          <w:color w:val="080808"/>
        </w:rPr>
        <w:t>i.e.,</w:t>
      </w:r>
      <w:r>
        <w:rPr>
          <w:color w:val="080808"/>
          <w:spacing w:val="54"/>
        </w:rPr>
        <w:t> </w:t>
      </w:r>
      <w:r>
        <w:rPr>
          <w:color w:val="080808"/>
        </w:rPr>
        <w:t>valued</w:t>
      </w:r>
      <w:r>
        <w:rPr>
          <w:color w:val="080808"/>
          <w:spacing w:val="68"/>
        </w:rPr>
        <w:t> </w:t>
      </w:r>
      <w:r>
        <w:rPr>
          <w:color w:val="080808"/>
        </w:rPr>
        <w:t>in</w:t>
      </w:r>
      <w:r>
        <w:rPr>
          <w:color w:val="080808"/>
          <w:spacing w:val="52"/>
        </w:rPr>
        <w:t> </w:t>
      </w:r>
      <w:r>
        <w:rPr>
          <w:color w:val="080808"/>
          <w:spacing w:val="-10"/>
        </w:rPr>
        <w:t>a</w:t>
      </w:r>
    </w:p>
    <w:p>
      <w:pPr>
        <w:spacing w:after="0" w:line="285" w:lineRule="auto"/>
        <w:jc w:val="both"/>
        <w:sectPr>
          <w:footerReference w:type="default" r:id="rId47"/>
          <w:pgSz w:w="7460" w:h="12060"/>
          <w:pgMar w:header="0" w:footer="0" w:top="240" w:bottom="20" w:left="640" w:right="840"/>
        </w:sectPr>
      </w:pPr>
    </w:p>
    <w:p>
      <w:pPr>
        <w:tabs>
          <w:tab w:pos="5682" w:val="left" w:leader="none"/>
        </w:tabs>
        <w:spacing w:before="79"/>
        <w:ind w:left="3472" w:right="0" w:firstLine="0"/>
        <w:jc w:val="left"/>
        <w:rPr>
          <w:rFonts w:ascii="Arial"/>
          <w:sz w:val="16"/>
        </w:rPr>
      </w:pPr>
      <w:r>
        <w:rPr>
          <w:rFonts w:ascii="Arial"/>
          <w:color w:val="030303"/>
          <w:sz w:val="16"/>
        </w:rPr>
        <w:t>The</w:t>
      </w:r>
      <w:r>
        <w:rPr>
          <w:rFonts w:ascii="Arial"/>
          <w:color w:val="030303"/>
          <w:spacing w:val="20"/>
          <w:sz w:val="16"/>
        </w:rPr>
        <w:t> </w:t>
      </w:r>
      <w:r>
        <w:rPr>
          <w:rFonts w:ascii="Arial"/>
          <w:color w:val="030303"/>
          <w:sz w:val="16"/>
        </w:rPr>
        <w:t>Time</w:t>
      </w:r>
      <w:r>
        <w:rPr>
          <w:rFonts w:ascii="Arial"/>
          <w:color w:val="030303"/>
          <w:spacing w:val="30"/>
          <w:sz w:val="16"/>
        </w:rPr>
        <w:t> </w:t>
      </w:r>
      <w:r>
        <w:rPr>
          <w:rFonts w:ascii="Arial"/>
          <w:color w:val="030303"/>
          <w:sz w:val="16"/>
        </w:rPr>
        <w:t>Value</w:t>
      </w:r>
      <w:r>
        <w:rPr>
          <w:rFonts w:ascii="Arial"/>
          <w:color w:val="030303"/>
          <w:spacing w:val="16"/>
          <w:sz w:val="16"/>
        </w:rPr>
        <w:t> </w:t>
      </w:r>
      <w:r>
        <w:rPr>
          <w:rFonts w:ascii="Arial"/>
          <w:color w:val="030303"/>
          <w:sz w:val="16"/>
        </w:rPr>
        <w:t>of</w:t>
      </w:r>
      <w:r>
        <w:rPr>
          <w:rFonts w:ascii="Arial"/>
          <w:color w:val="030303"/>
          <w:spacing w:val="34"/>
          <w:sz w:val="16"/>
        </w:rPr>
        <w:t> </w:t>
      </w:r>
      <w:r>
        <w:rPr>
          <w:rFonts w:ascii="Arial"/>
          <w:color w:val="030303"/>
          <w:spacing w:val="-2"/>
          <w:sz w:val="16"/>
        </w:rPr>
        <w:t>Money</w:t>
      </w:r>
      <w:r>
        <w:rPr>
          <w:rFonts w:ascii="Arial"/>
          <w:color w:val="030303"/>
          <w:sz w:val="16"/>
        </w:rPr>
        <w:tab/>
      </w:r>
      <w:r>
        <w:rPr>
          <w:rFonts w:ascii="Arial"/>
          <w:color w:val="030303"/>
          <w:spacing w:val="-5"/>
          <w:sz w:val="16"/>
        </w:rPr>
        <w:t>33</w:t>
      </w:r>
    </w:p>
    <w:p>
      <w:pPr>
        <w:pStyle w:val="BodyText"/>
        <w:spacing w:before="105"/>
        <w:rPr>
          <w:rFonts w:ascii="Arial"/>
          <w:sz w:val="16"/>
        </w:rPr>
      </w:pPr>
    </w:p>
    <w:p>
      <w:pPr>
        <w:spacing w:line="276" w:lineRule="auto" w:before="0"/>
        <w:ind w:left="120" w:right="117" w:firstLine="0"/>
        <w:jc w:val="both"/>
        <w:rPr>
          <w:sz w:val="21"/>
        </w:rPr>
      </w:pPr>
      <w:r>
        <w:rPr>
          <w:color w:val="030303"/>
          <w:sz w:val="21"/>
        </w:rPr>
        <w:t>current</w:t>
      </w:r>
      <w:r>
        <w:rPr>
          <w:color w:val="030303"/>
          <w:spacing w:val="39"/>
          <w:sz w:val="21"/>
        </w:rPr>
        <w:t> </w:t>
      </w:r>
      <w:r>
        <w:rPr>
          <w:color w:val="030303"/>
          <w:sz w:val="21"/>
        </w:rPr>
        <w:t>time</w:t>
      </w:r>
      <w:r>
        <w:rPr>
          <w:color w:val="030303"/>
          <w:spacing w:val="25"/>
          <w:sz w:val="21"/>
        </w:rPr>
        <w:t> </w:t>
      </w:r>
      <w:r>
        <w:rPr>
          <w:color w:val="030303"/>
          <w:sz w:val="21"/>
        </w:rPr>
        <w:t>frame</w:t>
      </w:r>
      <w:r>
        <w:rPr>
          <w:color w:val="030303"/>
          <w:spacing w:val="31"/>
          <w:sz w:val="21"/>
        </w:rPr>
        <w:t> </w:t>
      </w:r>
      <w:r>
        <w:rPr>
          <w:color w:val="030303"/>
          <w:sz w:val="21"/>
        </w:rPr>
        <w:t>by</w:t>
      </w:r>
      <w:r>
        <w:rPr>
          <w:color w:val="030303"/>
          <w:spacing w:val="28"/>
          <w:sz w:val="21"/>
        </w:rPr>
        <w:t> </w:t>
      </w:r>
      <w:r>
        <w:rPr>
          <w:color w:val="030303"/>
          <w:sz w:val="21"/>
        </w:rPr>
        <w:t>taking</w:t>
      </w:r>
      <w:r>
        <w:rPr>
          <w:color w:val="030303"/>
          <w:spacing w:val="35"/>
          <w:sz w:val="21"/>
        </w:rPr>
        <w:t> </w:t>
      </w:r>
      <w:r>
        <w:rPr>
          <w:color w:val="030303"/>
          <w:sz w:val="21"/>
        </w:rPr>
        <w:t>into explicit</w:t>
      </w:r>
      <w:r>
        <w:rPr>
          <w:color w:val="030303"/>
          <w:spacing w:val="25"/>
          <w:sz w:val="21"/>
        </w:rPr>
        <w:t> </w:t>
      </w:r>
      <w:r>
        <w:rPr>
          <w:color w:val="030303"/>
          <w:sz w:val="21"/>
        </w:rPr>
        <w:t>account</w:t>
      </w:r>
      <w:r>
        <w:rPr>
          <w:color w:val="030303"/>
          <w:spacing w:val="40"/>
          <w:sz w:val="21"/>
        </w:rPr>
        <w:t> </w:t>
      </w:r>
      <w:r>
        <w:rPr>
          <w:color w:val="030303"/>
          <w:sz w:val="21"/>
        </w:rPr>
        <w:t>the time</w:t>
      </w:r>
      <w:r>
        <w:rPr>
          <w:color w:val="030303"/>
          <w:spacing w:val="26"/>
          <w:sz w:val="21"/>
        </w:rPr>
        <w:t> </w:t>
      </w:r>
      <w:r>
        <w:rPr>
          <w:color w:val="030303"/>
          <w:sz w:val="21"/>
        </w:rPr>
        <w:t>value </w:t>
      </w:r>
      <w:r>
        <w:rPr>
          <w:color w:val="030303"/>
          <w:w w:val="110"/>
          <w:sz w:val="21"/>
        </w:rPr>
        <w:t>of</w:t>
      </w:r>
      <w:r>
        <w:rPr>
          <w:color w:val="030303"/>
          <w:spacing w:val="-3"/>
          <w:w w:val="110"/>
          <w:sz w:val="21"/>
        </w:rPr>
        <w:t> </w:t>
      </w:r>
      <w:r>
        <w:rPr>
          <w:color w:val="030303"/>
          <w:w w:val="110"/>
          <w:sz w:val="21"/>
        </w:rPr>
        <w:t>money.</w:t>
      </w:r>
      <w:r>
        <w:rPr>
          <w:color w:val="030303"/>
          <w:spacing w:val="-1"/>
          <w:w w:val="110"/>
          <w:sz w:val="21"/>
        </w:rPr>
        <w:t> </w:t>
      </w:r>
      <w:r>
        <w:rPr>
          <w:color w:val="030303"/>
          <w:w w:val="110"/>
          <w:sz w:val="21"/>
        </w:rPr>
        <w:t>The</w:t>
      </w:r>
      <w:r>
        <w:rPr>
          <w:color w:val="030303"/>
          <w:spacing w:val="-3"/>
          <w:w w:val="110"/>
          <w:sz w:val="21"/>
        </w:rPr>
        <w:t> </w:t>
      </w:r>
      <w:r>
        <w:rPr>
          <w:color w:val="030303"/>
          <w:w w:val="110"/>
          <w:sz w:val="21"/>
        </w:rPr>
        <w:t>basic</w:t>
      </w:r>
      <w:r>
        <w:rPr>
          <w:color w:val="030303"/>
          <w:spacing w:val="-3"/>
          <w:w w:val="110"/>
          <w:sz w:val="21"/>
        </w:rPr>
        <w:t> </w:t>
      </w:r>
      <w:r>
        <w:rPr>
          <w:color w:val="030303"/>
          <w:w w:val="110"/>
          <w:sz w:val="21"/>
        </w:rPr>
        <w:t>formula</w:t>
      </w:r>
      <w:r>
        <w:rPr>
          <w:color w:val="030303"/>
          <w:w w:val="110"/>
          <w:sz w:val="21"/>
        </w:rPr>
        <w:t> for</w:t>
      </w:r>
      <w:r>
        <w:rPr>
          <w:color w:val="030303"/>
          <w:spacing w:val="-5"/>
          <w:w w:val="110"/>
          <w:sz w:val="21"/>
        </w:rPr>
        <w:t> </w:t>
      </w:r>
      <w:r>
        <w:rPr>
          <w:color w:val="030303"/>
          <w:w w:val="110"/>
          <w:sz w:val="21"/>
        </w:rPr>
        <w:t>the</w:t>
      </w:r>
      <w:r>
        <w:rPr>
          <w:color w:val="030303"/>
          <w:spacing w:val="-4"/>
          <w:w w:val="110"/>
          <w:sz w:val="21"/>
        </w:rPr>
        <w:t> </w:t>
      </w:r>
      <w:r>
        <w:rPr>
          <w:color w:val="030303"/>
          <w:w w:val="110"/>
          <w:sz w:val="21"/>
        </w:rPr>
        <w:t>present</w:t>
      </w:r>
      <w:r>
        <w:rPr>
          <w:color w:val="030303"/>
          <w:w w:val="110"/>
          <w:sz w:val="21"/>
        </w:rPr>
        <w:t> value</w:t>
      </w:r>
      <w:r>
        <w:rPr>
          <w:color w:val="030303"/>
          <w:spacing w:val="-12"/>
          <w:w w:val="110"/>
          <w:sz w:val="21"/>
        </w:rPr>
        <w:t> </w:t>
      </w:r>
      <w:r>
        <w:rPr>
          <w:color w:val="030303"/>
          <w:w w:val="110"/>
          <w:sz w:val="21"/>
        </w:rPr>
        <w:t>of</w:t>
      </w:r>
      <w:r>
        <w:rPr>
          <w:color w:val="030303"/>
          <w:spacing w:val="-11"/>
          <w:w w:val="110"/>
          <w:sz w:val="21"/>
        </w:rPr>
        <w:t> </w:t>
      </w:r>
      <w:r>
        <w:rPr>
          <w:color w:val="030303"/>
          <w:w w:val="110"/>
          <w:sz w:val="21"/>
        </w:rPr>
        <w:t>a</w:t>
      </w:r>
      <w:r>
        <w:rPr>
          <w:color w:val="030303"/>
          <w:spacing w:val="-10"/>
          <w:w w:val="110"/>
          <w:sz w:val="21"/>
        </w:rPr>
        <w:t> </w:t>
      </w:r>
      <w:r>
        <w:rPr>
          <w:color w:val="030303"/>
          <w:w w:val="110"/>
          <w:sz w:val="21"/>
        </w:rPr>
        <w:t>dollar</w:t>
      </w:r>
      <w:r>
        <w:rPr>
          <w:color w:val="030303"/>
          <w:spacing w:val="-10"/>
          <w:w w:val="110"/>
          <w:sz w:val="21"/>
        </w:rPr>
        <w:t> </w:t>
      </w:r>
      <w:r>
        <w:rPr>
          <w:rFonts w:ascii="Arial" w:hAnsi="Arial"/>
          <w:i/>
          <w:color w:val="030303"/>
          <w:sz w:val="20"/>
        </w:rPr>
        <w:t>r</w:t>
      </w:r>
      <w:r>
        <w:rPr>
          <w:rFonts w:ascii="Arial" w:hAnsi="Arial"/>
          <w:i/>
          <w:color w:val="030303"/>
          <w:sz w:val="20"/>
        </w:rPr>
        <w:t> </w:t>
      </w:r>
      <w:r>
        <w:rPr>
          <w:color w:val="030303"/>
          <w:w w:val="110"/>
          <w:sz w:val="21"/>
        </w:rPr>
        <w:t>years</w:t>
      </w:r>
      <w:r>
        <w:rPr>
          <w:color w:val="030303"/>
          <w:spacing w:val="-1"/>
          <w:w w:val="110"/>
          <w:sz w:val="21"/>
        </w:rPr>
        <w:t> </w:t>
      </w:r>
      <w:r>
        <w:rPr>
          <w:color w:val="030303"/>
          <w:w w:val="110"/>
          <w:sz w:val="21"/>
        </w:rPr>
        <w:t>hence</w:t>
      </w:r>
      <w:r>
        <w:rPr>
          <w:color w:val="030303"/>
          <w:w w:val="110"/>
          <w:sz w:val="21"/>
        </w:rPr>
        <w:t> is</w:t>
      </w:r>
      <w:r>
        <w:rPr>
          <w:color w:val="030303"/>
          <w:spacing w:val="-11"/>
          <w:w w:val="110"/>
          <w:sz w:val="21"/>
        </w:rPr>
        <w:t> </w:t>
      </w:r>
      <w:r>
        <w:rPr>
          <w:color w:val="030303"/>
          <w:w w:val="110"/>
          <w:sz w:val="20"/>
        </w:rPr>
        <w:t>(l+i)-</w:t>
      </w:r>
      <w:r>
        <w:rPr>
          <w:color w:val="030303"/>
          <w:w w:val="110"/>
          <w:position w:val="6"/>
          <w:sz w:val="13"/>
        </w:rPr>
        <w:t>1</w:t>
      </w:r>
      <w:r>
        <w:rPr>
          <w:color w:val="030303"/>
          <w:w w:val="110"/>
          <w:sz w:val="13"/>
        </w:rPr>
        <w:t>,</w:t>
      </w:r>
      <w:r>
        <w:rPr>
          <w:color w:val="030303"/>
          <w:spacing w:val="30"/>
          <w:w w:val="110"/>
          <w:sz w:val="13"/>
        </w:rPr>
        <w:t> </w:t>
      </w:r>
      <w:r>
        <w:rPr>
          <w:color w:val="030303"/>
          <w:w w:val="110"/>
          <w:sz w:val="21"/>
        </w:rPr>
        <w:t>where</w:t>
      </w:r>
      <w:r>
        <w:rPr>
          <w:color w:val="030303"/>
          <w:spacing w:val="-5"/>
          <w:w w:val="110"/>
          <w:sz w:val="21"/>
        </w:rPr>
        <w:t> </w:t>
      </w:r>
      <w:r>
        <w:rPr>
          <w:color w:val="030303"/>
          <w:w w:val="110"/>
          <w:sz w:val="20"/>
        </w:rPr>
        <w:t>i</w:t>
      </w:r>
      <w:r>
        <w:rPr>
          <w:color w:val="030303"/>
          <w:w w:val="110"/>
          <w:sz w:val="20"/>
        </w:rPr>
        <w:t> </w:t>
      </w:r>
      <w:r>
        <w:rPr>
          <w:color w:val="030303"/>
          <w:w w:val="110"/>
          <w:sz w:val="21"/>
        </w:rPr>
        <w:t>is</w:t>
      </w:r>
      <w:r>
        <w:rPr>
          <w:color w:val="030303"/>
          <w:spacing w:val="-7"/>
          <w:w w:val="110"/>
          <w:sz w:val="21"/>
        </w:rPr>
        <w:t> </w:t>
      </w:r>
      <w:r>
        <w:rPr>
          <w:color w:val="030303"/>
          <w:w w:val="110"/>
          <w:sz w:val="21"/>
        </w:rPr>
        <w:t>the</w:t>
      </w:r>
      <w:r>
        <w:rPr>
          <w:color w:val="030303"/>
          <w:spacing w:val="-11"/>
          <w:w w:val="110"/>
          <w:sz w:val="21"/>
        </w:rPr>
        <w:t> </w:t>
      </w:r>
      <w:r>
        <w:rPr>
          <w:color w:val="030303"/>
          <w:w w:val="110"/>
          <w:sz w:val="21"/>
        </w:rPr>
        <w:t>effective</w:t>
      </w:r>
      <w:r>
        <w:rPr>
          <w:color w:val="030303"/>
          <w:spacing w:val="-5"/>
          <w:w w:val="110"/>
          <w:sz w:val="21"/>
        </w:rPr>
        <w:t> </w:t>
      </w:r>
      <w:r>
        <w:rPr>
          <w:color w:val="030303"/>
          <w:w w:val="110"/>
          <w:sz w:val="21"/>
        </w:rPr>
        <w:t>annual</w:t>
      </w:r>
      <w:r>
        <w:rPr>
          <w:color w:val="030303"/>
          <w:w w:val="110"/>
          <w:sz w:val="21"/>
        </w:rPr>
        <w:t> rate</w:t>
      </w:r>
      <w:r>
        <w:rPr>
          <w:color w:val="030303"/>
          <w:spacing w:val="-11"/>
          <w:w w:val="110"/>
          <w:sz w:val="21"/>
        </w:rPr>
        <w:t> </w:t>
      </w:r>
      <w:r>
        <w:rPr>
          <w:color w:val="030303"/>
          <w:w w:val="110"/>
          <w:sz w:val="21"/>
        </w:rPr>
        <w:t>of</w:t>
      </w:r>
      <w:r>
        <w:rPr>
          <w:color w:val="030303"/>
          <w:w w:val="110"/>
          <w:sz w:val="21"/>
        </w:rPr>
        <w:t> in­ </w:t>
      </w:r>
      <w:r>
        <w:rPr>
          <w:color w:val="030303"/>
          <w:sz w:val="21"/>
        </w:rPr>
        <w:t>terest.</w:t>
      </w:r>
      <w:r>
        <w:rPr>
          <w:color w:val="030303"/>
          <w:spacing w:val="40"/>
          <w:sz w:val="21"/>
        </w:rPr>
        <w:t> </w:t>
      </w:r>
      <w:r>
        <w:rPr>
          <w:color w:val="030303"/>
          <w:sz w:val="21"/>
        </w:rPr>
        <w:t>Present</w:t>
      </w:r>
      <w:r>
        <w:rPr>
          <w:color w:val="030303"/>
          <w:spacing w:val="40"/>
          <w:sz w:val="21"/>
        </w:rPr>
        <w:t> </w:t>
      </w:r>
      <w:r>
        <w:rPr>
          <w:color w:val="030303"/>
          <w:sz w:val="21"/>
        </w:rPr>
        <w:t>values,</w:t>
      </w:r>
      <w:r>
        <w:rPr>
          <w:color w:val="030303"/>
          <w:spacing w:val="31"/>
          <w:sz w:val="21"/>
        </w:rPr>
        <w:t> </w:t>
      </w:r>
      <w:r>
        <w:rPr>
          <w:color w:val="030303"/>
          <w:sz w:val="21"/>
        </w:rPr>
        <w:t>often</w:t>
      </w:r>
      <w:r>
        <w:rPr>
          <w:color w:val="030303"/>
          <w:spacing w:val="40"/>
          <w:sz w:val="21"/>
        </w:rPr>
        <w:t> </w:t>
      </w:r>
      <w:r>
        <w:rPr>
          <w:color w:val="030303"/>
          <w:sz w:val="21"/>
        </w:rPr>
        <w:t>involving discounts</w:t>
      </w:r>
      <w:r>
        <w:rPr>
          <w:color w:val="030303"/>
          <w:spacing w:val="40"/>
          <w:sz w:val="21"/>
        </w:rPr>
        <w:t> </w:t>
      </w:r>
      <w:r>
        <w:rPr>
          <w:color w:val="030303"/>
          <w:sz w:val="21"/>
        </w:rPr>
        <w:t>for other</w:t>
      </w:r>
      <w:r>
        <w:rPr>
          <w:color w:val="030303"/>
          <w:spacing w:val="33"/>
          <w:sz w:val="21"/>
        </w:rPr>
        <w:t> </w:t>
      </w:r>
      <w:r>
        <w:rPr>
          <w:color w:val="030303"/>
          <w:sz w:val="21"/>
        </w:rPr>
        <w:t>factors </w:t>
      </w:r>
      <w:r>
        <w:rPr>
          <w:color w:val="030303"/>
          <w:w w:val="110"/>
          <w:sz w:val="21"/>
        </w:rPr>
        <w:t>as</w:t>
      </w:r>
      <w:r>
        <w:rPr>
          <w:color w:val="030303"/>
          <w:spacing w:val="-15"/>
          <w:w w:val="110"/>
          <w:sz w:val="21"/>
        </w:rPr>
        <w:t> </w:t>
      </w:r>
      <w:r>
        <w:rPr>
          <w:color w:val="030303"/>
          <w:w w:val="110"/>
          <w:sz w:val="21"/>
        </w:rPr>
        <w:t>well</w:t>
      </w:r>
      <w:r>
        <w:rPr>
          <w:color w:val="030303"/>
          <w:spacing w:val="-14"/>
          <w:w w:val="110"/>
          <w:sz w:val="21"/>
        </w:rPr>
        <w:t> </w:t>
      </w:r>
      <w:r>
        <w:rPr>
          <w:color w:val="030303"/>
          <w:w w:val="110"/>
          <w:sz w:val="21"/>
        </w:rPr>
        <w:t>but</w:t>
      </w:r>
      <w:r>
        <w:rPr>
          <w:color w:val="030303"/>
          <w:spacing w:val="-15"/>
          <w:w w:val="110"/>
          <w:sz w:val="21"/>
        </w:rPr>
        <w:t> </w:t>
      </w:r>
      <w:r>
        <w:rPr>
          <w:color w:val="030303"/>
          <w:w w:val="110"/>
          <w:sz w:val="21"/>
        </w:rPr>
        <w:t>invariably</w:t>
      </w:r>
      <w:r>
        <w:rPr>
          <w:color w:val="030303"/>
          <w:spacing w:val="-14"/>
          <w:w w:val="110"/>
          <w:sz w:val="21"/>
        </w:rPr>
        <w:t> </w:t>
      </w:r>
      <w:r>
        <w:rPr>
          <w:color w:val="030303"/>
          <w:w w:val="110"/>
          <w:sz w:val="21"/>
        </w:rPr>
        <w:t>recognizing</w:t>
      </w:r>
      <w:r>
        <w:rPr>
          <w:color w:val="030303"/>
          <w:spacing w:val="-12"/>
          <w:w w:val="110"/>
          <w:sz w:val="21"/>
        </w:rPr>
        <w:t> </w:t>
      </w:r>
      <w:r>
        <w:rPr>
          <w:color w:val="030303"/>
          <w:w w:val="110"/>
          <w:sz w:val="21"/>
        </w:rPr>
        <w:t>the</w:t>
      </w:r>
      <w:r>
        <w:rPr>
          <w:color w:val="030303"/>
          <w:spacing w:val="-15"/>
          <w:w w:val="110"/>
          <w:sz w:val="21"/>
        </w:rPr>
        <w:t> </w:t>
      </w:r>
      <w:r>
        <w:rPr>
          <w:color w:val="030303"/>
          <w:w w:val="110"/>
          <w:sz w:val="21"/>
        </w:rPr>
        <w:t>time</w:t>
      </w:r>
      <w:r>
        <w:rPr>
          <w:color w:val="030303"/>
          <w:spacing w:val="-14"/>
          <w:w w:val="110"/>
          <w:sz w:val="21"/>
        </w:rPr>
        <w:t> </w:t>
      </w:r>
      <w:r>
        <w:rPr>
          <w:color w:val="030303"/>
          <w:w w:val="110"/>
          <w:sz w:val="21"/>
        </w:rPr>
        <w:t>value</w:t>
      </w:r>
      <w:r>
        <w:rPr>
          <w:color w:val="030303"/>
          <w:spacing w:val="-14"/>
          <w:w w:val="110"/>
          <w:sz w:val="21"/>
        </w:rPr>
        <w:t> </w:t>
      </w:r>
      <w:r>
        <w:rPr>
          <w:color w:val="030303"/>
          <w:w w:val="110"/>
          <w:sz w:val="21"/>
        </w:rPr>
        <w:t>of</w:t>
      </w:r>
      <w:r>
        <w:rPr>
          <w:color w:val="030303"/>
          <w:spacing w:val="-14"/>
          <w:w w:val="110"/>
          <w:sz w:val="21"/>
        </w:rPr>
        <w:t> </w:t>
      </w:r>
      <w:r>
        <w:rPr>
          <w:color w:val="030303"/>
          <w:w w:val="110"/>
          <w:sz w:val="21"/>
        </w:rPr>
        <w:t>money,</w:t>
      </w:r>
      <w:r>
        <w:rPr>
          <w:color w:val="030303"/>
          <w:spacing w:val="-15"/>
          <w:w w:val="110"/>
          <w:sz w:val="21"/>
        </w:rPr>
        <w:t> </w:t>
      </w:r>
      <w:r>
        <w:rPr>
          <w:color w:val="030303"/>
          <w:w w:val="110"/>
          <w:sz w:val="21"/>
        </w:rPr>
        <w:t>are </w:t>
      </w:r>
      <w:r>
        <w:rPr>
          <w:color w:val="030303"/>
          <w:sz w:val="21"/>
        </w:rPr>
        <w:t>among the most important tools that actuaries use. That others use </w:t>
      </w:r>
      <w:r>
        <w:rPr>
          <w:color w:val="030303"/>
          <w:w w:val="110"/>
          <w:sz w:val="21"/>
        </w:rPr>
        <w:t>these</w:t>
      </w:r>
      <w:r>
        <w:rPr>
          <w:color w:val="030303"/>
          <w:spacing w:val="-15"/>
          <w:w w:val="110"/>
          <w:sz w:val="21"/>
        </w:rPr>
        <w:t> </w:t>
      </w:r>
      <w:r>
        <w:rPr>
          <w:color w:val="030303"/>
          <w:w w:val="110"/>
          <w:sz w:val="21"/>
        </w:rPr>
        <w:t>same</w:t>
      </w:r>
      <w:r>
        <w:rPr>
          <w:color w:val="030303"/>
          <w:spacing w:val="-14"/>
          <w:w w:val="110"/>
          <w:sz w:val="21"/>
        </w:rPr>
        <w:t> </w:t>
      </w:r>
      <w:r>
        <w:rPr>
          <w:color w:val="030303"/>
          <w:w w:val="110"/>
          <w:sz w:val="21"/>
        </w:rPr>
        <w:t>tools,</w:t>
      </w:r>
      <w:r>
        <w:rPr>
          <w:color w:val="030303"/>
          <w:spacing w:val="-15"/>
          <w:w w:val="110"/>
          <w:sz w:val="21"/>
        </w:rPr>
        <w:t> </w:t>
      </w:r>
      <w:r>
        <w:rPr>
          <w:color w:val="030303"/>
          <w:w w:val="110"/>
          <w:sz w:val="21"/>
        </w:rPr>
        <w:t>albeit</w:t>
      </w:r>
      <w:r>
        <w:rPr>
          <w:color w:val="030303"/>
          <w:spacing w:val="-8"/>
          <w:w w:val="110"/>
          <w:sz w:val="21"/>
        </w:rPr>
        <w:t> </w:t>
      </w:r>
      <w:r>
        <w:rPr>
          <w:color w:val="030303"/>
          <w:w w:val="110"/>
          <w:sz w:val="21"/>
        </w:rPr>
        <w:t>less</w:t>
      </w:r>
      <w:r>
        <w:rPr>
          <w:color w:val="030303"/>
          <w:spacing w:val="-15"/>
          <w:w w:val="110"/>
          <w:sz w:val="21"/>
        </w:rPr>
        <w:t> </w:t>
      </w:r>
      <w:r>
        <w:rPr>
          <w:color w:val="030303"/>
          <w:w w:val="110"/>
          <w:sz w:val="21"/>
        </w:rPr>
        <w:t>explicitly</w:t>
      </w:r>
      <w:r>
        <w:rPr>
          <w:color w:val="030303"/>
          <w:spacing w:val="-4"/>
          <w:w w:val="110"/>
          <w:sz w:val="21"/>
        </w:rPr>
        <w:t> </w:t>
      </w:r>
      <w:r>
        <w:rPr>
          <w:color w:val="030303"/>
          <w:w w:val="110"/>
          <w:sz w:val="21"/>
        </w:rPr>
        <w:t>or</w:t>
      </w:r>
      <w:r>
        <w:rPr>
          <w:color w:val="030303"/>
          <w:spacing w:val="-11"/>
          <w:w w:val="110"/>
          <w:sz w:val="21"/>
        </w:rPr>
        <w:t> </w:t>
      </w:r>
      <w:r>
        <w:rPr>
          <w:color w:val="030303"/>
          <w:w w:val="110"/>
          <w:sz w:val="21"/>
        </w:rPr>
        <w:t>less</w:t>
      </w:r>
      <w:r>
        <w:rPr>
          <w:color w:val="030303"/>
          <w:spacing w:val="-15"/>
          <w:w w:val="110"/>
          <w:sz w:val="21"/>
        </w:rPr>
        <w:t> </w:t>
      </w:r>
      <w:r>
        <w:rPr>
          <w:color w:val="030303"/>
          <w:w w:val="110"/>
          <w:sz w:val="21"/>
        </w:rPr>
        <w:t>consistently,</w:t>
      </w:r>
      <w:r>
        <w:rPr>
          <w:color w:val="030303"/>
          <w:w w:val="110"/>
          <w:sz w:val="21"/>
        </w:rPr>
        <w:t> is</w:t>
      </w:r>
      <w:r>
        <w:rPr>
          <w:color w:val="030303"/>
          <w:spacing w:val="-15"/>
          <w:w w:val="110"/>
          <w:sz w:val="21"/>
        </w:rPr>
        <w:t> </w:t>
      </w:r>
      <w:r>
        <w:rPr>
          <w:color w:val="030303"/>
          <w:w w:val="110"/>
          <w:sz w:val="21"/>
        </w:rPr>
        <w:t>of </w:t>
      </w:r>
      <w:r>
        <w:rPr>
          <w:color w:val="030303"/>
          <w:sz w:val="21"/>
        </w:rPr>
        <w:t>little importance. It is important that the present value</w:t>
      </w:r>
      <w:r>
        <w:rPr>
          <w:color w:val="030303"/>
          <w:spacing w:val="-1"/>
          <w:sz w:val="21"/>
        </w:rPr>
        <w:t> </w:t>
      </w:r>
      <w:r>
        <w:rPr>
          <w:color w:val="030303"/>
          <w:sz w:val="21"/>
        </w:rPr>
        <w:t>concept has </w:t>
      </w:r>
      <w:r>
        <w:rPr>
          <w:color w:val="030303"/>
          <w:w w:val="110"/>
          <w:sz w:val="21"/>
        </w:rPr>
        <w:t>met</w:t>
      </w:r>
      <w:r>
        <w:rPr>
          <w:color w:val="030303"/>
          <w:w w:val="110"/>
          <w:sz w:val="21"/>
        </w:rPr>
        <w:t> the</w:t>
      </w:r>
      <w:r>
        <w:rPr>
          <w:color w:val="030303"/>
          <w:spacing w:val="-5"/>
          <w:w w:val="110"/>
          <w:sz w:val="21"/>
        </w:rPr>
        <w:t> </w:t>
      </w:r>
      <w:r>
        <w:rPr>
          <w:color w:val="030303"/>
          <w:w w:val="110"/>
          <w:sz w:val="21"/>
        </w:rPr>
        <w:t>test</w:t>
      </w:r>
      <w:r>
        <w:rPr>
          <w:color w:val="030303"/>
          <w:spacing w:val="-6"/>
          <w:w w:val="110"/>
          <w:sz w:val="21"/>
        </w:rPr>
        <w:t> </w:t>
      </w:r>
      <w:r>
        <w:rPr>
          <w:color w:val="030303"/>
          <w:w w:val="110"/>
          <w:sz w:val="21"/>
        </w:rPr>
        <w:t>of</w:t>
      </w:r>
      <w:r>
        <w:rPr>
          <w:color w:val="030303"/>
          <w:spacing w:val="-4"/>
          <w:w w:val="110"/>
          <w:sz w:val="21"/>
        </w:rPr>
        <w:t> </w:t>
      </w:r>
      <w:r>
        <w:rPr>
          <w:color w:val="030303"/>
          <w:w w:val="110"/>
          <w:sz w:val="21"/>
        </w:rPr>
        <w:t>time.</w:t>
      </w:r>
      <w:r>
        <w:rPr>
          <w:color w:val="030303"/>
          <w:spacing w:val="-7"/>
          <w:w w:val="110"/>
          <w:sz w:val="21"/>
        </w:rPr>
        <w:t> </w:t>
      </w:r>
      <w:r>
        <w:rPr>
          <w:color w:val="030303"/>
          <w:w w:val="110"/>
          <w:sz w:val="21"/>
        </w:rPr>
        <w:t>and</w:t>
      </w:r>
      <w:r>
        <w:rPr>
          <w:color w:val="030303"/>
          <w:w w:val="110"/>
          <w:sz w:val="21"/>
        </w:rPr>
        <w:t> that</w:t>
      </w:r>
      <w:r>
        <w:rPr>
          <w:color w:val="030303"/>
          <w:w w:val="110"/>
          <w:sz w:val="21"/>
        </w:rPr>
        <w:t> it</w:t>
      </w:r>
      <w:r>
        <w:rPr>
          <w:color w:val="030303"/>
          <w:spacing w:val="-11"/>
          <w:w w:val="110"/>
          <w:sz w:val="21"/>
        </w:rPr>
        <w:t> </w:t>
      </w:r>
      <w:r>
        <w:rPr>
          <w:color w:val="030303"/>
          <w:w w:val="110"/>
          <w:sz w:val="21"/>
        </w:rPr>
        <w:t>continues</w:t>
      </w:r>
      <w:r>
        <w:rPr>
          <w:color w:val="030303"/>
          <w:spacing w:val="-1"/>
          <w:w w:val="110"/>
          <w:sz w:val="21"/>
        </w:rPr>
        <w:t> </w:t>
      </w:r>
      <w:r>
        <w:rPr>
          <w:color w:val="030303"/>
          <w:w w:val="110"/>
          <w:sz w:val="21"/>
        </w:rPr>
        <w:t>to</w:t>
      </w:r>
      <w:r>
        <w:rPr>
          <w:color w:val="030303"/>
          <w:spacing w:val="-8"/>
          <w:w w:val="110"/>
          <w:sz w:val="21"/>
        </w:rPr>
        <w:t> </w:t>
      </w:r>
      <w:r>
        <w:rPr>
          <w:color w:val="030303"/>
          <w:w w:val="110"/>
          <w:sz w:val="21"/>
        </w:rPr>
        <w:t>be</w:t>
      </w:r>
      <w:r>
        <w:rPr>
          <w:color w:val="030303"/>
          <w:spacing w:val="-14"/>
          <w:w w:val="110"/>
          <w:sz w:val="21"/>
        </w:rPr>
        <w:t> </w:t>
      </w:r>
      <w:r>
        <w:rPr>
          <w:color w:val="030303"/>
          <w:w w:val="110"/>
          <w:sz w:val="21"/>
        </w:rPr>
        <w:t>one</w:t>
      </w:r>
      <w:r>
        <w:rPr>
          <w:color w:val="030303"/>
          <w:spacing w:val="-11"/>
          <w:w w:val="110"/>
          <w:sz w:val="21"/>
        </w:rPr>
        <w:t> </w:t>
      </w:r>
      <w:r>
        <w:rPr>
          <w:color w:val="030303"/>
          <w:w w:val="110"/>
          <w:sz w:val="21"/>
        </w:rPr>
        <w:t>of</w:t>
      </w:r>
      <w:r>
        <w:rPr>
          <w:color w:val="030303"/>
          <w:spacing w:val="-3"/>
          <w:w w:val="110"/>
          <w:sz w:val="21"/>
        </w:rPr>
        <w:t> </w:t>
      </w:r>
      <w:r>
        <w:rPr>
          <w:color w:val="030303"/>
          <w:w w:val="110"/>
          <w:sz w:val="21"/>
        </w:rPr>
        <w:t>the</w:t>
      </w:r>
      <w:r>
        <w:rPr>
          <w:color w:val="030303"/>
          <w:spacing w:val="-4"/>
          <w:w w:val="110"/>
          <w:sz w:val="21"/>
        </w:rPr>
        <w:t> </w:t>
      </w:r>
      <w:r>
        <w:rPr>
          <w:color w:val="030303"/>
          <w:w w:val="110"/>
          <w:sz w:val="21"/>
        </w:rPr>
        <w:t>most basic</w:t>
      </w:r>
      <w:r>
        <w:rPr>
          <w:color w:val="030303"/>
          <w:spacing w:val="12"/>
          <w:w w:val="110"/>
          <w:sz w:val="21"/>
        </w:rPr>
        <w:t> </w:t>
      </w:r>
      <w:r>
        <w:rPr>
          <w:color w:val="030303"/>
          <w:w w:val="110"/>
          <w:sz w:val="21"/>
        </w:rPr>
        <w:t>ideas</w:t>
      </w:r>
      <w:r>
        <w:rPr>
          <w:color w:val="030303"/>
          <w:spacing w:val="13"/>
          <w:w w:val="110"/>
          <w:sz w:val="21"/>
        </w:rPr>
        <w:t> </w:t>
      </w:r>
      <w:r>
        <w:rPr>
          <w:color w:val="030303"/>
          <w:w w:val="110"/>
          <w:sz w:val="21"/>
        </w:rPr>
        <w:t>upon</w:t>
      </w:r>
      <w:r>
        <w:rPr>
          <w:color w:val="030303"/>
          <w:spacing w:val="15"/>
          <w:w w:val="110"/>
          <w:sz w:val="21"/>
        </w:rPr>
        <w:t> </w:t>
      </w:r>
      <w:r>
        <w:rPr>
          <w:color w:val="030303"/>
          <w:w w:val="110"/>
          <w:sz w:val="21"/>
        </w:rPr>
        <w:t>which</w:t>
      </w:r>
      <w:r>
        <w:rPr>
          <w:color w:val="030303"/>
          <w:spacing w:val="8"/>
          <w:w w:val="110"/>
          <w:sz w:val="21"/>
        </w:rPr>
        <w:t> </w:t>
      </w:r>
      <w:r>
        <w:rPr>
          <w:color w:val="030303"/>
          <w:w w:val="110"/>
          <w:sz w:val="21"/>
        </w:rPr>
        <w:t>actuaries.</w:t>
      </w:r>
      <w:r>
        <w:rPr>
          <w:color w:val="030303"/>
          <w:spacing w:val="12"/>
          <w:w w:val="110"/>
          <w:sz w:val="21"/>
        </w:rPr>
        <w:t> </w:t>
      </w:r>
      <w:r>
        <w:rPr>
          <w:color w:val="030303"/>
          <w:w w:val="110"/>
          <w:sz w:val="21"/>
        </w:rPr>
        <w:t>among</w:t>
      </w:r>
      <w:r>
        <w:rPr>
          <w:color w:val="030303"/>
          <w:spacing w:val="7"/>
          <w:w w:val="110"/>
          <w:sz w:val="21"/>
        </w:rPr>
        <w:t> </w:t>
      </w:r>
      <w:r>
        <w:rPr>
          <w:color w:val="030303"/>
          <w:w w:val="110"/>
          <w:sz w:val="21"/>
        </w:rPr>
        <w:t>others,</w:t>
      </w:r>
      <w:r>
        <w:rPr>
          <w:color w:val="030303"/>
          <w:spacing w:val="7"/>
          <w:w w:val="110"/>
          <w:sz w:val="21"/>
        </w:rPr>
        <w:t> </w:t>
      </w:r>
      <w:r>
        <w:rPr>
          <w:color w:val="030303"/>
          <w:w w:val="110"/>
          <w:sz w:val="21"/>
        </w:rPr>
        <w:t>depend.</w:t>
      </w:r>
    </w:p>
    <w:p>
      <w:pPr>
        <w:pStyle w:val="BodyText"/>
        <w:spacing w:before="34"/>
        <w:rPr>
          <w:sz w:val="21"/>
        </w:rPr>
      </w:pPr>
    </w:p>
    <w:p>
      <w:pPr>
        <w:spacing w:line="276" w:lineRule="auto" w:before="1"/>
        <w:ind w:left="110" w:right="124" w:firstLine="203"/>
        <w:jc w:val="both"/>
        <w:rPr>
          <w:sz w:val="21"/>
        </w:rPr>
      </w:pPr>
      <w:r>
        <w:rPr>
          <w:color w:val="030303"/>
          <w:sz w:val="21"/>
        </w:rPr>
        <w:t>The inexperienced actuary may tend to</w:t>
      </w:r>
      <w:r>
        <w:rPr>
          <w:color w:val="030303"/>
          <w:spacing w:val="-6"/>
          <w:sz w:val="21"/>
        </w:rPr>
        <w:t> </w:t>
      </w:r>
      <w:r>
        <w:rPr>
          <w:color w:val="030303"/>
          <w:sz w:val="21"/>
        </w:rPr>
        <w:t>take</w:t>
      </w:r>
      <w:r>
        <w:rPr>
          <w:color w:val="030303"/>
          <w:spacing w:val="-5"/>
          <w:sz w:val="21"/>
        </w:rPr>
        <w:t> </w:t>
      </w:r>
      <w:r>
        <w:rPr>
          <w:color w:val="030303"/>
          <w:sz w:val="21"/>
        </w:rPr>
        <w:t>an</w:t>
      </w:r>
      <w:r>
        <w:rPr>
          <w:color w:val="030303"/>
          <w:spacing w:val="-1"/>
          <w:sz w:val="21"/>
        </w:rPr>
        <w:t> </w:t>
      </w:r>
      <w:r>
        <w:rPr>
          <w:color w:val="030303"/>
          <w:sz w:val="21"/>
        </w:rPr>
        <w:t>assumption about the time value of money as a given, and devote little or no atten­ tion to</w:t>
      </w:r>
      <w:r>
        <w:rPr>
          <w:color w:val="030303"/>
          <w:spacing w:val="-1"/>
          <w:sz w:val="21"/>
        </w:rPr>
        <w:t> </w:t>
      </w:r>
      <w:r>
        <w:rPr>
          <w:color w:val="030303"/>
          <w:sz w:val="21"/>
        </w:rPr>
        <w:t>the</w:t>
      </w:r>
      <w:r>
        <w:rPr>
          <w:color w:val="030303"/>
          <w:spacing w:val="-4"/>
          <w:sz w:val="21"/>
        </w:rPr>
        <w:t> </w:t>
      </w:r>
      <w:r>
        <w:rPr>
          <w:color w:val="030303"/>
          <w:sz w:val="21"/>
        </w:rPr>
        <w:t>appropriateness</w:t>
      </w:r>
      <w:r>
        <w:rPr>
          <w:color w:val="030303"/>
          <w:spacing w:val="-8"/>
          <w:sz w:val="21"/>
        </w:rPr>
        <w:t> </w:t>
      </w:r>
      <w:r>
        <w:rPr>
          <w:color w:val="030303"/>
          <w:sz w:val="21"/>
        </w:rPr>
        <w:t>of the interest rate</w:t>
      </w:r>
      <w:r>
        <w:rPr>
          <w:color w:val="030303"/>
          <w:spacing w:val="-6"/>
          <w:sz w:val="21"/>
        </w:rPr>
        <w:t> </w:t>
      </w:r>
      <w:r>
        <w:rPr>
          <w:color w:val="030303"/>
          <w:sz w:val="21"/>
        </w:rPr>
        <w:t>assumed. As he</w:t>
      </w:r>
      <w:r>
        <w:rPr>
          <w:color w:val="030303"/>
          <w:spacing w:val="-7"/>
          <w:sz w:val="21"/>
        </w:rPr>
        <w:t> </w:t>
      </w:r>
      <w:r>
        <w:rPr>
          <w:color w:val="030303"/>
          <w:sz w:val="21"/>
        </w:rPr>
        <w:t>gains knowledge and experience, however, the</w:t>
      </w:r>
      <w:r>
        <w:rPr>
          <w:color w:val="030303"/>
          <w:spacing w:val="-7"/>
          <w:sz w:val="21"/>
        </w:rPr>
        <w:t> </w:t>
      </w:r>
      <w:r>
        <w:rPr>
          <w:color w:val="030303"/>
          <w:sz w:val="21"/>
        </w:rPr>
        <w:t>actuary learns to</w:t>
      </w:r>
      <w:r>
        <w:rPr>
          <w:color w:val="030303"/>
          <w:spacing w:val="-13"/>
          <w:sz w:val="21"/>
        </w:rPr>
        <w:t> </w:t>
      </w:r>
      <w:r>
        <w:rPr>
          <w:color w:val="030303"/>
          <w:sz w:val="21"/>
        </w:rPr>
        <w:t>differen­ tiate between gross interest and net, before tax and after tax. nomi­ nal,</w:t>
      </w:r>
      <w:r>
        <w:rPr>
          <w:color w:val="030303"/>
          <w:spacing w:val="-13"/>
          <w:sz w:val="21"/>
        </w:rPr>
        <w:t> </w:t>
      </w:r>
      <w:r>
        <w:rPr>
          <w:color w:val="030303"/>
          <w:sz w:val="21"/>
        </w:rPr>
        <w:t>effective.</w:t>
      </w:r>
      <w:r>
        <w:rPr>
          <w:color w:val="030303"/>
          <w:spacing w:val="-3"/>
          <w:sz w:val="21"/>
        </w:rPr>
        <w:t> </w:t>
      </w:r>
      <w:r>
        <w:rPr>
          <w:color w:val="030303"/>
          <w:sz w:val="21"/>
        </w:rPr>
        <w:t>and</w:t>
      </w:r>
      <w:r>
        <w:rPr>
          <w:color w:val="030303"/>
          <w:spacing w:val="-13"/>
          <w:sz w:val="21"/>
        </w:rPr>
        <w:t> </w:t>
      </w:r>
      <w:r>
        <w:rPr>
          <w:color w:val="030303"/>
          <w:sz w:val="21"/>
        </w:rPr>
        <w:t>"real''</w:t>
      </w:r>
      <w:r>
        <w:rPr>
          <w:color w:val="030303"/>
          <w:spacing w:val="-7"/>
          <w:sz w:val="21"/>
        </w:rPr>
        <w:t> </w:t>
      </w:r>
      <w:r>
        <w:rPr>
          <w:color w:val="030303"/>
          <w:sz w:val="21"/>
        </w:rPr>
        <w:t>rates</w:t>
      </w:r>
      <w:r>
        <w:rPr>
          <w:color w:val="030303"/>
          <w:spacing w:val="-11"/>
          <w:sz w:val="21"/>
        </w:rPr>
        <w:t> </w:t>
      </w:r>
      <w:r>
        <w:rPr>
          <w:color w:val="030303"/>
          <w:sz w:val="21"/>
        </w:rPr>
        <w:t>of</w:t>
      </w:r>
      <w:r>
        <w:rPr>
          <w:color w:val="030303"/>
          <w:spacing w:val="-5"/>
          <w:sz w:val="21"/>
        </w:rPr>
        <w:t> </w:t>
      </w:r>
      <w:r>
        <w:rPr>
          <w:color w:val="030303"/>
          <w:sz w:val="21"/>
        </w:rPr>
        <w:t>interest,</w:t>
      </w:r>
      <w:r>
        <w:rPr>
          <w:color w:val="030303"/>
          <w:spacing w:val="-3"/>
          <w:sz w:val="21"/>
        </w:rPr>
        <w:t> </w:t>
      </w:r>
      <w:r>
        <w:rPr>
          <w:color w:val="030303"/>
          <w:sz w:val="21"/>
        </w:rPr>
        <w:t>and internal rates</w:t>
      </w:r>
      <w:r>
        <w:rPr>
          <w:color w:val="030303"/>
          <w:spacing w:val="-14"/>
          <w:sz w:val="21"/>
        </w:rPr>
        <w:t> </w:t>
      </w:r>
      <w:r>
        <w:rPr>
          <w:color w:val="030303"/>
          <w:sz w:val="21"/>
        </w:rPr>
        <w:t>of</w:t>
      </w:r>
      <w:r>
        <w:rPr>
          <w:color w:val="030303"/>
          <w:spacing w:val="-5"/>
          <w:sz w:val="21"/>
        </w:rPr>
        <w:t> </w:t>
      </w:r>
      <w:r>
        <w:rPr>
          <w:color w:val="030303"/>
          <w:sz w:val="21"/>
        </w:rPr>
        <w:t>return. He</w:t>
      </w:r>
      <w:r>
        <w:rPr>
          <w:color w:val="030303"/>
          <w:spacing w:val="-5"/>
          <w:sz w:val="21"/>
        </w:rPr>
        <w:t> </w:t>
      </w:r>
      <w:r>
        <w:rPr>
          <w:color w:val="030303"/>
          <w:sz w:val="21"/>
        </w:rPr>
        <w:t>gains a knowledge of the yield curve, the relationships between interest rates for</w:t>
      </w:r>
      <w:r>
        <w:rPr>
          <w:color w:val="030303"/>
          <w:spacing w:val="-5"/>
          <w:sz w:val="21"/>
        </w:rPr>
        <w:t> </w:t>
      </w:r>
      <w:r>
        <w:rPr>
          <w:color w:val="030303"/>
          <w:sz w:val="21"/>
        </w:rPr>
        <w:t>different maturity periods. He recognizes that</w:t>
      </w:r>
      <w:r>
        <w:rPr>
          <w:color w:val="030303"/>
          <w:spacing w:val="-2"/>
          <w:sz w:val="21"/>
        </w:rPr>
        <w:t> </w:t>
      </w:r>
      <w:r>
        <w:rPr>
          <w:color w:val="030303"/>
          <w:sz w:val="21"/>
        </w:rPr>
        <w:t>any specific</w:t>
      </w:r>
      <w:r>
        <w:rPr>
          <w:color w:val="030303"/>
          <w:spacing w:val="40"/>
          <w:sz w:val="21"/>
        </w:rPr>
        <w:t> </w:t>
      </w:r>
      <w:r>
        <w:rPr>
          <w:color w:val="030303"/>
          <w:sz w:val="21"/>
        </w:rPr>
        <w:t>interest</w:t>
      </w:r>
      <w:r>
        <w:rPr>
          <w:color w:val="030303"/>
          <w:spacing w:val="40"/>
          <w:sz w:val="21"/>
        </w:rPr>
        <w:t> </w:t>
      </w:r>
      <w:r>
        <w:rPr>
          <w:color w:val="030303"/>
          <w:sz w:val="21"/>
        </w:rPr>
        <w:t>rate has a</w:t>
      </w:r>
      <w:r>
        <w:rPr>
          <w:color w:val="030303"/>
          <w:spacing w:val="40"/>
          <w:sz w:val="21"/>
        </w:rPr>
        <w:t> </w:t>
      </w:r>
      <w:r>
        <w:rPr>
          <w:color w:val="030303"/>
          <w:sz w:val="21"/>
        </w:rPr>
        <w:t>basic component</w:t>
      </w:r>
      <w:r>
        <w:rPr>
          <w:color w:val="030303"/>
          <w:spacing w:val="40"/>
          <w:sz w:val="21"/>
        </w:rPr>
        <w:t> </w:t>
      </w:r>
      <w:r>
        <w:rPr>
          <w:color w:val="030303"/>
          <w:sz w:val="21"/>
        </w:rPr>
        <w:t>for time preference, and additional components for the possibility of default and the expectation of inflation. He knows that interest rate changes can affect</w:t>
      </w:r>
      <w:r>
        <w:rPr>
          <w:color w:val="030303"/>
          <w:spacing w:val="40"/>
          <w:sz w:val="21"/>
        </w:rPr>
        <w:t> </w:t>
      </w:r>
      <w:r>
        <w:rPr>
          <w:color w:val="030303"/>
          <w:sz w:val="21"/>
        </w:rPr>
        <w:t>assets</w:t>
      </w:r>
      <w:r>
        <w:rPr>
          <w:color w:val="030303"/>
          <w:spacing w:val="40"/>
          <w:sz w:val="21"/>
        </w:rPr>
        <w:t> </w:t>
      </w:r>
      <w:r>
        <w:rPr>
          <w:color w:val="030303"/>
          <w:sz w:val="21"/>
        </w:rPr>
        <w:t>and</w:t>
      </w:r>
      <w:r>
        <w:rPr>
          <w:color w:val="030303"/>
          <w:spacing w:val="40"/>
          <w:sz w:val="21"/>
        </w:rPr>
        <w:t> </w:t>
      </w:r>
      <w:r>
        <w:rPr>
          <w:color w:val="030303"/>
          <w:sz w:val="21"/>
        </w:rPr>
        <w:t>liabilities</w:t>
      </w:r>
      <w:r>
        <w:rPr>
          <w:color w:val="030303"/>
          <w:spacing w:val="40"/>
          <w:sz w:val="21"/>
        </w:rPr>
        <w:t> </w:t>
      </w:r>
      <w:r>
        <w:rPr>
          <w:color w:val="030303"/>
          <w:sz w:val="21"/>
        </w:rPr>
        <w:t>differently.</w:t>
      </w:r>
    </w:p>
    <w:p>
      <w:pPr>
        <w:pStyle w:val="BodyText"/>
        <w:rPr>
          <w:sz w:val="21"/>
        </w:rPr>
      </w:pPr>
    </w:p>
    <w:p>
      <w:pPr>
        <w:pStyle w:val="BodyText"/>
        <w:spacing w:before="50"/>
        <w:rPr>
          <w:sz w:val="21"/>
        </w:rPr>
      </w:pPr>
    </w:p>
    <w:p>
      <w:pPr>
        <w:pStyle w:val="Heading6"/>
        <w:ind w:left="111"/>
      </w:pPr>
      <w:r>
        <w:rPr>
          <w:color w:val="030303"/>
          <w:spacing w:val="-2"/>
        </w:rPr>
        <w:t>Summary</w:t>
      </w:r>
    </w:p>
    <w:p>
      <w:pPr>
        <w:spacing w:line="273" w:lineRule="auto" w:before="167"/>
        <w:ind w:left="110" w:right="128" w:firstLine="1"/>
        <w:jc w:val="both"/>
        <w:rPr>
          <w:sz w:val="21"/>
        </w:rPr>
      </w:pPr>
      <w:r>
        <w:rPr>
          <w:color w:val="030303"/>
          <w:sz w:val="21"/>
        </w:rPr>
        <w:t>The concept of the time value of money is important to actuarial science, and to other areas of the economic world.</w:t>
      </w:r>
      <w:r>
        <w:rPr>
          <w:color w:val="030303"/>
          <w:spacing w:val="40"/>
          <w:sz w:val="21"/>
        </w:rPr>
        <w:t> </w:t>
      </w:r>
      <w:r>
        <w:rPr>
          <w:color w:val="030303"/>
          <w:sz w:val="21"/>
        </w:rPr>
        <w:t>Actuaries use this concept,</w:t>
      </w:r>
      <w:r>
        <w:rPr>
          <w:color w:val="030303"/>
          <w:spacing w:val="40"/>
          <w:sz w:val="21"/>
        </w:rPr>
        <w:t> </w:t>
      </w:r>
      <w:r>
        <w:rPr>
          <w:color w:val="030303"/>
          <w:sz w:val="21"/>
        </w:rPr>
        <w:t>together</w:t>
      </w:r>
      <w:r>
        <w:rPr>
          <w:color w:val="030303"/>
          <w:spacing w:val="40"/>
          <w:sz w:val="21"/>
        </w:rPr>
        <w:t> </w:t>
      </w:r>
      <w:r>
        <w:rPr>
          <w:color w:val="030303"/>
          <w:sz w:val="21"/>
        </w:rPr>
        <w:t>with</w:t>
      </w:r>
      <w:r>
        <w:rPr>
          <w:color w:val="030303"/>
          <w:spacing w:val="40"/>
          <w:sz w:val="21"/>
        </w:rPr>
        <w:t> </w:t>
      </w:r>
      <w:r>
        <w:rPr>
          <w:color w:val="030303"/>
          <w:sz w:val="21"/>
        </w:rPr>
        <w:t>the concept of</w:t>
      </w:r>
      <w:r>
        <w:rPr>
          <w:color w:val="030303"/>
          <w:spacing w:val="40"/>
          <w:sz w:val="21"/>
        </w:rPr>
        <w:t> </w:t>
      </w:r>
      <w:r>
        <w:rPr>
          <w:color w:val="030303"/>
          <w:sz w:val="21"/>
        </w:rPr>
        <w:t>random</w:t>
      </w:r>
      <w:r>
        <w:rPr>
          <w:color w:val="030303"/>
          <w:spacing w:val="40"/>
          <w:sz w:val="21"/>
        </w:rPr>
        <w:t> </w:t>
      </w:r>
      <w:r>
        <w:rPr>
          <w:color w:val="030303"/>
          <w:sz w:val="21"/>
        </w:rPr>
        <w:t>variability,</w:t>
      </w:r>
      <w:r>
        <w:rPr>
          <w:color w:val="030303"/>
          <w:spacing w:val="40"/>
          <w:sz w:val="21"/>
        </w:rPr>
        <w:t> </w:t>
      </w:r>
      <w:r>
        <w:rPr>
          <w:color w:val="030303"/>
          <w:sz w:val="21"/>
        </w:rPr>
        <w:t>in the calculation of actuarial present values. Present values allow actuaries to make judgments as </w:t>
      </w:r>
      <w:r>
        <w:rPr>
          <w:color w:val="030303"/>
          <w:sz w:val="19"/>
        </w:rPr>
        <w:t>to </w:t>
      </w:r>
      <w:r>
        <w:rPr>
          <w:color w:val="030303"/>
          <w:sz w:val="21"/>
        </w:rPr>
        <w:t>actuarial equivalence, and other matters</w:t>
      </w:r>
      <w:r>
        <w:rPr>
          <w:color w:val="030303"/>
          <w:spacing w:val="40"/>
          <w:sz w:val="21"/>
        </w:rPr>
        <w:t> </w:t>
      </w:r>
      <w:r>
        <w:rPr>
          <w:color w:val="030303"/>
          <w:sz w:val="21"/>
        </w:rPr>
        <w:t>important</w:t>
      </w:r>
      <w:r>
        <w:rPr>
          <w:color w:val="030303"/>
          <w:spacing w:val="40"/>
          <w:sz w:val="21"/>
        </w:rPr>
        <w:t> </w:t>
      </w:r>
      <w:r>
        <w:rPr>
          <w:color w:val="030303"/>
          <w:sz w:val="21"/>
        </w:rPr>
        <w:t>to</w:t>
      </w:r>
      <w:r>
        <w:rPr>
          <w:color w:val="030303"/>
          <w:spacing w:val="40"/>
          <w:sz w:val="21"/>
        </w:rPr>
        <w:t> </w:t>
      </w:r>
      <w:r>
        <w:rPr>
          <w:color w:val="030303"/>
          <w:sz w:val="21"/>
        </w:rPr>
        <w:t>the</w:t>
      </w:r>
      <w:r>
        <w:rPr>
          <w:color w:val="030303"/>
          <w:spacing w:val="40"/>
          <w:sz w:val="21"/>
        </w:rPr>
        <w:t> </w:t>
      </w:r>
      <w:r>
        <w:rPr>
          <w:color w:val="030303"/>
          <w:sz w:val="21"/>
        </w:rPr>
        <w:t>profession.</w:t>
      </w:r>
    </w:p>
    <w:p>
      <w:pPr>
        <w:spacing w:after="0" w:line="273" w:lineRule="auto"/>
        <w:jc w:val="both"/>
        <w:rPr>
          <w:sz w:val="21"/>
        </w:rPr>
        <w:sectPr>
          <w:footerReference w:type="default" r:id="rId48"/>
          <w:pgSz w:w="7520" w:h="12100"/>
          <w:pgMar w:header="0" w:footer="0" w:top="280" w:bottom="80" w:left="820" w:right="720"/>
        </w:sectPr>
      </w:pPr>
    </w:p>
    <w:p>
      <w:pPr>
        <w:tabs>
          <w:tab w:pos="579" w:val="left" w:leader="none"/>
        </w:tabs>
        <w:spacing w:before="81"/>
        <w:ind w:left="152" w:right="0" w:firstLine="0"/>
        <w:jc w:val="left"/>
        <w:rPr>
          <w:sz w:val="17"/>
        </w:rPr>
      </w:pPr>
      <w:r>
        <w:rPr>
          <w:spacing w:val="-5"/>
          <w:w w:val="105"/>
          <w:sz w:val="17"/>
        </w:rPr>
        <w:t>34</w:t>
      </w:r>
      <w:r>
        <w:rPr>
          <w:sz w:val="17"/>
        </w:rPr>
        <w:tab/>
      </w:r>
      <w:r>
        <w:rPr>
          <w:w w:val="105"/>
          <w:sz w:val="17"/>
        </w:rPr>
        <w:t>Fundamental</w:t>
      </w:r>
      <w:r>
        <w:rPr>
          <w:spacing w:val="16"/>
          <w:w w:val="105"/>
          <w:sz w:val="17"/>
        </w:rPr>
        <w:t> </w:t>
      </w:r>
      <w:r>
        <w:rPr>
          <w:w w:val="105"/>
          <w:sz w:val="17"/>
        </w:rPr>
        <w:t>Concepts</w:t>
      </w:r>
      <w:r>
        <w:rPr>
          <w:spacing w:val="8"/>
          <w:w w:val="105"/>
          <w:sz w:val="17"/>
        </w:rPr>
        <w:t> </w:t>
      </w:r>
      <w:r>
        <w:rPr>
          <w:w w:val="105"/>
          <w:sz w:val="17"/>
        </w:rPr>
        <w:t>of</w:t>
      </w:r>
      <w:r>
        <w:rPr>
          <w:spacing w:val="13"/>
          <w:w w:val="105"/>
          <w:sz w:val="17"/>
        </w:rPr>
        <w:t> </w:t>
      </w:r>
      <w:r>
        <w:rPr>
          <w:w w:val="105"/>
          <w:sz w:val="17"/>
        </w:rPr>
        <w:t>Actuarial</w:t>
      </w:r>
      <w:r>
        <w:rPr>
          <w:spacing w:val="20"/>
          <w:w w:val="105"/>
          <w:sz w:val="17"/>
        </w:rPr>
        <w:t> </w:t>
      </w:r>
      <w:r>
        <w:rPr>
          <w:spacing w:val="-2"/>
          <w:w w:val="105"/>
          <w:sz w:val="17"/>
        </w:rPr>
        <w:t>Science</w:t>
      </w:r>
    </w:p>
    <w:p>
      <w:pPr>
        <w:pStyle w:val="BodyText"/>
        <w:spacing w:before="54"/>
        <w:rPr>
          <w:sz w:val="17"/>
        </w:rPr>
      </w:pPr>
    </w:p>
    <w:p>
      <w:pPr>
        <w:pStyle w:val="Heading4"/>
        <w:ind w:left="149"/>
      </w:pPr>
      <w:r>
        <w:rPr>
          <w:spacing w:val="-2"/>
        </w:rPr>
        <w:t>References</w:t>
      </w:r>
    </w:p>
    <w:p>
      <w:pPr>
        <w:pStyle w:val="BodyText"/>
        <w:spacing w:before="15"/>
        <w:rPr>
          <w:b/>
          <w:sz w:val="25"/>
        </w:rPr>
      </w:pPr>
    </w:p>
    <w:p>
      <w:pPr>
        <w:pStyle w:val="Heading8"/>
        <w:ind w:left="146"/>
      </w:pPr>
      <w:r>
        <w:rPr/>
        <w:t>The</w:t>
      </w:r>
      <w:r>
        <w:rPr>
          <w:spacing w:val="2"/>
        </w:rPr>
        <w:t> </w:t>
      </w:r>
      <w:r>
        <w:rPr/>
        <w:t>Theory</w:t>
      </w:r>
      <w:r>
        <w:rPr>
          <w:spacing w:val="15"/>
        </w:rPr>
        <w:t> </w:t>
      </w:r>
      <w:r>
        <w:rPr>
          <w:spacing w:val="-2"/>
        </w:rPr>
        <w:t>oflnterest</w:t>
      </w:r>
    </w:p>
    <w:p>
      <w:pPr>
        <w:spacing w:line="273" w:lineRule="auto" w:before="37"/>
        <w:ind w:left="140" w:right="109" w:firstLine="9"/>
        <w:jc w:val="both"/>
        <w:rPr>
          <w:sz w:val="21"/>
        </w:rPr>
      </w:pPr>
      <w:r>
        <w:rPr>
          <w:sz w:val="21"/>
        </w:rPr>
        <w:t>Boehm-Bawerk,</w:t>
      </w:r>
      <w:r>
        <w:rPr>
          <w:spacing w:val="80"/>
          <w:sz w:val="21"/>
        </w:rPr>
        <w:t> </w:t>
      </w:r>
      <w:r>
        <w:rPr>
          <w:sz w:val="21"/>
        </w:rPr>
        <w:t>Eugen</w:t>
      </w:r>
      <w:r>
        <w:rPr>
          <w:spacing w:val="40"/>
          <w:sz w:val="21"/>
        </w:rPr>
        <w:t> </w:t>
      </w:r>
      <w:r>
        <w:rPr>
          <w:sz w:val="21"/>
        </w:rPr>
        <w:t>Von.</w:t>
      </w:r>
      <w:r>
        <w:rPr>
          <w:spacing w:val="40"/>
          <w:sz w:val="21"/>
        </w:rPr>
        <w:t> </w:t>
      </w:r>
      <w:r>
        <w:rPr>
          <w:i/>
          <w:sz w:val="21"/>
        </w:rPr>
        <w:t>Capital</w:t>
      </w:r>
      <w:r>
        <w:rPr>
          <w:i/>
          <w:spacing w:val="40"/>
          <w:sz w:val="21"/>
        </w:rPr>
        <w:t> </w:t>
      </w:r>
      <w:r>
        <w:rPr>
          <w:i/>
          <w:sz w:val="21"/>
        </w:rPr>
        <w:t>and</w:t>
      </w:r>
      <w:r>
        <w:rPr>
          <w:i/>
          <w:spacing w:val="80"/>
          <w:sz w:val="21"/>
        </w:rPr>
        <w:t> </w:t>
      </w:r>
      <w:r>
        <w:rPr>
          <w:i/>
          <w:sz w:val="21"/>
        </w:rPr>
        <w:t>Interest.</w:t>
      </w:r>
      <w:r>
        <w:rPr>
          <w:i/>
          <w:spacing w:val="40"/>
          <w:sz w:val="21"/>
        </w:rPr>
        <w:t> </w:t>
      </w:r>
      <w:r>
        <w:rPr>
          <w:sz w:val="21"/>
        </w:rPr>
        <w:t>3</w:t>
      </w:r>
      <w:r>
        <w:rPr>
          <w:spacing w:val="40"/>
          <w:sz w:val="21"/>
        </w:rPr>
        <w:t> </w:t>
      </w:r>
      <w:r>
        <w:rPr>
          <w:sz w:val="21"/>
        </w:rPr>
        <w:t>Vols. 1884-1909. Translated by</w:t>
      </w:r>
      <w:r>
        <w:rPr>
          <w:spacing w:val="-3"/>
          <w:sz w:val="21"/>
        </w:rPr>
        <w:t> </w:t>
      </w:r>
      <w:r>
        <w:rPr>
          <w:sz w:val="21"/>
        </w:rPr>
        <w:t>Hans</w:t>
      </w:r>
      <w:r>
        <w:rPr>
          <w:spacing w:val="-10"/>
          <w:sz w:val="21"/>
        </w:rPr>
        <w:t> </w:t>
      </w:r>
      <w:r>
        <w:rPr>
          <w:sz w:val="21"/>
        </w:rPr>
        <w:t>F.</w:t>
      </w:r>
      <w:r>
        <w:rPr>
          <w:spacing w:val="-14"/>
          <w:sz w:val="21"/>
        </w:rPr>
        <w:t> </w:t>
      </w:r>
      <w:r>
        <w:rPr>
          <w:sz w:val="21"/>
        </w:rPr>
        <w:t>Sennholz</w:t>
      </w:r>
      <w:r>
        <w:rPr>
          <w:spacing w:val="-7"/>
          <w:sz w:val="21"/>
        </w:rPr>
        <w:t> </w:t>
      </w:r>
      <w:r>
        <w:rPr>
          <w:sz w:val="21"/>
        </w:rPr>
        <w:t>and</w:t>
      </w:r>
      <w:r>
        <w:rPr>
          <w:spacing w:val="-7"/>
          <w:sz w:val="21"/>
        </w:rPr>
        <w:t> </w:t>
      </w:r>
      <w:r>
        <w:rPr>
          <w:sz w:val="21"/>
        </w:rPr>
        <w:t>George</w:t>
      </w:r>
      <w:r>
        <w:rPr>
          <w:spacing w:val="-6"/>
          <w:sz w:val="21"/>
        </w:rPr>
        <w:t> </w:t>
      </w:r>
      <w:r>
        <w:rPr>
          <w:sz w:val="21"/>
        </w:rPr>
        <w:t>D.</w:t>
      </w:r>
      <w:r>
        <w:rPr>
          <w:spacing w:val="-2"/>
          <w:sz w:val="21"/>
        </w:rPr>
        <w:t> </w:t>
      </w:r>
      <w:r>
        <w:rPr>
          <w:sz w:val="21"/>
        </w:rPr>
        <w:t>Huneke. Spring</w:t>
      </w:r>
      <w:r>
        <w:rPr>
          <w:spacing w:val="40"/>
          <w:sz w:val="21"/>
        </w:rPr>
        <w:t> </w:t>
      </w:r>
      <w:r>
        <w:rPr>
          <w:sz w:val="21"/>
        </w:rPr>
        <w:t>Mills,</w:t>
      </w:r>
      <w:r>
        <w:rPr>
          <w:spacing w:val="40"/>
          <w:sz w:val="21"/>
        </w:rPr>
        <w:t> </w:t>
      </w:r>
      <w:r>
        <w:rPr>
          <w:sz w:val="21"/>
        </w:rPr>
        <w:t>Penn.:</w:t>
      </w:r>
      <w:r>
        <w:rPr>
          <w:spacing w:val="40"/>
          <w:sz w:val="21"/>
        </w:rPr>
        <w:t> </w:t>
      </w:r>
      <w:r>
        <w:rPr>
          <w:sz w:val="21"/>
        </w:rPr>
        <w:t>Libertarian</w:t>
      </w:r>
      <w:r>
        <w:rPr>
          <w:spacing w:val="40"/>
          <w:sz w:val="21"/>
        </w:rPr>
        <w:t> </w:t>
      </w:r>
      <w:r>
        <w:rPr>
          <w:sz w:val="21"/>
        </w:rPr>
        <w:t>Press,</w:t>
      </w:r>
      <w:r>
        <w:rPr>
          <w:spacing w:val="40"/>
          <w:sz w:val="21"/>
        </w:rPr>
        <w:t> </w:t>
      </w:r>
      <w:r>
        <w:rPr>
          <w:sz w:val="21"/>
        </w:rPr>
        <w:t>1959.</w:t>
      </w:r>
    </w:p>
    <w:p>
      <w:pPr>
        <w:spacing w:line="276" w:lineRule="auto" w:before="146"/>
        <w:ind w:left="150" w:right="98" w:hanging="9"/>
        <w:jc w:val="both"/>
        <w:rPr>
          <w:sz w:val="21"/>
        </w:rPr>
      </w:pPr>
      <w:r>
        <w:rPr>
          <w:sz w:val="21"/>
        </w:rPr>
        <w:t>Cassel, Gustave. </w:t>
      </w:r>
      <w:r>
        <w:rPr>
          <w:i/>
          <w:sz w:val="21"/>
        </w:rPr>
        <w:t>The Nature and Necessity of Interest. </w:t>
      </w:r>
      <w:r>
        <w:rPr>
          <w:sz w:val="21"/>
        </w:rPr>
        <w:t>1903. Re­ print.</w:t>
      </w:r>
      <w:r>
        <w:rPr>
          <w:spacing w:val="40"/>
          <w:sz w:val="21"/>
        </w:rPr>
        <w:t> </w:t>
      </w:r>
      <w:r>
        <w:rPr>
          <w:sz w:val="21"/>
        </w:rPr>
        <w:t>New</w:t>
      </w:r>
      <w:r>
        <w:rPr>
          <w:spacing w:val="40"/>
          <w:sz w:val="21"/>
        </w:rPr>
        <w:t> </w:t>
      </w:r>
      <w:r>
        <w:rPr>
          <w:sz w:val="21"/>
        </w:rPr>
        <w:t>York:</w:t>
      </w:r>
      <w:r>
        <w:rPr>
          <w:spacing w:val="40"/>
          <w:sz w:val="21"/>
        </w:rPr>
        <w:t> </w:t>
      </w:r>
      <w:r>
        <w:rPr>
          <w:sz w:val="21"/>
        </w:rPr>
        <w:t>Augustus</w:t>
      </w:r>
      <w:r>
        <w:rPr>
          <w:spacing w:val="40"/>
          <w:sz w:val="21"/>
        </w:rPr>
        <w:t> </w:t>
      </w:r>
      <w:r>
        <w:rPr>
          <w:sz w:val="21"/>
        </w:rPr>
        <w:t>M.</w:t>
      </w:r>
      <w:r>
        <w:rPr>
          <w:spacing w:val="40"/>
          <w:sz w:val="21"/>
        </w:rPr>
        <w:t> </w:t>
      </w:r>
      <w:r>
        <w:rPr>
          <w:sz w:val="21"/>
        </w:rPr>
        <w:t>Kelley</w:t>
      </w:r>
      <w:r>
        <w:rPr>
          <w:spacing w:val="40"/>
          <w:sz w:val="21"/>
        </w:rPr>
        <w:t> </w:t>
      </w:r>
      <w:r>
        <w:rPr>
          <w:sz w:val="21"/>
        </w:rPr>
        <w:t>Publishers,</w:t>
      </w:r>
      <w:r>
        <w:rPr>
          <w:spacing w:val="40"/>
          <w:sz w:val="21"/>
        </w:rPr>
        <w:t> </w:t>
      </w:r>
      <w:r>
        <w:rPr>
          <w:sz w:val="21"/>
        </w:rPr>
        <w:t>1971.</w:t>
      </w:r>
    </w:p>
    <w:p>
      <w:pPr>
        <w:spacing w:line="271" w:lineRule="auto" w:before="142"/>
        <w:ind w:left="147" w:right="104" w:hanging="6"/>
        <w:jc w:val="both"/>
        <w:rPr>
          <w:sz w:val="21"/>
        </w:rPr>
      </w:pPr>
      <w:r>
        <w:rPr>
          <w:sz w:val="21"/>
        </w:rPr>
        <w:t>Conard, Joseph. </w:t>
      </w:r>
      <w:r>
        <w:rPr>
          <w:i/>
          <w:sz w:val="21"/>
        </w:rPr>
        <w:t>An Introduction to the 171eory of Interest. </w:t>
      </w:r>
      <w:r>
        <w:rPr>
          <w:sz w:val="21"/>
        </w:rPr>
        <w:t>Ber­ keley:</w:t>
      </w:r>
      <w:r>
        <w:rPr>
          <w:spacing w:val="40"/>
          <w:sz w:val="21"/>
        </w:rPr>
        <w:t> </w:t>
      </w:r>
      <w:r>
        <w:rPr>
          <w:sz w:val="21"/>
        </w:rPr>
        <w:t>University</w:t>
      </w:r>
      <w:r>
        <w:rPr>
          <w:spacing w:val="40"/>
          <w:sz w:val="21"/>
        </w:rPr>
        <w:t> </w:t>
      </w:r>
      <w:r>
        <w:rPr>
          <w:sz w:val="21"/>
        </w:rPr>
        <w:t>of</w:t>
      </w:r>
      <w:r>
        <w:rPr>
          <w:spacing w:val="40"/>
          <w:sz w:val="21"/>
        </w:rPr>
        <w:t> </w:t>
      </w:r>
      <w:r>
        <w:rPr>
          <w:sz w:val="21"/>
        </w:rPr>
        <w:t>California,</w:t>
      </w:r>
      <w:r>
        <w:rPr>
          <w:spacing w:val="40"/>
          <w:sz w:val="21"/>
        </w:rPr>
        <w:t> </w:t>
      </w:r>
      <w:r>
        <w:rPr>
          <w:sz w:val="21"/>
        </w:rPr>
        <w:t>1959.</w:t>
      </w:r>
    </w:p>
    <w:p>
      <w:pPr>
        <w:spacing w:line="276" w:lineRule="auto" w:before="146"/>
        <w:ind w:left="142" w:right="115" w:hanging="2"/>
        <w:jc w:val="both"/>
        <w:rPr>
          <w:sz w:val="21"/>
        </w:rPr>
      </w:pPr>
      <w:r>
        <w:rPr>
          <w:sz w:val="21"/>
        </w:rPr>
        <w:t>Fisher, Irving. </w:t>
      </w:r>
      <w:r>
        <w:rPr>
          <w:i/>
          <w:sz w:val="21"/>
        </w:rPr>
        <w:t>The Theory of Interest. </w:t>
      </w:r>
      <w:r>
        <w:rPr>
          <w:sz w:val="21"/>
        </w:rPr>
        <w:t>1930. Reprint. New York: Augustus</w:t>
      </w:r>
      <w:r>
        <w:rPr>
          <w:spacing w:val="40"/>
          <w:sz w:val="21"/>
        </w:rPr>
        <w:t> </w:t>
      </w:r>
      <w:r>
        <w:rPr>
          <w:sz w:val="21"/>
        </w:rPr>
        <w:t>M.</w:t>
      </w:r>
      <w:r>
        <w:rPr>
          <w:spacing w:val="40"/>
          <w:sz w:val="21"/>
        </w:rPr>
        <w:t> </w:t>
      </w:r>
      <w:r>
        <w:rPr>
          <w:sz w:val="21"/>
        </w:rPr>
        <w:t>Kelley</w:t>
      </w:r>
      <w:r>
        <w:rPr>
          <w:spacing w:val="40"/>
          <w:sz w:val="21"/>
        </w:rPr>
        <w:t> </w:t>
      </w:r>
      <w:r>
        <w:rPr>
          <w:sz w:val="21"/>
        </w:rPr>
        <w:t>Publishers,</w:t>
      </w:r>
      <w:r>
        <w:rPr>
          <w:spacing w:val="40"/>
          <w:sz w:val="21"/>
        </w:rPr>
        <w:t> </w:t>
      </w:r>
      <w:r>
        <w:rPr>
          <w:sz w:val="21"/>
        </w:rPr>
        <w:t>1986.</w:t>
      </w:r>
    </w:p>
    <w:p>
      <w:pPr>
        <w:pStyle w:val="BodyText"/>
        <w:spacing w:before="35"/>
        <w:rPr>
          <w:sz w:val="21"/>
        </w:rPr>
      </w:pPr>
    </w:p>
    <w:p>
      <w:pPr>
        <w:pStyle w:val="Heading8"/>
        <w:ind w:left="135"/>
      </w:pPr>
      <w:r>
        <w:rPr/>
        <w:t>Mathematics</w:t>
      </w:r>
      <w:r>
        <w:rPr>
          <w:spacing w:val="21"/>
        </w:rPr>
        <w:t> </w:t>
      </w:r>
      <w:r>
        <w:rPr/>
        <w:t>of</w:t>
      </w:r>
      <w:r>
        <w:rPr>
          <w:spacing w:val="9"/>
        </w:rPr>
        <w:t> </w:t>
      </w:r>
      <w:r>
        <w:rPr>
          <w:spacing w:val="-2"/>
        </w:rPr>
        <w:t>Finance</w:t>
      </w:r>
    </w:p>
    <w:p>
      <w:pPr>
        <w:spacing w:line="271" w:lineRule="auto" w:before="38"/>
        <w:ind w:left="138" w:right="111" w:hanging="3"/>
        <w:jc w:val="both"/>
        <w:rPr>
          <w:sz w:val="21"/>
        </w:rPr>
      </w:pPr>
      <w:r>
        <w:rPr>
          <w:sz w:val="21"/>
        </w:rPr>
        <w:t>Butcher, Marjorie V. and Cecil J. Nesbitt. </w:t>
      </w:r>
      <w:r>
        <w:rPr>
          <w:i/>
          <w:sz w:val="21"/>
        </w:rPr>
        <w:t>Mathematics of Com­</w:t>
      </w:r>
      <w:r>
        <w:rPr>
          <w:i/>
          <w:sz w:val="21"/>
        </w:rPr>
        <w:t> pound</w:t>
      </w:r>
      <w:r>
        <w:rPr>
          <w:i/>
          <w:spacing w:val="40"/>
          <w:sz w:val="21"/>
        </w:rPr>
        <w:t> </w:t>
      </w:r>
      <w:r>
        <w:rPr>
          <w:i/>
          <w:sz w:val="21"/>
        </w:rPr>
        <w:t>Interest.</w:t>
      </w:r>
      <w:r>
        <w:rPr>
          <w:i/>
          <w:spacing w:val="40"/>
          <w:sz w:val="21"/>
        </w:rPr>
        <w:t> </w:t>
      </w:r>
      <w:r>
        <w:rPr>
          <w:sz w:val="21"/>
        </w:rPr>
        <w:t>Ann</w:t>
      </w:r>
      <w:r>
        <w:rPr>
          <w:spacing w:val="40"/>
          <w:sz w:val="21"/>
        </w:rPr>
        <w:t> </w:t>
      </w:r>
      <w:r>
        <w:rPr>
          <w:sz w:val="21"/>
        </w:rPr>
        <w:t>Arbor,</w:t>
      </w:r>
      <w:r>
        <w:rPr>
          <w:spacing w:val="40"/>
          <w:sz w:val="21"/>
        </w:rPr>
        <w:t> </w:t>
      </w:r>
      <w:r>
        <w:rPr>
          <w:sz w:val="21"/>
        </w:rPr>
        <w:t>Mich.:</w:t>
      </w:r>
      <w:r>
        <w:rPr>
          <w:spacing w:val="40"/>
          <w:sz w:val="21"/>
        </w:rPr>
        <w:t> </w:t>
      </w:r>
      <w:r>
        <w:rPr>
          <w:sz w:val="21"/>
        </w:rPr>
        <w:t>Ulrich's,</w:t>
      </w:r>
      <w:r>
        <w:rPr>
          <w:spacing w:val="40"/>
          <w:sz w:val="21"/>
        </w:rPr>
        <w:t> </w:t>
      </w:r>
      <w:r>
        <w:rPr>
          <w:sz w:val="21"/>
        </w:rPr>
        <w:t>1971.</w:t>
      </w:r>
    </w:p>
    <w:p>
      <w:pPr>
        <w:spacing w:line="276" w:lineRule="auto" w:before="146"/>
        <w:ind w:left="136" w:right="128" w:firstLine="0"/>
        <w:jc w:val="both"/>
        <w:rPr>
          <w:sz w:val="21"/>
        </w:rPr>
      </w:pPr>
      <w:r>
        <w:rPr>
          <w:sz w:val="21"/>
        </w:rPr>
        <w:t>Donald, D. W. </w:t>
      </w:r>
      <w:r>
        <w:rPr>
          <w:i/>
          <w:sz w:val="21"/>
        </w:rPr>
        <w:t>Compound Interest and Annuities-cenain.</w:t>
      </w:r>
      <w:r>
        <w:rPr>
          <w:i/>
          <w:spacing w:val="-1"/>
          <w:sz w:val="21"/>
        </w:rPr>
        <w:t> </w:t>
      </w:r>
      <w:r>
        <w:rPr>
          <w:sz w:val="21"/>
        </w:rPr>
        <w:t>London: Heinemann,</w:t>
      </w:r>
      <w:r>
        <w:rPr>
          <w:spacing w:val="40"/>
          <w:sz w:val="21"/>
        </w:rPr>
        <w:t> </w:t>
      </w:r>
      <w:r>
        <w:rPr>
          <w:sz w:val="21"/>
        </w:rPr>
        <w:t>1975.</w:t>
      </w:r>
    </w:p>
    <w:p>
      <w:pPr>
        <w:spacing w:line="276" w:lineRule="auto" w:before="142"/>
        <w:ind w:left="136" w:right="116" w:firstLine="0"/>
        <w:jc w:val="both"/>
        <w:rPr>
          <w:sz w:val="21"/>
        </w:rPr>
      </w:pPr>
      <w:r>
        <w:rPr>
          <w:sz w:val="21"/>
        </w:rPr>
        <w:t>Kellison, Stephen G. </w:t>
      </w:r>
      <w:r>
        <w:rPr>
          <w:i/>
          <w:sz w:val="21"/>
        </w:rPr>
        <w:t>The Theory of Interest. </w:t>
      </w:r>
      <w:r>
        <w:rPr>
          <w:sz w:val="21"/>
        </w:rPr>
        <w:t>Homewood, Ill.: Richard</w:t>
      </w:r>
      <w:r>
        <w:rPr>
          <w:spacing w:val="40"/>
          <w:sz w:val="21"/>
        </w:rPr>
        <w:t> </w:t>
      </w:r>
      <w:r>
        <w:rPr>
          <w:sz w:val="21"/>
        </w:rPr>
        <w:t>D.</w:t>
      </w:r>
      <w:r>
        <w:rPr>
          <w:spacing w:val="40"/>
          <w:sz w:val="21"/>
        </w:rPr>
        <w:t> </w:t>
      </w:r>
      <w:r>
        <w:rPr>
          <w:sz w:val="21"/>
        </w:rPr>
        <w:t>Irwin</w:t>
      </w:r>
      <w:r>
        <w:rPr>
          <w:spacing w:val="40"/>
          <w:sz w:val="21"/>
        </w:rPr>
        <w:t> </w:t>
      </w:r>
      <w:r>
        <w:rPr>
          <w:sz w:val="21"/>
        </w:rPr>
        <w:t>Inc.,</w:t>
      </w:r>
      <w:r>
        <w:rPr>
          <w:spacing w:val="40"/>
          <w:sz w:val="21"/>
        </w:rPr>
        <w:t> </w:t>
      </w:r>
      <w:r>
        <w:rPr>
          <w:sz w:val="21"/>
        </w:rPr>
        <w:t>1970.</w:t>
      </w:r>
    </w:p>
    <w:p>
      <w:pPr>
        <w:spacing w:line="271" w:lineRule="auto" w:before="142"/>
        <w:ind w:left="124" w:right="118" w:firstLine="6"/>
        <w:jc w:val="both"/>
        <w:rPr>
          <w:sz w:val="21"/>
        </w:rPr>
      </w:pPr>
      <w:r>
        <w:rPr>
          <w:sz w:val="21"/>
        </w:rPr>
        <w:t>Mccutcheon, J. J. and W. F. Scott. </w:t>
      </w:r>
      <w:r>
        <w:rPr>
          <w:i/>
          <w:sz w:val="21"/>
        </w:rPr>
        <w:t>An Introduction to the</w:t>
      </w:r>
      <w:r>
        <w:rPr>
          <w:i/>
          <w:sz w:val="21"/>
        </w:rPr>
        <w:t> Mathematics</w:t>
      </w:r>
      <w:r>
        <w:rPr>
          <w:i/>
          <w:spacing w:val="40"/>
          <w:sz w:val="21"/>
        </w:rPr>
        <w:t> </w:t>
      </w:r>
      <w:r>
        <w:rPr>
          <w:i/>
          <w:sz w:val="21"/>
        </w:rPr>
        <w:t>of</w:t>
      </w:r>
      <w:r>
        <w:rPr>
          <w:i/>
          <w:spacing w:val="40"/>
          <w:sz w:val="21"/>
        </w:rPr>
        <w:t> </w:t>
      </w:r>
      <w:r>
        <w:rPr>
          <w:i/>
          <w:sz w:val="21"/>
        </w:rPr>
        <w:t>Finance.</w:t>
      </w:r>
      <w:r>
        <w:rPr>
          <w:i/>
          <w:spacing w:val="40"/>
          <w:sz w:val="21"/>
        </w:rPr>
        <w:t> </w:t>
      </w:r>
      <w:r>
        <w:rPr>
          <w:sz w:val="21"/>
        </w:rPr>
        <w:t>London:</w:t>
      </w:r>
      <w:r>
        <w:rPr>
          <w:spacing w:val="40"/>
          <w:sz w:val="21"/>
        </w:rPr>
        <w:t> </w:t>
      </w:r>
      <w:r>
        <w:rPr>
          <w:sz w:val="21"/>
        </w:rPr>
        <w:t>Heinemann,</w:t>
      </w:r>
      <w:r>
        <w:rPr>
          <w:spacing w:val="40"/>
          <w:sz w:val="21"/>
        </w:rPr>
        <w:t> </w:t>
      </w:r>
      <w:r>
        <w:rPr>
          <w:sz w:val="21"/>
        </w:rPr>
        <w:t>1986.</w:t>
      </w:r>
    </w:p>
    <w:p>
      <w:pPr>
        <w:spacing w:line="273" w:lineRule="auto" w:before="147"/>
        <w:ind w:left="128" w:right="122" w:hanging="10"/>
        <w:jc w:val="both"/>
        <w:rPr>
          <w:sz w:val="21"/>
        </w:rPr>
      </w:pPr>
      <w:r>
        <w:rPr>
          <w:sz w:val="21"/>
        </w:rPr>
        <w:t>Todhunter,</w:t>
      </w:r>
      <w:r>
        <w:rPr>
          <w:spacing w:val="-14"/>
          <w:sz w:val="21"/>
        </w:rPr>
        <w:t> </w:t>
      </w:r>
      <w:r>
        <w:rPr>
          <w:sz w:val="21"/>
        </w:rPr>
        <w:t>Ralph.</w:t>
      </w:r>
      <w:r>
        <w:rPr>
          <w:spacing w:val="-13"/>
          <w:sz w:val="21"/>
        </w:rPr>
        <w:t> </w:t>
      </w:r>
      <w:r>
        <w:rPr>
          <w:i/>
          <w:sz w:val="21"/>
        </w:rPr>
        <w:t>The</w:t>
      </w:r>
      <w:r>
        <w:rPr>
          <w:i/>
          <w:spacing w:val="-13"/>
          <w:sz w:val="21"/>
        </w:rPr>
        <w:t> </w:t>
      </w:r>
      <w:r>
        <w:rPr>
          <w:i/>
          <w:sz w:val="21"/>
        </w:rPr>
        <w:t>Institute</w:t>
      </w:r>
      <w:r>
        <w:rPr>
          <w:i/>
          <w:spacing w:val="-13"/>
          <w:sz w:val="21"/>
        </w:rPr>
        <w:t> </w:t>
      </w:r>
      <w:r>
        <w:rPr>
          <w:i/>
          <w:sz w:val="21"/>
        </w:rPr>
        <w:t>of</w:t>
      </w:r>
      <w:r>
        <w:rPr>
          <w:i/>
          <w:spacing w:val="-13"/>
          <w:sz w:val="21"/>
        </w:rPr>
        <w:t> </w:t>
      </w:r>
      <w:r>
        <w:rPr>
          <w:i/>
          <w:sz w:val="21"/>
        </w:rPr>
        <w:t>Actuaries'</w:t>
      </w:r>
      <w:r>
        <w:rPr>
          <w:i/>
          <w:spacing w:val="-13"/>
          <w:sz w:val="21"/>
        </w:rPr>
        <w:t> </w:t>
      </w:r>
      <w:r>
        <w:rPr>
          <w:i/>
          <w:sz w:val="21"/>
        </w:rPr>
        <w:t>Textbook</w:t>
      </w:r>
      <w:r>
        <w:rPr>
          <w:i/>
          <w:spacing w:val="-8"/>
          <w:sz w:val="21"/>
        </w:rPr>
        <w:t> </w:t>
      </w:r>
      <w:r>
        <w:rPr>
          <w:i/>
          <w:sz w:val="21"/>
        </w:rPr>
        <w:t>on</w:t>
      </w:r>
      <w:r>
        <w:rPr>
          <w:i/>
          <w:spacing w:val="-13"/>
          <w:sz w:val="21"/>
        </w:rPr>
        <w:t> </w:t>
      </w:r>
      <w:r>
        <w:rPr>
          <w:i/>
          <w:sz w:val="21"/>
        </w:rPr>
        <w:t>Compound</w:t>
      </w:r>
      <w:r>
        <w:rPr>
          <w:i/>
          <w:sz w:val="21"/>
        </w:rPr>
        <w:t> Interest and Annuities-certain. </w:t>
      </w:r>
      <w:r>
        <w:rPr>
          <w:sz w:val="21"/>
        </w:rPr>
        <w:t>3d ed. rev. and enJ. by R.C. Sim­ monds</w:t>
      </w:r>
      <w:r>
        <w:rPr>
          <w:spacing w:val="-11"/>
          <w:sz w:val="21"/>
        </w:rPr>
        <w:t> </w:t>
      </w:r>
      <w:r>
        <w:rPr>
          <w:sz w:val="21"/>
        </w:rPr>
        <w:t>and</w:t>
      </w:r>
      <w:r>
        <w:rPr>
          <w:spacing w:val="-8"/>
          <w:sz w:val="21"/>
        </w:rPr>
        <w:t> </w:t>
      </w:r>
      <w:r>
        <w:rPr>
          <w:sz w:val="21"/>
        </w:rPr>
        <w:t>T.P.</w:t>
      </w:r>
      <w:r>
        <w:rPr>
          <w:spacing w:val="-9"/>
          <w:sz w:val="21"/>
        </w:rPr>
        <w:t> </w:t>
      </w:r>
      <w:r>
        <w:rPr>
          <w:sz w:val="21"/>
        </w:rPr>
        <w:t>Thompson.</w:t>
      </w:r>
      <w:r>
        <w:rPr>
          <w:spacing w:val="-4"/>
          <w:sz w:val="21"/>
        </w:rPr>
        <w:t> </w:t>
      </w:r>
      <w:r>
        <w:rPr>
          <w:sz w:val="21"/>
        </w:rPr>
        <w:t>Cambridge:</w:t>
      </w:r>
      <w:r>
        <w:rPr>
          <w:spacing w:val="-5"/>
          <w:sz w:val="21"/>
        </w:rPr>
        <w:t> </w:t>
      </w:r>
      <w:r>
        <w:rPr>
          <w:sz w:val="21"/>
        </w:rPr>
        <w:t>Institute</w:t>
      </w:r>
      <w:r>
        <w:rPr>
          <w:spacing w:val="-10"/>
          <w:sz w:val="21"/>
        </w:rPr>
        <w:t> </w:t>
      </w:r>
      <w:r>
        <w:rPr>
          <w:sz w:val="21"/>
        </w:rPr>
        <w:t>of</w:t>
      </w:r>
      <w:r>
        <w:rPr>
          <w:spacing w:val="-11"/>
          <w:sz w:val="21"/>
        </w:rPr>
        <w:t> </w:t>
      </w:r>
      <w:r>
        <w:rPr>
          <w:sz w:val="21"/>
        </w:rPr>
        <w:t>Actuaries,</w:t>
      </w:r>
      <w:r>
        <w:rPr>
          <w:spacing w:val="-5"/>
          <w:sz w:val="21"/>
        </w:rPr>
        <w:t> </w:t>
      </w:r>
      <w:r>
        <w:rPr>
          <w:sz w:val="21"/>
        </w:rPr>
        <w:t>1931.</w:t>
      </w:r>
    </w:p>
    <w:p>
      <w:pPr>
        <w:spacing w:after="0" w:line="273" w:lineRule="auto"/>
        <w:jc w:val="both"/>
        <w:rPr>
          <w:sz w:val="21"/>
        </w:rPr>
        <w:sectPr>
          <w:footerReference w:type="default" r:id="rId49"/>
          <w:pgSz w:w="7440" w:h="12040"/>
          <w:pgMar w:header="0" w:footer="0" w:top="260" w:bottom="20" w:left="640" w:right="800"/>
        </w:sectPr>
      </w:pPr>
    </w:p>
    <w:p>
      <w:pPr>
        <w:spacing w:before="172"/>
        <w:ind w:left="0" w:right="154" w:firstLine="0"/>
        <w:jc w:val="right"/>
        <w:rPr>
          <w:i/>
          <w:sz w:val="31"/>
        </w:rPr>
      </w:pPr>
      <w:r>
        <w:rPr>
          <w:i/>
          <w:color w:val="050505"/>
          <w:sz w:val="31"/>
        </w:rPr>
        <w:t>Chapter</w:t>
      </w:r>
      <w:r>
        <w:rPr>
          <w:i/>
          <w:color w:val="050505"/>
          <w:spacing w:val="33"/>
          <w:sz w:val="31"/>
        </w:rPr>
        <w:t> </w:t>
      </w:r>
      <w:r>
        <w:rPr>
          <w:i/>
          <w:color w:val="050505"/>
          <w:spacing w:val="-10"/>
          <w:sz w:val="31"/>
        </w:rPr>
        <w:t>V</w:t>
      </w:r>
    </w:p>
    <w:p>
      <w:pPr>
        <w:pStyle w:val="Heading2"/>
        <w:ind w:left="2354"/>
      </w:pPr>
      <w:r>
        <w:rPr>
          <w:color w:val="050505"/>
        </w:rPr>
        <w:t>Individual</w:t>
      </w:r>
      <w:r>
        <w:rPr>
          <w:color w:val="050505"/>
          <w:spacing w:val="51"/>
        </w:rPr>
        <w:t> </w:t>
      </w:r>
      <w:r>
        <w:rPr>
          <w:color w:val="050505"/>
          <w:spacing w:val="-2"/>
        </w:rPr>
        <w:t>Model</w:t>
      </w:r>
    </w:p>
    <w:p>
      <w:pPr>
        <w:spacing w:line="283" w:lineRule="auto" w:before="416"/>
        <w:ind w:left="114" w:right="137" w:firstLine="5"/>
        <w:jc w:val="both"/>
        <w:rPr>
          <w:b/>
          <w:sz w:val="21"/>
        </w:rPr>
      </w:pPr>
      <w:r>
        <w:rPr>
          <w:b/>
          <w:color w:val="050505"/>
          <w:sz w:val="21"/>
        </w:rPr>
        <w:t>Actuaries have developed a generalized mathematical</w:t>
      </w:r>
      <w:r>
        <w:rPr>
          <w:b/>
          <w:color w:val="050505"/>
          <w:spacing w:val="40"/>
          <w:sz w:val="21"/>
        </w:rPr>
        <w:t> </w:t>
      </w:r>
      <w:r>
        <w:rPr>
          <w:b/>
          <w:color w:val="050505"/>
          <w:sz w:val="21"/>
        </w:rPr>
        <w:t>model</w:t>
      </w:r>
      <w:r>
        <w:rPr>
          <w:b/>
          <w:color w:val="050505"/>
          <w:spacing w:val="40"/>
          <w:sz w:val="21"/>
        </w:rPr>
        <w:t> </w:t>
      </w:r>
      <w:r>
        <w:rPr>
          <w:b/>
          <w:color w:val="050505"/>
          <w:sz w:val="21"/>
        </w:rPr>
        <w:t>for the interaction between a financial security system and its individual members. This</w:t>
      </w:r>
      <w:r>
        <w:rPr>
          <w:b/>
          <w:color w:val="050505"/>
          <w:spacing w:val="-1"/>
          <w:sz w:val="21"/>
        </w:rPr>
        <w:t> </w:t>
      </w:r>
      <w:r>
        <w:rPr>
          <w:b/>
          <w:color w:val="050505"/>
          <w:sz w:val="21"/>
        </w:rPr>
        <w:t>model is</w:t>
      </w:r>
      <w:r>
        <w:rPr>
          <w:b/>
          <w:color w:val="050505"/>
          <w:spacing w:val="-12"/>
          <w:sz w:val="21"/>
        </w:rPr>
        <w:t> </w:t>
      </w:r>
      <w:r>
        <w:rPr>
          <w:b/>
          <w:color w:val="050505"/>
          <w:sz w:val="21"/>
        </w:rPr>
        <w:t>employed in both rate mak­ ing and the determination of reserves, two of the important functions</w:t>
      </w:r>
      <w:r>
        <w:rPr>
          <w:b/>
          <w:color w:val="050505"/>
          <w:spacing w:val="40"/>
          <w:sz w:val="21"/>
        </w:rPr>
        <w:t> </w:t>
      </w:r>
      <w:r>
        <w:rPr>
          <w:b/>
          <w:color w:val="050505"/>
          <w:sz w:val="21"/>
        </w:rPr>
        <w:t>that</w:t>
      </w:r>
      <w:r>
        <w:rPr>
          <w:b/>
          <w:color w:val="050505"/>
          <w:spacing w:val="40"/>
          <w:sz w:val="21"/>
        </w:rPr>
        <w:t> </w:t>
      </w:r>
      <w:r>
        <w:rPr>
          <w:b/>
          <w:color w:val="050505"/>
          <w:sz w:val="21"/>
        </w:rPr>
        <w:t>actuaries</w:t>
      </w:r>
      <w:r>
        <w:rPr>
          <w:b/>
          <w:color w:val="050505"/>
          <w:spacing w:val="40"/>
          <w:sz w:val="21"/>
        </w:rPr>
        <w:t> </w:t>
      </w:r>
      <w:r>
        <w:rPr>
          <w:b/>
          <w:color w:val="050505"/>
          <w:sz w:val="21"/>
        </w:rPr>
        <w:t>perform.</w:t>
      </w:r>
    </w:p>
    <w:p>
      <w:pPr>
        <w:pStyle w:val="BodyText"/>
        <w:rPr>
          <w:b/>
          <w:sz w:val="21"/>
        </w:rPr>
      </w:pPr>
    </w:p>
    <w:p>
      <w:pPr>
        <w:pStyle w:val="BodyText"/>
        <w:spacing w:before="63"/>
        <w:rPr>
          <w:b/>
          <w:sz w:val="21"/>
        </w:rPr>
      </w:pPr>
    </w:p>
    <w:p>
      <w:pPr>
        <w:pStyle w:val="Heading7"/>
        <w:ind w:left="125"/>
        <w:jc w:val="left"/>
      </w:pPr>
      <w:r>
        <w:rPr>
          <w:color w:val="050505"/>
          <w:spacing w:val="-2"/>
          <w:w w:val="105"/>
        </w:rPr>
        <w:t>Introduction</w:t>
      </w:r>
    </w:p>
    <w:p>
      <w:pPr>
        <w:pStyle w:val="BodyText"/>
        <w:spacing w:line="300" w:lineRule="auto" w:before="194"/>
        <w:ind w:left="133" w:right="122" w:hanging="8"/>
        <w:jc w:val="both"/>
      </w:pPr>
      <w:r>
        <w:rPr>
          <w:color w:val="050505"/>
          <w:w w:val="105"/>
        </w:rPr>
        <w:t>In many scientific</w:t>
      </w:r>
      <w:r>
        <w:rPr>
          <w:color w:val="050505"/>
          <w:spacing w:val="-3"/>
          <w:w w:val="105"/>
        </w:rPr>
        <w:t> </w:t>
      </w:r>
      <w:r>
        <w:rPr>
          <w:color w:val="050505"/>
          <w:w w:val="105"/>
        </w:rPr>
        <w:t>disciplines a</w:t>
      </w:r>
      <w:r>
        <w:rPr>
          <w:color w:val="050505"/>
          <w:spacing w:val="-8"/>
          <w:w w:val="105"/>
        </w:rPr>
        <w:t> </w:t>
      </w:r>
      <w:r>
        <w:rPr>
          <w:color w:val="050505"/>
          <w:w w:val="105"/>
        </w:rPr>
        <w:t>simplified</w:t>
      </w:r>
      <w:r>
        <w:rPr>
          <w:color w:val="050505"/>
          <w:w w:val="105"/>
        </w:rPr>
        <w:t> model of</w:t>
      </w:r>
      <w:r>
        <w:rPr>
          <w:color w:val="050505"/>
          <w:spacing w:val="-5"/>
          <w:w w:val="105"/>
        </w:rPr>
        <w:t> </w:t>
      </w:r>
      <w:r>
        <w:rPr>
          <w:color w:val="050505"/>
          <w:w w:val="105"/>
        </w:rPr>
        <w:t>a</w:t>
      </w:r>
      <w:r>
        <w:rPr>
          <w:color w:val="050505"/>
          <w:spacing w:val="-10"/>
          <w:w w:val="105"/>
        </w:rPr>
        <w:t> </w:t>
      </w:r>
      <w:r>
        <w:rPr>
          <w:color w:val="050505"/>
          <w:w w:val="105"/>
        </w:rPr>
        <w:t>complex real­ ity</w:t>
      </w:r>
      <w:r>
        <w:rPr>
          <w:color w:val="050505"/>
          <w:w w:val="105"/>
        </w:rPr>
        <w:t> has</w:t>
      </w:r>
      <w:r>
        <w:rPr>
          <w:color w:val="050505"/>
          <w:w w:val="105"/>
        </w:rPr>
        <w:t> aided</w:t>
      </w:r>
      <w:r>
        <w:rPr>
          <w:color w:val="050505"/>
          <w:w w:val="105"/>
        </w:rPr>
        <w:t> understanding.</w:t>
      </w:r>
      <w:r>
        <w:rPr>
          <w:color w:val="050505"/>
          <w:w w:val="105"/>
        </w:rPr>
        <w:t> By</w:t>
      </w:r>
      <w:r>
        <w:rPr>
          <w:color w:val="050505"/>
          <w:w w:val="105"/>
        </w:rPr>
        <w:t> clearing</w:t>
      </w:r>
      <w:r>
        <w:rPr>
          <w:color w:val="050505"/>
          <w:w w:val="105"/>
        </w:rPr>
        <w:t> away</w:t>
      </w:r>
      <w:r>
        <w:rPr>
          <w:color w:val="050505"/>
          <w:w w:val="105"/>
        </w:rPr>
        <w:t> much</w:t>
      </w:r>
      <w:r>
        <w:rPr>
          <w:color w:val="050505"/>
          <w:w w:val="105"/>
        </w:rPr>
        <w:t> of</w:t>
      </w:r>
      <w:r>
        <w:rPr>
          <w:color w:val="050505"/>
          <w:w w:val="105"/>
        </w:rPr>
        <w:t> the dis­ tracting</w:t>
      </w:r>
      <w:r>
        <w:rPr>
          <w:color w:val="050505"/>
          <w:spacing w:val="-7"/>
          <w:w w:val="105"/>
        </w:rPr>
        <w:t> </w:t>
      </w:r>
      <w:r>
        <w:rPr>
          <w:color w:val="050505"/>
          <w:w w:val="105"/>
        </w:rPr>
        <w:t>and</w:t>
      </w:r>
      <w:r>
        <w:rPr>
          <w:color w:val="050505"/>
          <w:spacing w:val="-3"/>
          <w:w w:val="105"/>
        </w:rPr>
        <w:t> </w:t>
      </w:r>
      <w:r>
        <w:rPr>
          <w:color w:val="050505"/>
          <w:w w:val="105"/>
        </w:rPr>
        <w:t>confusing</w:t>
      </w:r>
      <w:r>
        <w:rPr>
          <w:color w:val="050505"/>
          <w:spacing w:val="-4"/>
          <w:w w:val="105"/>
        </w:rPr>
        <w:t> </w:t>
      </w:r>
      <w:r>
        <w:rPr>
          <w:color w:val="050505"/>
          <w:w w:val="105"/>
        </w:rPr>
        <w:t>detail, a model</w:t>
      </w:r>
      <w:r>
        <w:rPr>
          <w:color w:val="050505"/>
          <w:w w:val="105"/>
        </w:rPr>
        <w:t> reduces</w:t>
      </w:r>
      <w:r>
        <w:rPr>
          <w:color w:val="050505"/>
          <w:spacing w:val="-8"/>
          <w:w w:val="105"/>
        </w:rPr>
        <w:t> </w:t>
      </w:r>
      <w:r>
        <w:rPr>
          <w:color w:val="050505"/>
          <w:w w:val="105"/>
        </w:rPr>
        <w:t>a</w:t>
      </w:r>
      <w:r>
        <w:rPr>
          <w:color w:val="050505"/>
          <w:spacing w:val="-7"/>
          <w:w w:val="105"/>
        </w:rPr>
        <w:t> </w:t>
      </w:r>
      <w:r>
        <w:rPr>
          <w:color w:val="050505"/>
          <w:w w:val="105"/>
        </w:rPr>
        <w:t>complicated</w:t>
      </w:r>
      <w:r>
        <w:rPr>
          <w:color w:val="050505"/>
          <w:spacing w:val="26"/>
          <w:w w:val="105"/>
        </w:rPr>
        <w:t> </w:t>
      </w:r>
      <w:r>
        <w:rPr>
          <w:color w:val="050505"/>
          <w:w w:val="105"/>
        </w:rPr>
        <w:t>reality to its</w:t>
      </w:r>
      <w:r>
        <w:rPr>
          <w:color w:val="050505"/>
          <w:spacing w:val="-5"/>
          <w:w w:val="105"/>
        </w:rPr>
        <w:t> </w:t>
      </w:r>
      <w:r>
        <w:rPr>
          <w:color w:val="050505"/>
          <w:w w:val="105"/>
        </w:rPr>
        <w:t>essential elements.</w:t>
      </w:r>
      <w:r>
        <w:rPr>
          <w:color w:val="050505"/>
          <w:w w:val="105"/>
        </w:rPr>
        <w:t> A well-conceived model</w:t>
      </w:r>
      <w:r>
        <w:rPr>
          <w:color w:val="050505"/>
          <w:w w:val="105"/>
        </w:rPr>
        <w:t> becomes an im­ portant</w:t>
      </w:r>
      <w:r>
        <w:rPr>
          <w:color w:val="050505"/>
          <w:spacing w:val="40"/>
          <w:w w:val="105"/>
        </w:rPr>
        <w:t> </w:t>
      </w:r>
      <w:r>
        <w:rPr>
          <w:color w:val="050505"/>
          <w:w w:val="105"/>
        </w:rPr>
        <w:t>and</w:t>
      </w:r>
      <w:r>
        <w:rPr>
          <w:color w:val="050505"/>
          <w:spacing w:val="40"/>
          <w:w w:val="105"/>
        </w:rPr>
        <w:t> </w:t>
      </w:r>
      <w:r>
        <w:rPr>
          <w:color w:val="050505"/>
          <w:w w:val="105"/>
        </w:rPr>
        <w:t>useful</w:t>
      </w:r>
      <w:r>
        <w:rPr>
          <w:color w:val="050505"/>
          <w:spacing w:val="40"/>
          <w:w w:val="105"/>
        </w:rPr>
        <w:t> </w:t>
      </w:r>
      <w:r>
        <w:rPr>
          <w:color w:val="050505"/>
          <w:w w:val="105"/>
        </w:rPr>
        <w:t>tool</w:t>
      </w:r>
      <w:r>
        <w:rPr>
          <w:color w:val="050505"/>
          <w:spacing w:val="40"/>
          <w:w w:val="105"/>
        </w:rPr>
        <w:t> </w:t>
      </w:r>
      <w:r>
        <w:rPr>
          <w:color w:val="050505"/>
          <w:w w:val="105"/>
        </w:rPr>
        <w:t>in</w:t>
      </w:r>
      <w:r>
        <w:rPr>
          <w:color w:val="050505"/>
          <w:spacing w:val="40"/>
          <w:w w:val="105"/>
        </w:rPr>
        <w:t> </w:t>
      </w:r>
      <w:r>
        <w:rPr>
          <w:color w:val="050505"/>
          <w:w w:val="105"/>
        </w:rPr>
        <w:t>the</w:t>
      </w:r>
      <w:r>
        <w:rPr>
          <w:color w:val="050505"/>
          <w:spacing w:val="40"/>
          <w:w w:val="105"/>
        </w:rPr>
        <w:t> </w:t>
      </w:r>
      <w:r>
        <w:rPr>
          <w:color w:val="050505"/>
          <w:w w:val="105"/>
        </w:rPr>
        <w:t>study</w:t>
      </w:r>
      <w:r>
        <w:rPr>
          <w:color w:val="050505"/>
          <w:spacing w:val="40"/>
          <w:w w:val="105"/>
        </w:rPr>
        <w:t> </w:t>
      </w:r>
      <w:r>
        <w:rPr>
          <w:color w:val="050505"/>
          <w:w w:val="105"/>
        </w:rPr>
        <w:t>of</w:t>
      </w:r>
      <w:r>
        <w:rPr>
          <w:color w:val="050505"/>
          <w:spacing w:val="40"/>
          <w:w w:val="105"/>
        </w:rPr>
        <w:t> </w:t>
      </w:r>
      <w:r>
        <w:rPr>
          <w:color w:val="050505"/>
          <w:w w:val="105"/>
        </w:rPr>
        <w:t>complex</w:t>
      </w:r>
      <w:r>
        <w:rPr>
          <w:color w:val="050505"/>
          <w:spacing w:val="40"/>
          <w:w w:val="105"/>
        </w:rPr>
        <w:t> </w:t>
      </w:r>
      <w:r>
        <w:rPr>
          <w:color w:val="050505"/>
          <w:w w:val="105"/>
        </w:rPr>
        <w:t>systems</w:t>
      </w:r>
      <w:r>
        <w:rPr>
          <w:color w:val="343434"/>
          <w:w w:val="105"/>
        </w:rPr>
        <w:t>.</w:t>
      </w:r>
    </w:p>
    <w:p>
      <w:pPr>
        <w:pStyle w:val="BodyText"/>
        <w:spacing w:before="53"/>
      </w:pPr>
    </w:p>
    <w:p>
      <w:pPr>
        <w:pStyle w:val="BodyText"/>
        <w:spacing w:line="297" w:lineRule="auto"/>
        <w:ind w:left="132" w:right="117" w:firstLine="193"/>
        <w:jc w:val="both"/>
      </w:pPr>
      <w:r>
        <w:rPr>
          <w:color w:val="050505"/>
          <w:w w:val="110"/>
        </w:rPr>
        <w:t>There</w:t>
      </w:r>
      <w:r>
        <w:rPr>
          <w:color w:val="050505"/>
          <w:w w:val="110"/>
        </w:rPr>
        <w:t> are</w:t>
      </w:r>
      <w:r>
        <w:rPr>
          <w:color w:val="050505"/>
          <w:w w:val="110"/>
        </w:rPr>
        <w:t> many</w:t>
      </w:r>
      <w:r>
        <w:rPr>
          <w:color w:val="050505"/>
          <w:w w:val="110"/>
        </w:rPr>
        <w:t> examples</w:t>
      </w:r>
      <w:r>
        <w:rPr>
          <w:color w:val="050505"/>
          <w:w w:val="110"/>
        </w:rPr>
        <w:t> of</w:t>
      </w:r>
      <w:r>
        <w:rPr>
          <w:color w:val="050505"/>
          <w:w w:val="110"/>
        </w:rPr>
        <w:t> physical</w:t>
      </w:r>
      <w:r>
        <w:rPr>
          <w:color w:val="050505"/>
          <w:w w:val="110"/>
        </w:rPr>
        <w:t> models-e.g.,</w:t>
      </w:r>
      <w:r>
        <w:rPr>
          <w:color w:val="050505"/>
          <w:w w:val="110"/>
        </w:rPr>
        <w:t> the</w:t>
      </w:r>
      <w:r>
        <w:rPr>
          <w:color w:val="050505"/>
          <w:w w:val="110"/>
        </w:rPr>
        <w:t> ge­ </w:t>
      </w:r>
      <w:r>
        <w:rPr>
          <w:color w:val="050505"/>
        </w:rPr>
        <w:t>ographers' maps and the architects' construction models</w:t>
      </w:r>
      <w:r>
        <w:rPr>
          <w:color w:val="050505"/>
          <w:spacing w:val="-13"/>
        </w:rPr>
        <w:t> </w:t>
      </w:r>
      <w:r>
        <w:rPr>
          <w:color w:val="050505"/>
        </w:rPr>
        <w:t>-</w:t>
      </w:r>
      <w:r>
        <w:rPr>
          <w:color w:val="050505"/>
          <w:spacing w:val="40"/>
        </w:rPr>
        <w:t> </w:t>
      </w:r>
      <w:r>
        <w:rPr>
          <w:color w:val="050505"/>
        </w:rPr>
        <w:t>but models </w:t>
      </w:r>
      <w:r>
        <w:rPr>
          <w:color w:val="050505"/>
          <w:w w:val="110"/>
        </w:rPr>
        <w:t>may</w:t>
      </w:r>
      <w:r>
        <w:rPr>
          <w:color w:val="050505"/>
          <w:spacing w:val="-14"/>
          <w:w w:val="110"/>
        </w:rPr>
        <w:t> </w:t>
      </w:r>
      <w:r>
        <w:rPr>
          <w:color w:val="050505"/>
          <w:w w:val="110"/>
        </w:rPr>
        <w:t>also</w:t>
      </w:r>
      <w:r>
        <w:rPr>
          <w:color w:val="050505"/>
          <w:spacing w:val="-14"/>
          <w:w w:val="110"/>
        </w:rPr>
        <w:t> </w:t>
      </w:r>
      <w:r>
        <w:rPr>
          <w:color w:val="050505"/>
          <w:w w:val="110"/>
        </w:rPr>
        <w:t>be</w:t>
      </w:r>
      <w:r>
        <w:rPr>
          <w:color w:val="050505"/>
          <w:spacing w:val="-14"/>
          <w:w w:val="110"/>
        </w:rPr>
        <w:t> </w:t>
      </w:r>
      <w:r>
        <w:rPr>
          <w:color w:val="050505"/>
          <w:w w:val="110"/>
        </w:rPr>
        <w:t>conceptual</w:t>
      </w:r>
      <w:r>
        <w:rPr>
          <w:color w:val="050505"/>
          <w:spacing w:val="-13"/>
          <w:w w:val="110"/>
        </w:rPr>
        <w:t> </w:t>
      </w:r>
      <w:r>
        <w:rPr>
          <w:color w:val="050505"/>
          <w:w w:val="110"/>
        </w:rPr>
        <w:t>or</w:t>
      </w:r>
      <w:r>
        <w:rPr>
          <w:color w:val="050505"/>
          <w:spacing w:val="-10"/>
          <w:w w:val="110"/>
        </w:rPr>
        <w:t> </w:t>
      </w:r>
      <w:r>
        <w:rPr>
          <w:color w:val="050505"/>
          <w:w w:val="110"/>
        </w:rPr>
        <w:t>mathematical.</w:t>
      </w:r>
      <w:r>
        <w:rPr>
          <w:color w:val="050505"/>
          <w:w w:val="110"/>
        </w:rPr>
        <w:t> Mathematical</w:t>
      </w:r>
      <w:r>
        <w:rPr>
          <w:color w:val="050505"/>
          <w:w w:val="110"/>
        </w:rPr>
        <w:t> models</w:t>
      </w:r>
      <w:r>
        <w:rPr>
          <w:color w:val="050505"/>
          <w:spacing w:val="-14"/>
          <w:w w:val="110"/>
        </w:rPr>
        <w:t> </w:t>
      </w:r>
      <w:r>
        <w:rPr>
          <w:color w:val="050505"/>
          <w:w w:val="110"/>
        </w:rPr>
        <w:t>of financial</w:t>
      </w:r>
      <w:r>
        <w:rPr>
          <w:color w:val="050505"/>
          <w:w w:val="110"/>
        </w:rPr>
        <w:t> security</w:t>
      </w:r>
      <w:r>
        <w:rPr>
          <w:color w:val="050505"/>
          <w:w w:val="110"/>
        </w:rPr>
        <w:t> systems</w:t>
      </w:r>
      <w:r>
        <w:rPr>
          <w:color w:val="050505"/>
          <w:w w:val="110"/>
        </w:rPr>
        <w:t> are</w:t>
      </w:r>
      <w:r>
        <w:rPr>
          <w:color w:val="050505"/>
          <w:w w:val="110"/>
        </w:rPr>
        <w:t> the</w:t>
      </w:r>
      <w:r>
        <w:rPr>
          <w:color w:val="050505"/>
          <w:w w:val="110"/>
        </w:rPr>
        <w:t> important</w:t>
      </w:r>
      <w:r>
        <w:rPr>
          <w:color w:val="050505"/>
          <w:w w:val="110"/>
        </w:rPr>
        <w:t> tools</w:t>
      </w:r>
      <w:r>
        <w:rPr>
          <w:color w:val="050505"/>
          <w:w w:val="110"/>
        </w:rPr>
        <w:t> of</w:t>
      </w:r>
      <w:r>
        <w:rPr>
          <w:color w:val="050505"/>
          <w:w w:val="110"/>
        </w:rPr>
        <w:t> actuarial </w:t>
      </w:r>
      <w:r>
        <w:rPr>
          <w:color w:val="050505"/>
          <w:spacing w:val="-2"/>
          <w:w w:val="110"/>
        </w:rPr>
        <w:t>science</w:t>
      </w:r>
      <w:r>
        <w:rPr>
          <w:color w:val="343434"/>
          <w:spacing w:val="-2"/>
          <w:w w:val="110"/>
        </w:rPr>
        <w:t>.</w:t>
      </w:r>
    </w:p>
    <w:p>
      <w:pPr>
        <w:pStyle w:val="BodyText"/>
        <w:spacing w:before="60"/>
      </w:pPr>
    </w:p>
    <w:p>
      <w:pPr>
        <w:pStyle w:val="BodyText"/>
        <w:spacing w:line="290" w:lineRule="auto"/>
        <w:ind w:left="142" w:right="104" w:firstLine="201"/>
        <w:jc w:val="both"/>
      </w:pPr>
      <w:r>
        <w:rPr>
          <w:color w:val="050505"/>
          <w:w w:val="105"/>
        </w:rPr>
        <w:t>Financial</w:t>
      </w:r>
      <w:r>
        <w:rPr>
          <w:color w:val="050505"/>
          <w:spacing w:val="33"/>
          <w:w w:val="105"/>
        </w:rPr>
        <w:t> </w:t>
      </w:r>
      <w:r>
        <w:rPr>
          <w:color w:val="050505"/>
          <w:w w:val="105"/>
        </w:rPr>
        <w:t>security</w:t>
      </w:r>
      <w:r>
        <w:rPr>
          <w:color w:val="050505"/>
          <w:spacing w:val="31"/>
          <w:w w:val="105"/>
        </w:rPr>
        <w:t> </w:t>
      </w:r>
      <w:r>
        <w:rPr>
          <w:color w:val="050505"/>
          <w:w w:val="105"/>
        </w:rPr>
        <w:t>systems can</w:t>
      </w:r>
      <w:r>
        <w:rPr>
          <w:color w:val="050505"/>
          <w:spacing w:val="32"/>
          <w:w w:val="105"/>
        </w:rPr>
        <w:t> </w:t>
      </w:r>
      <w:r>
        <w:rPr>
          <w:color w:val="050505"/>
          <w:w w:val="105"/>
        </w:rPr>
        <w:t>be modeled</w:t>
      </w:r>
      <w:r>
        <w:rPr>
          <w:color w:val="050505"/>
          <w:spacing w:val="35"/>
          <w:w w:val="105"/>
        </w:rPr>
        <w:t> </w:t>
      </w:r>
      <w:r>
        <w:rPr>
          <w:color w:val="050505"/>
          <w:w w:val="105"/>
        </w:rPr>
        <w:t>as</w:t>
      </w:r>
      <w:r>
        <w:rPr>
          <w:color w:val="050505"/>
          <w:spacing w:val="37"/>
          <w:w w:val="105"/>
        </w:rPr>
        <w:t> </w:t>
      </w:r>
      <w:r>
        <w:rPr>
          <w:color w:val="050505"/>
          <w:w w:val="105"/>
        </w:rPr>
        <w:t>if</w:t>
      </w:r>
      <w:r>
        <w:rPr>
          <w:color w:val="050505"/>
          <w:spacing w:val="29"/>
          <w:w w:val="105"/>
        </w:rPr>
        <w:t> </w:t>
      </w:r>
      <w:r>
        <w:rPr>
          <w:color w:val="050505"/>
          <w:w w:val="105"/>
        </w:rPr>
        <w:t>they</w:t>
      </w:r>
      <w:r>
        <w:rPr>
          <w:color w:val="050505"/>
          <w:spacing w:val="27"/>
          <w:w w:val="105"/>
        </w:rPr>
        <w:t> </w:t>
      </w:r>
      <w:r>
        <w:rPr>
          <w:color w:val="050505"/>
          <w:w w:val="105"/>
        </w:rPr>
        <w:t>consisted of two cash</w:t>
      </w:r>
      <w:r>
        <w:rPr>
          <w:color w:val="050505"/>
          <w:w w:val="105"/>
        </w:rPr>
        <w:t> flows, one the flow</w:t>
      </w:r>
      <w:r>
        <w:rPr>
          <w:color w:val="050505"/>
          <w:w w:val="105"/>
        </w:rPr>
        <w:t> into the system</w:t>
      </w:r>
      <w:r>
        <w:rPr>
          <w:color w:val="050505"/>
          <w:w w:val="105"/>
        </w:rPr>
        <w:t> (the</w:t>
      </w:r>
      <w:r>
        <w:rPr>
          <w:color w:val="050505"/>
          <w:w w:val="105"/>
        </w:rPr>
        <w:t> </w:t>
      </w:r>
      <w:r>
        <w:rPr>
          <w:color w:val="050505"/>
          <w:w w:val="105"/>
          <w:sz w:val="22"/>
        </w:rPr>
        <w:t>+</w:t>
      </w:r>
      <w:r>
        <w:rPr>
          <w:color w:val="050505"/>
          <w:w w:val="105"/>
          <w:sz w:val="22"/>
        </w:rPr>
        <w:t> </w:t>
      </w:r>
      <w:r>
        <w:rPr>
          <w:color w:val="050505"/>
          <w:w w:val="105"/>
        </w:rPr>
        <w:t>or</w:t>
      </w:r>
      <w:r>
        <w:rPr>
          <w:color w:val="050505"/>
          <w:w w:val="105"/>
        </w:rPr>
        <w:t> income flow),</w:t>
      </w:r>
      <w:r>
        <w:rPr>
          <w:color w:val="050505"/>
          <w:spacing w:val="40"/>
          <w:w w:val="105"/>
        </w:rPr>
        <w:t> </w:t>
      </w:r>
      <w:r>
        <w:rPr>
          <w:color w:val="050505"/>
          <w:w w:val="105"/>
        </w:rPr>
        <w:t>the other</w:t>
      </w:r>
      <w:r>
        <w:rPr>
          <w:color w:val="050505"/>
          <w:w w:val="105"/>
        </w:rPr>
        <w:t> the</w:t>
      </w:r>
      <w:r>
        <w:rPr>
          <w:color w:val="050505"/>
          <w:w w:val="105"/>
        </w:rPr>
        <w:t> flow</w:t>
      </w:r>
      <w:r>
        <w:rPr>
          <w:color w:val="050505"/>
          <w:w w:val="105"/>
        </w:rPr>
        <w:t> of</w:t>
      </w:r>
      <w:r>
        <w:rPr>
          <w:color w:val="050505"/>
          <w:spacing w:val="40"/>
          <w:w w:val="105"/>
        </w:rPr>
        <w:t> </w:t>
      </w:r>
      <w:r>
        <w:rPr>
          <w:color w:val="050505"/>
          <w:w w:val="105"/>
        </w:rPr>
        <w:t>money</w:t>
      </w:r>
      <w:r>
        <w:rPr>
          <w:color w:val="050505"/>
          <w:spacing w:val="40"/>
          <w:w w:val="105"/>
        </w:rPr>
        <w:t> </w:t>
      </w:r>
      <w:r>
        <w:rPr>
          <w:color w:val="050505"/>
          <w:w w:val="105"/>
        </w:rPr>
        <w:t>out</w:t>
      </w:r>
      <w:r>
        <w:rPr>
          <w:color w:val="050505"/>
          <w:w w:val="105"/>
        </w:rPr>
        <w:t> (the</w:t>
      </w:r>
      <w:r>
        <w:rPr>
          <w:color w:val="050505"/>
          <w:spacing w:val="40"/>
          <w:w w:val="105"/>
        </w:rPr>
        <w:t> </w:t>
      </w:r>
      <w:r>
        <w:rPr>
          <w:color w:val="050505"/>
          <w:w w:val="105"/>
        </w:rPr>
        <w:t>-</w:t>
      </w:r>
      <w:r>
        <w:rPr>
          <w:color w:val="050505"/>
          <w:spacing w:val="80"/>
          <w:w w:val="105"/>
        </w:rPr>
        <w:t> </w:t>
      </w:r>
      <w:r>
        <w:rPr>
          <w:color w:val="050505"/>
          <w:w w:val="105"/>
        </w:rPr>
        <w:t>or</w:t>
      </w:r>
      <w:r>
        <w:rPr>
          <w:color w:val="050505"/>
          <w:w w:val="105"/>
        </w:rPr>
        <w:t> disbursement flow).</w:t>
      </w:r>
      <w:r>
        <w:rPr>
          <w:color w:val="050505"/>
          <w:w w:val="105"/>
        </w:rPr>
        <w:t> For</w:t>
      </w:r>
      <w:r>
        <w:rPr>
          <w:color w:val="050505"/>
          <w:w w:val="105"/>
        </w:rPr>
        <w:t> many</w:t>
      </w:r>
      <w:r>
        <w:rPr>
          <w:color w:val="050505"/>
          <w:w w:val="105"/>
        </w:rPr>
        <w:t> systems,</w:t>
      </w:r>
      <w:r>
        <w:rPr>
          <w:color w:val="050505"/>
          <w:w w:val="105"/>
        </w:rPr>
        <w:t> actuaries</w:t>
      </w:r>
      <w:r>
        <w:rPr>
          <w:color w:val="050505"/>
          <w:w w:val="105"/>
        </w:rPr>
        <w:t> model</w:t>
      </w:r>
      <w:r>
        <w:rPr>
          <w:color w:val="050505"/>
          <w:w w:val="105"/>
        </w:rPr>
        <w:t> the interactions</w:t>
      </w:r>
      <w:r>
        <w:rPr>
          <w:color w:val="050505"/>
          <w:w w:val="105"/>
        </w:rPr>
        <w:t> of</w:t>
      </w:r>
      <w:r>
        <w:rPr>
          <w:color w:val="050505"/>
          <w:w w:val="105"/>
        </w:rPr>
        <w:t> the system</w:t>
      </w:r>
      <w:r>
        <w:rPr>
          <w:color w:val="050505"/>
          <w:w w:val="105"/>
        </w:rPr>
        <w:t> with</w:t>
      </w:r>
      <w:r>
        <w:rPr>
          <w:color w:val="050505"/>
          <w:w w:val="105"/>
        </w:rPr>
        <w:t> an</w:t>
      </w:r>
      <w:r>
        <w:rPr>
          <w:color w:val="050505"/>
          <w:w w:val="105"/>
        </w:rPr>
        <w:t> individual,</w:t>
      </w:r>
      <w:r>
        <w:rPr>
          <w:color w:val="050505"/>
          <w:w w:val="105"/>
        </w:rPr>
        <w:t> the cash</w:t>
      </w:r>
      <w:r>
        <w:rPr>
          <w:color w:val="050505"/>
          <w:w w:val="105"/>
        </w:rPr>
        <w:t> flows</w:t>
      </w:r>
      <w:r>
        <w:rPr>
          <w:color w:val="050505"/>
          <w:w w:val="105"/>
        </w:rPr>
        <w:t> being</w:t>
      </w:r>
      <w:r>
        <w:rPr>
          <w:color w:val="050505"/>
          <w:w w:val="105"/>
        </w:rPr>
        <w:t> those associated with an individual</w:t>
      </w:r>
      <w:r>
        <w:rPr>
          <w:color w:val="050505"/>
          <w:w w:val="105"/>
        </w:rPr>
        <w:t> insurance policy, an individual annuity contract, or</w:t>
      </w:r>
      <w:r>
        <w:rPr>
          <w:color w:val="050505"/>
          <w:spacing w:val="40"/>
          <w:w w:val="105"/>
        </w:rPr>
        <w:t> </w:t>
      </w:r>
      <w:r>
        <w:rPr>
          <w:color w:val="050505"/>
          <w:w w:val="105"/>
        </w:rPr>
        <w:t>some</w:t>
      </w:r>
      <w:r>
        <w:rPr>
          <w:color w:val="050505"/>
          <w:spacing w:val="40"/>
          <w:w w:val="105"/>
        </w:rPr>
        <w:t> </w:t>
      </w:r>
      <w:r>
        <w:rPr>
          <w:color w:val="050505"/>
          <w:w w:val="105"/>
        </w:rPr>
        <w:t>other</w:t>
      </w:r>
      <w:r>
        <w:rPr>
          <w:color w:val="050505"/>
          <w:spacing w:val="40"/>
          <w:w w:val="105"/>
        </w:rPr>
        <w:t> </w:t>
      </w:r>
      <w:r>
        <w:rPr>
          <w:color w:val="050505"/>
          <w:w w:val="105"/>
        </w:rPr>
        <w:t>individual</w:t>
      </w:r>
      <w:r>
        <w:rPr>
          <w:color w:val="050505"/>
          <w:spacing w:val="40"/>
          <w:w w:val="105"/>
        </w:rPr>
        <w:t> </w:t>
      </w:r>
      <w:r>
        <w:rPr>
          <w:color w:val="050505"/>
          <w:w w:val="105"/>
        </w:rPr>
        <w:t>arrangement.</w:t>
      </w:r>
    </w:p>
    <w:p>
      <w:pPr>
        <w:spacing w:after="0" w:line="290" w:lineRule="auto"/>
        <w:jc w:val="both"/>
        <w:sectPr>
          <w:pgSz w:w="7460" w:h="12060"/>
          <w:pgMar w:header="0" w:footer="0" w:top="1360" w:bottom="40" w:left="760" w:right="700"/>
        </w:sectPr>
      </w:pPr>
    </w:p>
    <w:p>
      <w:pPr>
        <w:tabs>
          <w:tab w:pos="547" w:val="left" w:leader="none"/>
        </w:tabs>
        <w:spacing w:before="82"/>
        <w:ind w:left="119" w:right="0" w:firstLine="0"/>
        <w:jc w:val="left"/>
        <w:rPr>
          <w:sz w:val="17"/>
        </w:rPr>
      </w:pPr>
      <w:r>
        <w:rPr>
          <w:color w:val="080808"/>
          <w:spacing w:val="-5"/>
          <w:sz w:val="17"/>
        </w:rPr>
        <w:t>36</w:t>
      </w:r>
      <w:r>
        <w:rPr>
          <w:color w:val="080808"/>
          <w:sz w:val="17"/>
        </w:rPr>
        <w:tab/>
        <w:t>Fundamental</w:t>
      </w:r>
      <w:r>
        <w:rPr>
          <w:color w:val="080808"/>
          <w:spacing w:val="52"/>
          <w:sz w:val="17"/>
        </w:rPr>
        <w:t> </w:t>
      </w:r>
      <w:r>
        <w:rPr>
          <w:color w:val="080808"/>
          <w:sz w:val="17"/>
        </w:rPr>
        <w:t>Concepts</w:t>
      </w:r>
      <w:r>
        <w:rPr>
          <w:color w:val="080808"/>
          <w:spacing w:val="38"/>
          <w:sz w:val="17"/>
        </w:rPr>
        <w:t> </w:t>
      </w:r>
      <w:r>
        <w:rPr>
          <w:color w:val="080808"/>
          <w:sz w:val="17"/>
        </w:rPr>
        <w:t>of</w:t>
      </w:r>
      <w:r>
        <w:rPr>
          <w:color w:val="080808"/>
          <w:spacing w:val="43"/>
          <w:sz w:val="17"/>
        </w:rPr>
        <w:t> </w:t>
      </w:r>
      <w:r>
        <w:rPr>
          <w:color w:val="080808"/>
          <w:sz w:val="17"/>
        </w:rPr>
        <w:t>Actuarial</w:t>
      </w:r>
      <w:r>
        <w:rPr>
          <w:color w:val="080808"/>
          <w:spacing w:val="39"/>
          <w:sz w:val="17"/>
        </w:rPr>
        <w:t> </w:t>
      </w:r>
      <w:r>
        <w:rPr>
          <w:color w:val="080808"/>
          <w:spacing w:val="-2"/>
          <w:sz w:val="17"/>
        </w:rPr>
        <w:t>Science</w:t>
      </w:r>
    </w:p>
    <w:p>
      <w:pPr>
        <w:pStyle w:val="BodyText"/>
        <w:spacing w:before="96"/>
        <w:rPr>
          <w:sz w:val="17"/>
        </w:rPr>
      </w:pPr>
    </w:p>
    <w:p>
      <w:pPr>
        <w:pStyle w:val="BodyText"/>
        <w:spacing w:line="290" w:lineRule="auto"/>
        <w:ind w:left="114" w:right="99" w:firstLine="198"/>
        <w:jc w:val="both"/>
      </w:pPr>
      <w:r>
        <w:rPr>
          <w:color w:val="080808"/>
          <w:w w:val="105"/>
        </w:rPr>
        <w:t>This</w:t>
      </w:r>
      <w:r>
        <w:rPr>
          <w:color w:val="080808"/>
          <w:w w:val="105"/>
        </w:rPr>
        <w:t> chapter</w:t>
      </w:r>
      <w:r>
        <w:rPr>
          <w:color w:val="080808"/>
          <w:spacing w:val="40"/>
          <w:w w:val="105"/>
        </w:rPr>
        <w:t> </w:t>
      </w:r>
      <w:r>
        <w:rPr>
          <w:color w:val="080808"/>
          <w:w w:val="105"/>
        </w:rPr>
        <w:t>will</w:t>
      </w:r>
      <w:r>
        <w:rPr>
          <w:color w:val="080808"/>
          <w:spacing w:val="40"/>
          <w:w w:val="105"/>
        </w:rPr>
        <w:t> </w:t>
      </w:r>
      <w:r>
        <w:rPr>
          <w:color w:val="080808"/>
          <w:w w:val="105"/>
        </w:rPr>
        <w:t>put</w:t>
      </w:r>
      <w:r>
        <w:rPr>
          <w:color w:val="080808"/>
          <w:spacing w:val="40"/>
          <w:w w:val="105"/>
        </w:rPr>
        <w:t> </w:t>
      </w:r>
      <w:r>
        <w:rPr>
          <w:color w:val="080808"/>
          <w:w w:val="105"/>
        </w:rPr>
        <w:t>together</w:t>
      </w:r>
      <w:r>
        <w:rPr>
          <w:color w:val="080808"/>
          <w:spacing w:val="40"/>
          <w:w w:val="105"/>
        </w:rPr>
        <w:t> </w:t>
      </w:r>
      <w:r>
        <w:rPr>
          <w:color w:val="080808"/>
          <w:w w:val="105"/>
        </w:rPr>
        <w:t>random</w:t>
      </w:r>
      <w:r>
        <w:rPr>
          <w:color w:val="080808"/>
          <w:spacing w:val="40"/>
          <w:w w:val="105"/>
        </w:rPr>
        <w:t> </w:t>
      </w:r>
      <w:r>
        <w:rPr>
          <w:color w:val="080808"/>
          <w:w w:val="105"/>
        </w:rPr>
        <w:t>variables</w:t>
      </w:r>
      <w:r>
        <w:rPr>
          <w:color w:val="080808"/>
          <w:spacing w:val="40"/>
          <w:w w:val="105"/>
        </w:rPr>
        <w:t> </w:t>
      </w:r>
      <w:r>
        <w:rPr>
          <w:color w:val="080808"/>
          <w:w w:val="105"/>
        </w:rPr>
        <w:t>(Chapter</w:t>
      </w:r>
      <w:r>
        <w:rPr>
          <w:color w:val="080808"/>
          <w:spacing w:val="40"/>
          <w:w w:val="105"/>
        </w:rPr>
        <w:t> </w:t>
      </w:r>
      <w:r>
        <w:rPr>
          <w:color w:val="080808"/>
          <w:w w:val="105"/>
        </w:rPr>
        <w:t>III) and</w:t>
      </w:r>
      <w:r>
        <w:rPr>
          <w:color w:val="080808"/>
          <w:w w:val="105"/>
        </w:rPr>
        <w:t> the time</w:t>
      </w:r>
      <w:r>
        <w:rPr>
          <w:color w:val="080808"/>
          <w:w w:val="105"/>
        </w:rPr>
        <w:t> value of</w:t>
      </w:r>
      <w:r>
        <w:rPr>
          <w:color w:val="080808"/>
          <w:w w:val="105"/>
        </w:rPr>
        <w:t> money</w:t>
      </w:r>
      <w:r>
        <w:rPr>
          <w:color w:val="080808"/>
          <w:w w:val="105"/>
        </w:rPr>
        <w:t> (Chapter</w:t>
      </w:r>
      <w:r>
        <w:rPr>
          <w:color w:val="080808"/>
          <w:w w:val="105"/>
        </w:rPr>
        <w:t> IV) to develop the general form</w:t>
      </w:r>
      <w:r>
        <w:rPr>
          <w:color w:val="080808"/>
          <w:w w:val="105"/>
        </w:rPr>
        <w:t> of a</w:t>
      </w:r>
      <w:r>
        <w:rPr>
          <w:color w:val="080808"/>
          <w:w w:val="105"/>
        </w:rPr>
        <w:t> model</w:t>
      </w:r>
      <w:r>
        <w:rPr>
          <w:color w:val="080808"/>
          <w:w w:val="105"/>
        </w:rPr>
        <w:t> that actuaries</w:t>
      </w:r>
      <w:r>
        <w:rPr>
          <w:color w:val="080808"/>
          <w:w w:val="105"/>
        </w:rPr>
        <w:t> have developed</w:t>
      </w:r>
      <w:r>
        <w:rPr>
          <w:color w:val="080808"/>
          <w:w w:val="105"/>
        </w:rPr>
        <w:t> for the analysis of financial</w:t>
      </w:r>
      <w:r>
        <w:rPr>
          <w:color w:val="080808"/>
          <w:w w:val="105"/>
        </w:rPr>
        <w:t> security</w:t>
      </w:r>
      <w:r>
        <w:rPr>
          <w:color w:val="080808"/>
          <w:w w:val="105"/>
        </w:rPr>
        <w:t> systems of</w:t>
      </w:r>
      <w:r>
        <w:rPr>
          <w:color w:val="080808"/>
          <w:w w:val="105"/>
        </w:rPr>
        <w:t> the</w:t>
      </w:r>
      <w:r>
        <w:rPr>
          <w:color w:val="080808"/>
          <w:w w:val="105"/>
        </w:rPr>
        <w:t> individual</w:t>
      </w:r>
      <w:r>
        <w:rPr>
          <w:color w:val="080808"/>
          <w:w w:val="105"/>
        </w:rPr>
        <w:t> type.</w:t>
      </w:r>
      <w:r>
        <w:rPr>
          <w:color w:val="080808"/>
          <w:w w:val="105"/>
        </w:rPr>
        <w:t> Other</w:t>
      </w:r>
      <w:r>
        <w:rPr>
          <w:color w:val="080808"/>
          <w:w w:val="105"/>
        </w:rPr>
        <w:t> actuarial models,</w:t>
      </w:r>
      <w:r>
        <w:rPr>
          <w:color w:val="080808"/>
          <w:w w:val="105"/>
        </w:rPr>
        <w:t> for systems</w:t>
      </w:r>
      <w:r>
        <w:rPr>
          <w:color w:val="080808"/>
          <w:w w:val="105"/>
        </w:rPr>
        <w:t> that are</w:t>
      </w:r>
      <w:r>
        <w:rPr>
          <w:color w:val="080808"/>
          <w:w w:val="105"/>
        </w:rPr>
        <w:t> better</w:t>
      </w:r>
      <w:r>
        <w:rPr>
          <w:color w:val="080808"/>
          <w:w w:val="105"/>
        </w:rPr>
        <w:t> represented</w:t>
      </w:r>
      <w:r>
        <w:rPr>
          <w:color w:val="080808"/>
          <w:w w:val="105"/>
        </w:rPr>
        <w:t> on a collective or group</w:t>
      </w:r>
      <w:r>
        <w:rPr>
          <w:color w:val="080808"/>
          <w:spacing w:val="40"/>
          <w:w w:val="105"/>
        </w:rPr>
        <w:t> </w:t>
      </w:r>
      <w:r>
        <w:rPr>
          <w:color w:val="080808"/>
          <w:w w:val="105"/>
        </w:rPr>
        <w:t>basis,</w:t>
      </w:r>
      <w:r>
        <w:rPr>
          <w:color w:val="080808"/>
          <w:spacing w:val="40"/>
          <w:w w:val="105"/>
        </w:rPr>
        <w:t> </w:t>
      </w:r>
      <w:r>
        <w:rPr>
          <w:color w:val="080808"/>
          <w:w w:val="105"/>
        </w:rPr>
        <w:t>are</w:t>
      </w:r>
      <w:r>
        <w:rPr>
          <w:color w:val="080808"/>
          <w:spacing w:val="40"/>
          <w:w w:val="105"/>
        </w:rPr>
        <w:t> </w:t>
      </w:r>
      <w:r>
        <w:rPr>
          <w:color w:val="080808"/>
          <w:w w:val="105"/>
        </w:rPr>
        <w:t>the</w:t>
      </w:r>
      <w:r>
        <w:rPr>
          <w:color w:val="080808"/>
          <w:spacing w:val="40"/>
          <w:w w:val="105"/>
        </w:rPr>
        <w:t> </w:t>
      </w:r>
      <w:r>
        <w:rPr>
          <w:color w:val="080808"/>
          <w:w w:val="105"/>
        </w:rPr>
        <w:t>subject</w:t>
      </w:r>
      <w:r>
        <w:rPr>
          <w:color w:val="080808"/>
          <w:spacing w:val="40"/>
          <w:w w:val="105"/>
        </w:rPr>
        <w:t> </w:t>
      </w:r>
      <w:r>
        <w:rPr>
          <w:color w:val="080808"/>
          <w:w w:val="105"/>
        </w:rPr>
        <w:t>of</w:t>
      </w:r>
      <w:r>
        <w:rPr>
          <w:color w:val="080808"/>
          <w:spacing w:val="40"/>
          <w:w w:val="105"/>
        </w:rPr>
        <w:t> </w:t>
      </w:r>
      <w:r>
        <w:rPr>
          <w:color w:val="080808"/>
          <w:w w:val="105"/>
        </w:rPr>
        <w:t>Chapter</w:t>
      </w:r>
      <w:r>
        <w:rPr>
          <w:color w:val="080808"/>
          <w:spacing w:val="40"/>
          <w:w w:val="105"/>
        </w:rPr>
        <w:t> </w:t>
      </w:r>
      <w:r>
        <w:rPr>
          <w:color w:val="080808"/>
          <w:w w:val="105"/>
        </w:rPr>
        <w:t>VI.</w:t>
      </w:r>
    </w:p>
    <w:p>
      <w:pPr>
        <w:pStyle w:val="BodyText"/>
        <w:spacing w:before="216"/>
      </w:pPr>
    </w:p>
    <w:p>
      <w:pPr>
        <w:pStyle w:val="Heading5"/>
        <w:ind w:left="119"/>
      </w:pPr>
      <w:r>
        <w:rPr>
          <w:color w:val="080808"/>
          <w:spacing w:val="-6"/>
        </w:rPr>
        <w:t>A</w:t>
      </w:r>
      <w:r>
        <w:rPr>
          <w:color w:val="080808"/>
          <w:spacing w:val="-12"/>
        </w:rPr>
        <w:t> </w:t>
      </w:r>
      <w:r>
        <w:rPr>
          <w:color w:val="080808"/>
          <w:spacing w:val="-6"/>
        </w:rPr>
        <w:t>Generalized</w:t>
      </w:r>
      <w:r>
        <w:rPr>
          <w:color w:val="080808"/>
          <w:spacing w:val="3"/>
        </w:rPr>
        <w:t> </w:t>
      </w:r>
      <w:r>
        <w:rPr>
          <w:color w:val="080808"/>
          <w:spacing w:val="-6"/>
        </w:rPr>
        <w:t>Individual</w:t>
      </w:r>
      <w:r>
        <w:rPr>
          <w:color w:val="080808"/>
          <w:spacing w:val="8"/>
        </w:rPr>
        <w:t> </w:t>
      </w:r>
      <w:r>
        <w:rPr>
          <w:color w:val="080808"/>
          <w:spacing w:val="-6"/>
        </w:rPr>
        <w:t>Model</w:t>
      </w:r>
    </w:p>
    <w:p>
      <w:pPr>
        <w:pStyle w:val="BodyText"/>
        <w:spacing w:line="283" w:lineRule="auto" w:before="171"/>
        <w:ind w:left="107" w:right="101" w:firstLine="12"/>
        <w:jc w:val="both"/>
      </w:pPr>
      <w:r>
        <w:rPr>
          <w:color w:val="080808"/>
        </w:rPr>
        <w:t>A cash flow </w:t>
      </w:r>
      <w:r>
        <w:rPr>
          <w:i/>
          <w:color w:val="080808"/>
          <w:sz w:val="21"/>
        </w:rPr>
        <w:t>from </w:t>
      </w:r>
      <w:r>
        <w:rPr>
          <w:color w:val="080808"/>
        </w:rPr>
        <w:t>a financial security system is a time-related com­ plex of payments. Every </w:t>
      </w:r>
      <w:r>
        <w:rPr>
          <w:i/>
          <w:color w:val="080808"/>
          <w:sz w:val="21"/>
        </w:rPr>
        <w:t>disbursement </w:t>
      </w:r>
      <w:r>
        <w:rPr>
          <w:color w:val="080808"/>
        </w:rPr>
        <w:t>payment has the following elements:</w:t>
      </w:r>
      <w:r>
        <w:rPr>
          <w:color w:val="080808"/>
          <w:spacing w:val="40"/>
        </w:rPr>
        <w:t> </w:t>
      </w:r>
      <w:r>
        <w:rPr>
          <w:color w:val="080808"/>
        </w:rPr>
        <w:t>(I)</w:t>
      </w:r>
      <w:r>
        <w:rPr>
          <w:color w:val="080808"/>
          <w:spacing w:val="23"/>
        </w:rPr>
        <w:t> </w:t>
      </w:r>
      <w:r>
        <w:rPr>
          <w:color w:val="080808"/>
        </w:rPr>
        <w:t>a</w:t>
      </w:r>
      <w:r>
        <w:rPr>
          <w:color w:val="080808"/>
          <w:spacing w:val="28"/>
        </w:rPr>
        <w:t> </w:t>
      </w:r>
      <w:r>
        <w:rPr>
          <w:color w:val="080808"/>
        </w:rPr>
        <w:t>time</w:t>
      </w:r>
      <w:r>
        <w:rPr>
          <w:color w:val="080808"/>
          <w:spacing w:val="21"/>
        </w:rPr>
        <w:t> </w:t>
      </w:r>
      <w:r>
        <w:rPr>
          <w:i/>
          <w:color w:val="080808"/>
        </w:rPr>
        <w:t>tat</w:t>
      </w:r>
      <w:r>
        <w:rPr>
          <w:i/>
          <w:color w:val="080808"/>
          <w:spacing w:val="76"/>
        </w:rPr>
        <w:t> </w:t>
      </w:r>
      <w:r>
        <w:rPr>
          <w:color w:val="080808"/>
        </w:rPr>
        <w:t>which</w:t>
      </w:r>
      <w:r>
        <w:rPr>
          <w:color w:val="080808"/>
          <w:spacing w:val="36"/>
        </w:rPr>
        <w:t> </w:t>
      </w:r>
      <w:r>
        <w:rPr>
          <w:color w:val="080808"/>
        </w:rPr>
        <w:t>the</w:t>
      </w:r>
      <w:r>
        <w:rPr>
          <w:color w:val="080808"/>
          <w:spacing w:val="22"/>
        </w:rPr>
        <w:t> </w:t>
      </w:r>
      <w:r>
        <w:rPr>
          <w:color w:val="080808"/>
        </w:rPr>
        <w:t>payment</w:t>
      </w:r>
      <w:r>
        <w:rPr>
          <w:color w:val="080808"/>
          <w:spacing w:val="40"/>
        </w:rPr>
        <w:t> </w:t>
      </w:r>
      <w:r>
        <w:rPr>
          <w:color w:val="080808"/>
        </w:rPr>
        <w:t>is</w:t>
      </w:r>
      <w:r>
        <w:rPr>
          <w:color w:val="080808"/>
          <w:spacing w:val="27"/>
        </w:rPr>
        <w:t> </w:t>
      </w:r>
      <w:r>
        <w:rPr>
          <w:color w:val="080808"/>
        </w:rPr>
        <w:t>made,</w:t>
      </w:r>
      <w:r>
        <w:rPr>
          <w:color w:val="080808"/>
          <w:spacing w:val="36"/>
        </w:rPr>
        <w:t> </w:t>
      </w:r>
      <w:r>
        <w:rPr>
          <w:color w:val="080808"/>
        </w:rPr>
        <w:t>(2)</w:t>
      </w:r>
      <w:r>
        <w:rPr>
          <w:color w:val="080808"/>
          <w:spacing w:val="22"/>
        </w:rPr>
        <w:t> </w:t>
      </w:r>
      <w:r>
        <w:rPr>
          <w:color w:val="080808"/>
        </w:rPr>
        <w:t>an</w:t>
      </w:r>
      <w:r>
        <w:rPr>
          <w:color w:val="080808"/>
          <w:spacing w:val="24"/>
        </w:rPr>
        <w:t> </w:t>
      </w:r>
      <w:r>
        <w:rPr>
          <w:color w:val="080808"/>
        </w:rPr>
        <w:t>amount </w:t>
      </w:r>
      <w:r>
        <w:rPr>
          <w:i/>
          <w:color w:val="080808"/>
        </w:rPr>
        <w:t>Ar</w:t>
      </w:r>
      <w:r>
        <w:rPr>
          <w:i/>
          <w:color w:val="080808"/>
          <w:spacing w:val="40"/>
        </w:rPr>
        <w:t> </w:t>
      </w:r>
      <w:r>
        <w:rPr>
          <w:color w:val="080808"/>
        </w:rPr>
        <w:t>,</w:t>
      </w:r>
      <w:r>
        <w:rPr>
          <w:color w:val="080808"/>
          <w:spacing w:val="40"/>
        </w:rPr>
        <w:t> </w:t>
      </w:r>
      <w:r>
        <w:rPr>
          <w:color w:val="080808"/>
        </w:rPr>
        <w:t>and</w:t>
      </w:r>
      <w:r>
        <w:rPr>
          <w:color w:val="080808"/>
          <w:spacing w:val="32"/>
        </w:rPr>
        <w:t> </w:t>
      </w:r>
      <w:r>
        <w:rPr>
          <w:color w:val="080808"/>
        </w:rPr>
        <w:t>(3)</w:t>
      </w:r>
      <w:r>
        <w:rPr>
          <w:color w:val="080808"/>
          <w:spacing w:val="22"/>
        </w:rPr>
        <w:t> </w:t>
      </w:r>
      <w:r>
        <w:rPr>
          <w:color w:val="080808"/>
        </w:rPr>
        <w:t>a</w:t>
      </w:r>
      <w:r>
        <w:rPr>
          <w:color w:val="080808"/>
          <w:spacing w:val="38"/>
        </w:rPr>
        <w:t> </w:t>
      </w:r>
      <w:r>
        <w:rPr>
          <w:color w:val="080808"/>
        </w:rPr>
        <w:t>probability</w:t>
      </w:r>
      <w:r>
        <w:rPr>
          <w:color w:val="080808"/>
          <w:spacing w:val="40"/>
        </w:rPr>
        <w:t> </w:t>
      </w:r>
      <w:r>
        <w:rPr>
          <w:color w:val="080808"/>
        </w:rPr>
        <w:t>of</w:t>
      </w:r>
      <w:r>
        <w:rPr>
          <w:color w:val="080808"/>
          <w:spacing w:val="37"/>
        </w:rPr>
        <w:t> </w:t>
      </w:r>
      <w:r>
        <w:rPr>
          <w:color w:val="080808"/>
        </w:rPr>
        <w:t>payment</w:t>
      </w:r>
      <w:r>
        <w:rPr>
          <w:color w:val="080808"/>
          <w:spacing w:val="28"/>
        </w:rPr>
        <w:t> </w:t>
      </w:r>
      <w:r>
        <w:rPr>
          <w:i/>
          <w:color w:val="080808"/>
        </w:rPr>
        <w:t>Pr</w:t>
      </w:r>
      <w:r>
        <w:rPr>
          <w:i/>
          <w:color w:val="080808"/>
          <w:spacing w:val="40"/>
        </w:rPr>
        <w:t> </w:t>
      </w:r>
      <w:r>
        <w:rPr>
          <w:color w:val="444444"/>
        </w:rPr>
        <w:t>.</w:t>
      </w:r>
      <w:r>
        <w:rPr>
          <w:color w:val="444444"/>
          <w:spacing w:val="27"/>
        </w:rPr>
        <w:t> </w:t>
      </w:r>
      <w:r>
        <w:rPr>
          <w:color w:val="080808"/>
        </w:rPr>
        <w:t>The</w:t>
      </w:r>
      <w:r>
        <w:rPr>
          <w:color w:val="080808"/>
          <w:spacing w:val="32"/>
        </w:rPr>
        <w:t> </w:t>
      </w:r>
      <w:r>
        <w:rPr>
          <w:color w:val="080808"/>
        </w:rPr>
        <w:t>amount</w:t>
      </w:r>
      <w:r>
        <w:rPr>
          <w:color w:val="080808"/>
          <w:spacing w:val="35"/>
        </w:rPr>
        <w:t> </w:t>
      </w:r>
      <w:r>
        <w:rPr>
          <w:i/>
          <w:color w:val="080808"/>
        </w:rPr>
        <w:t>Ar</w:t>
      </w:r>
      <w:r>
        <w:rPr>
          <w:i/>
          <w:color w:val="080808"/>
          <w:spacing w:val="40"/>
        </w:rPr>
        <w:t> </w:t>
      </w:r>
      <w:r>
        <w:rPr>
          <w:color w:val="080808"/>
        </w:rPr>
        <w:t>may</w:t>
      </w:r>
      <w:r>
        <w:rPr>
          <w:color w:val="080808"/>
          <w:spacing w:val="40"/>
        </w:rPr>
        <w:t> </w:t>
      </w:r>
      <w:r>
        <w:rPr>
          <w:color w:val="080808"/>
        </w:rPr>
        <w:t>be 0</w:t>
      </w:r>
      <w:r>
        <w:rPr>
          <w:color w:val="080808"/>
          <w:spacing w:val="40"/>
        </w:rPr>
        <w:t> </w:t>
      </w:r>
      <w:r>
        <w:rPr>
          <w:color w:val="080808"/>
        </w:rPr>
        <w:t>or</w:t>
      </w:r>
      <w:r>
        <w:rPr>
          <w:color w:val="080808"/>
          <w:spacing w:val="60"/>
        </w:rPr>
        <w:t> </w:t>
      </w:r>
      <w:r>
        <w:rPr>
          <w:color w:val="080808"/>
        </w:rPr>
        <w:t>any</w:t>
      </w:r>
      <w:r>
        <w:rPr>
          <w:color w:val="080808"/>
          <w:spacing w:val="40"/>
        </w:rPr>
        <w:t> </w:t>
      </w:r>
      <w:r>
        <w:rPr>
          <w:color w:val="080808"/>
        </w:rPr>
        <w:t>other</w:t>
      </w:r>
      <w:r>
        <w:rPr>
          <w:color w:val="080808"/>
          <w:spacing w:val="40"/>
        </w:rPr>
        <w:t> </w:t>
      </w:r>
      <w:r>
        <w:rPr>
          <w:color w:val="080808"/>
        </w:rPr>
        <w:t>fixed</w:t>
      </w:r>
      <w:r>
        <w:rPr>
          <w:color w:val="080808"/>
          <w:spacing w:val="53"/>
        </w:rPr>
        <w:t> </w:t>
      </w:r>
      <w:r>
        <w:rPr>
          <w:color w:val="080808"/>
        </w:rPr>
        <w:t>amount,</w:t>
      </w:r>
      <w:r>
        <w:rPr>
          <w:color w:val="080808"/>
          <w:spacing w:val="40"/>
        </w:rPr>
        <w:t> </w:t>
      </w:r>
      <w:r>
        <w:rPr>
          <w:color w:val="080808"/>
        </w:rPr>
        <w:t>or</w:t>
      </w:r>
      <w:r>
        <w:rPr>
          <w:color w:val="080808"/>
          <w:spacing w:val="65"/>
        </w:rPr>
        <w:t> </w:t>
      </w:r>
      <w:r>
        <w:rPr>
          <w:color w:val="080808"/>
        </w:rPr>
        <w:t>it</w:t>
      </w:r>
      <w:r>
        <w:rPr>
          <w:color w:val="080808"/>
          <w:spacing w:val="54"/>
        </w:rPr>
        <w:t> </w:t>
      </w:r>
      <w:r>
        <w:rPr>
          <w:color w:val="080808"/>
        </w:rPr>
        <w:t>may</w:t>
      </w:r>
      <w:r>
        <w:rPr>
          <w:color w:val="080808"/>
          <w:spacing w:val="61"/>
        </w:rPr>
        <w:t> </w:t>
      </w:r>
      <w:r>
        <w:rPr>
          <w:color w:val="080808"/>
        </w:rPr>
        <w:t>be</w:t>
      </w:r>
      <w:r>
        <w:rPr>
          <w:color w:val="080808"/>
          <w:spacing w:val="40"/>
        </w:rPr>
        <w:t> </w:t>
      </w:r>
      <w:r>
        <w:rPr>
          <w:color w:val="080808"/>
        </w:rPr>
        <w:t>the</w:t>
      </w:r>
      <w:r>
        <w:rPr>
          <w:color w:val="080808"/>
          <w:spacing w:val="30"/>
        </w:rPr>
        <w:t> </w:t>
      </w:r>
      <w:r>
        <w:rPr>
          <w:color w:val="080808"/>
        </w:rPr>
        <w:t>expected</w:t>
      </w:r>
      <w:r>
        <w:rPr>
          <w:color w:val="080808"/>
          <w:spacing w:val="74"/>
        </w:rPr>
        <w:t> </w:t>
      </w:r>
      <w:r>
        <w:rPr>
          <w:color w:val="080808"/>
        </w:rPr>
        <w:t>value</w:t>
      </w:r>
      <w:r>
        <w:rPr>
          <w:color w:val="080808"/>
          <w:spacing w:val="37"/>
        </w:rPr>
        <w:t> </w:t>
      </w:r>
      <w:r>
        <w:rPr>
          <w:color w:val="080808"/>
        </w:rPr>
        <w:t>of a random variable. The probability </w:t>
      </w:r>
      <w:r>
        <w:rPr>
          <w:i/>
          <w:color w:val="080808"/>
        </w:rPr>
        <w:t>Pr </w:t>
      </w:r>
      <w:r>
        <w:rPr>
          <w:color w:val="080808"/>
        </w:rPr>
        <w:t>can have the value </w:t>
      </w:r>
      <w:r>
        <w:rPr>
          <w:color w:val="080808"/>
          <w:sz w:val="22"/>
        </w:rPr>
        <w:t>O </w:t>
      </w:r>
      <w:r>
        <w:rPr>
          <w:color w:val="080808"/>
        </w:rPr>
        <w:t>or</w:t>
      </w:r>
      <w:r>
        <w:rPr>
          <w:color w:val="080808"/>
          <w:spacing w:val="40"/>
        </w:rPr>
        <w:t> </w:t>
      </w:r>
      <w:r>
        <w:rPr>
          <w:color w:val="080808"/>
          <w:sz w:val="22"/>
        </w:rPr>
        <w:t>I </w:t>
      </w:r>
      <w:r>
        <w:rPr>
          <w:color w:val="080808"/>
        </w:rPr>
        <w:t>(implying</w:t>
      </w:r>
      <w:r>
        <w:rPr>
          <w:color w:val="080808"/>
          <w:spacing w:val="63"/>
        </w:rPr>
        <w:t> </w:t>
      </w:r>
      <w:r>
        <w:rPr>
          <w:color w:val="080808"/>
        </w:rPr>
        <w:t>certainty</w:t>
      </w:r>
      <w:r>
        <w:rPr>
          <w:color w:val="080808"/>
          <w:spacing w:val="67"/>
        </w:rPr>
        <w:t> </w:t>
      </w:r>
      <w:r>
        <w:rPr>
          <w:color w:val="080808"/>
        </w:rPr>
        <w:t>as</w:t>
      </w:r>
      <w:r>
        <w:rPr>
          <w:color w:val="080808"/>
          <w:spacing w:val="40"/>
        </w:rPr>
        <w:t> </w:t>
      </w:r>
      <w:r>
        <w:rPr>
          <w:color w:val="080808"/>
        </w:rPr>
        <w:t>to</w:t>
      </w:r>
      <w:r>
        <w:rPr>
          <w:color w:val="080808"/>
          <w:spacing w:val="40"/>
        </w:rPr>
        <w:t> </w:t>
      </w:r>
      <w:r>
        <w:rPr>
          <w:color w:val="080808"/>
        </w:rPr>
        <w:t>whether</w:t>
      </w:r>
      <w:r>
        <w:rPr>
          <w:color w:val="080808"/>
          <w:spacing w:val="60"/>
        </w:rPr>
        <w:t> </w:t>
      </w:r>
      <w:r>
        <w:rPr>
          <w:color w:val="080808"/>
        </w:rPr>
        <w:t>the</w:t>
      </w:r>
      <w:r>
        <w:rPr>
          <w:color w:val="080808"/>
          <w:spacing w:val="40"/>
        </w:rPr>
        <w:t> </w:t>
      </w:r>
      <w:r>
        <w:rPr>
          <w:color w:val="080808"/>
        </w:rPr>
        <w:t>payment</w:t>
      </w:r>
      <w:r>
        <w:rPr>
          <w:color w:val="080808"/>
          <w:spacing w:val="71"/>
        </w:rPr>
        <w:t> </w:t>
      </w:r>
      <w:r>
        <w:rPr>
          <w:color w:val="080808"/>
        </w:rPr>
        <w:t>will</w:t>
      </w:r>
      <w:r>
        <w:rPr>
          <w:color w:val="080808"/>
          <w:spacing w:val="72"/>
        </w:rPr>
        <w:t> </w:t>
      </w:r>
      <w:r>
        <w:rPr>
          <w:color w:val="080808"/>
        </w:rPr>
        <w:t>be</w:t>
      </w:r>
      <w:r>
        <w:rPr>
          <w:color w:val="080808"/>
          <w:spacing w:val="40"/>
        </w:rPr>
        <w:t> </w:t>
      </w:r>
      <w:r>
        <w:rPr>
          <w:color w:val="080808"/>
        </w:rPr>
        <w:t>made),</w:t>
      </w:r>
      <w:r>
        <w:rPr>
          <w:color w:val="080808"/>
          <w:spacing w:val="40"/>
        </w:rPr>
        <w:t> </w:t>
      </w:r>
      <w:r>
        <w:rPr>
          <w:color w:val="080808"/>
        </w:rPr>
        <w:t>or it</w:t>
      </w:r>
      <w:r>
        <w:rPr>
          <w:color w:val="080808"/>
          <w:spacing w:val="80"/>
        </w:rPr>
        <w:t> </w:t>
      </w:r>
      <w:r>
        <w:rPr>
          <w:color w:val="080808"/>
        </w:rPr>
        <w:t>may</w:t>
      </w:r>
      <w:r>
        <w:rPr>
          <w:color w:val="080808"/>
          <w:spacing w:val="80"/>
        </w:rPr>
        <w:t> </w:t>
      </w:r>
      <w:r>
        <w:rPr>
          <w:color w:val="080808"/>
        </w:rPr>
        <w:t>lie</w:t>
      </w:r>
      <w:r>
        <w:rPr>
          <w:color w:val="080808"/>
          <w:spacing w:val="40"/>
        </w:rPr>
        <w:t> </w:t>
      </w:r>
      <w:r>
        <w:rPr>
          <w:color w:val="080808"/>
        </w:rPr>
        <w:t>somewhere</w:t>
      </w:r>
      <w:r>
        <w:rPr>
          <w:color w:val="080808"/>
          <w:spacing w:val="80"/>
        </w:rPr>
        <w:t> </w:t>
      </w:r>
      <w:r>
        <w:rPr>
          <w:color w:val="080808"/>
        </w:rPr>
        <w:t>between</w:t>
      </w:r>
      <w:r>
        <w:rPr>
          <w:color w:val="080808"/>
          <w:spacing w:val="80"/>
        </w:rPr>
        <w:t> </w:t>
      </w:r>
      <w:r>
        <w:rPr>
          <w:color w:val="080808"/>
        </w:rPr>
        <w:t>(implying</w:t>
      </w:r>
      <w:r>
        <w:rPr>
          <w:color w:val="080808"/>
          <w:spacing w:val="80"/>
        </w:rPr>
        <w:t> </w:t>
      </w:r>
      <w:r>
        <w:rPr>
          <w:color w:val="080808"/>
        </w:rPr>
        <w:t>uncertainty).</w:t>
      </w:r>
    </w:p>
    <w:p>
      <w:pPr>
        <w:pStyle w:val="BodyText"/>
        <w:spacing w:line="288" w:lineRule="auto" w:before="211"/>
        <w:ind w:left="113" w:right="100" w:firstLine="189"/>
        <w:jc w:val="both"/>
      </w:pPr>
      <w:r>
        <w:rPr>
          <w:color w:val="080808"/>
          <w:w w:val="105"/>
        </w:rPr>
        <w:t>The</w:t>
      </w:r>
      <w:r>
        <w:rPr>
          <w:color w:val="080808"/>
          <w:spacing w:val="-6"/>
          <w:w w:val="105"/>
        </w:rPr>
        <w:t> </w:t>
      </w:r>
      <w:r>
        <w:rPr>
          <w:color w:val="080808"/>
          <w:w w:val="105"/>
        </w:rPr>
        <w:t>cash flow </w:t>
      </w:r>
      <w:r>
        <w:rPr>
          <w:i/>
          <w:color w:val="080808"/>
          <w:w w:val="105"/>
          <w:sz w:val="19"/>
        </w:rPr>
        <w:t>to </w:t>
      </w:r>
      <w:r>
        <w:rPr>
          <w:color w:val="080808"/>
          <w:w w:val="105"/>
        </w:rPr>
        <w:t>a financial security system is</w:t>
      </w:r>
      <w:r>
        <w:rPr>
          <w:color w:val="080808"/>
          <w:spacing w:val="-11"/>
          <w:w w:val="105"/>
        </w:rPr>
        <w:t> </w:t>
      </w:r>
      <w:r>
        <w:rPr>
          <w:color w:val="080808"/>
          <w:w w:val="105"/>
        </w:rPr>
        <w:t>also</w:t>
      </w:r>
      <w:r>
        <w:rPr>
          <w:color w:val="080808"/>
          <w:spacing w:val="-4"/>
          <w:w w:val="105"/>
        </w:rPr>
        <w:t> </w:t>
      </w:r>
      <w:r>
        <w:rPr>
          <w:color w:val="080808"/>
          <w:w w:val="105"/>
        </w:rPr>
        <w:t>a</w:t>
      </w:r>
      <w:r>
        <w:rPr>
          <w:color w:val="080808"/>
          <w:spacing w:val="-1"/>
          <w:w w:val="105"/>
        </w:rPr>
        <w:t> </w:t>
      </w:r>
      <w:r>
        <w:rPr>
          <w:color w:val="080808"/>
          <w:w w:val="105"/>
        </w:rPr>
        <w:t>time-related payment complex.</w:t>
      </w:r>
      <w:r>
        <w:rPr>
          <w:color w:val="080808"/>
          <w:w w:val="105"/>
        </w:rPr>
        <w:t> Every income payment has the same three ele­ ments,</w:t>
      </w:r>
      <w:r>
        <w:rPr>
          <w:color w:val="080808"/>
          <w:w w:val="105"/>
        </w:rPr>
        <w:t> a</w:t>
      </w:r>
      <w:r>
        <w:rPr>
          <w:color w:val="080808"/>
          <w:w w:val="105"/>
        </w:rPr>
        <w:t> time,</w:t>
      </w:r>
      <w:r>
        <w:rPr>
          <w:color w:val="080808"/>
          <w:w w:val="105"/>
        </w:rPr>
        <w:t> an</w:t>
      </w:r>
      <w:r>
        <w:rPr>
          <w:color w:val="080808"/>
          <w:w w:val="105"/>
        </w:rPr>
        <w:t> amount,</w:t>
      </w:r>
      <w:r>
        <w:rPr>
          <w:color w:val="080808"/>
          <w:w w:val="105"/>
        </w:rPr>
        <w:t> and</w:t>
      </w:r>
      <w:r>
        <w:rPr>
          <w:color w:val="080808"/>
          <w:w w:val="105"/>
        </w:rPr>
        <w:t> a</w:t>
      </w:r>
      <w:r>
        <w:rPr>
          <w:color w:val="080808"/>
          <w:w w:val="105"/>
        </w:rPr>
        <w:t> probability.</w:t>
      </w:r>
      <w:r>
        <w:rPr>
          <w:color w:val="080808"/>
          <w:w w:val="105"/>
        </w:rPr>
        <w:t> To avoid</w:t>
      </w:r>
      <w:r>
        <w:rPr>
          <w:color w:val="080808"/>
          <w:w w:val="105"/>
        </w:rPr>
        <w:t> confusion between</w:t>
      </w:r>
      <w:r>
        <w:rPr>
          <w:color w:val="080808"/>
          <w:w w:val="105"/>
        </w:rPr>
        <w:t> income and</w:t>
      </w:r>
      <w:r>
        <w:rPr>
          <w:color w:val="080808"/>
          <w:w w:val="105"/>
        </w:rPr>
        <w:t> disbursement</w:t>
      </w:r>
      <w:r>
        <w:rPr>
          <w:color w:val="080808"/>
          <w:w w:val="105"/>
        </w:rPr>
        <w:t> flows,</w:t>
      </w:r>
      <w:r>
        <w:rPr>
          <w:color w:val="080808"/>
          <w:w w:val="105"/>
        </w:rPr>
        <w:t> </w:t>
      </w:r>
      <w:r>
        <w:rPr>
          <w:i/>
          <w:color w:val="080808"/>
          <w:w w:val="105"/>
        </w:rPr>
        <w:t>t',</w:t>
      </w:r>
      <w:r>
        <w:rPr>
          <w:i/>
          <w:color w:val="080808"/>
          <w:w w:val="105"/>
        </w:rPr>
        <w:t> A,</w:t>
      </w:r>
      <w:r>
        <w:rPr>
          <w:i/>
          <w:color w:val="343434"/>
          <w:w w:val="105"/>
        </w:rPr>
        <w:t>, </w:t>
      </w:r>
      <w:r>
        <w:rPr>
          <w:color w:val="262626"/>
          <w:w w:val="105"/>
        </w:rPr>
        <w:t>, </w:t>
      </w:r>
      <w:r>
        <w:rPr>
          <w:color w:val="080808"/>
          <w:w w:val="105"/>
        </w:rPr>
        <w:t>and </w:t>
      </w:r>
      <w:r>
        <w:rPr>
          <w:i/>
          <w:color w:val="080808"/>
          <w:w w:val="105"/>
        </w:rPr>
        <w:t>Pr·,</w:t>
      </w:r>
      <w:r>
        <w:rPr>
          <w:i/>
          <w:color w:val="080808"/>
          <w:w w:val="105"/>
        </w:rPr>
        <w:t> </w:t>
      </w:r>
      <w:r>
        <w:rPr>
          <w:color w:val="080808"/>
          <w:w w:val="105"/>
        </w:rPr>
        <w:t>will</w:t>
      </w:r>
      <w:r>
        <w:rPr>
          <w:color w:val="080808"/>
          <w:w w:val="105"/>
        </w:rPr>
        <w:t> re­ place the</w:t>
      </w:r>
      <w:r>
        <w:rPr>
          <w:color w:val="080808"/>
          <w:spacing w:val="-2"/>
          <w:w w:val="105"/>
        </w:rPr>
        <w:t> </w:t>
      </w:r>
      <w:r>
        <w:rPr>
          <w:color w:val="080808"/>
          <w:w w:val="105"/>
        </w:rPr>
        <w:t>symbols </w:t>
      </w:r>
      <w:r>
        <w:rPr>
          <w:i/>
          <w:color w:val="080808"/>
          <w:w w:val="105"/>
        </w:rPr>
        <w:t>t,</w:t>
      </w:r>
      <w:r>
        <w:rPr>
          <w:i/>
          <w:color w:val="080808"/>
          <w:w w:val="105"/>
        </w:rPr>
        <w:t> Ar,</w:t>
      </w:r>
      <w:r>
        <w:rPr>
          <w:i/>
          <w:color w:val="080808"/>
          <w:spacing w:val="-6"/>
          <w:w w:val="105"/>
        </w:rPr>
        <w:t> </w:t>
      </w:r>
      <w:r>
        <w:rPr>
          <w:color w:val="080808"/>
          <w:w w:val="105"/>
        </w:rPr>
        <w:t>and </w:t>
      </w:r>
      <w:r>
        <w:rPr>
          <w:i/>
          <w:color w:val="080808"/>
        </w:rPr>
        <w:t>Pr </w:t>
      </w:r>
      <w:r>
        <w:rPr>
          <w:color w:val="080808"/>
          <w:w w:val="105"/>
        </w:rPr>
        <w:t>whenever</w:t>
      </w:r>
      <w:r>
        <w:rPr>
          <w:color w:val="080808"/>
          <w:w w:val="105"/>
        </w:rPr>
        <w:t> income payments are</w:t>
      </w:r>
      <w:r>
        <w:rPr>
          <w:color w:val="080808"/>
          <w:w w:val="105"/>
        </w:rPr>
        <w:t> the </w:t>
      </w:r>
      <w:r>
        <w:rPr>
          <w:color w:val="080808"/>
          <w:spacing w:val="-2"/>
          <w:w w:val="105"/>
        </w:rPr>
        <w:t>focus.</w:t>
      </w:r>
    </w:p>
    <w:p>
      <w:pPr>
        <w:pStyle w:val="BodyText"/>
        <w:spacing w:line="285" w:lineRule="auto" w:before="214"/>
        <w:ind w:left="114" w:right="108" w:firstLine="193"/>
        <w:jc w:val="both"/>
      </w:pPr>
      <w:r>
        <w:rPr>
          <w:color w:val="080808"/>
          <w:w w:val="105"/>
        </w:rPr>
        <w:t>The</w:t>
      </w:r>
      <w:r>
        <w:rPr>
          <w:color w:val="080808"/>
          <w:w w:val="105"/>
        </w:rPr>
        <w:t> actuarial</w:t>
      </w:r>
      <w:r>
        <w:rPr>
          <w:color w:val="080808"/>
          <w:w w:val="105"/>
        </w:rPr>
        <w:t> present</w:t>
      </w:r>
      <w:r>
        <w:rPr>
          <w:color w:val="080808"/>
          <w:w w:val="105"/>
        </w:rPr>
        <w:t> value</w:t>
      </w:r>
      <w:r>
        <w:rPr>
          <w:color w:val="080808"/>
          <w:w w:val="105"/>
        </w:rPr>
        <w:t> of</w:t>
      </w:r>
      <w:r>
        <w:rPr>
          <w:color w:val="080808"/>
          <w:w w:val="105"/>
        </w:rPr>
        <w:t> a disbursement</w:t>
      </w:r>
      <w:r>
        <w:rPr>
          <w:color w:val="080808"/>
          <w:w w:val="105"/>
        </w:rPr>
        <w:t> payment</w:t>
      </w:r>
      <w:r>
        <w:rPr>
          <w:color w:val="080808"/>
          <w:w w:val="105"/>
        </w:rPr>
        <w:t> poten­ tially</w:t>
      </w:r>
      <w:r>
        <w:rPr>
          <w:color w:val="080808"/>
          <w:spacing w:val="40"/>
          <w:w w:val="105"/>
        </w:rPr>
        <w:t> </w:t>
      </w:r>
      <w:r>
        <w:rPr>
          <w:color w:val="080808"/>
          <w:w w:val="105"/>
        </w:rPr>
        <w:t>payable</w:t>
      </w:r>
      <w:r>
        <w:rPr>
          <w:color w:val="080808"/>
          <w:spacing w:val="40"/>
          <w:w w:val="105"/>
        </w:rPr>
        <w:t> </w:t>
      </w:r>
      <w:r>
        <w:rPr>
          <w:i/>
          <w:color w:val="080808"/>
          <w:w w:val="105"/>
        </w:rPr>
        <w:t>t</w:t>
      </w:r>
      <w:r>
        <w:rPr>
          <w:i/>
          <w:color w:val="080808"/>
          <w:spacing w:val="40"/>
          <w:w w:val="105"/>
        </w:rPr>
        <w:t> </w:t>
      </w:r>
      <w:r>
        <w:rPr>
          <w:color w:val="080808"/>
          <w:w w:val="105"/>
        </w:rPr>
        <w:t>years</w:t>
      </w:r>
      <w:r>
        <w:rPr>
          <w:color w:val="080808"/>
          <w:spacing w:val="40"/>
          <w:w w:val="105"/>
        </w:rPr>
        <w:t> </w:t>
      </w:r>
      <w:r>
        <w:rPr>
          <w:color w:val="080808"/>
          <w:w w:val="105"/>
        </w:rPr>
        <w:t>hence</w:t>
      </w:r>
      <w:r>
        <w:rPr>
          <w:color w:val="080808"/>
          <w:spacing w:val="40"/>
          <w:w w:val="105"/>
        </w:rPr>
        <w:t> </w:t>
      </w:r>
      <w:r>
        <w:rPr>
          <w:color w:val="080808"/>
          <w:w w:val="105"/>
        </w:rPr>
        <w:t>is</w:t>
      </w:r>
    </w:p>
    <w:p>
      <w:pPr>
        <w:pStyle w:val="BodyText"/>
        <w:spacing w:before="6"/>
        <w:rPr>
          <w:sz w:val="17"/>
        </w:rPr>
      </w:pPr>
      <w:r>
        <w:rPr/>
        <w:drawing>
          <wp:anchor distT="0" distB="0" distL="0" distR="0" allowOverlap="1" layoutInCell="1" locked="0" behindDoc="1" simplePos="0" relativeHeight="487600128">
            <wp:simplePos x="0" y="0"/>
            <wp:positionH relativeFrom="page">
              <wp:posOffset>2041728</wp:posOffset>
            </wp:positionH>
            <wp:positionV relativeFrom="paragraph">
              <wp:posOffset>143769</wp:posOffset>
            </wp:positionV>
            <wp:extent cx="625666" cy="13411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0" cstate="print"/>
                    <a:stretch>
                      <a:fillRect/>
                    </a:stretch>
                  </pic:blipFill>
                  <pic:spPr>
                    <a:xfrm>
                      <a:off x="0" y="0"/>
                      <a:ext cx="625666" cy="134112"/>
                    </a:xfrm>
                    <a:prstGeom prst="rect">
                      <a:avLst/>
                    </a:prstGeom>
                  </pic:spPr>
                </pic:pic>
              </a:graphicData>
            </a:graphic>
          </wp:anchor>
        </w:drawing>
      </w:r>
    </w:p>
    <w:p>
      <w:pPr>
        <w:pStyle w:val="BodyText"/>
        <w:spacing w:before="16"/>
      </w:pPr>
    </w:p>
    <w:p>
      <w:pPr>
        <w:pStyle w:val="BodyText"/>
        <w:spacing w:line="283" w:lineRule="auto"/>
        <w:ind w:left="104" w:right="108" w:firstLine="10"/>
        <w:jc w:val="both"/>
      </w:pPr>
      <w:r>
        <w:rPr>
          <w:color w:val="080808"/>
          <w:w w:val="105"/>
        </w:rPr>
        <w:t>where</w:t>
      </w:r>
      <w:r>
        <w:rPr>
          <w:color w:val="080808"/>
          <w:w w:val="105"/>
        </w:rPr>
        <w:t> </w:t>
      </w:r>
      <w:r>
        <w:rPr>
          <w:color w:val="080808"/>
          <w:w w:val="105"/>
          <w:sz w:val="19"/>
        </w:rPr>
        <w:t>(I</w:t>
      </w:r>
      <w:r>
        <w:rPr>
          <w:color w:val="080808"/>
          <w:spacing w:val="-13"/>
          <w:w w:val="105"/>
          <w:sz w:val="19"/>
        </w:rPr>
        <w:t> </w:t>
      </w:r>
      <w:r>
        <w:rPr>
          <w:color w:val="080808"/>
          <w:w w:val="105"/>
        </w:rPr>
        <w:t>+i)-,</w:t>
      </w:r>
      <w:r>
        <w:rPr>
          <w:color w:val="080808"/>
          <w:w w:val="105"/>
        </w:rPr>
        <w:t> is</w:t>
      </w:r>
      <w:r>
        <w:rPr>
          <w:color w:val="080808"/>
          <w:w w:val="105"/>
        </w:rPr>
        <w:t> the</w:t>
      </w:r>
      <w:r>
        <w:rPr>
          <w:color w:val="080808"/>
          <w:w w:val="105"/>
        </w:rPr>
        <w:t> discount for</w:t>
      </w:r>
      <w:r>
        <w:rPr>
          <w:color w:val="080808"/>
          <w:w w:val="105"/>
        </w:rPr>
        <w:t> the</w:t>
      </w:r>
      <w:r>
        <w:rPr>
          <w:color w:val="080808"/>
          <w:w w:val="105"/>
        </w:rPr>
        <w:t> time</w:t>
      </w:r>
      <w:r>
        <w:rPr>
          <w:color w:val="080808"/>
          <w:w w:val="105"/>
        </w:rPr>
        <w:t> value</w:t>
      </w:r>
      <w:r>
        <w:rPr>
          <w:color w:val="080808"/>
          <w:w w:val="105"/>
        </w:rPr>
        <w:t> of</w:t>
      </w:r>
      <w:r>
        <w:rPr>
          <w:color w:val="080808"/>
          <w:w w:val="105"/>
        </w:rPr>
        <w:t> money</w:t>
      </w:r>
      <w:r>
        <w:rPr>
          <w:color w:val="080808"/>
          <w:w w:val="105"/>
        </w:rPr>
        <w:t> at</w:t>
      </w:r>
      <w:r>
        <w:rPr>
          <w:color w:val="080808"/>
          <w:w w:val="105"/>
        </w:rPr>
        <w:t> an assumed</w:t>
      </w:r>
      <w:r>
        <w:rPr>
          <w:color w:val="080808"/>
          <w:spacing w:val="40"/>
          <w:w w:val="105"/>
        </w:rPr>
        <w:t> </w:t>
      </w:r>
      <w:r>
        <w:rPr>
          <w:color w:val="080808"/>
          <w:w w:val="105"/>
        </w:rPr>
        <w:t>rate i,</w:t>
      </w:r>
      <w:r>
        <w:rPr>
          <w:color w:val="080808"/>
          <w:spacing w:val="17"/>
          <w:w w:val="105"/>
        </w:rPr>
        <w:t> </w:t>
      </w:r>
      <w:r>
        <w:rPr>
          <w:i/>
          <w:color w:val="080808"/>
          <w:w w:val="105"/>
        </w:rPr>
        <w:t>Pr</w:t>
      </w:r>
      <w:r>
        <w:rPr>
          <w:i/>
          <w:color w:val="080808"/>
          <w:spacing w:val="25"/>
          <w:w w:val="105"/>
        </w:rPr>
        <w:t> </w:t>
      </w:r>
      <w:r>
        <w:rPr>
          <w:color w:val="080808"/>
          <w:w w:val="105"/>
        </w:rPr>
        <w:t>is</w:t>
      </w:r>
      <w:r>
        <w:rPr>
          <w:color w:val="080808"/>
          <w:spacing w:val="15"/>
          <w:w w:val="105"/>
        </w:rPr>
        <w:t> </w:t>
      </w:r>
      <w:r>
        <w:rPr>
          <w:color w:val="080808"/>
          <w:w w:val="105"/>
        </w:rPr>
        <w:t>the</w:t>
      </w:r>
      <w:r>
        <w:rPr>
          <w:color w:val="080808"/>
          <w:spacing w:val="15"/>
          <w:w w:val="105"/>
        </w:rPr>
        <w:t> </w:t>
      </w:r>
      <w:r>
        <w:rPr>
          <w:color w:val="080808"/>
          <w:w w:val="105"/>
        </w:rPr>
        <w:t>probability</w:t>
      </w:r>
      <w:r>
        <w:rPr>
          <w:color w:val="080808"/>
          <w:spacing w:val="33"/>
          <w:w w:val="105"/>
        </w:rPr>
        <w:t> </w:t>
      </w:r>
      <w:r>
        <w:rPr>
          <w:color w:val="080808"/>
          <w:w w:val="105"/>
        </w:rPr>
        <w:t>that</w:t>
      </w:r>
      <w:r>
        <w:rPr>
          <w:color w:val="080808"/>
          <w:spacing w:val="17"/>
          <w:w w:val="105"/>
        </w:rPr>
        <w:t> </w:t>
      </w:r>
      <w:r>
        <w:rPr>
          <w:color w:val="080808"/>
          <w:w w:val="105"/>
        </w:rPr>
        <w:t>a</w:t>
      </w:r>
      <w:r>
        <w:rPr>
          <w:color w:val="080808"/>
          <w:spacing w:val="27"/>
          <w:w w:val="105"/>
        </w:rPr>
        <w:t> </w:t>
      </w:r>
      <w:r>
        <w:rPr>
          <w:color w:val="080808"/>
          <w:w w:val="105"/>
        </w:rPr>
        <w:t>payment</w:t>
      </w:r>
      <w:r>
        <w:rPr>
          <w:color w:val="080808"/>
          <w:spacing w:val="35"/>
          <w:w w:val="105"/>
        </w:rPr>
        <w:t> </w:t>
      </w:r>
      <w:r>
        <w:rPr>
          <w:color w:val="080808"/>
          <w:w w:val="105"/>
        </w:rPr>
        <w:t>will</w:t>
      </w:r>
      <w:r>
        <w:rPr>
          <w:color w:val="080808"/>
          <w:spacing w:val="32"/>
          <w:w w:val="105"/>
        </w:rPr>
        <w:t> </w:t>
      </w:r>
      <w:r>
        <w:rPr>
          <w:color w:val="080808"/>
          <w:w w:val="105"/>
        </w:rPr>
        <w:t>be made at</w:t>
      </w:r>
      <w:r>
        <w:rPr>
          <w:color w:val="080808"/>
          <w:spacing w:val="40"/>
          <w:w w:val="105"/>
        </w:rPr>
        <w:t> </w:t>
      </w:r>
      <w:r>
        <w:rPr>
          <w:color w:val="080808"/>
          <w:w w:val="105"/>
        </w:rPr>
        <w:t>time</w:t>
      </w:r>
      <w:r>
        <w:rPr>
          <w:color w:val="080808"/>
          <w:spacing w:val="40"/>
          <w:w w:val="105"/>
        </w:rPr>
        <w:t> </w:t>
      </w:r>
      <w:r>
        <w:rPr>
          <w:i/>
          <w:color w:val="080808"/>
          <w:w w:val="105"/>
        </w:rPr>
        <w:t>t,</w:t>
      </w:r>
      <w:r>
        <w:rPr>
          <w:i/>
          <w:color w:val="080808"/>
          <w:spacing w:val="40"/>
          <w:w w:val="105"/>
        </w:rPr>
        <w:t> </w:t>
      </w:r>
      <w:r>
        <w:rPr>
          <w:color w:val="080808"/>
          <w:w w:val="105"/>
        </w:rPr>
        <w:t>and</w:t>
      </w:r>
      <w:r>
        <w:rPr>
          <w:color w:val="080808"/>
          <w:spacing w:val="40"/>
          <w:w w:val="105"/>
        </w:rPr>
        <w:t> </w:t>
      </w:r>
      <w:r>
        <w:rPr>
          <w:i/>
          <w:color w:val="080808"/>
          <w:w w:val="105"/>
          <w:sz w:val="21"/>
        </w:rPr>
        <w:t>A,</w:t>
      </w:r>
      <w:r>
        <w:rPr>
          <w:i/>
          <w:color w:val="080808"/>
          <w:spacing w:val="25"/>
          <w:w w:val="105"/>
          <w:sz w:val="21"/>
        </w:rPr>
        <w:t> </w:t>
      </w:r>
      <w:r>
        <w:rPr>
          <w:color w:val="080808"/>
          <w:w w:val="105"/>
        </w:rPr>
        <w:t>is</w:t>
      </w:r>
      <w:r>
        <w:rPr>
          <w:color w:val="080808"/>
          <w:spacing w:val="40"/>
          <w:w w:val="105"/>
        </w:rPr>
        <w:t> </w:t>
      </w:r>
      <w:r>
        <w:rPr>
          <w:color w:val="080808"/>
          <w:w w:val="105"/>
        </w:rPr>
        <w:t>the</w:t>
      </w:r>
      <w:r>
        <w:rPr>
          <w:color w:val="080808"/>
          <w:spacing w:val="39"/>
          <w:w w:val="105"/>
        </w:rPr>
        <w:t> </w:t>
      </w:r>
      <w:r>
        <w:rPr>
          <w:color w:val="080808"/>
          <w:w w:val="105"/>
        </w:rPr>
        <w:t>expected</w:t>
      </w:r>
      <w:r>
        <w:rPr>
          <w:color w:val="080808"/>
          <w:spacing w:val="40"/>
          <w:w w:val="105"/>
        </w:rPr>
        <w:t> </w:t>
      </w:r>
      <w:r>
        <w:rPr>
          <w:color w:val="080808"/>
          <w:w w:val="105"/>
        </w:rPr>
        <w:t>amount</w:t>
      </w:r>
      <w:r>
        <w:rPr>
          <w:color w:val="080808"/>
          <w:spacing w:val="40"/>
          <w:w w:val="105"/>
        </w:rPr>
        <w:t> </w:t>
      </w:r>
      <w:r>
        <w:rPr>
          <w:color w:val="080808"/>
          <w:w w:val="105"/>
        </w:rPr>
        <w:t>of</w:t>
      </w:r>
      <w:r>
        <w:rPr>
          <w:color w:val="080808"/>
          <w:spacing w:val="40"/>
          <w:w w:val="105"/>
        </w:rPr>
        <w:t> </w:t>
      </w:r>
      <w:r>
        <w:rPr>
          <w:color w:val="080808"/>
          <w:w w:val="105"/>
        </w:rPr>
        <w:t>such</w:t>
      </w:r>
      <w:r>
        <w:rPr>
          <w:color w:val="080808"/>
          <w:spacing w:val="40"/>
          <w:w w:val="105"/>
        </w:rPr>
        <w:t> </w:t>
      </w:r>
      <w:r>
        <w:rPr>
          <w:color w:val="080808"/>
          <w:w w:val="105"/>
        </w:rPr>
        <w:t>payment.</w:t>
      </w:r>
    </w:p>
    <w:p>
      <w:pPr>
        <w:pStyle w:val="BodyText"/>
        <w:spacing w:line="285" w:lineRule="auto" w:before="206"/>
        <w:ind w:left="102" w:right="104" w:firstLine="201"/>
        <w:jc w:val="both"/>
      </w:pPr>
      <w:r>
        <w:rPr>
          <w:color w:val="080808"/>
          <w:w w:val="105"/>
        </w:rPr>
        <w:t>The actuarial present value of the</w:t>
      </w:r>
      <w:r>
        <w:rPr>
          <w:color w:val="080808"/>
          <w:spacing w:val="-9"/>
          <w:w w:val="105"/>
        </w:rPr>
        <w:t> </w:t>
      </w:r>
      <w:r>
        <w:rPr>
          <w:color w:val="080808"/>
          <w:w w:val="105"/>
        </w:rPr>
        <w:t>entirety of potential future</w:t>
      </w:r>
      <w:r>
        <w:rPr>
          <w:color w:val="080808"/>
          <w:spacing w:val="-5"/>
          <w:w w:val="105"/>
        </w:rPr>
        <w:t> </w:t>
      </w:r>
      <w:r>
        <w:rPr>
          <w:color w:val="080808"/>
          <w:w w:val="105"/>
        </w:rPr>
        <w:t>dis­ bursements</w:t>
      </w:r>
      <w:r>
        <w:rPr>
          <w:color w:val="080808"/>
          <w:w w:val="105"/>
        </w:rPr>
        <w:t> with</w:t>
      </w:r>
      <w:r>
        <w:rPr>
          <w:color w:val="080808"/>
          <w:w w:val="105"/>
        </w:rPr>
        <w:t> respect to the individual</w:t>
      </w:r>
      <w:r>
        <w:rPr>
          <w:color w:val="080808"/>
          <w:w w:val="105"/>
        </w:rPr>
        <w:t> is this same expression, summed</w:t>
      </w:r>
      <w:r>
        <w:rPr>
          <w:color w:val="080808"/>
          <w:spacing w:val="40"/>
          <w:w w:val="105"/>
        </w:rPr>
        <w:t> </w:t>
      </w:r>
      <w:r>
        <w:rPr>
          <w:color w:val="080808"/>
          <w:w w:val="105"/>
        </w:rPr>
        <w:t>over</w:t>
      </w:r>
      <w:r>
        <w:rPr>
          <w:color w:val="080808"/>
          <w:spacing w:val="40"/>
          <w:w w:val="105"/>
        </w:rPr>
        <w:t> </w:t>
      </w:r>
      <w:r>
        <w:rPr>
          <w:color w:val="080808"/>
          <w:w w:val="105"/>
        </w:rPr>
        <w:t>all</w:t>
      </w:r>
      <w:r>
        <w:rPr>
          <w:color w:val="080808"/>
          <w:spacing w:val="40"/>
          <w:w w:val="105"/>
        </w:rPr>
        <w:t> </w:t>
      </w:r>
      <w:r>
        <w:rPr>
          <w:color w:val="080808"/>
          <w:w w:val="105"/>
        </w:rPr>
        <w:t>positive</w:t>
      </w:r>
      <w:r>
        <w:rPr>
          <w:color w:val="080808"/>
          <w:spacing w:val="40"/>
          <w:w w:val="105"/>
        </w:rPr>
        <w:t> </w:t>
      </w:r>
      <w:r>
        <w:rPr>
          <w:color w:val="080808"/>
          <w:w w:val="105"/>
        </w:rPr>
        <w:t>values</w:t>
      </w:r>
      <w:r>
        <w:rPr>
          <w:color w:val="080808"/>
          <w:spacing w:val="40"/>
          <w:w w:val="105"/>
        </w:rPr>
        <w:t> </w:t>
      </w:r>
      <w:r>
        <w:rPr>
          <w:color w:val="080808"/>
          <w:w w:val="105"/>
        </w:rPr>
        <w:t>of</w:t>
      </w:r>
      <w:r>
        <w:rPr>
          <w:color w:val="080808"/>
          <w:spacing w:val="40"/>
          <w:w w:val="105"/>
        </w:rPr>
        <w:t> </w:t>
      </w:r>
      <w:r>
        <w:rPr>
          <w:i/>
          <w:color w:val="080808"/>
          <w:w w:val="105"/>
        </w:rPr>
        <w:t>t</w:t>
      </w:r>
      <w:r>
        <w:rPr>
          <w:i/>
          <w:color w:val="080808"/>
          <w:spacing w:val="40"/>
          <w:w w:val="105"/>
        </w:rPr>
        <w:t> </w:t>
      </w:r>
      <w:r>
        <w:rPr>
          <w:color w:val="080808"/>
          <w:w w:val="105"/>
        </w:rPr>
        <w:t>and</w:t>
      </w:r>
      <w:r>
        <w:rPr>
          <w:color w:val="080808"/>
          <w:spacing w:val="40"/>
          <w:w w:val="105"/>
        </w:rPr>
        <w:t> </w:t>
      </w:r>
      <w:r>
        <w:rPr>
          <w:color w:val="080808"/>
          <w:w w:val="105"/>
        </w:rPr>
        <w:t>can</w:t>
      </w:r>
      <w:r>
        <w:rPr>
          <w:color w:val="080808"/>
          <w:spacing w:val="40"/>
          <w:w w:val="105"/>
        </w:rPr>
        <w:t> </w:t>
      </w:r>
      <w:r>
        <w:rPr>
          <w:color w:val="080808"/>
          <w:w w:val="105"/>
        </w:rPr>
        <w:t>be</w:t>
      </w:r>
      <w:r>
        <w:rPr>
          <w:color w:val="080808"/>
          <w:spacing w:val="40"/>
          <w:w w:val="105"/>
        </w:rPr>
        <w:t> </w:t>
      </w:r>
      <w:r>
        <w:rPr>
          <w:color w:val="080808"/>
          <w:w w:val="105"/>
        </w:rPr>
        <w:t>written</w:t>
      </w:r>
      <w:r>
        <w:rPr>
          <w:color w:val="080808"/>
          <w:spacing w:val="40"/>
          <w:w w:val="105"/>
        </w:rPr>
        <w:t> </w:t>
      </w:r>
      <w:r>
        <w:rPr>
          <w:color w:val="080808"/>
          <w:w w:val="105"/>
        </w:rPr>
        <w:t>as</w:t>
      </w:r>
    </w:p>
    <w:p>
      <w:pPr>
        <w:pStyle w:val="BodyText"/>
        <w:spacing w:before="1"/>
        <w:rPr>
          <w:sz w:val="17"/>
        </w:rPr>
      </w:pPr>
      <w:r>
        <w:rPr/>
        <w:drawing>
          <wp:anchor distT="0" distB="0" distL="0" distR="0" allowOverlap="1" layoutInCell="1" locked="0" behindDoc="1" simplePos="0" relativeHeight="487600640">
            <wp:simplePos x="0" y="0"/>
            <wp:positionH relativeFrom="page">
              <wp:posOffset>1824717</wp:posOffset>
            </wp:positionH>
            <wp:positionV relativeFrom="paragraph">
              <wp:posOffset>140006</wp:posOffset>
            </wp:positionV>
            <wp:extent cx="1077367" cy="13715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1" cstate="print"/>
                    <a:stretch>
                      <a:fillRect/>
                    </a:stretch>
                  </pic:blipFill>
                  <pic:spPr>
                    <a:xfrm>
                      <a:off x="0" y="0"/>
                      <a:ext cx="1077367" cy="137159"/>
                    </a:xfrm>
                    <a:prstGeom prst="rect">
                      <a:avLst/>
                    </a:prstGeom>
                  </pic:spPr>
                </pic:pic>
              </a:graphicData>
            </a:graphic>
          </wp:anchor>
        </w:drawing>
      </w:r>
    </w:p>
    <w:p>
      <w:pPr>
        <w:spacing w:after="0"/>
        <w:rPr>
          <w:sz w:val="17"/>
        </w:rPr>
        <w:sectPr>
          <w:pgSz w:w="7480" w:h="12080"/>
          <w:pgMar w:header="0" w:footer="0" w:top="220" w:bottom="40" w:left="740" w:right="780"/>
        </w:sectPr>
      </w:pPr>
    </w:p>
    <w:p>
      <w:pPr>
        <w:tabs>
          <w:tab w:pos="1512" w:val="left" w:leader="none"/>
        </w:tabs>
        <w:spacing w:before="81"/>
        <w:ind w:left="0" w:right="758" w:firstLine="0"/>
        <w:jc w:val="right"/>
        <w:rPr>
          <w:sz w:val="18"/>
        </w:rPr>
      </w:pPr>
      <w:r>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ge">
                  <wp:posOffset>5586342</wp:posOffset>
                </wp:positionV>
                <wp:extent cx="4775200" cy="209740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775200" cy="2097405"/>
                          <a:chExt cx="4775200" cy="2097405"/>
                        </a:xfrm>
                      </wpg:grpSpPr>
                      <wps:wsp>
                        <wps:cNvPr id="60" name="Graphic 60"/>
                        <wps:cNvSpPr/>
                        <wps:spPr>
                          <a:xfrm>
                            <a:off x="0" y="6"/>
                            <a:ext cx="4775200" cy="2097405"/>
                          </a:xfrm>
                          <a:custGeom>
                            <a:avLst/>
                            <a:gdLst/>
                            <a:ahLst/>
                            <a:cxnLst/>
                            <a:rect l="l" t="t" r="r" b="b"/>
                            <a:pathLst>
                              <a:path w="4775200" h="2097405">
                                <a:moveTo>
                                  <a:pt x="4775187" y="2049843"/>
                                </a:moveTo>
                                <a:lnTo>
                                  <a:pt x="36652" y="2049843"/>
                                </a:lnTo>
                                <a:lnTo>
                                  <a:pt x="36652" y="0"/>
                                </a:lnTo>
                                <a:lnTo>
                                  <a:pt x="30543" y="0"/>
                                </a:lnTo>
                                <a:lnTo>
                                  <a:pt x="30543" y="2049843"/>
                                </a:lnTo>
                                <a:lnTo>
                                  <a:pt x="0" y="2049843"/>
                                </a:lnTo>
                                <a:lnTo>
                                  <a:pt x="0" y="2089531"/>
                                </a:lnTo>
                                <a:lnTo>
                                  <a:pt x="30543" y="2089531"/>
                                </a:lnTo>
                                <a:lnTo>
                                  <a:pt x="30543" y="2097151"/>
                                </a:lnTo>
                                <a:lnTo>
                                  <a:pt x="36652" y="2097151"/>
                                </a:lnTo>
                                <a:lnTo>
                                  <a:pt x="36652" y="2089531"/>
                                </a:lnTo>
                                <a:lnTo>
                                  <a:pt x="4775187" y="2089531"/>
                                </a:lnTo>
                                <a:lnTo>
                                  <a:pt x="4775187" y="2049843"/>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0" y="0"/>
                            <a:ext cx="4775200" cy="2097405"/>
                          </a:xfrm>
                          <a:prstGeom prst="rect">
                            <a:avLst/>
                          </a:prstGeom>
                        </wps:spPr>
                        <wps:txbx>
                          <w:txbxContent>
                            <w:p>
                              <w:pPr>
                                <w:spacing w:line="290" w:lineRule="auto" w:before="1"/>
                                <w:ind w:left="1013" w:right="769" w:hanging="10"/>
                                <w:jc w:val="both"/>
                                <w:rPr>
                                  <w:sz w:val="20"/>
                                </w:rPr>
                              </w:pPr>
                              <w:r>
                                <w:rPr>
                                  <w:color w:val="0C0C0C"/>
                                  <w:w w:val="105"/>
                                  <w:sz w:val="20"/>
                                </w:rPr>
                                <w:t>and denotes what actuaries call</w:t>
                              </w:r>
                              <w:r>
                                <w:rPr>
                                  <w:color w:val="0C0C0C"/>
                                  <w:w w:val="105"/>
                                  <w:sz w:val="20"/>
                                </w:rPr>
                                <w:t> the reserve at time</w:t>
                              </w:r>
                              <w:r>
                                <w:rPr>
                                  <w:color w:val="0C0C0C"/>
                                  <w:spacing w:val="-3"/>
                                  <w:w w:val="105"/>
                                  <w:sz w:val="20"/>
                                </w:rPr>
                                <w:t> </w:t>
                              </w:r>
                              <w:r>
                                <w:rPr>
                                  <w:i/>
                                  <w:color w:val="0C0C0C"/>
                                  <w:w w:val="105"/>
                                  <w:sz w:val="21"/>
                                </w:rPr>
                                <w:t>k. </w:t>
                              </w:r>
                              <w:r>
                                <w:rPr>
                                  <w:color w:val="0C0C0C"/>
                                  <w:w w:val="105"/>
                                  <w:sz w:val="20"/>
                                </w:rPr>
                                <w:t>The reserve, then,</w:t>
                              </w:r>
                              <w:r>
                                <w:rPr>
                                  <w:color w:val="0C0C0C"/>
                                  <w:w w:val="105"/>
                                  <w:sz w:val="20"/>
                                </w:rPr>
                                <w:t> is the</w:t>
                              </w:r>
                              <w:r>
                                <w:rPr>
                                  <w:color w:val="0C0C0C"/>
                                  <w:spacing w:val="-5"/>
                                  <w:w w:val="105"/>
                                  <w:sz w:val="20"/>
                                </w:rPr>
                                <w:t> </w:t>
                              </w:r>
                              <w:r>
                                <w:rPr>
                                  <w:color w:val="0C0C0C"/>
                                  <w:w w:val="105"/>
                                  <w:sz w:val="20"/>
                                </w:rPr>
                                <w:t>excess of the actuarial</w:t>
                              </w:r>
                              <w:r>
                                <w:rPr>
                                  <w:color w:val="0C0C0C"/>
                                  <w:w w:val="105"/>
                                  <w:sz w:val="20"/>
                                </w:rPr>
                                <w:t> present</w:t>
                              </w:r>
                              <w:r>
                                <w:rPr>
                                  <w:color w:val="0C0C0C"/>
                                  <w:w w:val="105"/>
                                  <w:sz w:val="20"/>
                                </w:rPr>
                                <w:t> value</w:t>
                              </w:r>
                              <w:r>
                                <w:rPr>
                                  <w:color w:val="0C0C0C"/>
                                  <w:spacing w:val="-4"/>
                                  <w:w w:val="105"/>
                                  <w:sz w:val="20"/>
                                </w:rPr>
                                <w:t> </w:t>
                              </w:r>
                              <w:r>
                                <w:rPr>
                                  <w:color w:val="0C0C0C"/>
                                  <w:w w:val="105"/>
                                  <w:sz w:val="20"/>
                                </w:rPr>
                                <w:t>of future</w:t>
                              </w:r>
                              <w:r>
                                <w:rPr>
                                  <w:color w:val="0C0C0C"/>
                                  <w:spacing w:val="-6"/>
                                  <w:w w:val="105"/>
                                  <w:sz w:val="20"/>
                                </w:rPr>
                                <w:t> </w:t>
                              </w:r>
                              <w:r>
                                <w:rPr>
                                  <w:color w:val="0C0C0C"/>
                                  <w:w w:val="105"/>
                                  <w:sz w:val="20"/>
                                </w:rPr>
                                <w:t>disburse­ ments</w:t>
                              </w:r>
                              <w:r>
                                <w:rPr>
                                  <w:color w:val="0C0C0C"/>
                                  <w:spacing w:val="40"/>
                                  <w:w w:val="105"/>
                                  <w:sz w:val="20"/>
                                </w:rPr>
                                <w:t> </w:t>
                              </w:r>
                              <w:r>
                                <w:rPr>
                                  <w:color w:val="0C0C0C"/>
                                  <w:w w:val="105"/>
                                  <w:sz w:val="20"/>
                                </w:rPr>
                                <w:t>over</w:t>
                              </w:r>
                              <w:r>
                                <w:rPr>
                                  <w:color w:val="0C0C0C"/>
                                  <w:spacing w:val="40"/>
                                  <w:w w:val="105"/>
                                  <w:sz w:val="20"/>
                                </w:rPr>
                                <w:t> </w:t>
                              </w:r>
                              <w:r>
                                <w:rPr>
                                  <w:color w:val="0C0C0C"/>
                                  <w:w w:val="105"/>
                                  <w:sz w:val="20"/>
                                </w:rPr>
                                <w:t>the</w:t>
                              </w:r>
                              <w:r>
                                <w:rPr>
                                  <w:color w:val="0C0C0C"/>
                                  <w:spacing w:val="40"/>
                                  <w:w w:val="105"/>
                                  <w:sz w:val="20"/>
                                </w:rPr>
                                <w:t> </w:t>
                              </w:r>
                              <w:r>
                                <w:rPr>
                                  <w:color w:val="0C0C0C"/>
                                  <w:w w:val="105"/>
                                  <w:sz w:val="20"/>
                                </w:rPr>
                                <w:t>actuarial</w:t>
                              </w:r>
                              <w:r>
                                <w:rPr>
                                  <w:color w:val="0C0C0C"/>
                                  <w:spacing w:val="40"/>
                                  <w:w w:val="105"/>
                                  <w:sz w:val="20"/>
                                </w:rPr>
                                <w:t> </w:t>
                              </w:r>
                              <w:r>
                                <w:rPr>
                                  <w:color w:val="0C0C0C"/>
                                  <w:w w:val="105"/>
                                  <w:sz w:val="20"/>
                                </w:rPr>
                                <w:t>present</w:t>
                              </w:r>
                              <w:r>
                                <w:rPr>
                                  <w:color w:val="0C0C0C"/>
                                  <w:spacing w:val="40"/>
                                  <w:w w:val="105"/>
                                  <w:sz w:val="20"/>
                                </w:rPr>
                                <w:t> </w:t>
                              </w:r>
                              <w:r>
                                <w:rPr>
                                  <w:color w:val="0C0C0C"/>
                                  <w:w w:val="105"/>
                                  <w:sz w:val="20"/>
                                </w:rPr>
                                <w:t>value</w:t>
                              </w:r>
                              <w:r>
                                <w:rPr>
                                  <w:color w:val="0C0C0C"/>
                                  <w:spacing w:val="40"/>
                                  <w:w w:val="105"/>
                                  <w:sz w:val="20"/>
                                </w:rPr>
                                <w:t> </w:t>
                              </w:r>
                              <w:r>
                                <w:rPr>
                                  <w:color w:val="0C0C0C"/>
                                  <w:w w:val="105"/>
                                  <w:sz w:val="20"/>
                                </w:rPr>
                                <w:t>of</w:t>
                              </w:r>
                              <w:r>
                                <w:rPr>
                                  <w:color w:val="0C0C0C"/>
                                  <w:spacing w:val="40"/>
                                  <w:w w:val="105"/>
                                  <w:sz w:val="20"/>
                                </w:rPr>
                                <w:t> </w:t>
                              </w:r>
                              <w:r>
                                <w:rPr>
                                  <w:color w:val="0C0C0C"/>
                                  <w:w w:val="105"/>
                                  <w:sz w:val="20"/>
                                </w:rPr>
                                <w:t>future</w:t>
                              </w:r>
                              <w:r>
                                <w:rPr>
                                  <w:color w:val="0C0C0C"/>
                                  <w:spacing w:val="40"/>
                                  <w:w w:val="105"/>
                                  <w:sz w:val="20"/>
                                </w:rPr>
                                <w:t> </w:t>
                              </w:r>
                              <w:r>
                                <w:rPr>
                                  <w:color w:val="0C0C0C"/>
                                  <w:w w:val="105"/>
                                  <w:sz w:val="20"/>
                                </w:rPr>
                                <w:t>income.</w:t>
                              </w:r>
                            </w:p>
                            <w:p>
                              <w:pPr>
                                <w:spacing w:line="240" w:lineRule="auto" w:before="55"/>
                                <w:rPr>
                                  <w:sz w:val="20"/>
                                </w:rPr>
                              </w:pPr>
                            </w:p>
                            <w:p>
                              <w:pPr>
                                <w:spacing w:line="292" w:lineRule="auto" w:before="0"/>
                                <w:ind w:left="1003" w:right="763" w:firstLine="208"/>
                                <w:jc w:val="both"/>
                                <w:rPr>
                                  <w:sz w:val="20"/>
                                </w:rPr>
                              </w:pPr>
                              <w:r>
                                <w:rPr>
                                  <w:color w:val="0C0C0C"/>
                                  <w:w w:val="105"/>
                                  <w:sz w:val="20"/>
                                </w:rPr>
                                <w:t>In</w:t>
                              </w:r>
                              <w:r>
                                <w:rPr>
                                  <w:color w:val="0C0C0C"/>
                                  <w:spacing w:val="-7"/>
                                  <w:w w:val="105"/>
                                  <w:sz w:val="20"/>
                                </w:rPr>
                                <w:t> </w:t>
                              </w:r>
                              <w:r>
                                <w:rPr>
                                  <w:color w:val="0C0C0C"/>
                                  <w:w w:val="105"/>
                                  <w:sz w:val="20"/>
                                </w:rPr>
                                <w:t>the</w:t>
                              </w:r>
                              <w:r>
                                <w:rPr>
                                  <w:color w:val="0C0C0C"/>
                                  <w:spacing w:val="-1"/>
                                  <w:w w:val="105"/>
                                  <w:sz w:val="20"/>
                                </w:rPr>
                                <w:t> </w:t>
                              </w:r>
                              <w:r>
                                <w:rPr>
                                  <w:color w:val="0C0C0C"/>
                                  <w:w w:val="105"/>
                                  <w:sz w:val="20"/>
                                </w:rPr>
                                <w:t>normal course</w:t>
                              </w:r>
                              <w:r>
                                <w:rPr>
                                  <w:color w:val="0C0C0C"/>
                                  <w:spacing w:val="-6"/>
                                  <w:w w:val="105"/>
                                  <w:sz w:val="20"/>
                                </w:rPr>
                                <w:t> </w:t>
                              </w:r>
                              <w:r>
                                <w:rPr>
                                  <w:color w:val="0C0C0C"/>
                                  <w:w w:val="105"/>
                                  <w:sz w:val="20"/>
                                </w:rPr>
                                <w:t>of</w:t>
                              </w:r>
                              <w:r>
                                <w:rPr>
                                  <w:color w:val="0C0C0C"/>
                                  <w:spacing w:val="-8"/>
                                  <w:w w:val="105"/>
                                  <w:sz w:val="20"/>
                                </w:rPr>
                                <w:t> </w:t>
                              </w:r>
                              <w:r>
                                <w:rPr>
                                  <w:color w:val="0C0C0C"/>
                                  <w:w w:val="105"/>
                                  <w:sz w:val="20"/>
                                </w:rPr>
                                <w:t>events, the</w:t>
                              </w:r>
                              <w:r>
                                <w:rPr>
                                  <w:color w:val="0C0C0C"/>
                                  <w:spacing w:val="-14"/>
                                  <w:w w:val="105"/>
                                  <w:sz w:val="20"/>
                                </w:rPr>
                                <w:t> </w:t>
                              </w:r>
                              <w:r>
                                <w:rPr>
                                  <w:color w:val="0C0C0C"/>
                                  <w:w w:val="105"/>
                                  <w:sz w:val="20"/>
                                </w:rPr>
                                <w:t>Generalized</w:t>
                              </w:r>
                              <w:r>
                                <w:rPr>
                                  <w:color w:val="0C0C0C"/>
                                  <w:spacing w:val="19"/>
                                  <w:w w:val="105"/>
                                  <w:sz w:val="20"/>
                                </w:rPr>
                                <w:t> </w:t>
                              </w:r>
                              <w:r>
                                <w:rPr>
                                  <w:color w:val="0C0C0C"/>
                                  <w:w w:val="105"/>
                                  <w:sz w:val="20"/>
                                </w:rPr>
                                <w:t>Individual</w:t>
                              </w:r>
                              <w:r>
                                <w:rPr>
                                  <w:color w:val="0C0C0C"/>
                                  <w:w w:val="105"/>
                                  <w:sz w:val="20"/>
                                </w:rPr>
                                <w:t> Model is employed</w:t>
                              </w:r>
                              <w:r>
                                <w:rPr>
                                  <w:color w:val="0C0C0C"/>
                                  <w:spacing w:val="40"/>
                                  <w:w w:val="105"/>
                                  <w:sz w:val="20"/>
                                </w:rPr>
                                <w:t> </w:t>
                              </w:r>
                              <w:r>
                                <w:rPr>
                                  <w:color w:val="0C0C0C"/>
                                  <w:w w:val="105"/>
                                  <w:sz w:val="20"/>
                                </w:rPr>
                                <w:t>in two</w:t>
                              </w:r>
                              <w:r>
                                <w:rPr>
                                  <w:color w:val="0C0C0C"/>
                                  <w:w w:val="105"/>
                                  <w:sz w:val="20"/>
                                </w:rPr>
                                <w:t> phases.</w:t>
                              </w:r>
                              <w:r>
                                <w:rPr>
                                  <w:color w:val="0C0C0C"/>
                                  <w:spacing w:val="30"/>
                                  <w:w w:val="105"/>
                                  <w:sz w:val="20"/>
                                </w:rPr>
                                <w:t> </w:t>
                              </w:r>
                              <w:r>
                                <w:rPr>
                                  <w:color w:val="0C0C0C"/>
                                  <w:w w:val="105"/>
                                  <w:sz w:val="20"/>
                                </w:rPr>
                                <w:t>In</w:t>
                              </w:r>
                              <w:r>
                                <w:rPr>
                                  <w:color w:val="0C0C0C"/>
                                  <w:w w:val="105"/>
                                  <w:sz w:val="20"/>
                                </w:rPr>
                                <w:t> the first,</w:t>
                              </w:r>
                              <w:r>
                                <w:rPr>
                                  <w:color w:val="0C0C0C"/>
                                  <w:w w:val="105"/>
                                  <w:sz w:val="20"/>
                                </w:rPr>
                                <w:t> the6</w:t>
                              </w:r>
                              <w:r>
                                <w:rPr>
                                  <w:color w:val="0C0C0C"/>
                                  <w:spacing w:val="80"/>
                                  <w:w w:val="105"/>
                                  <w:sz w:val="20"/>
                                </w:rPr>
                                <w:t> </w:t>
                              </w:r>
                              <w:r>
                                <w:rPr>
                                  <w:color w:val="0C0C0C"/>
                                  <w:w w:val="105"/>
                                  <w:sz w:val="20"/>
                                </w:rPr>
                                <w:t>(0),</w:t>
                              </w:r>
                              <w:r>
                                <w:rPr>
                                  <w:color w:val="0C0C0C"/>
                                  <w:spacing w:val="32"/>
                                  <w:w w:val="105"/>
                                  <w:sz w:val="20"/>
                                </w:rPr>
                                <w:t> </w:t>
                              </w:r>
                              <w:r>
                                <w:rPr>
                                  <w:color w:val="0C0C0C"/>
                                  <w:w w:val="105"/>
                                  <w:sz w:val="20"/>
                                </w:rPr>
                                <w:t>measured</w:t>
                              </w:r>
                              <w:r>
                                <w:rPr>
                                  <w:color w:val="0C0C0C"/>
                                  <w:spacing w:val="40"/>
                                  <w:w w:val="105"/>
                                  <w:sz w:val="20"/>
                                </w:rPr>
                                <w:t> </w:t>
                              </w:r>
                              <w:r>
                                <w:rPr>
                                  <w:color w:val="0C0C0C"/>
                                  <w:w w:val="105"/>
                                  <w:sz w:val="20"/>
                                </w:rPr>
                                <w:t>from the</w:t>
                              </w:r>
                              <w:r>
                                <w:rPr>
                                  <w:color w:val="0C0C0C"/>
                                  <w:w w:val="105"/>
                                  <w:sz w:val="20"/>
                                </w:rPr>
                                <w:t> time</w:t>
                              </w:r>
                              <w:r>
                                <w:rPr>
                                  <w:color w:val="0C0C0C"/>
                                  <w:w w:val="105"/>
                                  <w:sz w:val="20"/>
                                </w:rPr>
                                <w:t> when</w:t>
                              </w:r>
                              <w:r>
                                <w:rPr>
                                  <w:color w:val="0C0C0C"/>
                                  <w:w w:val="105"/>
                                  <w:sz w:val="20"/>
                                </w:rPr>
                                <w:t> the</w:t>
                              </w:r>
                              <w:r>
                                <w:rPr>
                                  <w:color w:val="0C0C0C"/>
                                  <w:w w:val="105"/>
                                  <w:sz w:val="20"/>
                                </w:rPr>
                                <w:t> individual</w:t>
                              </w:r>
                              <w:r>
                                <w:rPr>
                                  <w:color w:val="0C0C0C"/>
                                  <w:w w:val="105"/>
                                  <w:sz w:val="20"/>
                                </w:rPr>
                                <w:t> arrangement</w:t>
                              </w:r>
                              <w:r>
                                <w:rPr>
                                  <w:color w:val="0C0C0C"/>
                                  <w:w w:val="105"/>
                                  <w:sz w:val="20"/>
                                </w:rPr>
                                <w:t> begins,</w:t>
                              </w:r>
                              <w:r>
                                <w:rPr>
                                  <w:color w:val="0C0C0C"/>
                                  <w:w w:val="105"/>
                                  <w:sz w:val="20"/>
                                </w:rPr>
                                <w:t> is set</w:t>
                              </w:r>
                              <w:r>
                                <w:rPr>
                                  <w:color w:val="0C0C0C"/>
                                  <w:w w:val="105"/>
                                  <w:sz w:val="20"/>
                                </w:rPr>
                                <w:t> at 0,</w:t>
                              </w:r>
                              <w:r>
                                <w:rPr>
                                  <w:color w:val="0C0C0C"/>
                                  <w:w w:val="105"/>
                                  <w:sz w:val="20"/>
                                </w:rPr>
                                <w:t> in­ dicating an</w:t>
                              </w:r>
                              <w:r>
                                <w:rPr>
                                  <w:color w:val="0C0C0C"/>
                                  <w:w w:val="105"/>
                                  <w:sz w:val="20"/>
                                </w:rPr>
                                <w:t> initial</w:t>
                              </w:r>
                              <w:r>
                                <w:rPr>
                                  <w:color w:val="0C0C0C"/>
                                  <w:w w:val="105"/>
                                  <w:sz w:val="20"/>
                                </w:rPr>
                                <w:t> balance</w:t>
                              </w:r>
                              <w:r>
                                <w:rPr>
                                  <w:color w:val="0C0C0C"/>
                                  <w:w w:val="105"/>
                                  <w:sz w:val="20"/>
                                </w:rPr>
                                <w:t> between</w:t>
                              </w:r>
                              <w:r>
                                <w:rPr>
                                  <w:color w:val="0C0C0C"/>
                                  <w:w w:val="105"/>
                                  <w:sz w:val="20"/>
                                </w:rPr>
                                <w:t> the actuarial</w:t>
                              </w:r>
                              <w:r>
                                <w:rPr>
                                  <w:color w:val="0C0C0C"/>
                                  <w:w w:val="105"/>
                                  <w:sz w:val="20"/>
                                </w:rPr>
                                <w:t> present</w:t>
                              </w:r>
                              <w:r>
                                <w:rPr>
                                  <w:color w:val="0C0C0C"/>
                                  <w:w w:val="105"/>
                                  <w:sz w:val="20"/>
                                </w:rPr>
                                <w:t> values of disbursement and</w:t>
                              </w:r>
                              <w:r>
                                <w:rPr>
                                  <w:color w:val="0C0C0C"/>
                                  <w:w w:val="105"/>
                                  <w:sz w:val="20"/>
                                </w:rPr>
                                <w:t> income flows. From this relationship the values</w:t>
                              </w:r>
                            </w:p>
                          </w:txbxContent>
                        </wps:txbx>
                        <wps:bodyPr wrap="square" lIns="0" tIns="0" rIns="0" bIns="0" rtlCol="0">
                          <a:noAutofit/>
                        </wps:bodyPr>
                      </wps:wsp>
                    </wpg:wgp>
                  </a:graphicData>
                </a:graphic>
              </wp:anchor>
            </w:drawing>
          </mc:Choice>
          <mc:Fallback>
            <w:pict>
              <v:group style="position:absolute;margin-left:0pt;margin-top:439.869476pt;width:376pt;height:165.15pt;mso-position-horizontal-relative:page;mso-position-vertical-relative:page;z-index:15742976" id="docshapegroup43" coordorigin="0,8797" coordsize="7520,3303">
                <v:shape style="position:absolute;left:0;top:8797;width:7520;height:3303" id="docshape44" coordorigin="0,8797" coordsize="7520,3303" path="m7520,12026l58,12026,58,8797,48,8797,48,12026,0,12026,0,12088,48,12088,48,12100,58,12100,58,12088,7520,12088,7520,12026xe" filled="true" fillcolor="#000000" stroked="false">
                  <v:path arrowok="t"/>
                  <v:fill type="solid"/>
                </v:shape>
                <v:shape style="position:absolute;left:0;top:8797;width:7520;height:3303" type="#_x0000_t202" id="docshape45" filled="false" stroked="false">
                  <v:textbox inset="0,0,0,0">
                    <w:txbxContent>
                      <w:p>
                        <w:pPr>
                          <w:spacing w:line="290" w:lineRule="auto" w:before="1"/>
                          <w:ind w:left="1013" w:right="769" w:hanging="10"/>
                          <w:jc w:val="both"/>
                          <w:rPr>
                            <w:sz w:val="20"/>
                          </w:rPr>
                        </w:pPr>
                        <w:r>
                          <w:rPr>
                            <w:color w:val="0C0C0C"/>
                            <w:w w:val="105"/>
                            <w:sz w:val="20"/>
                          </w:rPr>
                          <w:t>and denotes what actuaries call</w:t>
                        </w:r>
                        <w:r>
                          <w:rPr>
                            <w:color w:val="0C0C0C"/>
                            <w:w w:val="105"/>
                            <w:sz w:val="20"/>
                          </w:rPr>
                          <w:t> the reserve at time</w:t>
                        </w:r>
                        <w:r>
                          <w:rPr>
                            <w:color w:val="0C0C0C"/>
                            <w:spacing w:val="-3"/>
                            <w:w w:val="105"/>
                            <w:sz w:val="20"/>
                          </w:rPr>
                          <w:t> </w:t>
                        </w:r>
                        <w:r>
                          <w:rPr>
                            <w:i/>
                            <w:color w:val="0C0C0C"/>
                            <w:w w:val="105"/>
                            <w:sz w:val="21"/>
                          </w:rPr>
                          <w:t>k. </w:t>
                        </w:r>
                        <w:r>
                          <w:rPr>
                            <w:color w:val="0C0C0C"/>
                            <w:w w:val="105"/>
                            <w:sz w:val="20"/>
                          </w:rPr>
                          <w:t>The reserve, then,</w:t>
                        </w:r>
                        <w:r>
                          <w:rPr>
                            <w:color w:val="0C0C0C"/>
                            <w:w w:val="105"/>
                            <w:sz w:val="20"/>
                          </w:rPr>
                          <w:t> is the</w:t>
                        </w:r>
                        <w:r>
                          <w:rPr>
                            <w:color w:val="0C0C0C"/>
                            <w:spacing w:val="-5"/>
                            <w:w w:val="105"/>
                            <w:sz w:val="20"/>
                          </w:rPr>
                          <w:t> </w:t>
                        </w:r>
                        <w:r>
                          <w:rPr>
                            <w:color w:val="0C0C0C"/>
                            <w:w w:val="105"/>
                            <w:sz w:val="20"/>
                          </w:rPr>
                          <w:t>excess of the actuarial</w:t>
                        </w:r>
                        <w:r>
                          <w:rPr>
                            <w:color w:val="0C0C0C"/>
                            <w:w w:val="105"/>
                            <w:sz w:val="20"/>
                          </w:rPr>
                          <w:t> present</w:t>
                        </w:r>
                        <w:r>
                          <w:rPr>
                            <w:color w:val="0C0C0C"/>
                            <w:w w:val="105"/>
                            <w:sz w:val="20"/>
                          </w:rPr>
                          <w:t> value</w:t>
                        </w:r>
                        <w:r>
                          <w:rPr>
                            <w:color w:val="0C0C0C"/>
                            <w:spacing w:val="-4"/>
                            <w:w w:val="105"/>
                            <w:sz w:val="20"/>
                          </w:rPr>
                          <w:t> </w:t>
                        </w:r>
                        <w:r>
                          <w:rPr>
                            <w:color w:val="0C0C0C"/>
                            <w:w w:val="105"/>
                            <w:sz w:val="20"/>
                          </w:rPr>
                          <w:t>of future</w:t>
                        </w:r>
                        <w:r>
                          <w:rPr>
                            <w:color w:val="0C0C0C"/>
                            <w:spacing w:val="-6"/>
                            <w:w w:val="105"/>
                            <w:sz w:val="20"/>
                          </w:rPr>
                          <w:t> </w:t>
                        </w:r>
                        <w:r>
                          <w:rPr>
                            <w:color w:val="0C0C0C"/>
                            <w:w w:val="105"/>
                            <w:sz w:val="20"/>
                          </w:rPr>
                          <w:t>disburse­ ments</w:t>
                        </w:r>
                        <w:r>
                          <w:rPr>
                            <w:color w:val="0C0C0C"/>
                            <w:spacing w:val="40"/>
                            <w:w w:val="105"/>
                            <w:sz w:val="20"/>
                          </w:rPr>
                          <w:t> </w:t>
                        </w:r>
                        <w:r>
                          <w:rPr>
                            <w:color w:val="0C0C0C"/>
                            <w:w w:val="105"/>
                            <w:sz w:val="20"/>
                          </w:rPr>
                          <w:t>over</w:t>
                        </w:r>
                        <w:r>
                          <w:rPr>
                            <w:color w:val="0C0C0C"/>
                            <w:spacing w:val="40"/>
                            <w:w w:val="105"/>
                            <w:sz w:val="20"/>
                          </w:rPr>
                          <w:t> </w:t>
                        </w:r>
                        <w:r>
                          <w:rPr>
                            <w:color w:val="0C0C0C"/>
                            <w:w w:val="105"/>
                            <w:sz w:val="20"/>
                          </w:rPr>
                          <w:t>the</w:t>
                        </w:r>
                        <w:r>
                          <w:rPr>
                            <w:color w:val="0C0C0C"/>
                            <w:spacing w:val="40"/>
                            <w:w w:val="105"/>
                            <w:sz w:val="20"/>
                          </w:rPr>
                          <w:t> </w:t>
                        </w:r>
                        <w:r>
                          <w:rPr>
                            <w:color w:val="0C0C0C"/>
                            <w:w w:val="105"/>
                            <w:sz w:val="20"/>
                          </w:rPr>
                          <w:t>actuarial</w:t>
                        </w:r>
                        <w:r>
                          <w:rPr>
                            <w:color w:val="0C0C0C"/>
                            <w:spacing w:val="40"/>
                            <w:w w:val="105"/>
                            <w:sz w:val="20"/>
                          </w:rPr>
                          <w:t> </w:t>
                        </w:r>
                        <w:r>
                          <w:rPr>
                            <w:color w:val="0C0C0C"/>
                            <w:w w:val="105"/>
                            <w:sz w:val="20"/>
                          </w:rPr>
                          <w:t>present</w:t>
                        </w:r>
                        <w:r>
                          <w:rPr>
                            <w:color w:val="0C0C0C"/>
                            <w:spacing w:val="40"/>
                            <w:w w:val="105"/>
                            <w:sz w:val="20"/>
                          </w:rPr>
                          <w:t> </w:t>
                        </w:r>
                        <w:r>
                          <w:rPr>
                            <w:color w:val="0C0C0C"/>
                            <w:w w:val="105"/>
                            <w:sz w:val="20"/>
                          </w:rPr>
                          <w:t>value</w:t>
                        </w:r>
                        <w:r>
                          <w:rPr>
                            <w:color w:val="0C0C0C"/>
                            <w:spacing w:val="40"/>
                            <w:w w:val="105"/>
                            <w:sz w:val="20"/>
                          </w:rPr>
                          <w:t> </w:t>
                        </w:r>
                        <w:r>
                          <w:rPr>
                            <w:color w:val="0C0C0C"/>
                            <w:w w:val="105"/>
                            <w:sz w:val="20"/>
                          </w:rPr>
                          <w:t>of</w:t>
                        </w:r>
                        <w:r>
                          <w:rPr>
                            <w:color w:val="0C0C0C"/>
                            <w:spacing w:val="40"/>
                            <w:w w:val="105"/>
                            <w:sz w:val="20"/>
                          </w:rPr>
                          <w:t> </w:t>
                        </w:r>
                        <w:r>
                          <w:rPr>
                            <w:color w:val="0C0C0C"/>
                            <w:w w:val="105"/>
                            <w:sz w:val="20"/>
                          </w:rPr>
                          <w:t>future</w:t>
                        </w:r>
                        <w:r>
                          <w:rPr>
                            <w:color w:val="0C0C0C"/>
                            <w:spacing w:val="40"/>
                            <w:w w:val="105"/>
                            <w:sz w:val="20"/>
                          </w:rPr>
                          <w:t> </w:t>
                        </w:r>
                        <w:r>
                          <w:rPr>
                            <w:color w:val="0C0C0C"/>
                            <w:w w:val="105"/>
                            <w:sz w:val="20"/>
                          </w:rPr>
                          <w:t>income.</w:t>
                        </w:r>
                      </w:p>
                      <w:p>
                        <w:pPr>
                          <w:spacing w:line="240" w:lineRule="auto" w:before="55"/>
                          <w:rPr>
                            <w:sz w:val="20"/>
                          </w:rPr>
                        </w:pPr>
                      </w:p>
                      <w:p>
                        <w:pPr>
                          <w:spacing w:line="292" w:lineRule="auto" w:before="0"/>
                          <w:ind w:left="1003" w:right="763" w:firstLine="208"/>
                          <w:jc w:val="both"/>
                          <w:rPr>
                            <w:sz w:val="20"/>
                          </w:rPr>
                        </w:pPr>
                        <w:r>
                          <w:rPr>
                            <w:color w:val="0C0C0C"/>
                            <w:w w:val="105"/>
                            <w:sz w:val="20"/>
                          </w:rPr>
                          <w:t>In</w:t>
                        </w:r>
                        <w:r>
                          <w:rPr>
                            <w:color w:val="0C0C0C"/>
                            <w:spacing w:val="-7"/>
                            <w:w w:val="105"/>
                            <w:sz w:val="20"/>
                          </w:rPr>
                          <w:t> </w:t>
                        </w:r>
                        <w:r>
                          <w:rPr>
                            <w:color w:val="0C0C0C"/>
                            <w:w w:val="105"/>
                            <w:sz w:val="20"/>
                          </w:rPr>
                          <w:t>the</w:t>
                        </w:r>
                        <w:r>
                          <w:rPr>
                            <w:color w:val="0C0C0C"/>
                            <w:spacing w:val="-1"/>
                            <w:w w:val="105"/>
                            <w:sz w:val="20"/>
                          </w:rPr>
                          <w:t> </w:t>
                        </w:r>
                        <w:r>
                          <w:rPr>
                            <w:color w:val="0C0C0C"/>
                            <w:w w:val="105"/>
                            <w:sz w:val="20"/>
                          </w:rPr>
                          <w:t>normal course</w:t>
                        </w:r>
                        <w:r>
                          <w:rPr>
                            <w:color w:val="0C0C0C"/>
                            <w:spacing w:val="-6"/>
                            <w:w w:val="105"/>
                            <w:sz w:val="20"/>
                          </w:rPr>
                          <w:t> </w:t>
                        </w:r>
                        <w:r>
                          <w:rPr>
                            <w:color w:val="0C0C0C"/>
                            <w:w w:val="105"/>
                            <w:sz w:val="20"/>
                          </w:rPr>
                          <w:t>of</w:t>
                        </w:r>
                        <w:r>
                          <w:rPr>
                            <w:color w:val="0C0C0C"/>
                            <w:spacing w:val="-8"/>
                            <w:w w:val="105"/>
                            <w:sz w:val="20"/>
                          </w:rPr>
                          <w:t> </w:t>
                        </w:r>
                        <w:r>
                          <w:rPr>
                            <w:color w:val="0C0C0C"/>
                            <w:w w:val="105"/>
                            <w:sz w:val="20"/>
                          </w:rPr>
                          <w:t>events, the</w:t>
                        </w:r>
                        <w:r>
                          <w:rPr>
                            <w:color w:val="0C0C0C"/>
                            <w:spacing w:val="-14"/>
                            <w:w w:val="105"/>
                            <w:sz w:val="20"/>
                          </w:rPr>
                          <w:t> </w:t>
                        </w:r>
                        <w:r>
                          <w:rPr>
                            <w:color w:val="0C0C0C"/>
                            <w:w w:val="105"/>
                            <w:sz w:val="20"/>
                          </w:rPr>
                          <w:t>Generalized</w:t>
                        </w:r>
                        <w:r>
                          <w:rPr>
                            <w:color w:val="0C0C0C"/>
                            <w:spacing w:val="19"/>
                            <w:w w:val="105"/>
                            <w:sz w:val="20"/>
                          </w:rPr>
                          <w:t> </w:t>
                        </w:r>
                        <w:r>
                          <w:rPr>
                            <w:color w:val="0C0C0C"/>
                            <w:w w:val="105"/>
                            <w:sz w:val="20"/>
                          </w:rPr>
                          <w:t>Individual</w:t>
                        </w:r>
                        <w:r>
                          <w:rPr>
                            <w:color w:val="0C0C0C"/>
                            <w:w w:val="105"/>
                            <w:sz w:val="20"/>
                          </w:rPr>
                          <w:t> Model is employed</w:t>
                        </w:r>
                        <w:r>
                          <w:rPr>
                            <w:color w:val="0C0C0C"/>
                            <w:spacing w:val="40"/>
                            <w:w w:val="105"/>
                            <w:sz w:val="20"/>
                          </w:rPr>
                          <w:t> </w:t>
                        </w:r>
                        <w:r>
                          <w:rPr>
                            <w:color w:val="0C0C0C"/>
                            <w:w w:val="105"/>
                            <w:sz w:val="20"/>
                          </w:rPr>
                          <w:t>in two</w:t>
                        </w:r>
                        <w:r>
                          <w:rPr>
                            <w:color w:val="0C0C0C"/>
                            <w:w w:val="105"/>
                            <w:sz w:val="20"/>
                          </w:rPr>
                          <w:t> phases.</w:t>
                        </w:r>
                        <w:r>
                          <w:rPr>
                            <w:color w:val="0C0C0C"/>
                            <w:spacing w:val="30"/>
                            <w:w w:val="105"/>
                            <w:sz w:val="20"/>
                          </w:rPr>
                          <w:t> </w:t>
                        </w:r>
                        <w:r>
                          <w:rPr>
                            <w:color w:val="0C0C0C"/>
                            <w:w w:val="105"/>
                            <w:sz w:val="20"/>
                          </w:rPr>
                          <w:t>In</w:t>
                        </w:r>
                        <w:r>
                          <w:rPr>
                            <w:color w:val="0C0C0C"/>
                            <w:w w:val="105"/>
                            <w:sz w:val="20"/>
                          </w:rPr>
                          <w:t> the first,</w:t>
                        </w:r>
                        <w:r>
                          <w:rPr>
                            <w:color w:val="0C0C0C"/>
                            <w:w w:val="105"/>
                            <w:sz w:val="20"/>
                          </w:rPr>
                          <w:t> the6</w:t>
                        </w:r>
                        <w:r>
                          <w:rPr>
                            <w:color w:val="0C0C0C"/>
                            <w:spacing w:val="80"/>
                            <w:w w:val="105"/>
                            <w:sz w:val="20"/>
                          </w:rPr>
                          <w:t> </w:t>
                        </w:r>
                        <w:r>
                          <w:rPr>
                            <w:color w:val="0C0C0C"/>
                            <w:w w:val="105"/>
                            <w:sz w:val="20"/>
                          </w:rPr>
                          <w:t>(0),</w:t>
                        </w:r>
                        <w:r>
                          <w:rPr>
                            <w:color w:val="0C0C0C"/>
                            <w:spacing w:val="32"/>
                            <w:w w:val="105"/>
                            <w:sz w:val="20"/>
                          </w:rPr>
                          <w:t> </w:t>
                        </w:r>
                        <w:r>
                          <w:rPr>
                            <w:color w:val="0C0C0C"/>
                            <w:w w:val="105"/>
                            <w:sz w:val="20"/>
                          </w:rPr>
                          <w:t>measured</w:t>
                        </w:r>
                        <w:r>
                          <w:rPr>
                            <w:color w:val="0C0C0C"/>
                            <w:spacing w:val="40"/>
                            <w:w w:val="105"/>
                            <w:sz w:val="20"/>
                          </w:rPr>
                          <w:t> </w:t>
                        </w:r>
                        <w:r>
                          <w:rPr>
                            <w:color w:val="0C0C0C"/>
                            <w:w w:val="105"/>
                            <w:sz w:val="20"/>
                          </w:rPr>
                          <w:t>from the</w:t>
                        </w:r>
                        <w:r>
                          <w:rPr>
                            <w:color w:val="0C0C0C"/>
                            <w:w w:val="105"/>
                            <w:sz w:val="20"/>
                          </w:rPr>
                          <w:t> time</w:t>
                        </w:r>
                        <w:r>
                          <w:rPr>
                            <w:color w:val="0C0C0C"/>
                            <w:w w:val="105"/>
                            <w:sz w:val="20"/>
                          </w:rPr>
                          <w:t> when</w:t>
                        </w:r>
                        <w:r>
                          <w:rPr>
                            <w:color w:val="0C0C0C"/>
                            <w:w w:val="105"/>
                            <w:sz w:val="20"/>
                          </w:rPr>
                          <w:t> the</w:t>
                        </w:r>
                        <w:r>
                          <w:rPr>
                            <w:color w:val="0C0C0C"/>
                            <w:w w:val="105"/>
                            <w:sz w:val="20"/>
                          </w:rPr>
                          <w:t> individual</w:t>
                        </w:r>
                        <w:r>
                          <w:rPr>
                            <w:color w:val="0C0C0C"/>
                            <w:w w:val="105"/>
                            <w:sz w:val="20"/>
                          </w:rPr>
                          <w:t> arrangement</w:t>
                        </w:r>
                        <w:r>
                          <w:rPr>
                            <w:color w:val="0C0C0C"/>
                            <w:w w:val="105"/>
                            <w:sz w:val="20"/>
                          </w:rPr>
                          <w:t> begins,</w:t>
                        </w:r>
                        <w:r>
                          <w:rPr>
                            <w:color w:val="0C0C0C"/>
                            <w:w w:val="105"/>
                            <w:sz w:val="20"/>
                          </w:rPr>
                          <w:t> is set</w:t>
                        </w:r>
                        <w:r>
                          <w:rPr>
                            <w:color w:val="0C0C0C"/>
                            <w:w w:val="105"/>
                            <w:sz w:val="20"/>
                          </w:rPr>
                          <w:t> at 0,</w:t>
                        </w:r>
                        <w:r>
                          <w:rPr>
                            <w:color w:val="0C0C0C"/>
                            <w:w w:val="105"/>
                            <w:sz w:val="20"/>
                          </w:rPr>
                          <w:t> in­ dicating an</w:t>
                        </w:r>
                        <w:r>
                          <w:rPr>
                            <w:color w:val="0C0C0C"/>
                            <w:w w:val="105"/>
                            <w:sz w:val="20"/>
                          </w:rPr>
                          <w:t> initial</w:t>
                        </w:r>
                        <w:r>
                          <w:rPr>
                            <w:color w:val="0C0C0C"/>
                            <w:w w:val="105"/>
                            <w:sz w:val="20"/>
                          </w:rPr>
                          <w:t> balance</w:t>
                        </w:r>
                        <w:r>
                          <w:rPr>
                            <w:color w:val="0C0C0C"/>
                            <w:w w:val="105"/>
                            <w:sz w:val="20"/>
                          </w:rPr>
                          <w:t> between</w:t>
                        </w:r>
                        <w:r>
                          <w:rPr>
                            <w:color w:val="0C0C0C"/>
                            <w:w w:val="105"/>
                            <w:sz w:val="20"/>
                          </w:rPr>
                          <w:t> the actuarial</w:t>
                        </w:r>
                        <w:r>
                          <w:rPr>
                            <w:color w:val="0C0C0C"/>
                            <w:w w:val="105"/>
                            <w:sz w:val="20"/>
                          </w:rPr>
                          <w:t> present</w:t>
                        </w:r>
                        <w:r>
                          <w:rPr>
                            <w:color w:val="0C0C0C"/>
                            <w:w w:val="105"/>
                            <w:sz w:val="20"/>
                          </w:rPr>
                          <w:t> values of disbursement and</w:t>
                        </w:r>
                        <w:r>
                          <w:rPr>
                            <w:color w:val="0C0C0C"/>
                            <w:w w:val="105"/>
                            <w:sz w:val="20"/>
                          </w:rPr>
                          <w:t> income flows. From this relationship the values</w:t>
                        </w:r>
                      </w:p>
                    </w:txbxContent>
                  </v:textbox>
                  <w10:wrap type="none"/>
                </v:shape>
                <w10:wrap type="none"/>
              </v:group>
            </w:pict>
          </mc:Fallback>
        </mc:AlternateContent>
      </w:r>
      <w:r>
        <w:rPr>
          <w:color w:val="0C0C0C"/>
          <w:spacing w:val="-2"/>
          <w:sz w:val="18"/>
        </w:rPr>
        <w:t>Individual</w:t>
      </w:r>
      <w:r>
        <w:rPr>
          <w:color w:val="0C0C0C"/>
          <w:spacing w:val="35"/>
          <w:sz w:val="18"/>
        </w:rPr>
        <w:t> </w:t>
      </w:r>
      <w:r>
        <w:rPr>
          <w:color w:val="0C0C0C"/>
          <w:spacing w:val="-2"/>
          <w:sz w:val="18"/>
        </w:rPr>
        <w:t>Model</w:t>
      </w:r>
      <w:r>
        <w:rPr>
          <w:color w:val="0C0C0C"/>
          <w:sz w:val="18"/>
        </w:rPr>
        <w:tab/>
      </w:r>
      <w:r>
        <w:rPr>
          <w:color w:val="0C0C0C"/>
          <w:spacing w:val="-5"/>
          <w:sz w:val="18"/>
        </w:rPr>
        <w:t>37</w:t>
      </w:r>
    </w:p>
    <w:p>
      <w:pPr>
        <w:pStyle w:val="BodyText"/>
        <w:spacing w:before="68"/>
      </w:pPr>
    </w:p>
    <w:p>
      <w:pPr>
        <w:pStyle w:val="BodyText"/>
        <w:spacing w:before="1"/>
        <w:ind w:left="1214"/>
      </w:pPr>
      <w:r>
        <w:rPr>
          <w:color w:val="0C0C0C"/>
          <w:w w:val="105"/>
        </w:rPr>
        <w:t>Similarly,</w:t>
      </w:r>
      <w:r>
        <w:rPr>
          <w:color w:val="0C0C0C"/>
          <w:spacing w:val="26"/>
          <w:w w:val="105"/>
        </w:rPr>
        <w:t> </w:t>
      </w:r>
      <w:r>
        <w:rPr>
          <w:color w:val="0C0C0C"/>
          <w:w w:val="105"/>
        </w:rPr>
        <w:t>the</w:t>
      </w:r>
      <w:r>
        <w:rPr>
          <w:color w:val="0C0C0C"/>
          <w:spacing w:val="1"/>
          <w:w w:val="105"/>
        </w:rPr>
        <w:t> </w:t>
      </w:r>
      <w:r>
        <w:rPr>
          <w:color w:val="0C0C0C"/>
          <w:w w:val="105"/>
        </w:rPr>
        <w:t>actuarial</w:t>
      </w:r>
      <w:r>
        <w:rPr>
          <w:color w:val="0C0C0C"/>
          <w:spacing w:val="30"/>
          <w:w w:val="105"/>
        </w:rPr>
        <w:t> </w:t>
      </w:r>
      <w:r>
        <w:rPr>
          <w:color w:val="0C0C0C"/>
          <w:w w:val="105"/>
        </w:rPr>
        <w:t>present</w:t>
      </w:r>
      <w:r>
        <w:rPr>
          <w:color w:val="0C0C0C"/>
          <w:spacing w:val="20"/>
          <w:w w:val="105"/>
        </w:rPr>
        <w:t> </w:t>
      </w:r>
      <w:r>
        <w:rPr>
          <w:color w:val="0C0C0C"/>
          <w:w w:val="105"/>
        </w:rPr>
        <w:t>value of</w:t>
      </w:r>
      <w:r>
        <w:rPr>
          <w:color w:val="0C0C0C"/>
          <w:spacing w:val="11"/>
          <w:w w:val="105"/>
        </w:rPr>
        <w:t> </w:t>
      </w:r>
      <w:r>
        <w:rPr>
          <w:color w:val="0C0C0C"/>
          <w:w w:val="105"/>
        </w:rPr>
        <w:t>future</w:t>
      </w:r>
      <w:r>
        <w:rPr>
          <w:color w:val="0C0C0C"/>
          <w:spacing w:val="14"/>
          <w:w w:val="105"/>
        </w:rPr>
        <w:t> </w:t>
      </w:r>
      <w:r>
        <w:rPr>
          <w:color w:val="0C0C0C"/>
          <w:w w:val="105"/>
        </w:rPr>
        <w:t>income</w:t>
      </w:r>
      <w:r>
        <w:rPr>
          <w:color w:val="0C0C0C"/>
          <w:spacing w:val="12"/>
          <w:w w:val="105"/>
        </w:rPr>
        <w:t> </w:t>
      </w:r>
      <w:r>
        <w:rPr>
          <w:color w:val="0C0C0C"/>
          <w:spacing w:val="-2"/>
          <w:w w:val="105"/>
        </w:rPr>
        <w:t>payments</w:t>
      </w:r>
    </w:p>
    <w:p>
      <w:pPr>
        <w:pStyle w:val="BodyText"/>
        <w:spacing w:before="58"/>
        <w:ind w:left="1028"/>
      </w:pPr>
      <w:r>
        <w:rPr>
          <w:color w:val="0C0C0C"/>
          <w:spacing w:val="-5"/>
        </w:rPr>
        <w:t>is</w:t>
      </w:r>
    </w:p>
    <w:p>
      <w:pPr>
        <w:pStyle w:val="BodyText"/>
        <w:spacing w:before="73"/>
      </w:pPr>
      <w:r>
        <w:rPr/>
        <w:drawing>
          <wp:anchor distT="0" distB="0" distL="0" distR="0" allowOverlap="1" layoutInCell="1" locked="0" behindDoc="1" simplePos="0" relativeHeight="487601152">
            <wp:simplePos x="0" y="0"/>
            <wp:positionH relativeFrom="page">
              <wp:posOffset>1900291</wp:posOffset>
            </wp:positionH>
            <wp:positionV relativeFrom="paragraph">
              <wp:posOffset>207819</wp:posOffset>
            </wp:positionV>
            <wp:extent cx="1125631" cy="15544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3" cstate="print"/>
                    <a:stretch>
                      <a:fillRect/>
                    </a:stretch>
                  </pic:blipFill>
                  <pic:spPr>
                    <a:xfrm>
                      <a:off x="0" y="0"/>
                      <a:ext cx="1125631" cy="155448"/>
                    </a:xfrm>
                    <a:prstGeom prst="rect">
                      <a:avLst/>
                    </a:prstGeom>
                  </pic:spPr>
                </pic:pic>
              </a:graphicData>
            </a:graphic>
          </wp:anchor>
        </w:drawing>
      </w:r>
    </w:p>
    <w:p>
      <w:pPr>
        <w:pStyle w:val="BodyText"/>
        <w:spacing w:before="102"/>
      </w:pPr>
    </w:p>
    <w:p>
      <w:pPr>
        <w:pStyle w:val="BodyText"/>
        <w:spacing w:line="300" w:lineRule="auto" w:before="1"/>
        <w:ind w:left="1030" w:right="760" w:hanging="7"/>
        <w:jc w:val="both"/>
      </w:pPr>
      <w:r>
        <w:rPr>
          <w:color w:val="0C0C0C"/>
          <w:w w:val="110"/>
        </w:rPr>
        <w:t>where</w:t>
      </w:r>
      <w:r>
        <w:rPr>
          <w:color w:val="0C0C0C"/>
          <w:spacing w:val="-4"/>
          <w:w w:val="110"/>
        </w:rPr>
        <w:t> </w:t>
      </w:r>
      <w:r>
        <w:rPr>
          <w:color w:val="0C0C0C"/>
          <w:w w:val="110"/>
        </w:rPr>
        <w:t>the</w:t>
      </w:r>
      <w:r>
        <w:rPr>
          <w:color w:val="0C0C0C"/>
          <w:spacing w:val="-14"/>
          <w:w w:val="110"/>
        </w:rPr>
        <w:t> </w:t>
      </w:r>
      <w:r>
        <w:rPr>
          <w:color w:val="0C0C0C"/>
          <w:w w:val="110"/>
        </w:rPr>
        <w:t>summation</w:t>
      </w:r>
      <w:r>
        <w:rPr>
          <w:color w:val="0C0C0C"/>
          <w:w w:val="110"/>
        </w:rPr>
        <w:t> is</w:t>
      </w:r>
      <w:r>
        <w:rPr>
          <w:color w:val="0C0C0C"/>
          <w:spacing w:val="-14"/>
          <w:w w:val="110"/>
        </w:rPr>
        <w:t> </w:t>
      </w:r>
      <w:r>
        <w:rPr>
          <w:color w:val="0C0C0C"/>
          <w:w w:val="110"/>
        </w:rPr>
        <w:t>over</w:t>
      </w:r>
      <w:r>
        <w:rPr>
          <w:color w:val="0C0C0C"/>
          <w:spacing w:val="-8"/>
          <w:w w:val="110"/>
        </w:rPr>
        <w:t> </w:t>
      </w:r>
      <w:r>
        <w:rPr>
          <w:color w:val="0C0C0C"/>
          <w:w w:val="110"/>
        </w:rPr>
        <w:t>all</w:t>
      </w:r>
      <w:r>
        <w:rPr>
          <w:color w:val="0C0C0C"/>
          <w:w w:val="110"/>
        </w:rPr>
        <w:t> positive</w:t>
      </w:r>
      <w:r>
        <w:rPr>
          <w:color w:val="0C0C0C"/>
          <w:spacing w:val="-5"/>
          <w:w w:val="110"/>
        </w:rPr>
        <w:t> </w:t>
      </w:r>
      <w:r>
        <w:rPr>
          <w:color w:val="0C0C0C"/>
          <w:w w:val="110"/>
        </w:rPr>
        <w:t>values</w:t>
      </w:r>
      <w:r>
        <w:rPr>
          <w:color w:val="0C0C0C"/>
          <w:spacing w:val="-13"/>
          <w:w w:val="110"/>
        </w:rPr>
        <w:t> </w:t>
      </w:r>
      <w:r>
        <w:rPr>
          <w:rFonts w:ascii="Arial"/>
          <w:i/>
          <w:color w:val="0C0C0C"/>
          <w:w w:val="110"/>
          <w:sz w:val="19"/>
        </w:rPr>
        <w:t>oft'</w:t>
      </w:r>
      <w:r>
        <w:rPr>
          <w:rFonts w:ascii="Arial"/>
          <w:i/>
          <w:color w:val="0C0C0C"/>
          <w:spacing w:val="-2"/>
          <w:w w:val="110"/>
          <w:sz w:val="19"/>
        </w:rPr>
        <w:t> </w:t>
      </w:r>
      <w:r>
        <w:rPr>
          <w:color w:val="0C0C0C"/>
          <w:w w:val="110"/>
        </w:rPr>
        <w:t>for</w:t>
      </w:r>
      <w:r>
        <w:rPr>
          <w:color w:val="0C0C0C"/>
          <w:spacing w:val="-9"/>
          <w:w w:val="110"/>
        </w:rPr>
        <w:t> </w:t>
      </w:r>
      <w:r>
        <w:rPr>
          <w:color w:val="0C0C0C"/>
          <w:w w:val="110"/>
        </w:rPr>
        <w:t>which</w:t>
      </w:r>
      <w:r>
        <w:rPr>
          <w:color w:val="0C0C0C"/>
          <w:w w:val="110"/>
        </w:rPr>
        <w:t> the product</w:t>
      </w:r>
      <w:r>
        <w:rPr>
          <w:color w:val="0C0C0C"/>
          <w:spacing w:val="40"/>
          <w:w w:val="110"/>
        </w:rPr>
        <w:t> </w:t>
      </w:r>
      <w:r>
        <w:rPr>
          <w:color w:val="0C0C0C"/>
          <w:w w:val="110"/>
        </w:rPr>
        <w:t>exists.</w:t>
      </w:r>
    </w:p>
    <w:p>
      <w:pPr>
        <w:pStyle w:val="BodyText"/>
        <w:spacing w:before="50"/>
      </w:pPr>
    </w:p>
    <w:p>
      <w:pPr>
        <w:pStyle w:val="BodyText"/>
        <w:spacing w:line="292" w:lineRule="auto"/>
        <w:ind w:left="1007" w:right="758" w:firstLine="198"/>
        <w:jc w:val="both"/>
      </w:pPr>
      <w:r>
        <w:rPr>
          <w:color w:val="0C0C0C"/>
          <w:w w:val="105"/>
        </w:rPr>
        <w:t>The</w:t>
      </w:r>
      <w:r>
        <w:rPr>
          <w:color w:val="0C0C0C"/>
          <w:w w:val="105"/>
        </w:rPr>
        <w:t> essence</w:t>
      </w:r>
      <w:r>
        <w:rPr>
          <w:color w:val="0C0C0C"/>
          <w:w w:val="105"/>
        </w:rPr>
        <w:t> of</w:t>
      </w:r>
      <w:r>
        <w:rPr>
          <w:color w:val="0C0C0C"/>
          <w:w w:val="105"/>
        </w:rPr>
        <w:t> the</w:t>
      </w:r>
      <w:r>
        <w:rPr>
          <w:color w:val="0C0C0C"/>
          <w:w w:val="105"/>
        </w:rPr>
        <w:t> Generalized</w:t>
      </w:r>
      <w:r>
        <w:rPr>
          <w:color w:val="0C0C0C"/>
          <w:w w:val="105"/>
        </w:rPr>
        <w:t> Individual</w:t>
      </w:r>
      <w:r>
        <w:rPr>
          <w:color w:val="0C0C0C"/>
          <w:w w:val="105"/>
        </w:rPr>
        <w:t> Model</w:t>
      </w:r>
      <w:r>
        <w:rPr>
          <w:color w:val="0C0C0C"/>
          <w:w w:val="105"/>
        </w:rPr>
        <w:t> is</w:t>
      </w:r>
      <w:r>
        <w:rPr>
          <w:color w:val="0C0C0C"/>
          <w:w w:val="105"/>
        </w:rPr>
        <w:t> the</w:t>
      </w:r>
      <w:r>
        <w:rPr>
          <w:color w:val="0C0C0C"/>
          <w:w w:val="105"/>
        </w:rPr>
        <w:t> com­ parison</w:t>
      </w:r>
      <w:r>
        <w:rPr>
          <w:color w:val="0C0C0C"/>
          <w:w w:val="105"/>
        </w:rPr>
        <w:t> of</w:t>
      </w:r>
      <w:r>
        <w:rPr>
          <w:color w:val="0C0C0C"/>
          <w:w w:val="105"/>
        </w:rPr>
        <w:t> the</w:t>
      </w:r>
      <w:r>
        <w:rPr>
          <w:color w:val="0C0C0C"/>
          <w:w w:val="105"/>
        </w:rPr>
        <w:t> actuarial</w:t>
      </w:r>
      <w:r>
        <w:rPr>
          <w:color w:val="0C0C0C"/>
          <w:w w:val="105"/>
        </w:rPr>
        <w:t> present</w:t>
      </w:r>
      <w:r>
        <w:rPr>
          <w:color w:val="0C0C0C"/>
          <w:w w:val="105"/>
        </w:rPr>
        <w:t> value</w:t>
      </w:r>
      <w:r>
        <w:rPr>
          <w:color w:val="0C0C0C"/>
          <w:w w:val="105"/>
        </w:rPr>
        <w:t> of</w:t>
      </w:r>
      <w:r>
        <w:rPr>
          <w:color w:val="0C0C0C"/>
          <w:w w:val="105"/>
        </w:rPr>
        <w:t> all</w:t>
      </w:r>
      <w:r>
        <w:rPr>
          <w:color w:val="0C0C0C"/>
          <w:w w:val="105"/>
        </w:rPr>
        <w:t> future</w:t>
      </w:r>
      <w:r>
        <w:rPr>
          <w:color w:val="0C0C0C"/>
          <w:w w:val="105"/>
        </w:rPr>
        <w:t> disbursement flows</w:t>
      </w:r>
      <w:r>
        <w:rPr>
          <w:color w:val="0C0C0C"/>
          <w:w w:val="105"/>
        </w:rPr>
        <w:t> </w:t>
      </w:r>
      <w:r>
        <w:rPr>
          <w:i/>
          <w:color w:val="0C0C0C"/>
          <w:w w:val="105"/>
        </w:rPr>
        <w:t>(V</w:t>
      </w:r>
      <w:r>
        <w:rPr>
          <w:rFonts w:ascii="Arial" w:hAnsi="Arial"/>
          <w:i/>
          <w:color w:val="0C0C0C"/>
          <w:w w:val="105"/>
          <w:vertAlign w:val="subscript"/>
        </w:rPr>
        <w:t>0</w:t>
      </w:r>
      <w:r>
        <w:rPr>
          <w:rFonts w:ascii="Arial" w:hAnsi="Arial"/>
          <w:i/>
          <w:color w:val="0C0C0C"/>
          <w:w w:val="105"/>
          <w:sz w:val="13"/>
          <w:vertAlign w:val="baseline"/>
        </w:rPr>
        <w:t>)</w:t>
      </w:r>
      <w:r>
        <w:rPr>
          <w:rFonts w:ascii="Arial" w:hAnsi="Arial"/>
          <w:i/>
          <w:color w:val="0C0C0C"/>
          <w:spacing w:val="40"/>
          <w:w w:val="105"/>
          <w:sz w:val="13"/>
          <w:vertAlign w:val="baseline"/>
        </w:rPr>
        <w:t> </w:t>
      </w:r>
      <w:r>
        <w:rPr>
          <w:color w:val="0C0C0C"/>
          <w:w w:val="105"/>
          <w:vertAlign w:val="baseline"/>
        </w:rPr>
        <w:t>with</w:t>
      </w:r>
      <w:r>
        <w:rPr>
          <w:color w:val="0C0C0C"/>
          <w:w w:val="105"/>
          <w:vertAlign w:val="baseline"/>
        </w:rPr>
        <w:t> the</w:t>
      </w:r>
      <w:r>
        <w:rPr>
          <w:color w:val="0C0C0C"/>
          <w:w w:val="105"/>
          <w:vertAlign w:val="baseline"/>
        </w:rPr>
        <w:t> actuarial</w:t>
      </w:r>
      <w:r>
        <w:rPr>
          <w:color w:val="0C0C0C"/>
          <w:spacing w:val="40"/>
          <w:w w:val="105"/>
          <w:vertAlign w:val="baseline"/>
        </w:rPr>
        <w:t> </w:t>
      </w:r>
      <w:r>
        <w:rPr>
          <w:color w:val="0C0C0C"/>
          <w:w w:val="105"/>
          <w:vertAlign w:val="baseline"/>
        </w:rPr>
        <w:t>present</w:t>
      </w:r>
      <w:r>
        <w:rPr>
          <w:color w:val="0C0C0C"/>
          <w:spacing w:val="40"/>
          <w:w w:val="105"/>
          <w:vertAlign w:val="baseline"/>
        </w:rPr>
        <w:t> </w:t>
      </w:r>
      <w:r>
        <w:rPr>
          <w:color w:val="0C0C0C"/>
          <w:w w:val="105"/>
          <w:vertAlign w:val="baseline"/>
        </w:rPr>
        <w:t>value</w:t>
      </w:r>
      <w:r>
        <w:rPr>
          <w:color w:val="0C0C0C"/>
          <w:w w:val="105"/>
          <w:vertAlign w:val="baseline"/>
        </w:rPr>
        <w:t> of</w:t>
      </w:r>
      <w:r>
        <w:rPr>
          <w:color w:val="0C0C0C"/>
          <w:w w:val="105"/>
          <w:vertAlign w:val="baseline"/>
        </w:rPr>
        <w:t> all</w:t>
      </w:r>
      <w:r>
        <w:rPr>
          <w:color w:val="0C0C0C"/>
          <w:spacing w:val="40"/>
          <w:w w:val="105"/>
          <w:vertAlign w:val="baseline"/>
        </w:rPr>
        <w:t> </w:t>
      </w:r>
      <w:r>
        <w:rPr>
          <w:color w:val="0C0C0C"/>
          <w:w w:val="105"/>
          <w:vertAlign w:val="baseline"/>
        </w:rPr>
        <w:t>future</w:t>
      </w:r>
      <w:r>
        <w:rPr>
          <w:color w:val="0C0C0C"/>
          <w:w w:val="105"/>
          <w:vertAlign w:val="baseline"/>
        </w:rPr>
        <w:t> income flows</w:t>
      </w:r>
      <w:r>
        <w:rPr>
          <w:color w:val="0C0C0C"/>
          <w:w w:val="105"/>
          <w:vertAlign w:val="baseline"/>
        </w:rPr>
        <w:t> </w:t>
      </w:r>
      <w:r>
        <w:rPr>
          <w:color w:val="0C0C0C"/>
          <w:w w:val="105"/>
          <w:sz w:val="19"/>
          <w:vertAlign w:val="baseline"/>
        </w:rPr>
        <w:t>(Vi),</w:t>
      </w:r>
      <w:r>
        <w:rPr>
          <w:color w:val="0C0C0C"/>
          <w:w w:val="105"/>
          <w:sz w:val="19"/>
          <w:vertAlign w:val="baseline"/>
        </w:rPr>
        <w:t> </w:t>
      </w:r>
      <w:r>
        <w:rPr>
          <w:color w:val="0C0C0C"/>
          <w:w w:val="105"/>
          <w:vertAlign w:val="baseline"/>
        </w:rPr>
        <w:t>where</w:t>
      </w:r>
      <w:r>
        <w:rPr>
          <w:color w:val="0C0C0C"/>
          <w:w w:val="105"/>
          <w:vertAlign w:val="baseline"/>
        </w:rPr>
        <w:t> both</w:t>
      </w:r>
      <w:r>
        <w:rPr>
          <w:color w:val="0C0C0C"/>
          <w:w w:val="105"/>
          <w:vertAlign w:val="baseline"/>
        </w:rPr>
        <w:t> flows</w:t>
      </w:r>
      <w:r>
        <w:rPr>
          <w:color w:val="0C0C0C"/>
          <w:w w:val="105"/>
          <w:vertAlign w:val="baseline"/>
        </w:rPr>
        <w:t> are</w:t>
      </w:r>
      <w:r>
        <w:rPr>
          <w:color w:val="0C0C0C"/>
          <w:w w:val="105"/>
          <w:vertAlign w:val="baseline"/>
        </w:rPr>
        <w:t> those</w:t>
      </w:r>
      <w:r>
        <w:rPr>
          <w:color w:val="0C0C0C"/>
          <w:w w:val="105"/>
          <w:vertAlign w:val="baseline"/>
        </w:rPr>
        <w:t> associated</w:t>
      </w:r>
      <w:r>
        <w:rPr>
          <w:color w:val="0C0C0C"/>
          <w:w w:val="105"/>
          <w:vertAlign w:val="baseline"/>
        </w:rPr>
        <w:t> with</w:t>
      </w:r>
      <w:r>
        <w:rPr>
          <w:color w:val="0C0C0C"/>
          <w:w w:val="105"/>
          <w:vertAlign w:val="baseline"/>
        </w:rPr>
        <w:t> </w:t>
      </w:r>
      <w:r>
        <w:rPr>
          <w:color w:val="282828"/>
          <w:w w:val="105"/>
          <w:vertAlign w:val="baseline"/>
        </w:rPr>
        <w:t>an</w:t>
      </w:r>
      <w:r>
        <w:rPr>
          <w:color w:val="282828"/>
          <w:w w:val="105"/>
          <w:vertAlign w:val="baseline"/>
        </w:rPr>
        <w:t> </w:t>
      </w:r>
      <w:r>
        <w:rPr>
          <w:color w:val="0C0C0C"/>
          <w:w w:val="105"/>
          <w:vertAlign w:val="baseline"/>
        </w:rPr>
        <w:t>in­ dividual,</w:t>
      </w:r>
      <w:r>
        <w:rPr>
          <w:color w:val="0C0C0C"/>
          <w:w w:val="105"/>
          <w:vertAlign w:val="baseline"/>
        </w:rPr>
        <w:t> and</w:t>
      </w:r>
      <w:r>
        <w:rPr>
          <w:color w:val="0C0C0C"/>
          <w:w w:val="105"/>
          <w:vertAlign w:val="baseline"/>
        </w:rPr>
        <w:t> where</w:t>
      </w:r>
      <w:r>
        <w:rPr>
          <w:color w:val="0C0C0C"/>
          <w:w w:val="105"/>
          <w:vertAlign w:val="baseline"/>
        </w:rPr>
        <w:t> the</w:t>
      </w:r>
      <w:r>
        <w:rPr>
          <w:color w:val="0C0C0C"/>
          <w:w w:val="105"/>
          <w:vertAlign w:val="baseline"/>
        </w:rPr>
        <w:t> probabilities</w:t>
      </w:r>
      <w:r>
        <w:rPr>
          <w:color w:val="0C0C0C"/>
          <w:w w:val="105"/>
          <w:vertAlign w:val="baseline"/>
        </w:rPr>
        <w:t> that</w:t>
      </w:r>
      <w:r>
        <w:rPr>
          <w:color w:val="0C0C0C"/>
          <w:w w:val="105"/>
          <w:vertAlign w:val="baseline"/>
        </w:rPr>
        <w:t> the</w:t>
      </w:r>
      <w:r>
        <w:rPr>
          <w:color w:val="0C0C0C"/>
          <w:w w:val="105"/>
          <w:vertAlign w:val="baseline"/>
        </w:rPr>
        <w:t> payments</w:t>
      </w:r>
      <w:r>
        <w:rPr>
          <w:color w:val="0C0C0C"/>
          <w:w w:val="105"/>
          <w:vertAlign w:val="baseline"/>
        </w:rPr>
        <w:t> will</w:t>
      </w:r>
      <w:r>
        <w:rPr>
          <w:color w:val="0C0C0C"/>
          <w:w w:val="105"/>
          <w:vertAlign w:val="baseline"/>
        </w:rPr>
        <w:t> be made, as well</w:t>
      </w:r>
      <w:r>
        <w:rPr>
          <w:color w:val="0C0C0C"/>
          <w:w w:val="105"/>
          <w:vertAlign w:val="baseline"/>
        </w:rPr>
        <w:t> as</w:t>
      </w:r>
      <w:r>
        <w:rPr>
          <w:color w:val="0C0C0C"/>
          <w:w w:val="105"/>
          <w:vertAlign w:val="baseline"/>
        </w:rPr>
        <w:t> the time value of</w:t>
      </w:r>
      <w:r>
        <w:rPr>
          <w:color w:val="0C0C0C"/>
          <w:w w:val="105"/>
          <w:vertAlign w:val="baseline"/>
        </w:rPr>
        <w:t> money, are</w:t>
      </w:r>
      <w:r>
        <w:rPr>
          <w:color w:val="0C0C0C"/>
          <w:w w:val="105"/>
          <w:vertAlign w:val="baseline"/>
        </w:rPr>
        <w:t> taken</w:t>
      </w:r>
      <w:r>
        <w:rPr>
          <w:color w:val="0C0C0C"/>
          <w:w w:val="105"/>
          <w:vertAlign w:val="baseline"/>
        </w:rPr>
        <w:t> into account. The future,</w:t>
      </w:r>
      <w:r>
        <w:rPr>
          <w:color w:val="0C0C0C"/>
          <w:w w:val="105"/>
          <w:vertAlign w:val="baseline"/>
        </w:rPr>
        <w:t> in</w:t>
      </w:r>
      <w:r>
        <w:rPr>
          <w:color w:val="0C0C0C"/>
          <w:w w:val="105"/>
          <w:vertAlign w:val="baseline"/>
        </w:rPr>
        <w:t> this context,</w:t>
      </w:r>
      <w:r>
        <w:rPr>
          <w:color w:val="0C0C0C"/>
          <w:w w:val="105"/>
          <w:vertAlign w:val="baseline"/>
        </w:rPr>
        <w:t> is</w:t>
      </w:r>
      <w:r>
        <w:rPr>
          <w:color w:val="0C0C0C"/>
          <w:w w:val="105"/>
          <w:vertAlign w:val="baseline"/>
        </w:rPr>
        <w:t> measured</w:t>
      </w:r>
      <w:r>
        <w:rPr>
          <w:color w:val="0C0C0C"/>
          <w:w w:val="105"/>
          <w:vertAlign w:val="baseline"/>
        </w:rPr>
        <w:t> from a time </w:t>
      </w:r>
      <w:r>
        <w:rPr>
          <w:i/>
          <w:color w:val="0C0C0C"/>
          <w:w w:val="105"/>
          <w:sz w:val="21"/>
          <w:vertAlign w:val="baseline"/>
        </w:rPr>
        <w:t>t</w:t>
      </w:r>
      <w:r>
        <w:rPr>
          <w:i/>
          <w:color w:val="0C0C0C"/>
          <w:w w:val="105"/>
          <w:sz w:val="21"/>
          <w:vertAlign w:val="subscript"/>
        </w:rPr>
        <w:t>0</w:t>
      </w:r>
      <w:r>
        <w:rPr>
          <w:i/>
          <w:color w:val="282828"/>
          <w:w w:val="105"/>
          <w:sz w:val="14"/>
          <w:vertAlign w:val="baseline"/>
        </w:rPr>
        <w:t>,</w:t>
      </w:r>
      <w:r>
        <w:rPr>
          <w:i/>
          <w:color w:val="282828"/>
          <w:spacing w:val="40"/>
          <w:w w:val="105"/>
          <w:sz w:val="14"/>
          <w:vertAlign w:val="baseline"/>
        </w:rPr>
        <w:t> </w:t>
      </w:r>
      <w:r>
        <w:rPr>
          <w:color w:val="0C0C0C"/>
          <w:w w:val="105"/>
          <w:vertAlign w:val="baseline"/>
        </w:rPr>
        <w:t>where this arbitrary zero point may vary from one</w:t>
      </w:r>
      <w:r>
        <w:rPr>
          <w:color w:val="0C0C0C"/>
          <w:spacing w:val="-4"/>
          <w:w w:val="105"/>
          <w:vertAlign w:val="baseline"/>
        </w:rPr>
        <w:t> </w:t>
      </w:r>
      <w:r>
        <w:rPr>
          <w:color w:val="0C0C0C"/>
          <w:w w:val="105"/>
          <w:vertAlign w:val="baseline"/>
        </w:rPr>
        <w:t>application</w:t>
      </w:r>
      <w:r>
        <w:rPr>
          <w:color w:val="0C0C0C"/>
          <w:w w:val="105"/>
          <w:vertAlign w:val="baseline"/>
        </w:rPr>
        <w:t> to</w:t>
      </w:r>
      <w:r>
        <w:rPr>
          <w:color w:val="0C0C0C"/>
          <w:spacing w:val="-6"/>
          <w:w w:val="105"/>
          <w:vertAlign w:val="baseline"/>
        </w:rPr>
        <w:t> </w:t>
      </w:r>
      <w:r>
        <w:rPr>
          <w:color w:val="0C0C0C"/>
          <w:w w:val="105"/>
          <w:vertAlign w:val="baseline"/>
        </w:rPr>
        <w:t>another. The focus of the Generalized</w:t>
      </w:r>
      <w:r>
        <w:rPr>
          <w:color w:val="0C0C0C"/>
          <w:w w:val="105"/>
          <w:vertAlign w:val="baseline"/>
        </w:rPr>
        <w:t> Individual</w:t>
      </w:r>
      <w:r>
        <w:rPr>
          <w:color w:val="0C0C0C"/>
          <w:w w:val="105"/>
          <w:vertAlign w:val="baseline"/>
        </w:rPr>
        <w:t> Model</w:t>
      </w:r>
      <w:r>
        <w:rPr>
          <w:color w:val="0C0C0C"/>
          <w:w w:val="105"/>
          <w:vertAlign w:val="baseline"/>
        </w:rPr>
        <w:t> is</w:t>
      </w:r>
      <w:r>
        <w:rPr>
          <w:color w:val="0C0C0C"/>
          <w:spacing w:val="-2"/>
          <w:w w:val="105"/>
          <w:vertAlign w:val="baseline"/>
        </w:rPr>
        <w:t> </w:t>
      </w:r>
      <w:r>
        <w:rPr>
          <w:color w:val="0C0C0C"/>
          <w:w w:val="105"/>
          <w:vertAlign w:val="baseline"/>
        </w:rPr>
        <w:t>on the difference be­ tween</w:t>
      </w:r>
      <w:r>
        <w:rPr>
          <w:color w:val="0C0C0C"/>
          <w:w w:val="105"/>
          <w:vertAlign w:val="baseline"/>
        </w:rPr>
        <w:t> </w:t>
      </w:r>
      <w:r>
        <w:rPr>
          <w:i/>
          <w:color w:val="0C0C0C"/>
          <w:w w:val="105"/>
          <w:sz w:val="21"/>
          <w:vertAlign w:val="baseline"/>
        </w:rPr>
        <w:t>V</w:t>
      </w:r>
      <w:r>
        <w:rPr>
          <w:rFonts w:ascii="Arial" w:hAnsi="Arial"/>
          <w:i/>
          <w:color w:val="0C0C0C"/>
          <w:w w:val="105"/>
          <w:sz w:val="21"/>
          <w:vertAlign w:val="subscript"/>
        </w:rPr>
        <w:t>0</w:t>
      </w:r>
      <w:r>
        <w:rPr>
          <w:rFonts w:ascii="Arial" w:hAnsi="Arial"/>
          <w:i/>
          <w:color w:val="0C0C0C"/>
          <w:w w:val="105"/>
          <w:sz w:val="21"/>
          <w:vertAlign w:val="baseline"/>
        </w:rPr>
        <w:t> </w:t>
      </w:r>
      <w:r>
        <w:rPr>
          <w:color w:val="0C0C0C"/>
          <w:w w:val="105"/>
          <w:vertAlign w:val="baseline"/>
        </w:rPr>
        <w:t>and</w:t>
      </w:r>
      <w:r>
        <w:rPr>
          <w:color w:val="0C0C0C"/>
          <w:w w:val="105"/>
          <w:vertAlign w:val="baseline"/>
        </w:rPr>
        <w:t> </w:t>
      </w:r>
      <w:r>
        <w:rPr>
          <w:i/>
          <w:color w:val="0C0C0C"/>
          <w:w w:val="105"/>
          <w:sz w:val="21"/>
          <w:vertAlign w:val="baseline"/>
        </w:rPr>
        <w:t>V</w:t>
      </w:r>
      <w:r>
        <w:rPr>
          <w:rFonts w:ascii="Arial" w:hAnsi="Arial"/>
          <w:i/>
          <w:color w:val="0C0C0C"/>
          <w:w w:val="105"/>
          <w:sz w:val="21"/>
          <w:vertAlign w:val="subscript"/>
        </w:rPr>
        <w:t>1</w:t>
      </w:r>
      <w:r>
        <w:rPr>
          <w:rFonts w:ascii="Arial" w:hAnsi="Arial"/>
          <w:i/>
          <w:color w:val="282828"/>
          <w:w w:val="105"/>
          <w:sz w:val="13"/>
          <w:vertAlign w:val="baseline"/>
        </w:rPr>
        <w:t>,</w:t>
      </w:r>
      <w:r>
        <w:rPr>
          <w:rFonts w:ascii="Arial" w:hAnsi="Arial"/>
          <w:i/>
          <w:color w:val="282828"/>
          <w:w w:val="105"/>
          <w:sz w:val="13"/>
          <w:vertAlign w:val="baseline"/>
        </w:rPr>
        <w:t> </w:t>
      </w:r>
      <w:r>
        <w:rPr>
          <w:color w:val="0C0C0C"/>
          <w:w w:val="105"/>
          <w:vertAlign w:val="baseline"/>
        </w:rPr>
        <w:t>which</w:t>
      </w:r>
      <w:r>
        <w:rPr>
          <w:color w:val="0C0C0C"/>
          <w:w w:val="105"/>
          <w:vertAlign w:val="baseline"/>
        </w:rPr>
        <w:t> we</w:t>
      </w:r>
      <w:r>
        <w:rPr>
          <w:color w:val="0C0C0C"/>
          <w:w w:val="105"/>
          <w:vertAlign w:val="baseline"/>
        </w:rPr>
        <w:t> here</w:t>
      </w:r>
      <w:r>
        <w:rPr>
          <w:color w:val="0C0C0C"/>
          <w:w w:val="105"/>
          <w:vertAlign w:val="baseline"/>
        </w:rPr>
        <w:t> indicate by</w:t>
      </w:r>
      <w:r>
        <w:rPr>
          <w:color w:val="0C0C0C"/>
          <w:w w:val="105"/>
          <w:vertAlign w:val="baseline"/>
        </w:rPr>
        <w:t> 6,</w:t>
      </w:r>
      <w:r>
        <w:rPr>
          <w:color w:val="0C0C0C"/>
          <w:spacing w:val="40"/>
          <w:w w:val="105"/>
          <w:vertAlign w:val="baseline"/>
        </w:rPr>
        <w:t> </w:t>
      </w:r>
      <w:r>
        <w:rPr>
          <w:color w:val="0C0C0C"/>
          <w:w w:val="105"/>
          <w:vertAlign w:val="baseline"/>
        </w:rPr>
        <w:t>defined</w:t>
      </w:r>
      <w:r>
        <w:rPr>
          <w:color w:val="0C0C0C"/>
          <w:w w:val="105"/>
          <w:vertAlign w:val="baseline"/>
        </w:rPr>
        <w:t> by</w:t>
      </w:r>
      <w:r>
        <w:rPr>
          <w:color w:val="0C0C0C"/>
          <w:w w:val="105"/>
          <w:vertAlign w:val="baseline"/>
        </w:rPr>
        <w:t> the </w:t>
      </w:r>
      <w:r>
        <w:rPr>
          <w:color w:val="0C0C0C"/>
          <w:spacing w:val="-2"/>
          <w:w w:val="105"/>
          <w:vertAlign w:val="baseline"/>
        </w:rPr>
        <w:t>equation</w:t>
      </w:r>
    </w:p>
    <w:p>
      <w:pPr>
        <w:pStyle w:val="BodyText"/>
        <w:spacing w:before="81"/>
      </w:pPr>
      <w:r>
        <w:rPr/>
        <w:drawing>
          <wp:anchor distT="0" distB="0" distL="0" distR="0" allowOverlap="1" layoutInCell="1" locked="0" behindDoc="1" simplePos="0" relativeHeight="487601664">
            <wp:simplePos x="0" y="0"/>
            <wp:positionH relativeFrom="page">
              <wp:posOffset>2056102</wp:posOffset>
            </wp:positionH>
            <wp:positionV relativeFrom="paragraph">
              <wp:posOffset>212919</wp:posOffset>
            </wp:positionV>
            <wp:extent cx="814481" cy="12192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4" cstate="print"/>
                    <a:stretch>
                      <a:fillRect/>
                    </a:stretch>
                  </pic:blipFill>
                  <pic:spPr>
                    <a:xfrm>
                      <a:off x="0" y="0"/>
                      <a:ext cx="814481" cy="121920"/>
                    </a:xfrm>
                    <a:prstGeom prst="rect">
                      <a:avLst/>
                    </a:prstGeom>
                  </pic:spPr>
                </pic:pic>
              </a:graphicData>
            </a:graphic>
          </wp:anchor>
        </w:drawing>
      </w:r>
    </w:p>
    <w:p>
      <w:pPr>
        <w:pStyle w:val="BodyText"/>
        <w:spacing w:before="112"/>
      </w:pPr>
    </w:p>
    <w:p>
      <w:pPr>
        <w:pStyle w:val="BodyText"/>
        <w:spacing w:line="266" w:lineRule="auto"/>
        <w:ind w:left="1008" w:right="756" w:firstLine="27"/>
        <w:jc w:val="both"/>
      </w:pPr>
      <w:r>
        <w:rPr>
          <w:color w:val="0C0C0C"/>
          <w:w w:val="105"/>
        </w:rPr>
        <w:t>6,</w:t>
      </w:r>
      <w:r>
        <w:rPr>
          <w:color w:val="0C0C0C"/>
          <w:spacing w:val="80"/>
          <w:w w:val="105"/>
        </w:rPr>
        <w:t> </w:t>
      </w:r>
      <w:r>
        <w:rPr>
          <w:color w:val="0C0C0C"/>
          <w:w w:val="105"/>
        </w:rPr>
        <w:t>however, clearly changes with time, and hence must</w:t>
      </w:r>
      <w:r>
        <w:rPr>
          <w:color w:val="0C0C0C"/>
          <w:w w:val="105"/>
        </w:rPr>
        <w:t> be</w:t>
      </w:r>
      <w:r>
        <w:rPr>
          <w:color w:val="0C0C0C"/>
          <w:spacing w:val="-4"/>
          <w:w w:val="105"/>
        </w:rPr>
        <w:t> </w:t>
      </w:r>
      <w:r>
        <w:rPr>
          <w:color w:val="0C0C0C"/>
          <w:w w:val="105"/>
        </w:rPr>
        <w:t>viewed as</w:t>
      </w:r>
      <w:r>
        <w:rPr>
          <w:color w:val="0C0C0C"/>
          <w:w w:val="105"/>
        </w:rPr>
        <w:t> a</w:t>
      </w:r>
      <w:r>
        <w:rPr>
          <w:color w:val="0C0C0C"/>
          <w:w w:val="105"/>
        </w:rPr>
        <w:t> function</w:t>
      </w:r>
      <w:r>
        <w:rPr>
          <w:color w:val="0C0C0C"/>
          <w:w w:val="105"/>
        </w:rPr>
        <w:t> of "time</w:t>
      </w:r>
      <w:r>
        <w:rPr>
          <w:color w:val="0C0C0C"/>
          <w:w w:val="105"/>
        </w:rPr>
        <w:t> since</w:t>
      </w:r>
      <w:r>
        <w:rPr>
          <w:color w:val="0C0C0C"/>
          <w:w w:val="105"/>
        </w:rPr>
        <w:t> </w:t>
      </w:r>
      <w:r>
        <w:rPr>
          <w:i/>
          <w:color w:val="0C0C0C"/>
          <w:w w:val="105"/>
          <w:sz w:val="24"/>
        </w:rPr>
        <w:t>r</w:t>
      </w:r>
      <w:r>
        <w:rPr>
          <w:i/>
          <w:color w:val="282828"/>
          <w:w w:val="105"/>
          <w:sz w:val="24"/>
          <w:vertAlign w:val="subscript"/>
        </w:rPr>
        <w:t>0</w:t>
      </w:r>
      <w:r>
        <w:rPr>
          <w:i/>
          <w:color w:val="0C0C0C"/>
          <w:w w:val="105"/>
          <w:sz w:val="14"/>
          <w:vertAlign w:val="baseline"/>
        </w:rPr>
        <w:t>,"</w:t>
      </w:r>
      <w:r>
        <w:rPr>
          <w:i/>
          <w:color w:val="0C0C0C"/>
          <w:spacing w:val="40"/>
          <w:w w:val="105"/>
          <w:sz w:val="14"/>
          <w:vertAlign w:val="baseline"/>
        </w:rPr>
        <w:t> </w:t>
      </w:r>
      <w:r>
        <w:rPr>
          <w:color w:val="0C0C0C"/>
          <w:w w:val="105"/>
          <w:vertAlign w:val="baseline"/>
        </w:rPr>
        <w:t>which</w:t>
      </w:r>
      <w:r>
        <w:rPr>
          <w:color w:val="0C0C0C"/>
          <w:spacing w:val="40"/>
          <w:w w:val="105"/>
          <w:vertAlign w:val="baseline"/>
        </w:rPr>
        <w:t> </w:t>
      </w:r>
      <w:r>
        <w:rPr>
          <w:color w:val="0C0C0C"/>
          <w:w w:val="105"/>
          <w:vertAlign w:val="baseline"/>
        </w:rPr>
        <w:t>we</w:t>
      </w:r>
      <w:r>
        <w:rPr>
          <w:color w:val="0C0C0C"/>
          <w:w w:val="105"/>
          <w:vertAlign w:val="baseline"/>
        </w:rPr>
        <w:t> hereafter</w:t>
      </w:r>
      <w:r>
        <w:rPr>
          <w:color w:val="0C0C0C"/>
          <w:w w:val="105"/>
          <w:vertAlign w:val="baseline"/>
        </w:rPr>
        <w:t> denote</w:t>
      </w:r>
      <w:r>
        <w:rPr>
          <w:color w:val="0C0C0C"/>
          <w:w w:val="105"/>
          <w:vertAlign w:val="baseline"/>
        </w:rPr>
        <w:t> </w:t>
      </w:r>
      <w:r>
        <w:rPr>
          <w:i/>
          <w:color w:val="0C0C0C"/>
          <w:w w:val="105"/>
          <w:sz w:val="24"/>
          <w:vertAlign w:val="baseline"/>
        </w:rPr>
        <w:t>ask.</w:t>
      </w:r>
      <w:r>
        <w:rPr>
          <w:i/>
          <w:color w:val="0C0C0C"/>
          <w:w w:val="105"/>
          <w:sz w:val="24"/>
          <w:vertAlign w:val="baseline"/>
        </w:rPr>
        <w:t> </w:t>
      </w:r>
      <w:r>
        <w:rPr>
          <w:color w:val="0C0C0C"/>
          <w:w w:val="105"/>
          <w:vertAlign w:val="baseline"/>
        </w:rPr>
        <w:t>The</w:t>
      </w:r>
      <w:r>
        <w:rPr>
          <w:color w:val="0C0C0C"/>
          <w:spacing w:val="40"/>
          <w:w w:val="105"/>
          <w:vertAlign w:val="baseline"/>
        </w:rPr>
        <w:t> </w:t>
      </w:r>
      <w:r>
        <w:rPr>
          <w:color w:val="0C0C0C"/>
          <w:w w:val="105"/>
          <w:vertAlign w:val="baseline"/>
        </w:rPr>
        <w:t>6</w:t>
      </w:r>
      <w:r>
        <w:rPr>
          <w:color w:val="0C0C0C"/>
          <w:spacing w:val="80"/>
          <w:w w:val="105"/>
          <w:vertAlign w:val="baseline"/>
        </w:rPr>
        <w:t> </w:t>
      </w:r>
      <w:r>
        <w:rPr>
          <w:color w:val="0C0C0C"/>
          <w:w w:val="105"/>
          <w:vertAlign w:val="baseline"/>
        </w:rPr>
        <w:t>at</w:t>
      </w:r>
      <w:r>
        <w:rPr>
          <w:color w:val="0C0C0C"/>
          <w:spacing w:val="40"/>
          <w:w w:val="105"/>
          <w:vertAlign w:val="baseline"/>
        </w:rPr>
        <w:t> </w:t>
      </w:r>
      <w:r>
        <w:rPr>
          <w:color w:val="0C0C0C"/>
          <w:w w:val="105"/>
          <w:vertAlign w:val="baseline"/>
        </w:rPr>
        <w:t>time</w:t>
      </w:r>
      <w:r>
        <w:rPr>
          <w:color w:val="0C0C0C"/>
          <w:spacing w:val="40"/>
          <w:w w:val="105"/>
          <w:vertAlign w:val="baseline"/>
        </w:rPr>
        <w:t> </w:t>
      </w:r>
      <w:r>
        <w:rPr>
          <w:i/>
          <w:color w:val="0C0C0C"/>
          <w:w w:val="105"/>
          <w:sz w:val="21"/>
          <w:vertAlign w:val="baseline"/>
        </w:rPr>
        <w:t>k</w:t>
      </w:r>
      <w:r>
        <w:rPr>
          <w:i/>
          <w:color w:val="0C0C0C"/>
          <w:spacing w:val="40"/>
          <w:w w:val="105"/>
          <w:sz w:val="21"/>
          <w:vertAlign w:val="baseline"/>
        </w:rPr>
        <w:t> </w:t>
      </w:r>
      <w:r>
        <w:rPr>
          <w:color w:val="0C0C0C"/>
          <w:w w:val="105"/>
          <w:vertAlign w:val="baseline"/>
        </w:rPr>
        <w:t>is</w:t>
      </w:r>
      <w:r>
        <w:rPr>
          <w:color w:val="0C0C0C"/>
          <w:spacing w:val="40"/>
          <w:w w:val="105"/>
          <w:vertAlign w:val="baseline"/>
        </w:rPr>
        <w:t> </w:t>
      </w:r>
      <w:r>
        <w:rPr>
          <w:color w:val="0C0C0C"/>
          <w:w w:val="105"/>
          <w:vertAlign w:val="baseline"/>
        </w:rPr>
        <w:t>defined</w:t>
      </w:r>
      <w:r>
        <w:rPr>
          <w:color w:val="0C0C0C"/>
          <w:spacing w:val="40"/>
          <w:w w:val="105"/>
          <w:vertAlign w:val="baseline"/>
        </w:rPr>
        <w:t> </w:t>
      </w:r>
      <w:r>
        <w:rPr>
          <w:color w:val="0C0C0C"/>
          <w:w w:val="105"/>
          <w:vertAlign w:val="baseline"/>
        </w:rPr>
        <w:t>by</w:t>
      </w:r>
    </w:p>
    <w:p>
      <w:pPr>
        <w:pStyle w:val="BodyText"/>
        <w:spacing w:before="78"/>
      </w:pPr>
    </w:p>
    <w:p>
      <w:pPr>
        <w:spacing w:before="1"/>
        <w:ind w:left="355" w:right="83" w:firstLine="0"/>
        <w:jc w:val="center"/>
        <w:rPr>
          <w:rFonts w:ascii="Arial"/>
          <w:i/>
          <w:sz w:val="18"/>
        </w:rPr>
      </w:pPr>
      <w:r>
        <w:rPr>
          <w:rFonts w:ascii="Arial"/>
          <w:color w:val="282828"/>
          <w:w w:val="110"/>
          <w:sz w:val="19"/>
        </w:rPr>
        <w:t>6</w:t>
      </w:r>
      <w:r>
        <w:rPr>
          <w:rFonts w:ascii="Arial"/>
          <w:color w:val="282828"/>
          <w:spacing w:val="33"/>
          <w:w w:val="110"/>
          <w:sz w:val="19"/>
        </w:rPr>
        <w:t> </w:t>
      </w:r>
      <w:r>
        <w:rPr>
          <w:rFonts w:ascii="Arial"/>
          <w:color w:val="0C0C0C"/>
          <w:w w:val="110"/>
          <w:sz w:val="19"/>
        </w:rPr>
        <w:t>(k)</w:t>
      </w:r>
      <w:r>
        <w:rPr>
          <w:rFonts w:ascii="Arial"/>
          <w:color w:val="0C0C0C"/>
          <w:spacing w:val="55"/>
          <w:w w:val="110"/>
          <w:sz w:val="19"/>
        </w:rPr>
        <w:t> </w:t>
      </w:r>
      <w:r>
        <w:rPr>
          <w:rFonts w:ascii="Arial"/>
          <w:color w:val="0C0C0C"/>
          <w:w w:val="110"/>
          <w:sz w:val="19"/>
        </w:rPr>
        <w:t>=</w:t>
      </w:r>
      <w:r>
        <w:rPr>
          <w:rFonts w:ascii="Arial"/>
          <w:color w:val="0C0C0C"/>
          <w:spacing w:val="63"/>
          <w:w w:val="150"/>
          <w:sz w:val="19"/>
        </w:rPr>
        <w:t> </w:t>
      </w:r>
      <w:r>
        <w:rPr>
          <w:rFonts w:ascii="Arial"/>
          <w:i/>
          <w:color w:val="0C0C0C"/>
          <w:w w:val="110"/>
          <w:sz w:val="18"/>
        </w:rPr>
        <w:t>V</w:t>
      </w:r>
      <w:r>
        <w:rPr>
          <w:rFonts w:ascii="Arial"/>
          <w:i/>
          <w:color w:val="0C0C0C"/>
          <w:w w:val="110"/>
          <w:sz w:val="18"/>
          <w:vertAlign w:val="subscript"/>
        </w:rPr>
        <w:t>0</w:t>
      </w:r>
      <w:r>
        <w:rPr>
          <w:rFonts w:ascii="Arial"/>
          <w:i/>
          <w:color w:val="0C0C0C"/>
          <w:w w:val="110"/>
          <w:sz w:val="18"/>
          <w:vertAlign w:val="baseline"/>
        </w:rPr>
        <w:t>(k)</w:t>
      </w:r>
      <w:r>
        <w:rPr>
          <w:rFonts w:ascii="Arial"/>
          <w:i/>
          <w:color w:val="0C0C0C"/>
          <w:spacing w:val="1"/>
          <w:w w:val="110"/>
          <w:sz w:val="18"/>
          <w:vertAlign w:val="baseline"/>
        </w:rPr>
        <w:t> </w:t>
      </w:r>
      <w:r>
        <w:rPr>
          <w:rFonts w:ascii="Arial"/>
          <w:color w:val="0C0C0C"/>
          <w:w w:val="110"/>
          <w:sz w:val="18"/>
          <w:vertAlign w:val="baseline"/>
        </w:rPr>
        <w:t>-</w:t>
      </w:r>
      <w:r>
        <w:rPr>
          <w:rFonts w:ascii="Arial"/>
          <w:color w:val="0C0C0C"/>
          <w:spacing w:val="70"/>
          <w:w w:val="110"/>
          <w:sz w:val="18"/>
          <w:vertAlign w:val="baseline"/>
        </w:rPr>
        <w:t> </w:t>
      </w:r>
      <w:r>
        <w:rPr>
          <w:rFonts w:ascii="Arial"/>
          <w:i/>
          <w:color w:val="0C0C0C"/>
          <w:spacing w:val="-2"/>
          <w:w w:val="110"/>
          <w:sz w:val="18"/>
          <w:vertAlign w:val="baseline"/>
        </w:rPr>
        <w:t>V</w:t>
      </w:r>
      <w:r>
        <w:rPr>
          <w:rFonts w:ascii="Arial"/>
          <w:i/>
          <w:color w:val="0C0C0C"/>
          <w:spacing w:val="-2"/>
          <w:w w:val="110"/>
          <w:sz w:val="18"/>
          <w:vertAlign w:val="subscript"/>
        </w:rPr>
        <w:t>1</w:t>
      </w:r>
      <w:r>
        <w:rPr>
          <w:rFonts w:ascii="Arial"/>
          <w:i/>
          <w:color w:val="0C0C0C"/>
          <w:spacing w:val="-2"/>
          <w:w w:val="110"/>
          <w:sz w:val="18"/>
          <w:vertAlign w:val="baseline"/>
        </w:rPr>
        <w:t>(k),</w:t>
      </w:r>
    </w:p>
    <w:p>
      <w:pPr>
        <w:spacing w:after="0"/>
        <w:jc w:val="center"/>
        <w:rPr>
          <w:rFonts w:ascii="Arial"/>
          <w:sz w:val="18"/>
        </w:rPr>
        <w:sectPr>
          <w:footerReference w:type="default" r:id="rId52"/>
          <w:pgSz w:w="7520" w:h="12100"/>
          <w:pgMar w:header="0" w:footer="0" w:top="260" w:bottom="0" w:left="0" w:right="0"/>
        </w:sectPr>
      </w:pPr>
    </w:p>
    <w:p>
      <w:pPr>
        <w:tabs>
          <w:tab w:pos="549" w:val="left" w:leader="none"/>
        </w:tabs>
        <w:spacing w:before="63"/>
        <w:ind w:left="121" w:right="0" w:firstLine="0"/>
        <w:jc w:val="left"/>
        <w:rPr>
          <w:sz w:val="17"/>
        </w:rPr>
      </w:pP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ge">
                  <wp:posOffset>7646375</wp:posOffset>
                </wp:positionV>
                <wp:extent cx="474408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744085" cy="1270"/>
                        </a:xfrm>
                        <a:custGeom>
                          <a:avLst/>
                          <a:gdLst/>
                          <a:ahLst/>
                          <a:cxnLst/>
                          <a:rect l="l" t="t" r="r" b="b"/>
                          <a:pathLst>
                            <a:path w="4744085" h="0">
                              <a:moveTo>
                                <a:pt x="0" y="0"/>
                              </a:moveTo>
                              <a:lnTo>
                                <a:pt x="4743656" y="0"/>
                              </a:lnTo>
                            </a:path>
                          </a:pathLst>
                        </a:custGeom>
                        <a:ln w="213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3488" from="0pt,602.076843pt" to="373.516235pt,602.076843pt" stroked="true" strokeweight="1.682446pt" strokecolor="#000000">
                <v:stroke dashstyle="solid"/>
                <w10:wrap type="none"/>
              </v:line>
            </w:pict>
          </mc:Fallback>
        </mc:AlternateContent>
      </w:r>
      <w:r>
        <w:rPr>
          <w:color w:val="050505"/>
          <w:spacing w:val="-5"/>
          <w:w w:val="105"/>
          <w:sz w:val="17"/>
        </w:rPr>
        <w:t>38</w:t>
      </w:r>
      <w:r>
        <w:rPr>
          <w:color w:val="050505"/>
          <w:sz w:val="17"/>
        </w:rPr>
        <w:tab/>
      </w:r>
      <w:r>
        <w:rPr>
          <w:color w:val="050505"/>
          <w:w w:val="105"/>
          <w:sz w:val="17"/>
        </w:rPr>
        <w:t>Fundamental</w:t>
      </w:r>
      <w:r>
        <w:rPr>
          <w:color w:val="050505"/>
          <w:spacing w:val="17"/>
          <w:w w:val="105"/>
          <w:sz w:val="17"/>
        </w:rPr>
        <w:t> </w:t>
      </w:r>
      <w:r>
        <w:rPr>
          <w:color w:val="050505"/>
          <w:w w:val="105"/>
          <w:sz w:val="17"/>
        </w:rPr>
        <w:t>Concepts</w:t>
      </w:r>
      <w:r>
        <w:rPr>
          <w:color w:val="050505"/>
          <w:spacing w:val="5"/>
          <w:w w:val="105"/>
          <w:sz w:val="17"/>
        </w:rPr>
        <w:t> </w:t>
      </w:r>
      <w:r>
        <w:rPr>
          <w:color w:val="050505"/>
          <w:w w:val="105"/>
          <w:sz w:val="17"/>
        </w:rPr>
        <w:t>of</w:t>
      </w:r>
      <w:r>
        <w:rPr>
          <w:color w:val="050505"/>
          <w:spacing w:val="11"/>
          <w:w w:val="105"/>
          <w:sz w:val="17"/>
        </w:rPr>
        <w:t> </w:t>
      </w:r>
      <w:r>
        <w:rPr>
          <w:color w:val="050505"/>
          <w:w w:val="105"/>
          <w:sz w:val="17"/>
        </w:rPr>
        <w:t>Actuarial</w:t>
      </w:r>
      <w:r>
        <w:rPr>
          <w:color w:val="050505"/>
          <w:spacing w:val="15"/>
          <w:w w:val="105"/>
          <w:sz w:val="17"/>
        </w:rPr>
        <w:t> </w:t>
      </w:r>
      <w:r>
        <w:rPr>
          <w:color w:val="050505"/>
          <w:spacing w:val="-2"/>
          <w:w w:val="105"/>
          <w:sz w:val="17"/>
        </w:rPr>
        <w:t>Science</w:t>
      </w:r>
    </w:p>
    <w:p>
      <w:pPr>
        <w:pStyle w:val="BodyText"/>
        <w:spacing w:before="91"/>
        <w:rPr>
          <w:sz w:val="17"/>
        </w:rPr>
      </w:pPr>
    </w:p>
    <w:p>
      <w:pPr>
        <w:spacing w:line="283" w:lineRule="auto" w:before="0"/>
        <w:ind w:left="116" w:right="99" w:firstLine="0"/>
        <w:jc w:val="both"/>
        <w:rPr>
          <w:i/>
          <w:sz w:val="20"/>
        </w:rPr>
      </w:pPr>
      <w:r>
        <w:rPr>
          <w:color w:val="050505"/>
          <w:sz w:val="21"/>
        </w:rPr>
        <w:t>of </w:t>
      </w:r>
      <w:r>
        <w:rPr>
          <w:i/>
          <w:color w:val="050505"/>
          <w:sz w:val="20"/>
        </w:rPr>
        <w:t>A,</w:t>
      </w:r>
      <w:r>
        <w:rPr>
          <w:i/>
          <w:color w:val="333333"/>
          <w:sz w:val="20"/>
        </w:rPr>
        <w:t>,</w:t>
      </w:r>
      <w:r>
        <w:rPr>
          <w:i/>
          <w:color w:val="333333"/>
          <w:spacing w:val="-10"/>
          <w:sz w:val="20"/>
        </w:rPr>
        <w:t> </w:t>
      </w:r>
      <w:r>
        <w:rPr>
          <w:color w:val="050505"/>
          <w:sz w:val="21"/>
        </w:rPr>
        <w:t>(the considerations or premiums charged the individual) can be determined</w:t>
      </w:r>
      <w:r>
        <w:rPr>
          <w:color w:val="333333"/>
          <w:sz w:val="21"/>
        </w:rPr>
        <w:t>. </w:t>
      </w:r>
      <w:r>
        <w:rPr>
          <w:color w:val="050505"/>
          <w:sz w:val="21"/>
        </w:rPr>
        <w:t>Then</w:t>
      </w:r>
      <w:r>
        <w:rPr>
          <w:color w:val="050505"/>
          <w:spacing w:val="36"/>
          <w:sz w:val="21"/>
        </w:rPr>
        <w:t> </w:t>
      </w:r>
      <w:r>
        <w:rPr>
          <w:color w:val="050505"/>
          <w:sz w:val="21"/>
        </w:rPr>
        <w:t>in</w:t>
      </w:r>
      <w:r>
        <w:rPr>
          <w:color w:val="050505"/>
          <w:spacing w:val="30"/>
          <w:sz w:val="21"/>
        </w:rPr>
        <w:t> </w:t>
      </w:r>
      <w:r>
        <w:rPr>
          <w:color w:val="050505"/>
          <w:sz w:val="21"/>
        </w:rPr>
        <w:t>the second</w:t>
      </w:r>
      <w:r>
        <w:rPr>
          <w:color w:val="050505"/>
          <w:spacing w:val="40"/>
          <w:sz w:val="21"/>
        </w:rPr>
        <w:t> </w:t>
      </w:r>
      <w:r>
        <w:rPr>
          <w:color w:val="050505"/>
          <w:sz w:val="21"/>
        </w:rPr>
        <w:t>phase,</w:t>
      </w:r>
      <w:r>
        <w:rPr>
          <w:color w:val="050505"/>
          <w:spacing w:val="-14"/>
          <w:sz w:val="21"/>
        </w:rPr>
        <w:t> </w:t>
      </w:r>
      <w:r>
        <w:rPr>
          <w:color w:val="1D1D1D"/>
          <w:sz w:val="21"/>
        </w:rPr>
        <w:t>6</w:t>
      </w:r>
      <w:r>
        <w:rPr>
          <w:color w:val="1D1D1D"/>
          <w:spacing w:val="80"/>
          <w:sz w:val="21"/>
        </w:rPr>
        <w:t> </w:t>
      </w:r>
      <w:r>
        <w:rPr>
          <w:color w:val="050505"/>
          <w:sz w:val="21"/>
        </w:rPr>
        <w:t>(k) defines</w:t>
      </w:r>
      <w:r>
        <w:rPr>
          <w:color w:val="050505"/>
          <w:spacing w:val="23"/>
          <w:sz w:val="21"/>
        </w:rPr>
        <w:t> </w:t>
      </w:r>
      <w:r>
        <w:rPr>
          <w:color w:val="050505"/>
          <w:sz w:val="21"/>
        </w:rPr>
        <w:t>the</w:t>
      </w:r>
      <w:r>
        <w:rPr>
          <w:color w:val="050505"/>
          <w:spacing w:val="22"/>
          <w:sz w:val="21"/>
        </w:rPr>
        <w:t> </w:t>
      </w:r>
      <w:r>
        <w:rPr>
          <w:color w:val="050505"/>
          <w:sz w:val="21"/>
        </w:rPr>
        <w:t>value of</w:t>
      </w:r>
      <w:r>
        <w:rPr>
          <w:color w:val="050505"/>
          <w:spacing w:val="40"/>
          <w:sz w:val="21"/>
        </w:rPr>
        <w:t> </w:t>
      </w:r>
      <w:r>
        <w:rPr>
          <w:color w:val="050505"/>
          <w:sz w:val="21"/>
        </w:rPr>
        <w:t>the</w:t>
      </w:r>
      <w:r>
        <w:rPr>
          <w:color w:val="050505"/>
          <w:spacing w:val="40"/>
          <w:sz w:val="21"/>
        </w:rPr>
        <w:t> </w:t>
      </w:r>
      <w:r>
        <w:rPr>
          <w:color w:val="050505"/>
          <w:sz w:val="21"/>
        </w:rPr>
        <w:t>reserve</w:t>
      </w:r>
      <w:r>
        <w:rPr>
          <w:color w:val="050505"/>
          <w:spacing w:val="40"/>
          <w:sz w:val="21"/>
        </w:rPr>
        <w:t> </w:t>
      </w:r>
      <w:r>
        <w:rPr>
          <w:color w:val="050505"/>
          <w:sz w:val="21"/>
        </w:rPr>
        <w:t>at</w:t>
      </w:r>
      <w:r>
        <w:rPr>
          <w:color w:val="050505"/>
          <w:spacing w:val="40"/>
          <w:sz w:val="21"/>
        </w:rPr>
        <w:t> </w:t>
      </w:r>
      <w:r>
        <w:rPr>
          <w:color w:val="050505"/>
          <w:sz w:val="21"/>
        </w:rPr>
        <w:t>any</w:t>
      </w:r>
      <w:r>
        <w:rPr>
          <w:color w:val="050505"/>
          <w:spacing w:val="40"/>
          <w:sz w:val="21"/>
        </w:rPr>
        <w:t> </w:t>
      </w:r>
      <w:r>
        <w:rPr>
          <w:color w:val="050505"/>
          <w:sz w:val="21"/>
        </w:rPr>
        <w:t>duration</w:t>
      </w:r>
      <w:r>
        <w:rPr>
          <w:color w:val="050505"/>
          <w:spacing w:val="40"/>
          <w:sz w:val="21"/>
        </w:rPr>
        <w:t> </w:t>
      </w:r>
      <w:r>
        <w:rPr>
          <w:i/>
          <w:color w:val="050505"/>
          <w:sz w:val="20"/>
        </w:rPr>
        <w:t>k.</w:t>
      </w:r>
    </w:p>
    <w:p>
      <w:pPr>
        <w:pStyle w:val="BodyText"/>
        <w:spacing w:before="38"/>
        <w:rPr>
          <w:i/>
          <w:sz w:val="21"/>
        </w:rPr>
      </w:pPr>
    </w:p>
    <w:p>
      <w:pPr>
        <w:spacing w:line="283" w:lineRule="auto" w:before="0"/>
        <w:ind w:left="116" w:right="101" w:firstLine="205"/>
        <w:jc w:val="both"/>
        <w:rPr>
          <w:sz w:val="21"/>
        </w:rPr>
      </w:pPr>
      <w:r>
        <w:rPr>
          <w:color w:val="050505"/>
          <w:sz w:val="21"/>
        </w:rPr>
        <w:t>Here,</w:t>
      </w:r>
      <w:r>
        <w:rPr>
          <w:color w:val="050505"/>
          <w:spacing w:val="30"/>
          <w:sz w:val="21"/>
        </w:rPr>
        <w:t> </w:t>
      </w:r>
      <w:r>
        <w:rPr>
          <w:color w:val="050505"/>
          <w:sz w:val="21"/>
        </w:rPr>
        <w:t>this</w:t>
      </w:r>
      <w:r>
        <w:rPr>
          <w:color w:val="050505"/>
          <w:spacing w:val="27"/>
          <w:sz w:val="21"/>
        </w:rPr>
        <w:t> </w:t>
      </w:r>
      <w:r>
        <w:rPr>
          <w:color w:val="050505"/>
          <w:sz w:val="21"/>
        </w:rPr>
        <w:t>model</w:t>
      </w:r>
      <w:r>
        <w:rPr>
          <w:color w:val="050505"/>
          <w:spacing w:val="40"/>
          <w:sz w:val="21"/>
        </w:rPr>
        <w:t> </w:t>
      </w:r>
      <w:r>
        <w:rPr>
          <w:color w:val="050505"/>
          <w:sz w:val="21"/>
        </w:rPr>
        <w:t>is expressed</w:t>
      </w:r>
      <w:r>
        <w:rPr>
          <w:color w:val="050505"/>
          <w:spacing w:val="40"/>
          <w:sz w:val="21"/>
        </w:rPr>
        <w:t> </w:t>
      </w:r>
      <w:r>
        <w:rPr>
          <w:color w:val="050505"/>
          <w:sz w:val="21"/>
        </w:rPr>
        <w:t>in</w:t>
      </w:r>
      <w:r>
        <w:rPr>
          <w:color w:val="050505"/>
          <w:spacing w:val="34"/>
          <w:sz w:val="21"/>
        </w:rPr>
        <w:t> </w:t>
      </w:r>
      <w:r>
        <w:rPr>
          <w:color w:val="050505"/>
          <w:sz w:val="21"/>
        </w:rPr>
        <w:t>very</w:t>
      </w:r>
      <w:r>
        <w:rPr>
          <w:color w:val="050505"/>
          <w:spacing w:val="33"/>
          <w:sz w:val="21"/>
        </w:rPr>
        <w:t> </w:t>
      </w:r>
      <w:r>
        <w:rPr>
          <w:color w:val="050505"/>
          <w:sz w:val="21"/>
        </w:rPr>
        <w:t>general</w:t>
      </w:r>
      <w:r>
        <w:rPr>
          <w:color w:val="050505"/>
          <w:spacing w:val="40"/>
          <w:sz w:val="21"/>
        </w:rPr>
        <w:t> </w:t>
      </w:r>
      <w:r>
        <w:rPr>
          <w:color w:val="050505"/>
          <w:sz w:val="21"/>
        </w:rPr>
        <w:t>form,</w:t>
      </w:r>
      <w:r>
        <w:rPr>
          <w:color w:val="050505"/>
          <w:spacing w:val="40"/>
          <w:sz w:val="21"/>
        </w:rPr>
        <w:t> </w:t>
      </w:r>
      <w:r>
        <w:rPr>
          <w:color w:val="050505"/>
          <w:sz w:val="21"/>
        </w:rPr>
        <w:t>but</w:t>
      </w:r>
      <w:r>
        <w:rPr>
          <w:color w:val="050505"/>
          <w:spacing w:val="31"/>
          <w:sz w:val="21"/>
        </w:rPr>
        <w:t> </w:t>
      </w:r>
      <w:r>
        <w:rPr>
          <w:color w:val="050505"/>
          <w:sz w:val="21"/>
        </w:rPr>
        <w:t>it can be</w:t>
      </w:r>
      <w:r>
        <w:rPr>
          <w:color w:val="050505"/>
          <w:spacing w:val="30"/>
          <w:sz w:val="21"/>
        </w:rPr>
        <w:t> </w:t>
      </w:r>
      <w:r>
        <w:rPr>
          <w:color w:val="050505"/>
          <w:sz w:val="21"/>
        </w:rPr>
        <w:t>specialized</w:t>
      </w:r>
      <w:r>
        <w:rPr>
          <w:color w:val="050505"/>
          <w:spacing w:val="40"/>
          <w:sz w:val="21"/>
        </w:rPr>
        <w:t> </w:t>
      </w:r>
      <w:r>
        <w:rPr>
          <w:color w:val="050505"/>
          <w:sz w:val="21"/>
        </w:rPr>
        <w:t>to</w:t>
      </w:r>
      <w:r>
        <w:rPr>
          <w:color w:val="050505"/>
          <w:spacing w:val="36"/>
          <w:sz w:val="21"/>
        </w:rPr>
        <w:t> </w:t>
      </w:r>
      <w:r>
        <w:rPr>
          <w:color w:val="050505"/>
          <w:sz w:val="21"/>
        </w:rPr>
        <w:t>represent</w:t>
      </w:r>
      <w:r>
        <w:rPr>
          <w:color w:val="050505"/>
          <w:spacing w:val="40"/>
          <w:sz w:val="21"/>
        </w:rPr>
        <w:t> </w:t>
      </w:r>
      <w:r>
        <w:rPr>
          <w:color w:val="050505"/>
          <w:sz w:val="21"/>
        </w:rPr>
        <w:t>almost</w:t>
      </w:r>
      <w:r>
        <w:rPr>
          <w:color w:val="050505"/>
          <w:spacing w:val="40"/>
          <w:sz w:val="21"/>
        </w:rPr>
        <w:t> </w:t>
      </w:r>
      <w:r>
        <w:rPr>
          <w:color w:val="050505"/>
          <w:sz w:val="21"/>
        </w:rPr>
        <w:t>any</w:t>
      </w:r>
      <w:r>
        <w:rPr>
          <w:color w:val="050505"/>
          <w:spacing w:val="40"/>
          <w:sz w:val="21"/>
        </w:rPr>
        <w:t> </w:t>
      </w:r>
      <w:r>
        <w:rPr>
          <w:color w:val="050505"/>
          <w:sz w:val="21"/>
        </w:rPr>
        <w:t>financial</w:t>
      </w:r>
      <w:r>
        <w:rPr>
          <w:color w:val="050505"/>
          <w:spacing w:val="40"/>
          <w:sz w:val="21"/>
        </w:rPr>
        <w:t> </w:t>
      </w:r>
      <w:r>
        <w:rPr>
          <w:color w:val="050505"/>
          <w:sz w:val="21"/>
        </w:rPr>
        <w:t>security</w:t>
      </w:r>
      <w:r>
        <w:rPr>
          <w:color w:val="050505"/>
          <w:spacing w:val="40"/>
          <w:sz w:val="21"/>
        </w:rPr>
        <w:t> </w:t>
      </w:r>
      <w:r>
        <w:rPr>
          <w:color w:val="050505"/>
          <w:sz w:val="21"/>
        </w:rPr>
        <w:t>system of</w:t>
      </w:r>
      <w:r>
        <w:rPr>
          <w:color w:val="050505"/>
          <w:spacing w:val="37"/>
          <w:sz w:val="21"/>
        </w:rPr>
        <w:t> </w:t>
      </w:r>
      <w:r>
        <w:rPr>
          <w:color w:val="050505"/>
          <w:sz w:val="21"/>
        </w:rPr>
        <w:t>the</w:t>
      </w:r>
      <w:r>
        <w:rPr>
          <w:color w:val="050505"/>
          <w:spacing w:val="37"/>
          <w:sz w:val="21"/>
        </w:rPr>
        <w:t> </w:t>
      </w:r>
      <w:r>
        <w:rPr>
          <w:color w:val="050505"/>
          <w:sz w:val="21"/>
        </w:rPr>
        <w:t>individual</w:t>
      </w:r>
      <w:r>
        <w:rPr>
          <w:color w:val="050505"/>
          <w:spacing w:val="40"/>
          <w:sz w:val="21"/>
        </w:rPr>
        <w:t> </w:t>
      </w:r>
      <w:r>
        <w:rPr>
          <w:color w:val="050505"/>
          <w:sz w:val="21"/>
        </w:rPr>
        <w:t>type.</w:t>
      </w:r>
      <w:r>
        <w:rPr>
          <w:color w:val="050505"/>
          <w:spacing w:val="35"/>
          <w:sz w:val="21"/>
        </w:rPr>
        <w:t> </w:t>
      </w:r>
      <w:r>
        <w:rPr>
          <w:color w:val="050505"/>
          <w:sz w:val="21"/>
        </w:rPr>
        <w:t>Two examples</w:t>
      </w:r>
      <w:r>
        <w:rPr>
          <w:color w:val="050505"/>
          <w:spacing w:val="36"/>
          <w:sz w:val="21"/>
        </w:rPr>
        <w:t> </w:t>
      </w:r>
      <w:r>
        <w:rPr>
          <w:color w:val="050505"/>
          <w:sz w:val="21"/>
        </w:rPr>
        <w:t>should</w:t>
      </w:r>
      <w:r>
        <w:rPr>
          <w:color w:val="050505"/>
          <w:spacing w:val="40"/>
          <w:sz w:val="21"/>
        </w:rPr>
        <w:t> </w:t>
      </w:r>
      <w:r>
        <w:rPr>
          <w:color w:val="050505"/>
          <w:sz w:val="21"/>
        </w:rPr>
        <w:t>suffice to illustrate the generality</w:t>
      </w:r>
      <w:r>
        <w:rPr>
          <w:color w:val="050505"/>
          <w:spacing w:val="40"/>
          <w:sz w:val="21"/>
        </w:rPr>
        <w:t> </w:t>
      </w:r>
      <w:r>
        <w:rPr>
          <w:color w:val="050505"/>
          <w:sz w:val="21"/>
        </w:rPr>
        <w:t>of</w:t>
      </w:r>
      <w:r>
        <w:rPr>
          <w:color w:val="050505"/>
          <w:spacing w:val="40"/>
          <w:sz w:val="21"/>
        </w:rPr>
        <w:t> </w:t>
      </w:r>
      <w:r>
        <w:rPr>
          <w:color w:val="050505"/>
          <w:sz w:val="21"/>
        </w:rPr>
        <w:t>the</w:t>
      </w:r>
      <w:r>
        <w:rPr>
          <w:color w:val="050505"/>
          <w:spacing w:val="40"/>
          <w:sz w:val="21"/>
        </w:rPr>
        <w:t> </w:t>
      </w:r>
      <w:r>
        <w:rPr>
          <w:color w:val="050505"/>
          <w:sz w:val="21"/>
        </w:rPr>
        <w:t>model.</w:t>
      </w:r>
    </w:p>
    <w:p>
      <w:pPr>
        <w:pStyle w:val="BodyText"/>
        <w:spacing w:before="46"/>
        <w:rPr>
          <w:sz w:val="21"/>
        </w:rPr>
      </w:pPr>
    </w:p>
    <w:p>
      <w:pPr>
        <w:spacing w:before="1"/>
        <w:ind w:left="1254" w:right="0" w:firstLine="0"/>
        <w:jc w:val="left"/>
        <w:rPr>
          <w:sz w:val="21"/>
        </w:rPr>
      </w:pPr>
      <w:r>
        <w:rPr>
          <w:color w:val="050505"/>
          <w:sz w:val="21"/>
        </w:rPr>
        <w:t>Illustration</w:t>
      </w:r>
      <w:r>
        <w:rPr>
          <w:color w:val="050505"/>
          <w:spacing w:val="59"/>
          <w:sz w:val="21"/>
        </w:rPr>
        <w:t> </w:t>
      </w:r>
      <w:r>
        <w:rPr>
          <w:color w:val="050505"/>
          <w:sz w:val="21"/>
        </w:rPr>
        <w:t>1-A</w:t>
      </w:r>
      <w:r>
        <w:rPr>
          <w:color w:val="050505"/>
          <w:spacing w:val="27"/>
          <w:sz w:val="21"/>
        </w:rPr>
        <w:t>  </w:t>
      </w:r>
      <w:r>
        <w:rPr>
          <w:color w:val="050505"/>
          <w:sz w:val="21"/>
        </w:rPr>
        <w:t>Short-Term</w:t>
      </w:r>
      <w:r>
        <w:rPr>
          <w:color w:val="050505"/>
          <w:spacing w:val="59"/>
          <w:sz w:val="21"/>
        </w:rPr>
        <w:t> </w:t>
      </w:r>
      <w:r>
        <w:rPr>
          <w:color w:val="050505"/>
          <w:spacing w:val="-2"/>
          <w:sz w:val="21"/>
        </w:rPr>
        <w:t>Insurance</w:t>
      </w:r>
    </w:p>
    <w:p>
      <w:pPr>
        <w:pStyle w:val="BodyText"/>
        <w:spacing w:before="89"/>
        <w:rPr>
          <w:sz w:val="21"/>
        </w:rPr>
      </w:pPr>
    </w:p>
    <w:p>
      <w:pPr>
        <w:spacing w:line="280" w:lineRule="auto" w:before="0"/>
        <w:ind w:left="352" w:right="327" w:firstLine="197"/>
        <w:jc w:val="both"/>
        <w:rPr>
          <w:sz w:val="21"/>
        </w:rPr>
      </w:pPr>
      <w:r>
        <w:rPr>
          <w:color w:val="050505"/>
          <w:w w:val="105"/>
          <w:sz w:val="21"/>
        </w:rPr>
        <w:t>There</w:t>
      </w:r>
      <w:r>
        <w:rPr>
          <w:color w:val="050505"/>
          <w:spacing w:val="-14"/>
          <w:w w:val="105"/>
          <w:sz w:val="21"/>
        </w:rPr>
        <w:t> </w:t>
      </w:r>
      <w:r>
        <w:rPr>
          <w:color w:val="050505"/>
          <w:w w:val="105"/>
          <w:sz w:val="21"/>
        </w:rPr>
        <w:t>is</w:t>
      </w:r>
      <w:r>
        <w:rPr>
          <w:color w:val="050505"/>
          <w:spacing w:val="-14"/>
          <w:w w:val="105"/>
          <w:sz w:val="21"/>
        </w:rPr>
        <w:t> </w:t>
      </w:r>
      <w:r>
        <w:rPr>
          <w:color w:val="050505"/>
          <w:w w:val="105"/>
          <w:sz w:val="21"/>
        </w:rPr>
        <w:t>a</w:t>
      </w:r>
      <w:r>
        <w:rPr>
          <w:color w:val="050505"/>
          <w:spacing w:val="-14"/>
          <w:w w:val="105"/>
          <w:sz w:val="21"/>
        </w:rPr>
        <w:t> </w:t>
      </w:r>
      <w:r>
        <w:rPr>
          <w:color w:val="050505"/>
          <w:w w:val="105"/>
          <w:sz w:val="21"/>
        </w:rPr>
        <w:t>wide</w:t>
      </w:r>
      <w:r>
        <w:rPr>
          <w:color w:val="050505"/>
          <w:spacing w:val="-14"/>
          <w:w w:val="105"/>
          <w:sz w:val="21"/>
        </w:rPr>
        <w:t> </w:t>
      </w:r>
      <w:r>
        <w:rPr>
          <w:color w:val="050505"/>
          <w:w w:val="105"/>
          <w:sz w:val="21"/>
        </w:rPr>
        <w:t>variety</w:t>
      </w:r>
      <w:r>
        <w:rPr>
          <w:color w:val="050505"/>
          <w:spacing w:val="-13"/>
          <w:w w:val="105"/>
          <w:sz w:val="21"/>
        </w:rPr>
        <w:t> </w:t>
      </w:r>
      <w:r>
        <w:rPr>
          <w:color w:val="050505"/>
          <w:w w:val="105"/>
          <w:sz w:val="21"/>
        </w:rPr>
        <w:t>of</w:t>
      </w:r>
      <w:r>
        <w:rPr>
          <w:color w:val="050505"/>
          <w:spacing w:val="-13"/>
          <w:w w:val="105"/>
          <w:sz w:val="21"/>
        </w:rPr>
        <w:t> </w:t>
      </w:r>
      <w:r>
        <w:rPr>
          <w:color w:val="050505"/>
          <w:w w:val="105"/>
          <w:sz w:val="21"/>
        </w:rPr>
        <w:t>financial</w:t>
      </w:r>
      <w:r>
        <w:rPr>
          <w:color w:val="050505"/>
          <w:spacing w:val="-4"/>
          <w:w w:val="105"/>
          <w:sz w:val="21"/>
        </w:rPr>
        <w:t> </w:t>
      </w:r>
      <w:r>
        <w:rPr>
          <w:color w:val="050505"/>
          <w:w w:val="105"/>
          <w:sz w:val="21"/>
        </w:rPr>
        <w:t>security</w:t>
      </w:r>
      <w:r>
        <w:rPr>
          <w:color w:val="050505"/>
          <w:spacing w:val="-8"/>
          <w:w w:val="105"/>
          <w:sz w:val="21"/>
        </w:rPr>
        <w:t> </w:t>
      </w:r>
      <w:r>
        <w:rPr>
          <w:color w:val="050505"/>
          <w:w w:val="105"/>
          <w:sz w:val="21"/>
        </w:rPr>
        <w:t>systems</w:t>
      </w:r>
      <w:r>
        <w:rPr>
          <w:color w:val="050505"/>
          <w:spacing w:val="-14"/>
          <w:w w:val="105"/>
          <w:sz w:val="21"/>
        </w:rPr>
        <w:t> </w:t>
      </w:r>
      <w:r>
        <w:rPr>
          <w:color w:val="050505"/>
          <w:w w:val="105"/>
          <w:sz w:val="21"/>
        </w:rPr>
        <w:t>(most of</w:t>
      </w:r>
      <w:r>
        <w:rPr>
          <w:color w:val="050505"/>
          <w:w w:val="105"/>
          <w:sz w:val="21"/>
        </w:rPr>
        <w:t> which</w:t>
      </w:r>
      <w:r>
        <w:rPr>
          <w:color w:val="050505"/>
          <w:w w:val="105"/>
          <w:sz w:val="21"/>
        </w:rPr>
        <w:t> can also be</w:t>
      </w:r>
      <w:r>
        <w:rPr>
          <w:color w:val="050505"/>
          <w:spacing w:val="-1"/>
          <w:w w:val="105"/>
          <w:sz w:val="21"/>
        </w:rPr>
        <w:t> </w:t>
      </w:r>
      <w:r>
        <w:rPr>
          <w:color w:val="050505"/>
          <w:w w:val="105"/>
          <w:sz w:val="21"/>
        </w:rPr>
        <w:t>considered</w:t>
      </w:r>
      <w:r>
        <w:rPr>
          <w:color w:val="050505"/>
          <w:w w:val="105"/>
          <w:sz w:val="21"/>
        </w:rPr>
        <w:t> insurance)</w:t>
      </w:r>
      <w:r>
        <w:rPr>
          <w:color w:val="050505"/>
          <w:w w:val="105"/>
          <w:sz w:val="21"/>
        </w:rPr>
        <w:t> where the</w:t>
      </w:r>
      <w:r>
        <w:rPr>
          <w:color w:val="050505"/>
          <w:spacing w:val="-1"/>
          <w:w w:val="105"/>
          <w:sz w:val="21"/>
        </w:rPr>
        <w:t> </w:t>
      </w:r>
      <w:r>
        <w:rPr>
          <w:color w:val="050505"/>
          <w:w w:val="105"/>
          <w:sz w:val="21"/>
        </w:rPr>
        <w:t>con­ tractual</w:t>
      </w:r>
      <w:r>
        <w:rPr>
          <w:color w:val="050505"/>
          <w:spacing w:val="-14"/>
          <w:w w:val="105"/>
          <w:sz w:val="21"/>
        </w:rPr>
        <w:t> </w:t>
      </w:r>
      <w:r>
        <w:rPr>
          <w:color w:val="050505"/>
          <w:w w:val="105"/>
          <w:sz w:val="21"/>
        </w:rPr>
        <w:t>relationships</w:t>
      </w:r>
      <w:r>
        <w:rPr>
          <w:color w:val="050505"/>
          <w:spacing w:val="-8"/>
          <w:w w:val="105"/>
          <w:sz w:val="21"/>
        </w:rPr>
        <w:t> </w:t>
      </w:r>
      <w:r>
        <w:rPr>
          <w:color w:val="050505"/>
          <w:w w:val="105"/>
          <w:sz w:val="21"/>
        </w:rPr>
        <w:t>with</w:t>
      </w:r>
      <w:r>
        <w:rPr>
          <w:color w:val="050505"/>
          <w:spacing w:val="-10"/>
          <w:w w:val="105"/>
          <w:sz w:val="21"/>
        </w:rPr>
        <w:t> </w:t>
      </w:r>
      <w:r>
        <w:rPr>
          <w:color w:val="050505"/>
          <w:w w:val="105"/>
          <w:sz w:val="21"/>
        </w:rPr>
        <w:t>the</w:t>
      </w:r>
      <w:r>
        <w:rPr>
          <w:color w:val="050505"/>
          <w:spacing w:val="-14"/>
          <w:w w:val="105"/>
          <w:sz w:val="21"/>
        </w:rPr>
        <w:t> </w:t>
      </w:r>
      <w:r>
        <w:rPr>
          <w:color w:val="050505"/>
          <w:w w:val="105"/>
          <w:sz w:val="21"/>
        </w:rPr>
        <w:t>individual</w:t>
      </w:r>
      <w:r>
        <w:rPr>
          <w:color w:val="050505"/>
          <w:spacing w:val="-10"/>
          <w:w w:val="105"/>
          <w:sz w:val="21"/>
        </w:rPr>
        <w:t> </w:t>
      </w:r>
      <w:r>
        <w:rPr>
          <w:color w:val="050505"/>
          <w:w w:val="105"/>
          <w:sz w:val="21"/>
        </w:rPr>
        <w:t>are</w:t>
      </w:r>
      <w:r>
        <w:rPr>
          <w:color w:val="050505"/>
          <w:spacing w:val="-14"/>
          <w:w w:val="105"/>
          <w:sz w:val="21"/>
        </w:rPr>
        <w:t> </w:t>
      </w:r>
      <w:r>
        <w:rPr>
          <w:color w:val="050505"/>
          <w:w w:val="105"/>
          <w:sz w:val="21"/>
        </w:rPr>
        <w:t>short-term.</w:t>
      </w:r>
      <w:r>
        <w:rPr>
          <w:color w:val="050505"/>
          <w:spacing w:val="-6"/>
          <w:w w:val="105"/>
          <w:sz w:val="21"/>
        </w:rPr>
        <w:t> </w:t>
      </w:r>
      <w:r>
        <w:rPr>
          <w:color w:val="050505"/>
          <w:w w:val="105"/>
          <w:sz w:val="21"/>
        </w:rPr>
        <w:t>The </w:t>
      </w:r>
      <w:r>
        <w:rPr>
          <w:color w:val="050505"/>
          <w:sz w:val="21"/>
        </w:rPr>
        <w:t>period</w:t>
      </w:r>
      <w:r>
        <w:rPr>
          <w:color w:val="050505"/>
          <w:spacing w:val="-2"/>
          <w:sz w:val="21"/>
        </w:rPr>
        <w:t> </w:t>
      </w:r>
      <w:r>
        <w:rPr>
          <w:color w:val="050505"/>
          <w:sz w:val="21"/>
        </w:rPr>
        <w:t>over</w:t>
      </w:r>
      <w:r>
        <w:rPr>
          <w:color w:val="050505"/>
          <w:spacing w:val="-2"/>
          <w:sz w:val="21"/>
        </w:rPr>
        <w:t> </w:t>
      </w:r>
      <w:r>
        <w:rPr>
          <w:color w:val="050505"/>
          <w:sz w:val="21"/>
        </w:rPr>
        <w:t>which income is</w:t>
      </w:r>
      <w:r>
        <w:rPr>
          <w:color w:val="050505"/>
          <w:spacing w:val="-14"/>
          <w:sz w:val="21"/>
        </w:rPr>
        <w:t> </w:t>
      </w:r>
      <w:r>
        <w:rPr>
          <w:color w:val="050505"/>
          <w:sz w:val="21"/>
        </w:rPr>
        <w:t>collected is</w:t>
      </w:r>
      <w:r>
        <w:rPr>
          <w:color w:val="050505"/>
          <w:spacing w:val="-14"/>
          <w:sz w:val="21"/>
        </w:rPr>
        <w:t> </w:t>
      </w:r>
      <w:r>
        <w:rPr>
          <w:color w:val="050505"/>
          <w:sz w:val="21"/>
        </w:rPr>
        <w:t>short</w:t>
      </w:r>
      <w:r>
        <w:rPr>
          <w:color w:val="050505"/>
          <w:spacing w:val="-7"/>
          <w:sz w:val="21"/>
        </w:rPr>
        <w:t> </w:t>
      </w:r>
      <w:r>
        <w:rPr>
          <w:color w:val="050505"/>
          <w:sz w:val="21"/>
        </w:rPr>
        <w:t>(often no</w:t>
      </w:r>
      <w:r>
        <w:rPr>
          <w:color w:val="050505"/>
          <w:spacing w:val="-9"/>
          <w:sz w:val="21"/>
        </w:rPr>
        <w:t> </w:t>
      </w:r>
      <w:r>
        <w:rPr>
          <w:color w:val="050505"/>
          <w:sz w:val="21"/>
        </w:rPr>
        <w:t>longer </w:t>
      </w:r>
      <w:r>
        <w:rPr>
          <w:color w:val="050505"/>
          <w:w w:val="105"/>
          <w:sz w:val="21"/>
        </w:rPr>
        <w:t>than</w:t>
      </w:r>
      <w:r>
        <w:rPr>
          <w:color w:val="050505"/>
          <w:spacing w:val="-2"/>
          <w:w w:val="105"/>
          <w:sz w:val="21"/>
        </w:rPr>
        <w:t> </w:t>
      </w:r>
      <w:r>
        <w:rPr>
          <w:color w:val="050505"/>
          <w:w w:val="105"/>
          <w:sz w:val="21"/>
        </w:rPr>
        <w:t>one</w:t>
      </w:r>
      <w:r>
        <w:rPr>
          <w:color w:val="050505"/>
          <w:spacing w:val="-5"/>
          <w:w w:val="105"/>
          <w:sz w:val="21"/>
        </w:rPr>
        <w:t> </w:t>
      </w:r>
      <w:r>
        <w:rPr>
          <w:color w:val="050505"/>
          <w:w w:val="105"/>
          <w:sz w:val="21"/>
        </w:rPr>
        <w:t>year),</w:t>
      </w:r>
      <w:r>
        <w:rPr>
          <w:color w:val="050505"/>
          <w:spacing w:val="-2"/>
          <w:w w:val="105"/>
          <w:sz w:val="21"/>
        </w:rPr>
        <w:t> </w:t>
      </w:r>
      <w:r>
        <w:rPr>
          <w:color w:val="050505"/>
          <w:w w:val="105"/>
          <w:sz w:val="21"/>
        </w:rPr>
        <w:t>and the period of potential</w:t>
      </w:r>
      <w:r>
        <w:rPr>
          <w:color w:val="050505"/>
          <w:w w:val="105"/>
          <w:sz w:val="21"/>
        </w:rPr>
        <w:t> disbursements</w:t>
      </w:r>
      <w:r>
        <w:rPr>
          <w:color w:val="050505"/>
          <w:w w:val="105"/>
          <w:sz w:val="21"/>
        </w:rPr>
        <w:t> is somewhat</w:t>
      </w:r>
      <w:r>
        <w:rPr>
          <w:color w:val="050505"/>
          <w:spacing w:val="-13"/>
          <w:w w:val="105"/>
          <w:sz w:val="21"/>
        </w:rPr>
        <w:t> </w:t>
      </w:r>
      <w:r>
        <w:rPr>
          <w:color w:val="050505"/>
          <w:w w:val="105"/>
          <w:sz w:val="21"/>
        </w:rPr>
        <w:t>longer</w:t>
      </w:r>
      <w:r>
        <w:rPr>
          <w:color w:val="050505"/>
          <w:spacing w:val="-7"/>
          <w:w w:val="105"/>
          <w:sz w:val="21"/>
        </w:rPr>
        <w:t> </w:t>
      </w:r>
      <w:r>
        <w:rPr>
          <w:color w:val="050505"/>
          <w:w w:val="105"/>
          <w:sz w:val="21"/>
        </w:rPr>
        <w:t>(because</w:t>
      </w:r>
      <w:r>
        <w:rPr>
          <w:color w:val="050505"/>
          <w:spacing w:val="-14"/>
          <w:w w:val="105"/>
          <w:sz w:val="21"/>
        </w:rPr>
        <w:t> </w:t>
      </w:r>
      <w:r>
        <w:rPr>
          <w:color w:val="050505"/>
          <w:w w:val="105"/>
          <w:sz w:val="21"/>
        </w:rPr>
        <w:t>of</w:t>
      </w:r>
      <w:r>
        <w:rPr>
          <w:color w:val="050505"/>
          <w:spacing w:val="-12"/>
          <w:w w:val="105"/>
          <w:sz w:val="21"/>
        </w:rPr>
        <w:t> </w:t>
      </w:r>
      <w:r>
        <w:rPr>
          <w:color w:val="050505"/>
          <w:w w:val="105"/>
          <w:sz w:val="21"/>
        </w:rPr>
        <w:t>the</w:t>
      </w:r>
      <w:r>
        <w:rPr>
          <w:color w:val="050505"/>
          <w:spacing w:val="-14"/>
          <w:w w:val="105"/>
          <w:sz w:val="21"/>
        </w:rPr>
        <w:t> </w:t>
      </w:r>
      <w:r>
        <w:rPr>
          <w:color w:val="050505"/>
          <w:w w:val="105"/>
          <w:sz w:val="21"/>
        </w:rPr>
        <w:t>time</w:t>
      </w:r>
      <w:r>
        <w:rPr>
          <w:color w:val="050505"/>
          <w:spacing w:val="-10"/>
          <w:w w:val="105"/>
          <w:sz w:val="21"/>
        </w:rPr>
        <w:t> </w:t>
      </w:r>
      <w:r>
        <w:rPr>
          <w:color w:val="050505"/>
          <w:w w:val="105"/>
          <w:sz w:val="21"/>
        </w:rPr>
        <w:t>required</w:t>
      </w:r>
      <w:r>
        <w:rPr>
          <w:color w:val="050505"/>
          <w:spacing w:val="-3"/>
          <w:w w:val="105"/>
          <w:sz w:val="21"/>
        </w:rPr>
        <w:t> </w:t>
      </w:r>
      <w:r>
        <w:rPr>
          <w:color w:val="050505"/>
          <w:w w:val="105"/>
          <w:sz w:val="21"/>
        </w:rPr>
        <w:t>to</w:t>
      </w:r>
      <w:r>
        <w:rPr>
          <w:color w:val="050505"/>
          <w:spacing w:val="-14"/>
          <w:w w:val="105"/>
          <w:sz w:val="21"/>
        </w:rPr>
        <w:t> </w:t>
      </w:r>
      <w:r>
        <w:rPr>
          <w:color w:val="050505"/>
          <w:w w:val="105"/>
          <w:sz w:val="21"/>
        </w:rPr>
        <w:t>adjudicate and</w:t>
      </w:r>
      <w:r>
        <w:rPr>
          <w:color w:val="050505"/>
          <w:w w:val="105"/>
          <w:sz w:val="21"/>
        </w:rPr>
        <w:t> pay</w:t>
      </w:r>
      <w:r>
        <w:rPr>
          <w:color w:val="050505"/>
          <w:w w:val="105"/>
          <w:sz w:val="21"/>
        </w:rPr>
        <w:t> claims).</w:t>
      </w:r>
      <w:r>
        <w:rPr>
          <w:color w:val="050505"/>
          <w:w w:val="105"/>
          <w:sz w:val="21"/>
        </w:rPr>
        <w:t> Property/casualty</w:t>
      </w:r>
      <w:r>
        <w:rPr>
          <w:color w:val="050505"/>
          <w:w w:val="105"/>
          <w:sz w:val="21"/>
        </w:rPr>
        <w:t> policies</w:t>
      </w:r>
      <w:r>
        <w:rPr>
          <w:color w:val="050505"/>
          <w:w w:val="105"/>
          <w:sz w:val="21"/>
        </w:rPr>
        <w:t> issued</w:t>
      </w:r>
      <w:r>
        <w:rPr>
          <w:color w:val="050505"/>
          <w:w w:val="105"/>
          <w:sz w:val="21"/>
        </w:rPr>
        <w:t> to</w:t>
      </w:r>
      <w:r>
        <w:rPr>
          <w:color w:val="050505"/>
          <w:w w:val="105"/>
          <w:sz w:val="21"/>
        </w:rPr>
        <w:t> in­ dividuals</w:t>
      </w:r>
      <w:r>
        <w:rPr>
          <w:color w:val="050505"/>
          <w:w w:val="105"/>
          <w:sz w:val="21"/>
        </w:rPr>
        <w:t> are perhaps</w:t>
      </w:r>
      <w:r>
        <w:rPr>
          <w:color w:val="050505"/>
          <w:w w:val="105"/>
          <w:sz w:val="21"/>
        </w:rPr>
        <w:t> the</w:t>
      </w:r>
      <w:r>
        <w:rPr>
          <w:color w:val="050505"/>
          <w:w w:val="105"/>
          <w:sz w:val="21"/>
        </w:rPr>
        <w:t> most</w:t>
      </w:r>
      <w:r>
        <w:rPr>
          <w:color w:val="050505"/>
          <w:w w:val="105"/>
          <w:sz w:val="21"/>
        </w:rPr>
        <w:t> notable examples,</w:t>
      </w:r>
      <w:r>
        <w:rPr>
          <w:color w:val="050505"/>
          <w:w w:val="105"/>
          <w:sz w:val="21"/>
        </w:rPr>
        <w:t> but there are</w:t>
      </w:r>
      <w:r>
        <w:rPr>
          <w:color w:val="050505"/>
          <w:spacing w:val="-11"/>
          <w:w w:val="105"/>
          <w:sz w:val="21"/>
        </w:rPr>
        <w:t> </w:t>
      </w:r>
      <w:r>
        <w:rPr>
          <w:color w:val="050505"/>
          <w:w w:val="105"/>
          <w:sz w:val="21"/>
        </w:rPr>
        <w:t>short-term</w:t>
      </w:r>
      <w:r>
        <w:rPr>
          <w:color w:val="050505"/>
          <w:w w:val="105"/>
          <w:sz w:val="21"/>
        </w:rPr>
        <w:t> forms</w:t>
      </w:r>
      <w:r>
        <w:rPr>
          <w:color w:val="050505"/>
          <w:spacing w:val="-4"/>
          <w:w w:val="105"/>
          <w:sz w:val="21"/>
        </w:rPr>
        <w:t> </w:t>
      </w:r>
      <w:r>
        <w:rPr>
          <w:color w:val="050505"/>
          <w:w w:val="105"/>
          <w:sz w:val="21"/>
        </w:rPr>
        <w:t>of individual</w:t>
      </w:r>
      <w:r>
        <w:rPr>
          <w:color w:val="050505"/>
          <w:w w:val="105"/>
          <w:sz w:val="21"/>
        </w:rPr>
        <w:t> life</w:t>
      </w:r>
      <w:r>
        <w:rPr>
          <w:color w:val="050505"/>
          <w:spacing w:val="-8"/>
          <w:w w:val="105"/>
          <w:sz w:val="21"/>
        </w:rPr>
        <w:t> </w:t>
      </w:r>
      <w:r>
        <w:rPr>
          <w:color w:val="050505"/>
          <w:w w:val="105"/>
          <w:sz w:val="21"/>
        </w:rPr>
        <w:t>and</w:t>
      </w:r>
      <w:r>
        <w:rPr>
          <w:color w:val="050505"/>
          <w:w w:val="105"/>
          <w:sz w:val="21"/>
        </w:rPr>
        <w:t> health</w:t>
      </w:r>
      <w:r>
        <w:rPr>
          <w:color w:val="050505"/>
          <w:w w:val="105"/>
          <w:sz w:val="21"/>
        </w:rPr>
        <w:t> insurance as</w:t>
      </w:r>
      <w:r>
        <w:rPr>
          <w:color w:val="050505"/>
          <w:w w:val="105"/>
          <w:sz w:val="21"/>
        </w:rPr>
        <w:t> well.</w:t>
      </w:r>
    </w:p>
    <w:p>
      <w:pPr>
        <w:pStyle w:val="BodyText"/>
        <w:spacing w:before="52"/>
        <w:rPr>
          <w:sz w:val="21"/>
        </w:rPr>
      </w:pPr>
    </w:p>
    <w:p>
      <w:pPr>
        <w:spacing w:line="276" w:lineRule="auto" w:before="1"/>
        <w:ind w:left="366" w:right="162" w:firstLine="198"/>
        <w:jc w:val="left"/>
        <w:rPr>
          <w:sz w:val="21"/>
        </w:rPr>
      </w:pPr>
      <w:r>
        <w:rPr>
          <w:color w:val="050505"/>
          <w:sz w:val="21"/>
        </w:rPr>
        <w:t>As</w:t>
      </w:r>
      <w:r>
        <w:rPr>
          <w:color w:val="050505"/>
          <w:spacing w:val="-6"/>
          <w:sz w:val="21"/>
        </w:rPr>
        <w:t> </w:t>
      </w:r>
      <w:r>
        <w:rPr>
          <w:color w:val="050505"/>
          <w:sz w:val="21"/>
        </w:rPr>
        <w:t>a first</w:t>
      </w:r>
      <w:r>
        <w:rPr>
          <w:color w:val="050505"/>
          <w:spacing w:val="-4"/>
          <w:sz w:val="21"/>
        </w:rPr>
        <w:t> </w:t>
      </w:r>
      <w:r>
        <w:rPr>
          <w:color w:val="050505"/>
          <w:sz w:val="21"/>
        </w:rPr>
        <w:t>specialization</w:t>
      </w:r>
      <w:r>
        <w:rPr>
          <w:color w:val="050505"/>
          <w:spacing w:val="-14"/>
          <w:sz w:val="21"/>
        </w:rPr>
        <w:t> </w:t>
      </w:r>
      <w:r>
        <w:rPr>
          <w:color w:val="050505"/>
          <w:sz w:val="21"/>
        </w:rPr>
        <w:t>of</w:t>
      </w:r>
      <w:r>
        <w:rPr>
          <w:color w:val="050505"/>
          <w:spacing w:val="-2"/>
          <w:sz w:val="21"/>
        </w:rPr>
        <w:t> </w:t>
      </w:r>
      <w:r>
        <w:rPr>
          <w:color w:val="050505"/>
          <w:sz w:val="21"/>
        </w:rPr>
        <w:t>the</w:t>
      </w:r>
      <w:r>
        <w:rPr>
          <w:color w:val="050505"/>
          <w:spacing w:val="-12"/>
          <w:sz w:val="21"/>
        </w:rPr>
        <w:t> </w:t>
      </w:r>
      <w:r>
        <w:rPr>
          <w:color w:val="050505"/>
          <w:sz w:val="21"/>
        </w:rPr>
        <w:t>generalized</w:t>
      </w:r>
      <w:r>
        <w:rPr>
          <w:color w:val="050505"/>
          <w:spacing w:val="16"/>
          <w:sz w:val="21"/>
        </w:rPr>
        <w:t> </w:t>
      </w:r>
      <w:r>
        <w:rPr>
          <w:color w:val="050505"/>
          <w:sz w:val="21"/>
        </w:rPr>
        <w:t>individual</w:t>
      </w:r>
      <w:r>
        <w:rPr>
          <w:color w:val="050505"/>
          <w:spacing w:val="16"/>
          <w:sz w:val="21"/>
        </w:rPr>
        <w:t> </w:t>
      </w:r>
      <w:r>
        <w:rPr>
          <w:color w:val="050505"/>
          <w:sz w:val="21"/>
        </w:rPr>
        <w:t>model for</w:t>
      </w:r>
      <w:r>
        <w:rPr>
          <w:color w:val="050505"/>
          <w:spacing w:val="40"/>
          <w:sz w:val="21"/>
        </w:rPr>
        <w:t> </w:t>
      </w:r>
      <w:r>
        <w:rPr>
          <w:color w:val="050505"/>
          <w:sz w:val="21"/>
        </w:rPr>
        <w:t>the short-term</w:t>
      </w:r>
      <w:r>
        <w:rPr>
          <w:color w:val="050505"/>
          <w:spacing w:val="40"/>
          <w:sz w:val="21"/>
        </w:rPr>
        <w:t> </w:t>
      </w:r>
      <w:r>
        <w:rPr>
          <w:color w:val="050505"/>
          <w:sz w:val="21"/>
        </w:rPr>
        <w:t>case,</w:t>
      </w:r>
      <w:r>
        <w:rPr>
          <w:color w:val="050505"/>
          <w:spacing w:val="40"/>
          <w:sz w:val="21"/>
        </w:rPr>
        <w:t> </w:t>
      </w:r>
      <w:r>
        <w:rPr>
          <w:color w:val="050505"/>
          <w:sz w:val="21"/>
        </w:rPr>
        <w:t>let</w:t>
      </w:r>
    </w:p>
    <w:p>
      <w:pPr>
        <w:pStyle w:val="ListParagraph"/>
        <w:numPr>
          <w:ilvl w:val="0"/>
          <w:numId w:val="2"/>
        </w:numPr>
        <w:tabs>
          <w:tab w:pos="843" w:val="left" w:leader="none"/>
        </w:tabs>
        <w:spacing w:line="240" w:lineRule="auto" w:before="7" w:after="0"/>
        <w:ind w:left="843" w:right="0" w:hanging="357"/>
        <w:jc w:val="left"/>
        <w:rPr>
          <w:color w:val="050505"/>
          <w:sz w:val="19"/>
        </w:rPr>
      </w:pPr>
      <w:r>
        <w:rPr>
          <w:color w:val="050505"/>
          <w:w w:val="105"/>
          <w:sz w:val="21"/>
        </w:rPr>
        <w:t>Time</w:t>
      </w:r>
      <w:r>
        <w:rPr>
          <w:color w:val="050505"/>
          <w:spacing w:val="27"/>
          <w:w w:val="105"/>
          <w:sz w:val="21"/>
        </w:rPr>
        <w:t> </w:t>
      </w:r>
      <w:r>
        <w:rPr>
          <w:color w:val="050505"/>
          <w:w w:val="105"/>
          <w:sz w:val="21"/>
        </w:rPr>
        <w:t>be</w:t>
      </w:r>
      <w:r>
        <w:rPr>
          <w:color w:val="050505"/>
          <w:spacing w:val="26"/>
          <w:w w:val="105"/>
          <w:sz w:val="21"/>
        </w:rPr>
        <w:t> </w:t>
      </w:r>
      <w:r>
        <w:rPr>
          <w:color w:val="050505"/>
          <w:w w:val="105"/>
          <w:sz w:val="21"/>
        </w:rPr>
        <w:t>measured</w:t>
      </w:r>
      <w:r>
        <w:rPr>
          <w:color w:val="050505"/>
          <w:spacing w:val="41"/>
          <w:w w:val="105"/>
          <w:sz w:val="21"/>
        </w:rPr>
        <w:t> </w:t>
      </w:r>
      <w:r>
        <w:rPr>
          <w:color w:val="050505"/>
          <w:w w:val="105"/>
          <w:sz w:val="21"/>
        </w:rPr>
        <w:t>in</w:t>
      </w:r>
      <w:r>
        <w:rPr>
          <w:color w:val="050505"/>
          <w:spacing w:val="22"/>
          <w:w w:val="105"/>
          <w:sz w:val="21"/>
        </w:rPr>
        <w:t> </w:t>
      </w:r>
      <w:r>
        <w:rPr>
          <w:color w:val="050505"/>
          <w:w w:val="105"/>
          <w:sz w:val="21"/>
        </w:rPr>
        <w:t>years</w:t>
      </w:r>
      <w:r>
        <w:rPr>
          <w:color w:val="050505"/>
          <w:spacing w:val="23"/>
          <w:w w:val="105"/>
          <w:sz w:val="21"/>
        </w:rPr>
        <w:t> </w:t>
      </w:r>
      <w:r>
        <w:rPr>
          <w:color w:val="050505"/>
          <w:w w:val="105"/>
          <w:sz w:val="21"/>
        </w:rPr>
        <w:t>from</w:t>
      </w:r>
      <w:r>
        <w:rPr>
          <w:color w:val="050505"/>
          <w:spacing w:val="29"/>
          <w:w w:val="105"/>
          <w:sz w:val="21"/>
        </w:rPr>
        <w:t> </w:t>
      </w:r>
      <w:r>
        <w:rPr>
          <w:color w:val="050505"/>
          <w:w w:val="105"/>
          <w:sz w:val="21"/>
        </w:rPr>
        <w:t>the</w:t>
      </w:r>
      <w:r>
        <w:rPr>
          <w:color w:val="050505"/>
          <w:spacing w:val="14"/>
          <w:w w:val="105"/>
          <w:sz w:val="21"/>
        </w:rPr>
        <w:t> </w:t>
      </w:r>
      <w:r>
        <w:rPr>
          <w:color w:val="050505"/>
          <w:w w:val="105"/>
          <w:sz w:val="21"/>
        </w:rPr>
        <w:t>date</w:t>
      </w:r>
      <w:r>
        <w:rPr>
          <w:color w:val="050505"/>
          <w:spacing w:val="15"/>
          <w:w w:val="105"/>
          <w:sz w:val="21"/>
        </w:rPr>
        <w:t> </w:t>
      </w:r>
      <w:r>
        <w:rPr>
          <w:color w:val="050505"/>
          <w:w w:val="105"/>
          <w:sz w:val="21"/>
        </w:rPr>
        <w:t>of</w:t>
      </w:r>
      <w:r>
        <w:rPr>
          <w:color w:val="050505"/>
          <w:spacing w:val="25"/>
          <w:w w:val="105"/>
          <w:sz w:val="21"/>
        </w:rPr>
        <w:t> </w:t>
      </w:r>
      <w:r>
        <w:rPr>
          <w:color w:val="050505"/>
          <w:spacing w:val="-2"/>
          <w:w w:val="105"/>
          <w:sz w:val="21"/>
        </w:rPr>
        <w:t>issue.</w:t>
      </w:r>
    </w:p>
    <w:p>
      <w:pPr>
        <w:pStyle w:val="ListParagraph"/>
        <w:numPr>
          <w:ilvl w:val="0"/>
          <w:numId w:val="2"/>
        </w:numPr>
        <w:tabs>
          <w:tab w:pos="843" w:val="left" w:leader="none"/>
          <w:tab w:pos="848" w:val="left" w:leader="none"/>
        </w:tabs>
        <w:spacing w:line="280" w:lineRule="auto" w:before="37" w:after="0"/>
        <w:ind w:left="843" w:right="234" w:hanging="358"/>
        <w:jc w:val="left"/>
        <w:rPr>
          <w:color w:val="050505"/>
          <w:sz w:val="21"/>
        </w:rPr>
      </w:pPr>
      <w:r>
        <w:rPr>
          <w:color w:val="050505"/>
          <w:w w:val="105"/>
          <w:sz w:val="21"/>
        </w:rPr>
        <w:t>The</w:t>
      </w:r>
      <w:r>
        <w:rPr>
          <w:color w:val="050505"/>
          <w:spacing w:val="23"/>
          <w:w w:val="105"/>
          <w:sz w:val="21"/>
        </w:rPr>
        <w:t> </w:t>
      </w:r>
      <w:r>
        <w:rPr>
          <w:color w:val="050505"/>
          <w:w w:val="105"/>
          <w:sz w:val="21"/>
        </w:rPr>
        <w:t>outgo</w:t>
      </w:r>
      <w:r>
        <w:rPr>
          <w:color w:val="050505"/>
          <w:spacing w:val="35"/>
          <w:w w:val="105"/>
          <w:sz w:val="21"/>
        </w:rPr>
        <w:t> </w:t>
      </w:r>
      <w:r>
        <w:rPr>
          <w:color w:val="050505"/>
          <w:w w:val="105"/>
          <w:sz w:val="21"/>
        </w:rPr>
        <w:t>be</w:t>
      </w:r>
      <w:r>
        <w:rPr>
          <w:color w:val="050505"/>
          <w:spacing w:val="21"/>
          <w:w w:val="105"/>
          <w:sz w:val="21"/>
        </w:rPr>
        <w:t> </w:t>
      </w:r>
      <w:r>
        <w:rPr>
          <w:color w:val="050505"/>
          <w:w w:val="105"/>
          <w:sz w:val="21"/>
        </w:rPr>
        <w:t>0</w:t>
      </w:r>
      <w:r>
        <w:rPr>
          <w:color w:val="050505"/>
          <w:spacing w:val="35"/>
          <w:w w:val="105"/>
          <w:sz w:val="21"/>
        </w:rPr>
        <w:t> </w:t>
      </w:r>
      <w:r>
        <w:rPr>
          <w:color w:val="050505"/>
          <w:w w:val="105"/>
          <w:sz w:val="21"/>
        </w:rPr>
        <w:t>for</w:t>
      </w:r>
      <w:r>
        <w:rPr>
          <w:color w:val="050505"/>
          <w:spacing w:val="28"/>
          <w:w w:val="105"/>
          <w:sz w:val="21"/>
        </w:rPr>
        <w:t> </w:t>
      </w:r>
      <w:r>
        <w:rPr>
          <w:color w:val="050505"/>
          <w:w w:val="105"/>
          <w:sz w:val="21"/>
        </w:rPr>
        <w:t>all</w:t>
      </w:r>
      <w:r>
        <w:rPr>
          <w:color w:val="050505"/>
          <w:spacing w:val="38"/>
          <w:w w:val="105"/>
          <w:sz w:val="21"/>
        </w:rPr>
        <w:t> </w:t>
      </w:r>
      <w:r>
        <w:rPr>
          <w:color w:val="050505"/>
          <w:w w:val="105"/>
          <w:sz w:val="21"/>
        </w:rPr>
        <w:t>values</w:t>
      </w:r>
      <w:r>
        <w:rPr>
          <w:color w:val="050505"/>
          <w:spacing w:val="29"/>
          <w:w w:val="105"/>
          <w:sz w:val="21"/>
        </w:rPr>
        <w:t> </w:t>
      </w:r>
      <w:r>
        <w:rPr>
          <w:rFonts w:ascii="Arial" w:hAnsi="Arial"/>
          <w:i/>
          <w:color w:val="050505"/>
          <w:w w:val="105"/>
          <w:sz w:val="19"/>
        </w:rPr>
        <w:t>oft</w:t>
      </w:r>
      <w:r>
        <w:rPr>
          <w:rFonts w:ascii="Arial" w:hAnsi="Arial"/>
          <w:i/>
          <w:color w:val="050505"/>
          <w:spacing w:val="80"/>
          <w:w w:val="150"/>
          <w:sz w:val="19"/>
        </w:rPr>
        <w:t> </w:t>
      </w:r>
      <w:r>
        <w:rPr>
          <w:color w:val="050505"/>
          <w:w w:val="105"/>
          <w:sz w:val="21"/>
        </w:rPr>
        <w:t>except</w:t>
      </w:r>
      <w:r>
        <w:rPr>
          <w:color w:val="050505"/>
          <w:w w:val="125"/>
          <w:sz w:val="21"/>
        </w:rPr>
        <w:t> </w:t>
      </w:r>
      <w:r>
        <w:rPr>
          <w:rFonts w:ascii="Arial" w:hAnsi="Arial"/>
          <w:i/>
          <w:color w:val="050505"/>
          <w:w w:val="125"/>
          <w:sz w:val="19"/>
        </w:rPr>
        <w:t>t=l. </w:t>
      </w:r>
      <w:r>
        <w:rPr>
          <w:color w:val="050505"/>
          <w:w w:val="105"/>
          <w:sz w:val="21"/>
        </w:rPr>
        <w:t>There, </w:t>
      </w:r>
      <w:r>
        <w:rPr>
          <w:i/>
          <w:color w:val="050505"/>
          <w:w w:val="105"/>
          <w:sz w:val="20"/>
        </w:rPr>
        <w:t>A, </w:t>
      </w:r>
      <w:r>
        <w:rPr>
          <w:color w:val="050505"/>
          <w:w w:val="105"/>
          <w:sz w:val="21"/>
        </w:rPr>
        <w:t>is</w:t>
      </w:r>
      <w:r>
        <w:rPr>
          <w:color w:val="050505"/>
          <w:w w:val="105"/>
          <w:sz w:val="21"/>
        </w:rPr>
        <w:t> the</w:t>
      </w:r>
      <w:r>
        <w:rPr>
          <w:color w:val="050505"/>
          <w:w w:val="105"/>
          <w:sz w:val="21"/>
        </w:rPr>
        <w:t> expected</w:t>
      </w:r>
      <w:r>
        <w:rPr>
          <w:color w:val="050505"/>
          <w:spacing w:val="31"/>
          <w:w w:val="105"/>
          <w:sz w:val="21"/>
        </w:rPr>
        <w:t> </w:t>
      </w:r>
      <w:r>
        <w:rPr>
          <w:color w:val="050505"/>
          <w:w w:val="105"/>
          <w:sz w:val="21"/>
        </w:rPr>
        <w:t>or</w:t>
      </w:r>
      <w:r>
        <w:rPr>
          <w:color w:val="050505"/>
          <w:spacing w:val="18"/>
          <w:w w:val="105"/>
          <w:sz w:val="21"/>
        </w:rPr>
        <w:t> </w:t>
      </w:r>
      <w:r>
        <w:rPr>
          <w:color w:val="050505"/>
          <w:w w:val="105"/>
          <w:sz w:val="21"/>
        </w:rPr>
        <w:t>mean</w:t>
      </w:r>
      <w:r>
        <w:rPr>
          <w:color w:val="050505"/>
          <w:spacing w:val="26"/>
          <w:w w:val="105"/>
          <w:sz w:val="21"/>
        </w:rPr>
        <w:t> </w:t>
      </w:r>
      <w:r>
        <w:rPr>
          <w:color w:val="050505"/>
          <w:w w:val="105"/>
          <w:sz w:val="21"/>
        </w:rPr>
        <w:t>value</w:t>
      </w:r>
      <w:r>
        <w:rPr>
          <w:color w:val="050505"/>
          <w:spacing w:val="17"/>
          <w:w w:val="105"/>
          <w:sz w:val="21"/>
        </w:rPr>
        <w:t> </w:t>
      </w:r>
      <w:r>
        <w:rPr>
          <w:color w:val="050505"/>
          <w:w w:val="105"/>
          <w:sz w:val="21"/>
        </w:rPr>
        <w:t>of</w:t>
      </w:r>
      <w:r>
        <w:rPr>
          <w:color w:val="050505"/>
          <w:spacing w:val="20"/>
          <w:w w:val="105"/>
          <w:sz w:val="21"/>
        </w:rPr>
        <w:t> </w:t>
      </w:r>
      <w:r>
        <w:rPr>
          <w:color w:val="050505"/>
          <w:w w:val="105"/>
          <w:sz w:val="21"/>
        </w:rPr>
        <w:t>the</w:t>
      </w:r>
      <w:r>
        <w:rPr>
          <w:color w:val="050505"/>
          <w:w w:val="105"/>
          <w:sz w:val="21"/>
        </w:rPr>
        <w:t> claim</w:t>
      </w:r>
      <w:r>
        <w:rPr>
          <w:color w:val="050505"/>
          <w:spacing w:val="16"/>
          <w:w w:val="105"/>
          <w:sz w:val="21"/>
        </w:rPr>
        <w:t> </w:t>
      </w:r>
      <w:r>
        <w:rPr>
          <w:color w:val="050505"/>
          <w:w w:val="105"/>
          <w:sz w:val="21"/>
        </w:rPr>
        <w:t>amount distribution;</w:t>
      </w:r>
      <w:r>
        <w:rPr>
          <w:color w:val="050505"/>
          <w:spacing w:val="32"/>
          <w:w w:val="105"/>
          <w:sz w:val="21"/>
        </w:rPr>
        <w:t> </w:t>
      </w:r>
      <w:r>
        <w:rPr>
          <w:color w:val="050505"/>
          <w:w w:val="105"/>
          <w:sz w:val="21"/>
        </w:rPr>
        <w:t>and</w:t>
      </w:r>
      <w:r>
        <w:rPr>
          <w:color w:val="050505"/>
          <w:spacing w:val="26"/>
          <w:w w:val="105"/>
          <w:sz w:val="21"/>
        </w:rPr>
        <w:t> </w:t>
      </w:r>
      <w:r>
        <w:rPr>
          <w:color w:val="050505"/>
          <w:w w:val="105"/>
          <w:sz w:val="21"/>
        </w:rPr>
        <w:t>the corresponding</w:t>
      </w:r>
      <w:r>
        <w:rPr>
          <w:color w:val="050505"/>
          <w:spacing w:val="24"/>
          <w:w w:val="105"/>
          <w:sz w:val="21"/>
        </w:rPr>
        <w:t> </w:t>
      </w:r>
      <w:r>
        <w:rPr>
          <w:rFonts w:ascii="Arial" w:hAnsi="Arial"/>
          <w:i/>
          <w:color w:val="050505"/>
          <w:w w:val="105"/>
          <w:sz w:val="19"/>
        </w:rPr>
        <w:t>p,</w:t>
      </w:r>
      <w:r>
        <w:rPr>
          <w:rFonts w:ascii="Arial" w:hAnsi="Arial"/>
          <w:i/>
          <w:color w:val="050505"/>
          <w:w w:val="105"/>
          <w:sz w:val="19"/>
        </w:rPr>
        <w:t> </w:t>
      </w:r>
      <w:r>
        <w:rPr>
          <w:color w:val="050505"/>
          <w:w w:val="105"/>
          <w:sz w:val="21"/>
        </w:rPr>
        <w:t>is</w:t>
      </w:r>
      <w:r>
        <w:rPr>
          <w:color w:val="050505"/>
          <w:w w:val="105"/>
          <w:sz w:val="21"/>
        </w:rPr>
        <w:t> the</w:t>
      </w:r>
      <w:r>
        <w:rPr>
          <w:color w:val="050505"/>
          <w:spacing w:val="21"/>
          <w:w w:val="105"/>
          <w:sz w:val="21"/>
        </w:rPr>
        <w:t> </w:t>
      </w:r>
      <w:r>
        <w:rPr>
          <w:color w:val="050505"/>
          <w:w w:val="105"/>
          <w:sz w:val="21"/>
        </w:rPr>
        <w:t>probabil­ ity</w:t>
      </w:r>
      <w:r>
        <w:rPr>
          <w:color w:val="050505"/>
          <w:spacing w:val="36"/>
          <w:w w:val="105"/>
          <w:sz w:val="21"/>
        </w:rPr>
        <w:t> </w:t>
      </w:r>
      <w:r>
        <w:rPr>
          <w:color w:val="050505"/>
          <w:w w:val="105"/>
          <w:sz w:val="21"/>
        </w:rPr>
        <w:t>of</w:t>
      </w:r>
      <w:r>
        <w:rPr>
          <w:color w:val="050505"/>
          <w:spacing w:val="29"/>
          <w:w w:val="105"/>
          <w:sz w:val="21"/>
        </w:rPr>
        <w:t> </w:t>
      </w:r>
      <w:r>
        <w:rPr>
          <w:color w:val="050505"/>
          <w:w w:val="105"/>
          <w:sz w:val="21"/>
        </w:rPr>
        <w:t>a</w:t>
      </w:r>
      <w:r>
        <w:rPr>
          <w:color w:val="050505"/>
          <w:spacing w:val="24"/>
          <w:w w:val="105"/>
          <w:sz w:val="21"/>
        </w:rPr>
        <w:t> </w:t>
      </w:r>
      <w:r>
        <w:rPr>
          <w:color w:val="050505"/>
          <w:w w:val="105"/>
          <w:sz w:val="21"/>
        </w:rPr>
        <w:t>claim</w:t>
      </w:r>
      <w:r>
        <w:rPr>
          <w:color w:val="050505"/>
          <w:spacing w:val="36"/>
          <w:w w:val="105"/>
          <w:sz w:val="21"/>
        </w:rPr>
        <w:t> </w:t>
      </w:r>
      <w:r>
        <w:rPr>
          <w:color w:val="050505"/>
          <w:w w:val="105"/>
          <w:sz w:val="21"/>
        </w:rPr>
        <w:t>occurring</w:t>
      </w:r>
      <w:r>
        <w:rPr>
          <w:color w:val="050505"/>
          <w:spacing w:val="36"/>
          <w:w w:val="105"/>
          <w:sz w:val="21"/>
        </w:rPr>
        <w:t> </w:t>
      </w:r>
      <w:r>
        <w:rPr>
          <w:color w:val="050505"/>
          <w:w w:val="105"/>
          <w:sz w:val="21"/>
        </w:rPr>
        <w:t>sometime</w:t>
      </w:r>
      <w:r>
        <w:rPr>
          <w:color w:val="050505"/>
          <w:spacing w:val="40"/>
          <w:w w:val="105"/>
          <w:sz w:val="21"/>
        </w:rPr>
        <w:t> </w:t>
      </w:r>
      <w:r>
        <w:rPr>
          <w:color w:val="050505"/>
          <w:w w:val="105"/>
          <w:sz w:val="21"/>
        </w:rPr>
        <w:t>in</w:t>
      </w:r>
      <w:r>
        <w:rPr>
          <w:color w:val="050505"/>
          <w:spacing w:val="35"/>
          <w:w w:val="105"/>
          <w:sz w:val="21"/>
        </w:rPr>
        <w:t> </w:t>
      </w:r>
      <w:r>
        <w:rPr>
          <w:color w:val="050505"/>
          <w:w w:val="105"/>
          <w:sz w:val="21"/>
        </w:rPr>
        <w:t>the</w:t>
      </w:r>
      <w:r>
        <w:rPr>
          <w:color w:val="050505"/>
          <w:spacing w:val="32"/>
          <w:w w:val="105"/>
          <w:sz w:val="21"/>
        </w:rPr>
        <w:t> </w:t>
      </w:r>
      <w:r>
        <w:rPr>
          <w:color w:val="050505"/>
          <w:w w:val="105"/>
          <w:sz w:val="21"/>
        </w:rPr>
        <w:t>period</w:t>
      </w:r>
      <w:r>
        <w:rPr>
          <w:color w:val="050505"/>
          <w:spacing w:val="34"/>
          <w:w w:val="105"/>
          <w:sz w:val="21"/>
        </w:rPr>
        <w:t> </w:t>
      </w:r>
      <w:r>
        <w:rPr>
          <w:rFonts w:ascii="Arial" w:hAnsi="Arial"/>
          <w:i/>
          <w:color w:val="050505"/>
          <w:w w:val="105"/>
          <w:sz w:val="19"/>
        </w:rPr>
        <w:t>t=O</w:t>
      </w:r>
      <w:r>
        <w:rPr>
          <w:rFonts w:ascii="Arial" w:hAnsi="Arial"/>
          <w:i/>
          <w:color w:val="050505"/>
          <w:w w:val="105"/>
          <w:sz w:val="19"/>
        </w:rPr>
        <w:t> </w:t>
      </w:r>
      <w:r>
        <w:rPr>
          <w:color w:val="050505"/>
          <w:w w:val="105"/>
          <w:sz w:val="21"/>
        </w:rPr>
        <w:t>to </w:t>
      </w:r>
      <w:r>
        <w:rPr>
          <w:rFonts w:ascii="Arial" w:hAnsi="Arial"/>
          <w:i/>
          <w:color w:val="050505"/>
          <w:w w:val="125"/>
          <w:sz w:val="19"/>
        </w:rPr>
        <w:t>t=l.</w:t>
      </w:r>
    </w:p>
    <w:p>
      <w:pPr>
        <w:pStyle w:val="ListParagraph"/>
        <w:numPr>
          <w:ilvl w:val="0"/>
          <w:numId w:val="2"/>
        </w:numPr>
        <w:tabs>
          <w:tab w:pos="844" w:val="left" w:leader="none"/>
        </w:tabs>
        <w:spacing w:line="232" w:lineRule="exact" w:before="0" w:after="0"/>
        <w:ind w:left="844" w:right="0" w:hanging="363"/>
        <w:jc w:val="left"/>
        <w:rPr>
          <w:color w:val="050505"/>
          <w:sz w:val="21"/>
        </w:rPr>
      </w:pPr>
      <w:r>
        <w:rPr>
          <w:color w:val="050505"/>
          <w:sz w:val="21"/>
        </w:rPr>
        <w:t>The</w:t>
      </w:r>
      <w:r>
        <w:rPr>
          <w:color w:val="050505"/>
          <w:spacing w:val="40"/>
          <w:sz w:val="21"/>
        </w:rPr>
        <w:t> </w:t>
      </w:r>
      <w:r>
        <w:rPr>
          <w:color w:val="050505"/>
          <w:sz w:val="21"/>
        </w:rPr>
        <w:t>income</w:t>
      </w:r>
      <w:r>
        <w:rPr>
          <w:color w:val="050505"/>
          <w:spacing w:val="37"/>
          <w:sz w:val="21"/>
        </w:rPr>
        <w:t> </w:t>
      </w:r>
      <w:r>
        <w:rPr>
          <w:color w:val="050505"/>
          <w:sz w:val="21"/>
        </w:rPr>
        <w:t>at</w:t>
      </w:r>
      <w:r>
        <w:rPr>
          <w:color w:val="050505"/>
          <w:spacing w:val="41"/>
          <w:sz w:val="21"/>
        </w:rPr>
        <w:t> </w:t>
      </w:r>
      <w:r>
        <w:rPr>
          <w:color w:val="050505"/>
          <w:sz w:val="21"/>
        </w:rPr>
        <w:t>time</w:t>
      </w:r>
      <w:r>
        <w:rPr>
          <w:color w:val="050505"/>
          <w:spacing w:val="28"/>
          <w:sz w:val="21"/>
        </w:rPr>
        <w:t> </w:t>
      </w:r>
      <w:r>
        <w:rPr>
          <w:color w:val="050505"/>
          <w:sz w:val="21"/>
        </w:rPr>
        <w:t>0</w:t>
      </w:r>
      <w:r>
        <w:rPr>
          <w:color w:val="050505"/>
          <w:spacing w:val="47"/>
          <w:sz w:val="21"/>
        </w:rPr>
        <w:t> </w:t>
      </w:r>
      <w:r>
        <w:rPr>
          <w:color w:val="050505"/>
          <w:sz w:val="21"/>
        </w:rPr>
        <w:t>is</w:t>
      </w:r>
      <w:r>
        <w:rPr>
          <w:color w:val="050505"/>
          <w:spacing w:val="47"/>
          <w:sz w:val="21"/>
        </w:rPr>
        <w:t> </w:t>
      </w:r>
      <w:r>
        <w:rPr>
          <w:color w:val="050505"/>
          <w:sz w:val="20"/>
        </w:rPr>
        <w:t>rr;</w:t>
      </w:r>
      <w:r>
        <w:rPr>
          <w:color w:val="050505"/>
          <w:spacing w:val="35"/>
          <w:sz w:val="20"/>
        </w:rPr>
        <w:t> </w:t>
      </w:r>
      <w:r>
        <w:rPr>
          <w:color w:val="050505"/>
          <w:sz w:val="21"/>
        </w:rPr>
        <w:t>elsewhere</w:t>
      </w:r>
      <w:r>
        <w:rPr>
          <w:color w:val="050505"/>
          <w:spacing w:val="51"/>
          <w:sz w:val="21"/>
        </w:rPr>
        <w:t> </w:t>
      </w:r>
      <w:r>
        <w:rPr>
          <w:color w:val="050505"/>
          <w:sz w:val="21"/>
        </w:rPr>
        <w:t>it</w:t>
      </w:r>
      <w:r>
        <w:rPr>
          <w:color w:val="050505"/>
          <w:spacing w:val="40"/>
          <w:sz w:val="21"/>
        </w:rPr>
        <w:t> </w:t>
      </w:r>
      <w:r>
        <w:rPr>
          <w:color w:val="050505"/>
          <w:sz w:val="21"/>
        </w:rPr>
        <w:t>is</w:t>
      </w:r>
      <w:r>
        <w:rPr>
          <w:color w:val="050505"/>
          <w:spacing w:val="26"/>
          <w:sz w:val="21"/>
        </w:rPr>
        <w:t> </w:t>
      </w:r>
      <w:r>
        <w:rPr>
          <w:color w:val="050505"/>
          <w:spacing w:val="-5"/>
          <w:sz w:val="21"/>
        </w:rPr>
        <w:t>0.</w:t>
      </w:r>
    </w:p>
    <w:p>
      <w:pPr>
        <w:pStyle w:val="ListParagraph"/>
        <w:numPr>
          <w:ilvl w:val="0"/>
          <w:numId w:val="2"/>
        </w:numPr>
        <w:tabs>
          <w:tab w:pos="869" w:val="left" w:leader="none"/>
        </w:tabs>
        <w:spacing w:line="240" w:lineRule="auto" w:before="42" w:after="0"/>
        <w:ind w:left="869" w:right="0" w:hanging="388"/>
        <w:jc w:val="left"/>
        <w:rPr>
          <w:color w:val="050505"/>
          <w:sz w:val="21"/>
        </w:rPr>
      </w:pPr>
      <w:r>
        <w:rPr>
          <w:color w:val="050505"/>
          <w:sz w:val="21"/>
        </w:rPr>
        <w:t>6</w:t>
      </w:r>
      <w:r>
        <w:rPr>
          <w:color w:val="050505"/>
          <w:spacing w:val="37"/>
          <w:sz w:val="21"/>
        </w:rPr>
        <w:t> </w:t>
      </w:r>
      <w:r>
        <w:rPr>
          <w:color w:val="050505"/>
          <w:sz w:val="21"/>
        </w:rPr>
        <w:t>(0)</w:t>
      </w:r>
      <w:r>
        <w:rPr>
          <w:color w:val="050505"/>
          <w:spacing w:val="46"/>
          <w:sz w:val="21"/>
        </w:rPr>
        <w:t> </w:t>
      </w:r>
      <w:r>
        <w:rPr>
          <w:color w:val="050505"/>
          <w:sz w:val="21"/>
        </w:rPr>
        <w:t>is</w:t>
      </w:r>
      <w:r>
        <w:rPr>
          <w:color w:val="050505"/>
          <w:spacing w:val="25"/>
          <w:sz w:val="21"/>
        </w:rPr>
        <w:t> </w:t>
      </w:r>
      <w:r>
        <w:rPr>
          <w:color w:val="050505"/>
          <w:sz w:val="21"/>
        </w:rPr>
        <w:t>set</w:t>
      </w:r>
      <w:r>
        <w:rPr>
          <w:color w:val="050505"/>
          <w:spacing w:val="33"/>
          <w:sz w:val="21"/>
        </w:rPr>
        <w:t> </w:t>
      </w:r>
      <w:r>
        <w:rPr>
          <w:color w:val="050505"/>
          <w:sz w:val="21"/>
        </w:rPr>
        <w:t>equal</w:t>
      </w:r>
      <w:r>
        <w:rPr>
          <w:color w:val="050505"/>
          <w:spacing w:val="49"/>
          <w:sz w:val="21"/>
        </w:rPr>
        <w:t> </w:t>
      </w:r>
      <w:r>
        <w:rPr>
          <w:color w:val="050505"/>
          <w:sz w:val="21"/>
        </w:rPr>
        <w:t>to</w:t>
      </w:r>
      <w:r>
        <w:rPr>
          <w:color w:val="050505"/>
          <w:spacing w:val="24"/>
          <w:sz w:val="21"/>
        </w:rPr>
        <w:t> </w:t>
      </w:r>
      <w:r>
        <w:rPr>
          <w:color w:val="050505"/>
          <w:spacing w:val="-5"/>
          <w:sz w:val="21"/>
        </w:rPr>
        <w:t>0.</w:t>
      </w:r>
    </w:p>
    <w:p>
      <w:pPr>
        <w:pStyle w:val="BodyText"/>
        <w:spacing w:before="75"/>
        <w:rPr>
          <w:sz w:val="21"/>
        </w:rPr>
      </w:pPr>
    </w:p>
    <w:p>
      <w:pPr>
        <w:spacing w:line="278" w:lineRule="auto" w:before="0"/>
        <w:ind w:left="357" w:right="328" w:firstLine="198"/>
        <w:jc w:val="both"/>
        <w:rPr>
          <w:sz w:val="21"/>
        </w:rPr>
      </w:pPr>
      <w:r>
        <w:rPr>
          <w:color w:val="050505"/>
          <w:sz w:val="21"/>
        </w:rPr>
        <w:t>Then the solution of (4) above for </w:t>
      </w:r>
      <w:r>
        <w:rPr>
          <w:color w:val="050505"/>
          <w:sz w:val="14"/>
        </w:rPr>
        <w:t>71'</w:t>
      </w:r>
      <w:r>
        <w:rPr>
          <w:color w:val="050505"/>
          <w:spacing w:val="28"/>
          <w:sz w:val="14"/>
        </w:rPr>
        <w:t> </w:t>
      </w:r>
      <w:r>
        <w:rPr>
          <w:color w:val="050505"/>
          <w:sz w:val="21"/>
        </w:rPr>
        <w:t>yields the pure claim cost, or the premium for</w:t>
      </w:r>
      <w:r>
        <w:rPr>
          <w:color w:val="050505"/>
          <w:spacing w:val="-1"/>
          <w:sz w:val="21"/>
        </w:rPr>
        <w:t> </w:t>
      </w:r>
      <w:r>
        <w:rPr>
          <w:color w:val="050505"/>
          <w:sz w:val="21"/>
        </w:rPr>
        <w:t>a single year (without provision for expenses or security loading). [Note the assumption here that claims,</w:t>
      </w:r>
      <w:r>
        <w:rPr>
          <w:color w:val="050505"/>
          <w:spacing w:val="13"/>
          <w:sz w:val="21"/>
        </w:rPr>
        <w:t> </w:t>
      </w:r>
      <w:r>
        <w:rPr>
          <w:color w:val="050505"/>
          <w:sz w:val="21"/>
        </w:rPr>
        <w:t>on</w:t>
      </w:r>
      <w:r>
        <w:rPr>
          <w:color w:val="050505"/>
          <w:spacing w:val="15"/>
          <w:sz w:val="21"/>
        </w:rPr>
        <w:t> </w:t>
      </w:r>
      <w:r>
        <w:rPr>
          <w:color w:val="050505"/>
          <w:sz w:val="21"/>
        </w:rPr>
        <w:t>the</w:t>
      </w:r>
      <w:r>
        <w:rPr>
          <w:color w:val="050505"/>
          <w:spacing w:val="-4"/>
          <w:sz w:val="21"/>
        </w:rPr>
        <w:t> </w:t>
      </w:r>
      <w:r>
        <w:rPr>
          <w:color w:val="050505"/>
          <w:sz w:val="21"/>
        </w:rPr>
        <w:t>average,</w:t>
      </w:r>
      <w:r>
        <w:rPr>
          <w:color w:val="050505"/>
          <w:spacing w:val="17"/>
          <w:sz w:val="21"/>
        </w:rPr>
        <w:t> </w:t>
      </w:r>
      <w:r>
        <w:rPr>
          <w:color w:val="050505"/>
          <w:sz w:val="21"/>
        </w:rPr>
        <w:t>are</w:t>
      </w:r>
      <w:r>
        <w:rPr>
          <w:color w:val="050505"/>
          <w:spacing w:val="7"/>
          <w:sz w:val="21"/>
        </w:rPr>
        <w:t> </w:t>
      </w:r>
      <w:r>
        <w:rPr>
          <w:color w:val="050505"/>
          <w:sz w:val="21"/>
        </w:rPr>
        <w:t>paid</w:t>
      </w:r>
      <w:r>
        <w:rPr>
          <w:color w:val="050505"/>
          <w:spacing w:val="13"/>
          <w:sz w:val="21"/>
        </w:rPr>
        <w:t> </w:t>
      </w:r>
      <w:r>
        <w:rPr>
          <w:color w:val="050505"/>
          <w:sz w:val="21"/>
        </w:rPr>
        <w:t>at</w:t>
      </w:r>
      <w:r>
        <w:rPr>
          <w:color w:val="050505"/>
          <w:spacing w:val="10"/>
          <w:sz w:val="21"/>
        </w:rPr>
        <w:t> </w:t>
      </w:r>
      <w:r>
        <w:rPr>
          <w:color w:val="050505"/>
          <w:sz w:val="21"/>
        </w:rPr>
        <w:t>the</w:t>
      </w:r>
      <w:r>
        <w:rPr>
          <w:color w:val="050505"/>
          <w:spacing w:val="1"/>
          <w:sz w:val="21"/>
        </w:rPr>
        <w:t> </w:t>
      </w:r>
      <w:r>
        <w:rPr>
          <w:color w:val="050505"/>
          <w:sz w:val="21"/>
        </w:rPr>
        <w:t>end</w:t>
      </w:r>
      <w:r>
        <w:rPr>
          <w:color w:val="050505"/>
          <w:spacing w:val="14"/>
          <w:sz w:val="21"/>
        </w:rPr>
        <w:t> </w:t>
      </w:r>
      <w:r>
        <w:rPr>
          <w:color w:val="050505"/>
          <w:sz w:val="21"/>
        </w:rPr>
        <w:t>of</w:t>
      </w:r>
      <w:r>
        <w:rPr>
          <w:color w:val="050505"/>
          <w:spacing w:val="12"/>
          <w:sz w:val="21"/>
        </w:rPr>
        <w:t> </w:t>
      </w:r>
      <w:r>
        <w:rPr>
          <w:color w:val="050505"/>
          <w:sz w:val="21"/>
        </w:rPr>
        <w:t>the</w:t>
      </w:r>
      <w:r>
        <w:rPr>
          <w:color w:val="050505"/>
          <w:spacing w:val="11"/>
          <w:sz w:val="21"/>
        </w:rPr>
        <w:t> </w:t>
      </w:r>
      <w:r>
        <w:rPr>
          <w:color w:val="050505"/>
          <w:sz w:val="21"/>
        </w:rPr>
        <w:t>policy</w:t>
      </w:r>
      <w:r>
        <w:rPr>
          <w:color w:val="050505"/>
          <w:spacing w:val="22"/>
          <w:sz w:val="21"/>
        </w:rPr>
        <w:t> </w:t>
      </w:r>
      <w:r>
        <w:rPr>
          <w:color w:val="050505"/>
          <w:spacing w:val="-2"/>
          <w:sz w:val="21"/>
        </w:rPr>
        <w:t>year</w:t>
      </w:r>
      <w:r>
        <w:rPr>
          <w:color w:val="333333"/>
          <w:spacing w:val="-2"/>
          <w:sz w:val="21"/>
        </w:rPr>
        <w:t>.</w:t>
      </w:r>
    </w:p>
    <w:p>
      <w:pPr>
        <w:spacing w:after="0" w:line="278" w:lineRule="auto"/>
        <w:jc w:val="both"/>
        <w:rPr>
          <w:sz w:val="21"/>
        </w:rPr>
        <w:sectPr>
          <w:footerReference w:type="default" r:id="rId55"/>
          <w:pgSz w:w="7480" w:h="12080"/>
          <w:pgMar w:header="0" w:footer="0" w:top="220" w:bottom="0" w:left="680" w:right="840"/>
        </w:sectPr>
      </w:pPr>
    </w:p>
    <w:p>
      <w:pPr>
        <w:tabs>
          <w:tab w:pos="1518" w:val="left" w:leader="none"/>
        </w:tabs>
        <w:spacing w:before="77"/>
        <w:ind w:left="0" w:right="117" w:firstLine="0"/>
        <w:jc w:val="right"/>
        <w:rPr>
          <w:sz w:val="16"/>
        </w:rPr>
      </w:pPr>
      <w:r>
        <w:rPr/>
        <mc:AlternateContent>
          <mc:Choice Requires="wps">
            <w:drawing>
              <wp:anchor distT="0" distB="0" distL="0" distR="0" allowOverlap="1" layoutInCell="1" locked="0" behindDoc="1" simplePos="0" relativeHeight="486687232">
                <wp:simplePos x="0" y="0"/>
                <wp:positionH relativeFrom="page">
                  <wp:posOffset>-3056</wp:posOffset>
                </wp:positionH>
                <wp:positionV relativeFrom="page">
                  <wp:posOffset>3888576</wp:posOffset>
                </wp:positionV>
                <wp:extent cx="4740275" cy="376047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4740275" cy="3760470"/>
                          <a:chExt cx="4740275" cy="3760470"/>
                        </a:xfrm>
                      </wpg:grpSpPr>
                      <wps:wsp>
                        <wps:cNvPr id="66" name="Graphic 66"/>
                        <wps:cNvSpPr/>
                        <wps:spPr>
                          <a:xfrm>
                            <a:off x="6112" y="0"/>
                            <a:ext cx="1270" cy="3760470"/>
                          </a:xfrm>
                          <a:custGeom>
                            <a:avLst/>
                            <a:gdLst/>
                            <a:ahLst/>
                            <a:cxnLst/>
                            <a:rect l="l" t="t" r="r" b="b"/>
                            <a:pathLst>
                              <a:path w="0" h="3760470">
                                <a:moveTo>
                                  <a:pt x="0" y="3760363"/>
                                </a:moveTo>
                                <a:lnTo>
                                  <a:pt x="0" y="0"/>
                                </a:lnTo>
                              </a:path>
                            </a:pathLst>
                          </a:custGeom>
                          <a:ln w="12224">
                            <a:solidFill>
                              <a:srgbClr val="000000"/>
                            </a:solidFill>
                            <a:prstDash val="solid"/>
                          </a:ln>
                        </wps:spPr>
                        <wps:bodyPr wrap="square" lIns="0" tIns="0" rIns="0" bIns="0" rtlCol="0">
                          <a:prstTxWarp prst="textNoShape">
                            <a:avLst/>
                          </a:prstTxWarp>
                          <a:noAutofit/>
                        </wps:bodyPr>
                      </wps:wsp>
                      <wps:wsp>
                        <wps:cNvPr id="67" name="Graphic 67"/>
                        <wps:cNvSpPr/>
                        <wps:spPr>
                          <a:xfrm>
                            <a:off x="3056" y="3740524"/>
                            <a:ext cx="4737100" cy="15875"/>
                          </a:xfrm>
                          <a:custGeom>
                            <a:avLst/>
                            <a:gdLst/>
                            <a:ahLst/>
                            <a:cxnLst/>
                            <a:rect l="l" t="t" r="r" b="b"/>
                            <a:pathLst>
                              <a:path w="4737100" h="15875">
                                <a:moveTo>
                                  <a:pt x="4737100" y="15261"/>
                                </a:moveTo>
                                <a:lnTo>
                                  <a:pt x="0" y="15261"/>
                                </a:lnTo>
                                <a:lnTo>
                                  <a:pt x="0" y="0"/>
                                </a:lnTo>
                                <a:lnTo>
                                  <a:pt x="4737100" y="0"/>
                                </a:lnTo>
                                <a:lnTo>
                                  <a:pt x="4737100" y="1526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643pt;margin-top:306.187134pt;width:373.25pt;height:296.1pt;mso-position-horizontal-relative:page;mso-position-vertical-relative:page;z-index:-16629248" id="docshapegroup46" coordorigin="-5,6124" coordsize="7465,5922">
                <v:line style="position:absolute" from="5,12046" to="5,6124" stroked="true" strokeweight=".962574pt" strokecolor="#000000">
                  <v:stroke dashstyle="solid"/>
                </v:line>
                <v:rect style="position:absolute;left:0;top:12014;width:7460;height:25" id="docshape47" filled="true" fillcolor="#000000" stroked="false">
                  <v:fill type="solid"/>
                </v:rect>
                <w10:wrap type="none"/>
              </v:group>
            </w:pict>
          </mc:Fallback>
        </mc:AlternateContent>
      </w:r>
      <w:r>
        <w:rPr>
          <w:color w:val="050505"/>
          <w:w w:val="110"/>
          <w:sz w:val="16"/>
        </w:rPr>
        <w:t>Individual</w:t>
      </w:r>
      <w:r>
        <w:rPr>
          <w:color w:val="050505"/>
          <w:spacing w:val="32"/>
          <w:w w:val="110"/>
          <w:sz w:val="16"/>
        </w:rPr>
        <w:t> </w:t>
      </w:r>
      <w:r>
        <w:rPr>
          <w:color w:val="050505"/>
          <w:spacing w:val="-2"/>
          <w:w w:val="110"/>
          <w:sz w:val="16"/>
        </w:rPr>
        <w:t>Model</w:t>
      </w:r>
      <w:r>
        <w:rPr>
          <w:color w:val="050505"/>
          <w:sz w:val="16"/>
        </w:rPr>
        <w:tab/>
      </w:r>
      <w:r>
        <w:rPr>
          <w:color w:val="050505"/>
          <w:spacing w:val="-5"/>
          <w:w w:val="110"/>
          <w:sz w:val="16"/>
        </w:rPr>
        <w:t>39</w:t>
      </w:r>
    </w:p>
    <w:p>
      <w:pPr>
        <w:pStyle w:val="BodyText"/>
        <w:spacing w:before="113"/>
        <w:rPr>
          <w:sz w:val="16"/>
        </w:rPr>
      </w:pPr>
    </w:p>
    <w:p>
      <w:pPr>
        <w:pStyle w:val="BodyText"/>
        <w:spacing w:line="295" w:lineRule="auto"/>
        <w:ind w:left="101" w:right="114"/>
        <w:jc w:val="center"/>
      </w:pPr>
      <w:r>
        <w:rPr>
          <w:color w:val="050505"/>
          <w:w w:val="105"/>
        </w:rPr>
        <w:t>Some assumption</w:t>
      </w:r>
      <w:r>
        <w:rPr>
          <w:color w:val="050505"/>
          <w:spacing w:val="35"/>
          <w:w w:val="105"/>
        </w:rPr>
        <w:t> </w:t>
      </w:r>
      <w:r>
        <w:rPr>
          <w:color w:val="050505"/>
          <w:w w:val="105"/>
        </w:rPr>
        <w:t>as</w:t>
      </w:r>
      <w:r>
        <w:rPr>
          <w:color w:val="050505"/>
          <w:spacing w:val="27"/>
          <w:w w:val="105"/>
        </w:rPr>
        <w:t> </w:t>
      </w:r>
      <w:r>
        <w:rPr>
          <w:color w:val="050505"/>
          <w:w w:val="105"/>
        </w:rPr>
        <w:t>to claim</w:t>
      </w:r>
      <w:r>
        <w:rPr>
          <w:color w:val="050505"/>
          <w:spacing w:val="40"/>
          <w:w w:val="105"/>
        </w:rPr>
        <w:t> </w:t>
      </w:r>
      <w:r>
        <w:rPr>
          <w:color w:val="050505"/>
          <w:w w:val="105"/>
        </w:rPr>
        <w:t>payment</w:t>
      </w:r>
      <w:r>
        <w:rPr>
          <w:color w:val="050505"/>
          <w:spacing w:val="40"/>
          <w:w w:val="105"/>
        </w:rPr>
        <w:t> </w:t>
      </w:r>
      <w:r>
        <w:rPr>
          <w:color w:val="050505"/>
          <w:w w:val="105"/>
        </w:rPr>
        <w:t>timing</w:t>
      </w:r>
      <w:r>
        <w:rPr>
          <w:color w:val="050505"/>
          <w:spacing w:val="35"/>
          <w:w w:val="105"/>
        </w:rPr>
        <w:t> </w:t>
      </w:r>
      <w:r>
        <w:rPr>
          <w:color w:val="050505"/>
          <w:w w:val="105"/>
        </w:rPr>
        <w:t>is</w:t>
      </w:r>
      <w:r>
        <w:rPr>
          <w:color w:val="050505"/>
          <w:spacing w:val="27"/>
          <w:w w:val="105"/>
        </w:rPr>
        <w:t> </w:t>
      </w:r>
      <w:r>
        <w:rPr>
          <w:color w:val="050505"/>
          <w:w w:val="105"/>
        </w:rPr>
        <w:t>needed,</w:t>
      </w:r>
      <w:r>
        <w:rPr>
          <w:color w:val="050505"/>
          <w:spacing w:val="40"/>
          <w:w w:val="105"/>
        </w:rPr>
        <w:t> </w:t>
      </w:r>
      <w:r>
        <w:rPr>
          <w:color w:val="050505"/>
          <w:w w:val="105"/>
        </w:rPr>
        <w:t>but</w:t>
      </w:r>
      <w:r>
        <w:rPr>
          <w:color w:val="050505"/>
          <w:spacing w:val="34"/>
          <w:w w:val="105"/>
        </w:rPr>
        <w:t> </w:t>
      </w:r>
      <w:r>
        <w:rPr>
          <w:color w:val="050505"/>
          <w:w w:val="105"/>
        </w:rPr>
        <w:t>this particular</w:t>
      </w:r>
      <w:r>
        <w:rPr>
          <w:color w:val="050505"/>
          <w:spacing w:val="40"/>
          <w:w w:val="105"/>
        </w:rPr>
        <w:t> </w:t>
      </w:r>
      <w:r>
        <w:rPr>
          <w:color w:val="050505"/>
          <w:w w:val="105"/>
        </w:rPr>
        <w:t>assumption</w:t>
      </w:r>
      <w:r>
        <w:rPr>
          <w:color w:val="050505"/>
          <w:spacing w:val="40"/>
          <w:w w:val="105"/>
        </w:rPr>
        <w:t> </w:t>
      </w:r>
      <w:r>
        <w:rPr>
          <w:color w:val="050505"/>
          <w:w w:val="105"/>
        </w:rPr>
        <w:t>is</w:t>
      </w:r>
      <w:r>
        <w:rPr>
          <w:color w:val="050505"/>
          <w:spacing w:val="40"/>
          <w:w w:val="105"/>
        </w:rPr>
        <w:t> </w:t>
      </w:r>
      <w:r>
        <w:rPr>
          <w:color w:val="050505"/>
          <w:w w:val="105"/>
        </w:rPr>
        <w:t>not</w:t>
      </w:r>
      <w:r>
        <w:rPr>
          <w:color w:val="050505"/>
          <w:spacing w:val="40"/>
          <w:w w:val="105"/>
        </w:rPr>
        <w:t> </w:t>
      </w:r>
      <w:r>
        <w:rPr>
          <w:color w:val="050505"/>
          <w:w w:val="105"/>
        </w:rPr>
        <w:t>vital</w:t>
      </w:r>
      <w:r>
        <w:rPr>
          <w:color w:val="050505"/>
          <w:spacing w:val="40"/>
          <w:w w:val="105"/>
        </w:rPr>
        <w:t> </w:t>
      </w:r>
      <w:r>
        <w:rPr>
          <w:color w:val="050505"/>
          <w:w w:val="105"/>
        </w:rPr>
        <w:t>to</w:t>
      </w:r>
      <w:r>
        <w:rPr>
          <w:color w:val="050505"/>
          <w:spacing w:val="39"/>
          <w:w w:val="105"/>
        </w:rPr>
        <w:t> </w:t>
      </w:r>
      <w:r>
        <w:rPr>
          <w:color w:val="050505"/>
          <w:w w:val="105"/>
        </w:rPr>
        <w:t>the</w:t>
      </w:r>
      <w:r>
        <w:rPr>
          <w:color w:val="050505"/>
          <w:spacing w:val="40"/>
          <w:w w:val="105"/>
        </w:rPr>
        <w:t> </w:t>
      </w:r>
      <w:r>
        <w:rPr>
          <w:color w:val="050505"/>
          <w:w w:val="105"/>
        </w:rPr>
        <w:t>validity</w:t>
      </w:r>
      <w:r>
        <w:rPr>
          <w:color w:val="050505"/>
          <w:spacing w:val="40"/>
          <w:w w:val="105"/>
        </w:rPr>
        <w:t> </w:t>
      </w:r>
      <w:r>
        <w:rPr>
          <w:color w:val="050505"/>
          <w:w w:val="105"/>
        </w:rPr>
        <w:t>of</w:t>
      </w:r>
      <w:r>
        <w:rPr>
          <w:color w:val="050505"/>
          <w:spacing w:val="40"/>
          <w:w w:val="105"/>
        </w:rPr>
        <w:t> </w:t>
      </w:r>
      <w:r>
        <w:rPr>
          <w:color w:val="050505"/>
          <w:w w:val="105"/>
        </w:rPr>
        <w:t>the</w:t>
      </w:r>
      <w:r>
        <w:rPr>
          <w:color w:val="050505"/>
          <w:spacing w:val="40"/>
          <w:w w:val="105"/>
        </w:rPr>
        <w:t> </w:t>
      </w:r>
      <w:r>
        <w:rPr>
          <w:color w:val="050505"/>
          <w:w w:val="105"/>
        </w:rPr>
        <w:t>model.]</w:t>
      </w:r>
    </w:p>
    <w:p>
      <w:pPr>
        <w:pStyle w:val="BodyText"/>
        <w:spacing w:before="7"/>
      </w:pPr>
    </w:p>
    <w:p>
      <w:pPr>
        <w:pStyle w:val="BodyText"/>
        <w:spacing w:line="290" w:lineRule="auto"/>
        <w:ind w:left="336" w:right="358" w:firstLine="211"/>
        <w:jc w:val="both"/>
      </w:pPr>
      <w:r>
        <w:rPr>
          <w:color w:val="050505"/>
          <w:w w:val="105"/>
        </w:rPr>
        <w:t>For a second specialization of the same model</w:t>
      </w:r>
      <w:r>
        <w:rPr>
          <w:color w:val="050505"/>
          <w:w w:val="105"/>
        </w:rPr>
        <w:t> to the same short-term</w:t>
      </w:r>
      <w:r>
        <w:rPr>
          <w:color w:val="050505"/>
          <w:spacing w:val="39"/>
          <w:w w:val="105"/>
        </w:rPr>
        <w:t> </w:t>
      </w:r>
      <w:r>
        <w:rPr>
          <w:color w:val="050505"/>
          <w:w w:val="105"/>
        </w:rPr>
        <w:t>insurance,</w:t>
      </w:r>
      <w:r>
        <w:rPr>
          <w:color w:val="050505"/>
          <w:w w:val="105"/>
        </w:rPr>
        <w:t> consider</w:t>
      </w:r>
      <w:r>
        <w:rPr>
          <w:color w:val="050505"/>
          <w:spacing w:val="-14"/>
          <w:w w:val="105"/>
        </w:rPr>
        <w:t> </w:t>
      </w:r>
      <w:r>
        <w:rPr>
          <w:color w:val="050505"/>
          <w:w w:val="105"/>
        </w:rPr>
        <w:t>6</w:t>
      </w:r>
      <w:r>
        <w:rPr>
          <w:color w:val="050505"/>
          <w:spacing w:val="80"/>
          <w:w w:val="105"/>
        </w:rPr>
        <w:t> </w:t>
      </w:r>
      <w:r>
        <w:rPr>
          <w:color w:val="050505"/>
          <w:w w:val="105"/>
        </w:rPr>
        <w:t>(1) on the same policy,</w:t>
      </w:r>
      <w:r>
        <w:rPr>
          <w:color w:val="050505"/>
          <w:w w:val="105"/>
        </w:rPr>
        <w:t> </w:t>
      </w:r>
      <w:r>
        <w:rPr>
          <w:i/>
          <w:color w:val="050505"/>
          <w:w w:val="105"/>
        </w:rPr>
        <w:t>af­</w:t>
      </w:r>
      <w:r>
        <w:rPr>
          <w:i/>
          <w:color w:val="050505"/>
          <w:w w:val="105"/>
        </w:rPr>
        <w:t> ter </w:t>
      </w:r>
      <w:r>
        <w:rPr>
          <w:color w:val="050505"/>
          <w:w w:val="105"/>
        </w:rPr>
        <w:t>a claim event has occurred</w:t>
      </w:r>
      <w:r>
        <w:rPr>
          <w:color w:val="050505"/>
          <w:spacing w:val="39"/>
          <w:w w:val="105"/>
        </w:rPr>
        <w:t> </w:t>
      </w:r>
      <w:r>
        <w:rPr>
          <w:color w:val="050505"/>
          <w:w w:val="105"/>
        </w:rPr>
        <w:t>but </w:t>
      </w:r>
      <w:r>
        <w:rPr>
          <w:i/>
          <w:color w:val="050505"/>
          <w:w w:val="105"/>
        </w:rPr>
        <w:t>before </w:t>
      </w:r>
      <w:r>
        <w:rPr>
          <w:color w:val="050505"/>
          <w:w w:val="105"/>
        </w:rPr>
        <w:t>any claim</w:t>
      </w:r>
      <w:r>
        <w:rPr>
          <w:color w:val="050505"/>
          <w:w w:val="105"/>
        </w:rPr>
        <w:t> payment has</w:t>
      </w:r>
      <w:r>
        <w:rPr>
          <w:color w:val="050505"/>
          <w:w w:val="105"/>
        </w:rPr>
        <w:t> been made.</w:t>
      </w:r>
      <w:r>
        <w:rPr>
          <w:color w:val="050505"/>
          <w:w w:val="105"/>
        </w:rPr>
        <w:t> Then</w:t>
      </w:r>
      <w:r>
        <w:rPr>
          <w:color w:val="050505"/>
          <w:w w:val="105"/>
        </w:rPr>
        <w:t> the</w:t>
      </w:r>
      <w:r>
        <w:rPr>
          <w:color w:val="050505"/>
          <w:w w:val="105"/>
        </w:rPr>
        <w:t> expected</w:t>
      </w:r>
      <w:r>
        <w:rPr>
          <w:color w:val="050505"/>
          <w:w w:val="105"/>
        </w:rPr>
        <w:t> value</w:t>
      </w:r>
      <w:r>
        <w:rPr>
          <w:color w:val="050505"/>
          <w:w w:val="105"/>
        </w:rPr>
        <w:t> of</w:t>
      </w:r>
      <w:r>
        <w:rPr>
          <w:color w:val="050505"/>
          <w:w w:val="105"/>
        </w:rPr>
        <w:t> future</w:t>
      </w:r>
      <w:r>
        <w:rPr>
          <w:color w:val="050505"/>
          <w:w w:val="105"/>
        </w:rPr>
        <w:t> income becomes 0,</w:t>
      </w:r>
      <w:r>
        <w:rPr>
          <w:color w:val="050505"/>
          <w:w w:val="105"/>
        </w:rPr>
        <w:t> and</w:t>
      </w:r>
      <w:r>
        <w:rPr>
          <w:color w:val="050505"/>
          <w:w w:val="105"/>
        </w:rPr>
        <w:t> the expected</w:t>
      </w:r>
      <w:r>
        <w:rPr>
          <w:color w:val="050505"/>
          <w:w w:val="105"/>
        </w:rPr>
        <w:t> value of</w:t>
      </w:r>
      <w:r>
        <w:rPr>
          <w:color w:val="050505"/>
          <w:w w:val="105"/>
        </w:rPr>
        <w:t> future disbursements </w:t>
      </w:r>
      <w:r>
        <w:rPr>
          <w:color w:val="050505"/>
          <w:spacing w:val="-2"/>
          <w:w w:val="105"/>
        </w:rPr>
        <w:t>becomes</w:t>
      </w:r>
    </w:p>
    <w:p>
      <w:pPr>
        <w:pStyle w:val="BodyText"/>
        <w:spacing w:before="4"/>
        <w:rPr>
          <w:sz w:val="17"/>
        </w:rPr>
      </w:pPr>
      <w:r>
        <w:rPr/>
        <w:drawing>
          <wp:anchor distT="0" distB="0" distL="0" distR="0" allowOverlap="1" layoutInCell="1" locked="0" behindDoc="1" simplePos="0" relativeHeight="487603200">
            <wp:simplePos x="0" y="0"/>
            <wp:positionH relativeFrom="page">
              <wp:posOffset>2218781</wp:posOffset>
            </wp:positionH>
            <wp:positionV relativeFrom="paragraph">
              <wp:posOffset>142322</wp:posOffset>
            </wp:positionV>
            <wp:extent cx="515775" cy="16459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7" cstate="print"/>
                    <a:stretch>
                      <a:fillRect/>
                    </a:stretch>
                  </pic:blipFill>
                  <pic:spPr>
                    <a:xfrm>
                      <a:off x="0" y="0"/>
                      <a:ext cx="515775" cy="164591"/>
                    </a:xfrm>
                    <a:prstGeom prst="rect">
                      <a:avLst/>
                    </a:prstGeom>
                  </pic:spPr>
                </pic:pic>
              </a:graphicData>
            </a:graphic>
          </wp:anchor>
        </w:drawing>
      </w:r>
    </w:p>
    <w:p>
      <w:pPr>
        <w:pStyle w:val="BodyText"/>
        <w:spacing w:before="30"/>
      </w:pPr>
    </w:p>
    <w:p>
      <w:pPr>
        <w:pStyle w:val="BodyText"/>
        <w:spacing w:line="290" w:lineRule="auto"/>
        <w:ind w:left="349" w:right="363" w:firstLine="189"/>
        <w:jc w:val="both"/>
      </w:pPr>
      <w:r>
        <w:rPr>
          <w:color w:val="050505"/>
          <w:w w:val="110"/>
        </w:rPr>
        <w:t>Here</w:t>
      </w:r>
      <w:r>
        <w:rPr>
          <w:color w:val="050505"/>
          <w:w w:val="110"/>
        </w:rPr>
        <w:t> </w:t>
      </w:r>
      <w:r>
        <w:rPr>
          <w:i/>
          <w:color w:val="050505"/>
          <w:w w:val="110"/>
        </w:rPr>
        <w:t>j</w:t>
      </w:r>
      <w:r>
        <w:rPr>
          <w:i/>
          <w:color w:val="050505"/>
          <w:w w:val="110"/>
        </w:rPr>
        <w:t> </w:t>
      </w:r>
      <w:r>
        <w:rPr>
          <w:color w:val="050505"/>
          <w:w w:val="110"/>
        </w:rPr>
        <w:t>represents</w:t>
      </w:r>
      <w:r>
        <w:rPr>
          <w:color w:val="050505"/>
          <w:w w:val="110"/>
        </w:rPr>
        <w:t> the</w:t>
      </w:r>
      <w:r>
        <w:rPr>
          <w:color w:val="050505"/>
          <w:w w:val="110"/>
        </w:rPr>
        <w:t> present estimate</w:t>
      </w:r>
      <w:r>
        <w:rPr>
          <w:color w:val="050505"/>
          <w:w w:val="110"/>
        </w:rPr>
        <w:t> of</w:t>
      </w:r>
      <w:r>
        <w:rPr>
          <w:color w:val="050505"/>
          <w:w w:val="110"/>
        </w:rPr>
        <w:t> the time (meas­ ured</w:t>
      </w:r>
      <w:r>
        <w:rPr>
          <w:color w:val="050505"/>
          <w:w w:val="110"/>
        </w:rPr>
        <w:t> from</w:t>
      </w:r>
      <w:r>
        <w:rPr>
          <w:color w:val="050505"/>
          <w:w w:val="110"/>
        </w:rPr>
        <w:t> t=l)</w:t>
      </w:r>
      <w:r>
        <w:rPr>
          <w:color w:val="050505"/>
          <w:w w:val="110"/>
        </w:rPr>
        <w:t> until</w:t>
      </w:r>
      <w:r>
        <w:rPr>
          <w:color w:val="050505"/>
          <w:w w:val="110"/>
        </w:rPr>
        <w:t> this</w:t>
      </w:r>
      <w:r>
        <w:rPr>
          <w:color w:val="050505"/>
          <w:w w:val="110"/>
        </w:rPr>
        <w:t> claim</w:t>
      </w:r>
      <w:r>
        <w:rPr>
          <w:color w:val="050505"/>
          <w:w w:val="110"/>
        </w:rPr>
        <w:t> will</w:t>
      </w:r>
      <w:r>
        <w:rPr>
          <w:color w:val="050505"/>
          <w:w w:val="110"/>
        </w:rPr>
        <w:t> be</w:t>
      </w:r>
      <w:r>
        <w:rPr>
          <w:color w:val="050505"/>
          <w:w w:val="110"/>
        </w:rPr>
        <w:t> paid,</w:t>
      </w:r>
      <w:r>
        <w:rPr>
          <w:color w:val="050505"/>
          <w:w w:val="110"/>
        </w:rPr>
        <w:t> and</w:t>
      </w:r>
      <w:r>
        <w:rPr>
          <w:color w:val="050505"/>
          <w:w w:val="110"/>
        </w:rPr>
        <w:t> </w:t>
      </w:r>
      <w:r>
        <w:rPr>
          <w:rFonts w:ascii="Arial" w:hAnsi="Arial"/>
          <w:i/>
          <w:color w:val="050505"/>
          <w:w w:val="110"/>
          <w:sz w:val="18"/>
        </w:rPr>
        <w:t>Aj</w:t>
      </w:r>
      <w:r>
        <w:rPr>
          <w:rFonts w:ascii="Arial" w:hAnsi="Arial"/>
          <w:i/>
          <w:color w:val="050505"/>
          <w:w w:val="110"/>
          <w:sz w:val="18"/>
        </w:rPr>
        <w:t> </w:t>
      </w:r>
      <w:r>
        <w:rPr>
          <w:color w:val="050505"/>
          <w:w w:val="110"/>
        </w:rPr>
        <w:t>represents</w:t>
      </w:r>
      <w:r>
        <w:rPr>
          <w:color w:val="050505"/>
          <w:spacing w:val="40"/>
          <w:w w:val="110"/>
        </w:rPr>
        <w:t> </w:t>
      </w:r>
      <w:r>
        <w:rPr>
          <w:color w:val="050505"/>
          <w:w w:val="110"/>
        </w:rPr>
        <w:t>the</w:t>
      </w:r>
      <w:r>
        <w:rPr>
          <w:color w:val="050505"/>
          <w:w w:val="110"/>
        </w:rPr>
        <w:t> estimated</w:t>
      </w:r>
      <w:r>
        <w:rPr>
          <w:color w:val="050505"/>
          <w:spacing w:val="40"/>
          <w:w w:val="110"/>
        </w:rPr>
        <w:t> </w:t>
      </w:r>
      <w:r>
        <w:rPr>
          <w:color w:val="050505"/>
          <w:w w:val="110"/>
        </w:rPr>
        <w:t>amount</w:t>
      </w:r>
      <w:r>
        <w:rPr>
          <w:color w:val="050505"/>
          <w:spacing w:val="40"/>
          <w:w w:val="110"/>
        </w:rPr>
        <w:t> </w:t>
      </w:r>
      <w:r>
        <w:rPr>
          <w:color w:val="050505"/>
          <w:w w:val="110"/>
        </w:rPr>
        <w:t>thereof.</w:t>
      </w:r>
      <w:r>
        <w:rPr>
          <w:color w:val="050505"/>
          <w:spacing w:val="40"/>
          <w:w w:val="110"/>
        </w:rPr>
        <w:t> </w:t>
      </w:r>
      <w:r>
        <w:rPr>
          <w:color w:val="050505"/>
          <w:w w:val="110"/>
        </w:rPr>
        <w:t>The</w:t>
      </w:r>
      <w:r>
        <w:rPr>
          <w:color w:val="050505"/>
          <w:spacing w:val="40"/>
          <w:w w:val="110"/>
        </w:rPr>
        <w:t> </w:t>
      </w:r>
      <w:r>
        <w:rPr>
          <w:color w:val="050505"/>
          <w:w w:val="110"/>
        </w:rPr>
        <w:t>resulting</w:t>
      </w:r>
    </w:p>
    <w:p>
      <w:pPr>
        <w:pStyle w:val="BodyText"/>
        <w:spacing w:before="1"/>
        <w:rPr>
          <w:sz w:val="18"/>
        </w:rPr>
      </w:pPr>
      <w:r>
        <w:rPr/>
        <w:drawing>
          <wp:anchor distT="0" distB="0" distL="0" distR="0" allowOverlap="1" layoutInCell="1" locked="0" behindDoc="1" simplePos="0" relativeHeight="487603712">
            <wp:simplePos x="0" y="0"/>
            <wp:positionH relativeFrom="page">
              <wp:posOffset>2004849</wp:posOffset>
            </wp:positionH>
            <wp:positionV relativeFrom="paragraph">
              <wp:posOffset>147445</wp:posOffset>
            </wp:positionV>
            <wp:extent cx="973563" cy="16763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8" cstate="print"/>
                    <a:stretch>
                      <a:fillRect/>
                    </a:stretch>
                  </pic:blipFill>
                  <pic:spPr>
                    <a:xfrm>
                      <a:off x="0" y="0"/>
                      <a:ext cx="973563" cy="167639"/>
                    </a:xfrm>
                    <a:prstGeom prst="rect">
                      <a:avLst/>
                    </a:prstGeom>
                  </pic:spPr>
                </pic:pic>
              </a:graphicData>
            </a:graphic>
          </wp:anchor>
        </w:drawing>
      </w:r>
    </w:p>
    <w:p>
      <w:pPr>
        <w:pStyle w:val="BodyText"/>
        <w:spacing w:before="30"/>
      </w:pPr>
    </w:p>
    <w:p>
      <w:pPr>
        <w:pStyle w:val="BodyText"/>
        <w:spacing w:line="288" w:lineRule="auto"/>
        <w:ind w:left="333" w:right="358" w:firstLine="17"/>
        <w:jc w:val="both"/>
      </w:pPr>
      <w:r>
        <w:rPr>
          <w:color w:val="050505"/>
          <w:w w:val="105"/>
        </w:rPr>
        <w:t>becomes the reserve (or liability) fo</w:t>
      </w:r>
      <w:r>
        <w:rPr>
          <w:color w:val="050505"/>
          <w:spacing w:val="40"/>
          <w:w w:val="105"/>
        </w:rPr>
        <w:t> </w:t>
      </w:r>
      <w:r>
        <w:rPr>
          <w:color w:val="050505"/>
          <w:w w:val="105"/>
        </w:rPr>
        <w:t>claims incurred</w:t>
      </w:r>
      <w:r>
        <w:rPr>
          <w:color w:val="050505"/>
          <w:w w:val="105"/>
        </w:rPr>
        <w:t> but un­ paid</w:t>
      </w:r>
      <w:r>
        <w:rPr>
          <w:color w:val="2F2F2F"/>
          <w:w w:val="105"/>
        </w:rPr>
        <w:t>. </w:t>
      </w:r>
      <w:r>
        <w:rPr>
          <w:color w:val="050505"/>
          <w:w w:val="105"/>
        </w:rPr>
        <w:t>[Note that </w:t>
      </w:r>
      <w:r>
        <w:rPr>
          <w:rFonts w:ascii="Arial" w:hAnsi="Arial"/>
          <w:i/>
          <w:color w:val="050505"/>
          <w:w w:val="105"/>
          <w:sz w:val="18"/>
        </w:rPr>
        <w:t>Aj</w:t>
      </w:r>
      <w:r>
        <w:rPr>
          <w:rFonts w:ascii="Arial" w:hAnsi="Arial"/>
          <w:i/>
          <w:color w:val="050505"/>
          <w:w w:val="105"/>
          <w:sz w:val="18"/>
        </w:rPr>
        <w:t> </w:t>
      </w:r>
      <w:r>
        <w:rPr>
          <w:color w:val="050505"/>
          <w:w w:val="105"/>
        </w:rPr>
        <w:t>is not</w:t>
      </w:r>
      <w:r>
        <w:rPr>
          <w:color w:val="050505"/>
          <w:w w:val="105"/>
        </w:rPr>
        <w:t> necessarily</w:t>
      </w:r>
      <w:r>
        <w:rPr>
          <w:color w:val="050505"/>
          <w:w w:val="105"/>
        </w:rPr>
        <w:t> equal</w:t>
      </w:r>
      <w:r>
        <w:rPr>
          <w:color w:val="050505"/>
          <w:w w:val="105"/>
        </w:rPr>
        <w:t> to the</w:t>
      </w:r>
      <w:r>
        <w:rPr>
          <w:color w:val="050505"/>
          <w:spacing w:val="-3"/>
          <w:w w:val="105"/>
        </w:rPr>
        <w:t> </w:t>
      </w:r>
      <w:r>
        <w:rPr>
          <w:rFonts w:ascii="Arial" w:hAnsi="Arial"/>
          <w:i/>
          <w:color w:val="050505"/>
          <w:w w:val="105"/>
          <w:sz w:val="18"/>
        </w:rPr>
        <w:t>A</w:t>
      </w:r>
      <w:r>
        <w:rPr>
          <w:rFonts w:ascii="Arial" w:hAnsi="Arial"/>
          <w:i/>
          <w:color w:val="050505"/>
          <w:w w:val="105"/>
          <w:sz w:val="18"/>
          <w:vertAlign w:val="subscript"/>
        </w:rPr>
        <w:t>1</w:t>
      </w:r>
      <w:r>
        <w:rPr>
          <w:rFonts w:ascii="Arial" w:hAnsi="Arial"/>
          <w:i/>
          <w:color w:val="050505"/>
          <w:spacing w:val="-4"/>
          <w:w w:val="105"/>
          <w:sz w:val="18"/>
          <w:vertAlign w:val="baseline"/>
        </w:rPr>
        <w:t> </w:t>
      </w:r>
      <w:r>
        <w:rPr>
          <w:color w:val="050505"/>
          <w:w w:val="105"/>
          <w:vertAlign w:val="baseline"/>
        </w:rPr>
        <w:t>from</w:t>
      </w:r>
      <w:r>
        <w:rPr>
          <w:color w:val="050505"/>
          <w:w w:val="105"/>
          <w:vertAlign w:val="baseline"/>
        </w:rPr>
        <w:t> the premium</w:t>
      </w:r>
      <w:r>
        <w:rPr>
          <w:color w:val="050505"/>
          <w:w w:val="105"/>
          <w:vertAlign w:val="baseline"/>
        </w:rPr>
        <w:t> model,</w:t>
      </w:r>
      <w:r>
        <w:rPr>
          <w:color w:val="050505"/>
          <w:w w:val="105"/>
          <w:vertAlign w:val="baseline"/>
        </w:rPr>
        <w:t> because enough</w:t>
      </w:r>
      <w:r>
        <w:rPr>
          <w:color w:val="050505"/>
          <w:w w:val="105"/>
          <w:vertAlign w:val="baseline"/>
        </w:rPr>
        <w:t> information</w:t>
      </w:r>
      <w:r>
        <w:rPr>
          <w:color w:val="050505"/>
          <w:w w:val="105"/>
          <w:vertAlign w:val="baseline"/>
        </w:rPr>
        <w:t> may</w:t>
      </w:r>
      <w:r>
        <w:rPr>
          <w:color w:val="050505"/>
          <w:w w:val="105"/>
          <w:vertAlign w:val="baseline"/>
        </w:rPr>
        <w:t> be avail­ able to</w:t>
      </w:r>
      <w:r>
        <w:rPr>
          <w:color w:val="050505"/>
          <w:spacing w:val="-1"/>
          <w:w w:val="105"/>
          <w:vertAlign w:val="baseline"/>
        </w:rPr>
        <w:t> </w:t>
      </w:r>
      <w:r>
        <w:rPr>
          <w:color w:val="050505"/>
          <w:w w:val="105"/>
          <w:vertAlign w:val="baseline"/>
        </w:rPr>
        <w:t>distinguish</w:t>
      </w:r>
      <w:r>
        <w:rPr>
          <w:color w:val="050505"/>
          <w:w w:val="105"/>
          <w:vertAlign w:val="baseline"/>
        </w:rPr>
        <w:t> the amount of the specific claim</w:t>
      </w:r>
      <w:r>
        <w:rPr>
          <w:color w:val="050505"/>
          <w:w w:val="105"/>
          <w:vertAlign w:val="baseline"/>
        </w:rPr>
        <w:t> from the overall</w:t>
      </w:r>
      <w:r>
        <w:rPr>
          <w:color w:val="050505"/>
          <w:spacing w:val="40"/>
          <w:w w:val="105"/>
          <w:vertAlign w:val="baseline"/>
        </w:rPr>
        <w:t> </w:t>
      </w:r>
      <w:r>
        <w:rPr>
          <w:color w:val="050505"/>
          <w:w w:val="105"/>
          <w:vertAlign w:val="baseline"/>
        </w:rPr>
        <w:t>average</w:t>
      </w:r>
      <w:r>
        <w:rPr>
          <w:color w:val="050505"/>
          <w:spacing w:val="40"/>
          <w:w w:val="105"/>
          <w:vertAlign w:val="baseline"/>
        </w:rPr>
        <w:t> </w:t>
      </w:r>
      <w:r>
        <w:rPr>
          <w:color w:val="050505"/>
          <w:w w:val="105"/>
          <w:vertAlign w:val="baseline"/>
        </w:rPr>
        <w:t>of</w:t>
      </w:r>
      <w:r>
        <w:rPr>
          <w:color w:val="050505"/>
          <w:spacing w:val="40"/>
          <w:w w:val="105"/>
          <w:vertAlign w:val="baseline"/>
        </w:rPr>
        <w:t> </w:t>
      </w:r>
      <w:r>
        <w:rPr>
          <w:color w:val="050505"/>
          <w:w w:val="105"/>
          <w:vertAlign w:val="baseline"/>
        </w:rPr>
        <w:t>the</w:t>
      </w:r>
      <w:r>
        <w:rPr>
          <w:color w:val="050505"/>
          <w:spacing w:val="40"/>
          <w:w w:val="105"/>
          <w:vertAlign w:val="baseline"/>
        </w:rPr>
        <w:t> </w:t>
      </w:r>
      <w:r>
        <w:rPr>
          <w:color w:val="050505"/>
          <w:w w:val="105"/>
          <w:vertAlign w:val="baseline"/>
        </w:rPr>
        <w:t>claim</w:t>
      </w:r>
      <w:r>
        <w:rPr>
          <w:color w:val="050505"/>
          <w:spacing w:val="40"/>
          <w:w w:val="105"/>
          <w:vertAlign w:val="baseline"/>
        </w:rPr>
        <w:t> </w:t>
      </w:r>
      <w:r>
        <w:rPr>
          <w:color w:val="050505"/>
          <w:w w:val="105"/>
          <w:vertAlign w:val="baseline"/>
        </w:rPr>
        <w:t>distribution.]</w:t>
      </w:r>
    </w:p>
    <w:p>
      <w:pPr>
        <w:pStyle w:val="BodyText"/>
      </w:pPr>
    </w:p>
    <w:p>
      <w:pPr>
        <w:pStyle w:val="BodyText"/>
        <w:spacing w:before="59"/>
      </w:pPr>
    </w:p>
    <w:p>
      <w:pPr>
        <w:pStyle w:val="BodyText"/>
        <w:tabs>
          <w:tab w:pos="1579" w:val="left" w:leader="none"/>
        </w:tabs>
        <w:ind w:right="44"/>
        <w:jc w:val="center"/>
      </w:pPr>
      <w:r>
        <w:rPr>
          <w:color w:val="050505"/>
          <w:w w:val="105"/>
        </w:rPr>
        <w:t>Illustration</w:t>
      </w:r>
      <w:r>
        <w:rPr>
          <w:color w:val="050505"/>
          <w:spacing w:val="69"/>
          <w:w w:val="105"/>
        </w:rPr>
        <w:t> </w:t>
      </w:r>
      <w:r>
        <w:rPr>
          <w:color w:val="050505"/>
          <w:w w:val="105"/>
        </w:rPr>
        <w:t>2-</w:t>
      </w:r>
      <w:r>
        <w:rPr>
          <w:color w:val="050505"/>
          <w:spacing w:val="-10"/>
          <w:w w:val="105"/>
        </w:rPr>
        <w:t>A</w:t>
      </w:r>
      <w:r>
        <w:rPr>
          <w:color w:val="050505"/>
        </w:rPr>
        <w:tab/>
      </w:r>
      <w:r>
        <w:rPr>
          <w:color w:val="050505"/>
          <w:w w:val="105"/>
        </w:rPr>
        <w:t>Long-Term</w:t>
      </w:r>
      <w:r>
        <w:rPr>
          <w:color w:val="050505"/>
          <w:spacing w:val="32"/>
          <w:w w:val="105"/>
        </w:rPr>
        <w:t> </w:t>
      </w:r>
      <w:r>
        <w:rPr>
          <w:color w:val="050505"/>
          <w:spacing w:val="-2"/>
          <w:w w:val="105"/>
        </w:rPr>
        <w:t>Insurance</w:t>
      </w:r>
    </w:p>
    <w:p>
      <w:pPr>
        <w:pStyle w:val="BodyText"/>
        <w:spacing w:before="54"/>
      </w:pPr>
    </w:p>
    <w:p>
      <w:pPr>
        <w:pStyle w:val="BodyText"/>
        <w:spacing w:line="285" w:lineRule="auto" w:before="1"/>
        <w:ind w:left="333" w:right="363" w:firstLine="205"/>
        <w:jc w:val="both"/>
      </w:pPr>
      <w:r>
        <w:rPr>
          <w:color w:val="050505"/>
          <w:w w:val="105"/>
        </w:rPr>
        <w:t>For</w:t>
      </w:r>
      <w:r>
        <w:rPr>
          <w:color w:val="050505"/>
          <w:spacing w:val="-7"/>
          <w:w w:val="105"/>
        </w:rPr>
        <w:t> </w:t>
      </w:r>
      <w:r>
        <w:rPr>
          <w:color w:val="050505"/>
          <w:w w:val="105"/>
        </w:rPr>
        <w:t>individual contracts with</w:t>
      </w:r>
      <w:r>
        <w:rPr>
          <w:color w:val="050505"/>
          <w:spacing w:val="-5"/>
          <w:w w:val="105"/>
        </w:rPr>
        <w:t> </w:t>
      </w:r>
      <w:r>
        <w:rPr>
          <w:color w:val="050505"/>
          <w:w w:val="105"/>
        </w:rPr>
        <w:t>a</w:t>
      </w:r>
      <w:r>
        <w:rPr>
          <w:color w:val="050505"/>
          <w:spacing w:val="-8"/>
          <w:w w:val="105"/>
        </w:rPr>
        <w:t> </w:t>
      </w:r>
      <w:r>
        <w:rPr>
          <w:color w:val="050505"/>
          <w:w w:val="105"/>
        </w:rPr>
        <w:t>longer</w:t>
      </w:r>
      <w:r>
        <w:rPr>
          <w:color w:val="050505"/>
          <w:spacing w:val="-2"/>
          <w:w w:val="105"/>
        </w:rPr>
        <w:t> </w:t>
      </w:r>
      <w:r>
        <w:rPr>
          <w:color w:val="050505"/>
          <w:w w:val="105"/>
        </w:rPr>
        <w:t>time</w:t>
      </w:r>
      <w:r>
        <w:rPr>
          <w:color w:val="050505"/>
          <w:spacing w:val="-12"/>
          <w:w w:val="105"/>
        </w:rPr>
        <w:t> </w:t>
      </w:r>
      <w:r>
        <w:rPr>
          <w:color w:val="050505"/>
          <w:w w:val="105"/>
        </w:rPr>
        <w:t>frame, the</w:t>
      </w:r>
      <w:r>
        <w:rPr>
          <w:color w:val="050505"/>
          <w:spacing w:val="-11"/>
          <w:w w:val="105"/>
        </w:rPr>
        <w:t> </w:t>
      </w:r>
      <w:r>
        <w:rPr>
          <w:color w:val="050505"/>
          <w:w w:val="105"/>
        </w:rPr>
        <w:t>model is essentially</w:t>
      </w:r>
      <w:r>
        <w:rPr>
          <w:color w:val="050505"/>
          <w:w w:val="105"/>
        </w:rPr>
        <w:t> the same, though</w:t>
      </w:r>
      <w:r>
        <w:rPr>
          <w:color w:val="050505"/>
          <w:w w:val="105"/>
        </w:rPr>
        <w:t> with different specifications. Long</w:t>
      </w:r>
      <w:r>
        <w:rPr>
          <w:color w:val="050505"/>
          <w:spacing w:val="-14"/>
          <w:w w:val="105"/>
        </w:rPr>
        <w:t> </w:t>
      </w:r>
      <w:r>
        <w:rPr>
          <w:color w:val="050505"/>
          <w:w w:val="105"/>
        </w:rPr>
        <w:t>term</w:t>
      </w:r>
      <w:r>
        <w:rPr>
          <w:color w:val="050505"/>
          <w:spacing w:val="-13"/>
          <w:w w:val="105"/>
        </w:rPr>
        <w:t> </w:t>
      </w:r>
      <w:r>
        <w:rPr>
          <w:color w:val="050505"/>
          <w:w w:val="105"/>
        </w:rPr>
        <w:t>specializations</w:t>
      </w:r>
      <w:r>
        <w:rPr>
          <w:color w:val="050505"/>
          <w:spacing w:val="-13"/>
          <w:w w:val="105"/>
        </w:rPr>
        <w:t> </w:t>
      </w:r>
      <w:r>
        <w:rPr>
          <w:color w:val="050505"/>
          <w:w w:val="105"/>
        </w:rPr>
        <w:t>of</w:t>
      </w:r>
      <w:r>
        <w:rPr>
          <w:color w:val="050505"/>
          <w:spacing w:val="-10"/>
          <w:w w:val="105"/>
        </w:rPr>
        <w:t> </w:t>
      </w:r>
      <w:r>
        <w:rPr>
          <w:color w:val="050505"/>
          <w:w w:val="105"/>
        </w:rPr>
        <w:t>the</w:t>
      </w:r>
      <w:r>
        <w:rPr>
          <w:color w:val="050505"/>
          <w:spacing w:val="-14"/>
          <w:w w:val="105"/>
        </w:rPr>
        <w:t> </w:t>
      </w:r>
      <w:r>
        <w:rPr>
          <w:color w:val="050505"/>
          <w:w w:val="105"/>
        </w:rPr>
        <w:t>Generalized Individual</w:t>
      </w:r>
      <w:r>
        <w:rPr>
          <w:color w:val="050505"/>
          <w:spacing w:val="11"/>
          <w:w w:val="105"/>
        </w:rPr>
        <w:t> </w:t>
      </w:r>
      <w:r>
        <w:rPr>
          <w:color w:val="050505"/>
          <w:w w:val="105"/>
        </w:rPr>
        <w:t>Model </w:t>
      </w:r>
      <w:r>
        <w:rPr>
          <w:color w:val="1C1C1C"/>
          <w:w w:val="105"/>
        </w:rPr>
        <w:t>are</w:t>
      </w:r>
      <w:r>
        <w:rPr>
          <w:color w:val="1C1C1C"/>
          <w:spacing w:val="40"/>
          <w:w w:val="105"/>
        </w:rPr>
        <w:t> </w:t>
      </w:r>
      <w:r>
        <w:rPr>
          <w:color w:val="050505"/>
          <w:w w:val="105"/>
        </w:rPr>
        <w:t>used</w:t>
      </w:r>
      <w:r>
        <w:rPr>
          <w:color w:val="050505"/>
          <w:spacing w:val="40"/>
          <w:w w:val="105"/>
        </w:rPr>
        <w:t> </w:t>
      </w:r>
      <w:r>
        <w:rPr>
          <w:color w:val="050505"/>
          <w:w w:val="105"/>
        </w:rPr>
        <w:t>in</w:t>
      </w:r>
      <w:r>
        <w:rPr>
          <w:color w:val="050505"/>
          <w:spacing w:val="40"/>
          <w:w w:val="105"/>
        </w:rPr>
        <w:t> </w:t>
      </w:r>
      <w:r>
        <w:rPr>
          <w:color w:val="050505"/>
          <w:w w:val="105"/>
        </w:rPr>
        <w:t>individual</w:t>
      </w:r>
      <w:r>
        <w:rPr>
          <w:color w:val="050505"/>
          <w:spacing w:val="40"/>
          <w:w w:val="105"/>
        </w:rPr>
        <w:t> </w:t>
      </w:r>
      <w:r>
        <w:rPr>
          <w:color w:val="050505"/>
          <w:w w:val="105"/>
        </w:rPr>
        <w:t>life,</w:t>
      </w:r>
      <w:r>
        <w:rPr>
          <w:color w:val="050505"/>
          <w:w w:val="105"/>
        </w:rPr>
        <w:t> disability,</w:t>
      </w:r>
      <w:r>
        <w:rPr>
          <w:color w:val="050505"/>
          <w:w w:val="105"/>
        </w:rPr>
        <w:t> and</w:t>
      </w:r>
      <w:r>
        <w:rPr>
          <w:color w:val="050505"/>
          <w:spacing w:val="40"/>
          <w:w w:val="105"/>
        </w:rPr>
        <w:t> </w:t>
      </w:r>
      <w:r>
        <w:rPr>
          <w:color w:val="050505"/>
          <w:w w:val="105"/>
        </w:rPr>
        <w:t>health</w:t>
      </w:r>
      <w:r>
        <w:rPr>
          <w:color w:val="050505"/>
          <w:spacing w:val="40"/>
          <w:w w:val="105"/>
        </w:rPr>
        <w:t> </w:t>
      </w:r>
      <w:r>
        <w:rPr>
          <w:color w:val="050505"/>
          <w:w w:val="105"/>
        </w:rPr>
        <w:t>insurance and</w:t>
      </w:r>
      <w:r>
        <w:rPr>
          <w:color w:val="050505"/>
          <w:w w:val="105"/>
        </w:rPr>
        <w:t> in</w:t>
      </w:r>
      <w:r>
        <w:rPr>
          <w:color w:val="050505"/>
          <w:w w:val="105"/>
        </w:rPr>
        <w:t> individual</w:t>
      </w:r>
      <w:r>
        <w:rPr>
          <w:color w:val="050505"/>
          <w:w w:val="105"/>
        </w:rPr>
        <w:t> retirement</w:t>
      </w:r>
      <w:r>
        <w:rPr>
          <w:color w:val="050505"/>
          <w:w w:val="105"/>
        </w:rPr>
        <w:t> arrangements.</w:t>
      </w:r>
      <w:r>
        <w:rPr>
          <w:color w:val="050505"/>
          <w:w w:val="105"/>
        </w:rPr>
        <w:t> The</w:t>
      </w:r>
      <w:r>
        <w:rPr>
          <w:color w:val="050505"/>
          <w:w w:val="105"/>
        </w:rPr>
        <w:t> specializa­</w:t>
      </w:r>
      <w:r>
        <w:rPr>
          <w:color w:val="050505"/>
          <w:spacing w:val="80"/>
          <w:w w:val="105"/>
        </w:rPr>
        <w:t> </w:t>
      </w:r>
      <w:r>
        <w:rPr>
          <w:color w:val="050505"/>
          <w:w w:val="105"/>
        </w:rPr>
        <w:t>tion</w:t>
      </w:r>
      <w:r>
        <w:rPr>
          <w:color w:val="050505"/>
          <w:w w:val="105"/>
        </w:rPr>
        <w:t> for one</w:t>
      </w:r>
      <w:r>
        <w:rPr>
          <w:color w:val="050505"/>
          <w:w w:val="105"/>
        </w:rPr>
        <w:t> plan of</w:t>
      </w:r>
      <w:r>
        <w:rPr>
          <w:color w:val="050505"/>
          <w:w w:val="105"/>
        </w:rPr>
        <w:t> individual</w:t>
      </w:r>
      <w:r>
        <w:rPr>
          <w:color w:val="050505"/>
          <w:spacing w:val="40"/>
          <w:w w:val="105"/>
        </w:rPr>
        <w:t> </w:t>
      </w:r>
      <w:r>
        <w:rPr>
          <w:color w:val="050505"/>
          <w:w w:val="105"/>
        </w:rPr>
        <w:t>life insurance</w:t>
      </w:r>
      <w:r>
        <w:rPr>
          <w:color w:val="050505"/>
          <w:w w:val="105"/>
        </w:rPr>
        <w:t> (20 pay</w:t>
      </w:r>
      <w:r>
        <w:rPr>
          <w:color w:val="050505"/>
          <w:w w:val="105"/>
        </w:rPr>
        <w:t> whole life</w:t>
      </w:r>
      <w:r>
        <w:rPr>
          <w:color w:val="050505"/>
          <w:spacing w:val="40"/>
          <w:w w:val="105"/>
        </w:rPr>
        <w:t> </w:t>
      </w:r>
      <w:r>
        <w:rPr>
          <w:color w:val="050505"/>
          <w:w w:val="105"/>
        </w:rPr>
        <w:t>insurance),</w:t>
      </w:r>
      <w:r>
        <w:rPr>
          <w:color w:val="050505"/>
          <w:spacing w:val="40"/>
          <w:w w:val="105"/>
        </w:rPr>
        <w:t> </w:t>
      </w:r>
      <w:r>
        <w:rPr>
          <w:color w:val="050505"/>
          <w:w w:val="105"/>
        </w:rPr>
        <w:t>outlined</w:t>
      </w:r>
      <w:r>
        <w:rPr>
          <w:color w:val="050505"/>
          <w:spacing w:val="40"/>
          <w:w w:val="105"/>
        </w:rPr>
        <w:t> </w:t>
      </w:r>
      <w:r>
        <w:rPr>
          <w:color w:val="050505"/>
          <w:w w:val="105"/>
        </w:rPr>
        <w:t>below,</w:t>
      </w:r>
      <w:r>
        <w:rPr>
          <w:color w:val="050505"/>
          <w:spacing w:val="40"/>
          <w:w w:val="105"/>
        </w:rPr>
        <w:t> </w:t>
      </w:r>
      <w:r>
        <w:rPr>
          <w:color w:val="050505"/>
          <w:w w:val="105"/>
        </w:rPr>
        <w:t>is</w:t>
      </w:r>
      <w:r>
        <w:rPr>
          <w:color w:val="050505"/>
          <w:spacing w:val="40"/>
          <w:w w:val="105"/>
        </w:rPr>
        <w:t> </w:t>
      </w:r>
      <w:r>
        <w:rPr>
          <w:color w:val="050505"/>
          <w:w w:val="105"/>
        </w:rPr>
        <w:t>only</w:t>
      </w:r>
      <w:r>
        <w:rPr>
          <w:color w:val="050505"/>
          <w:spacing w:val="40"/>
          <w:w w:val="105"/>
        </w:rPr>
        <w:t> </w:t>
      </w:r>
      <w:r>
        <w:rPr>
          <w:color w:val="050505"/>
          <w:w w:val="105"/>
        </w:rPr>
        <w:t>one</w:t>
      </w:r>
      <w:r>
        <w:rPr>
          <w:color w:val="050505"/>
          <w:spacing w:val="40"/>
          <w:w w:val="105"/>
        </w:rPr>
        <w:t> </w:t>
      </w:r>
      <w:r>
        <w:rPr>
          <w:color w:val="050505"/>
          <w:w w:val="105"/>
        </w:rPr>
        <w:t>example.</w:t>
      </w:r>
    </w:p>
    <w:p>
      <w:pPr>
        <w:pStyle w:val="BodyText"/>
        <w:spacing w:before="17"/>
      </w:pPr>
    </w:p>
    <w:p>
      <w:pPr>
        <w:pStyle w:val="BodyText"/>
        <w:ind w:left="457"/>
        <w:jc w:val="both"/>
      </w:pPr>
      <w:r>
        <w:rPr>
          <w:color w:val="050505"/>
          <w:w w:val="105"/>
        </w:rPr>
        <w:t>(I)</w:t>
      </w:r>
      <w:r>
        <w:rPr>
          <w:color w:val="050505"/>
          <w:spacing w:val="75"/>
          <w:w w:val="150"/>
        </w:rPr>
        <w:t> </w:t>
      </w:r>
      <w:r>
        <w:rPr>
          <w:color w:val="050505"/>
          <w:w w:val="105"/>
        </w:rPr>
        <w:t>Time</w:t>
      </w:r>
      <w:r>
        <w:rPr>
          <w:color w:val="050505"/>
          <w:spacing w:val="44"/>
          <w:w w:val="105"/>
        </w:rPr>
        <w:t> </w:t>
      </w:r>
      <w:r>
        <w:rPr>
          <w:color w:val="050505"/>
          <w:w w:val="105"/>
        </w:rPr>
        <w:t>is</w:t>
      </w:r>
      <w:r>
        <w:rPr>
          <w:color w:val="050505"/>
          <w:spacing w:val="37"/>
          <w:w w:val="105"/>
        </w:rPr>
        <w:t> </w:t>
      </w:r>
      <w:r>
        <w:rPr>
          <w:color w:val="050505"/>
          <w:w w:val="105"/>
        </w:rPr>
        <w:t>measured</w:t>
      </w:r>
      <w:r>
        <w:rPr>
          <w:color w:val="050505"/>
          <w:spacing w:val="52"/>
          <w:w w:val="105"/>
        </w:rPr>
        <w:t> </w:t>
      </w:r>
      <w:r>
        <w:rPr>
          <w:color w:val="050505"/>
          <w:w w:val="105"/>
        </w:rPr>
        <w:t>from</w:t>
      </w:r>
      <w:r>
        <w:rPr>
          <w:color w:val="050505"/>
          <w:spacing w:val="50"/>
          <w:w w:val="105"/>
        </w:rPr>
        <w:t> </w:t>
      </w:r>
      <w:r>
        <w:rPr>
          <w:color w:val="050505"/>
          <w:w w:val="105"/>
        </w:rPr>
        <w:t>policy</w:t>
      </w:r>
      <w:r>
        <w:rPr>
          <w:color w:val="050505"/>
          <w:spacing w:val="55"/>
          <w:w w:val="105"/>
        </w:rPr>
        <w:t> </w:t>
      </w:r>
      <w:r>
        <w:rPr>
          <w:color w:val="050505"/>
          <w:spacing w:val="-2"/>
          <w:w w:val="105"/>
        </w:rPr>
        <w:t>issue.</w:t>
      </w:r>
    </w:p>
    <w:p>
      <w:pPr>
        <w:pStyle w:val="ListParagraph"/>
        <w:numPr>
          <w:ilvl w:val="0"/>
          <w:numId w:val="3"/>
        </w:numPr>
        <w:tabs>
          <w:tab w:pos="820" w:val="left" w:leader="none"/>
          <w:tab w:pos="824" w:val="left" w:leader="none"/>
        </w:tabs>
        <w:spacing w:line="276" w:lineRule="auto" w:before="25" w:after="0"/>
        <w:ind w:left="824" w:right="130" w:hanging="368"/>
        <w:jc w:val="both"/>
        <w:rPr>
          <w:color w:val="050505"/>
          <w:sz w:val="20"/>
        </w:rPr>
      </w:pPr>
      <w:r>
        <w:rPr>
          <w:i/>
          <w:color w:val="050505"/>
          <w:sz w:val="22"/>
        </w:rPr>
        <w:t>A</w:t>
      </w:r>
      <w:r>
        <w:rPr>
          <w:i/>
          <w:color w:val="050505"/>
          <w:position w:val="-3"/>
          <w:sz w:val="10"/>
        </w:rPr>
        <w:t>1</w:t>
      </w:r>
      <w:r>
        <w:rPr>
          <w:i/>
          <w:color w:val="050505"/>
          <w:spacing w:val="40"/>
          <w:position w:val="-3"/>
          <w:sz w:val="10"/>
        </w:rPr>
        <w:t> </w:t>
      </w:r>
      <w:r>
        <w:rPr>
          <w:color w:val="050505"/>
          <w:sz w:val="20"/>
        </w:rPr>
        <w:t>is equal</w:t>
      </w:r>
      <w:r>
        <w:rPr>
          <w:color w:val="050505"/>
          <w:spacing w:val="40"/>
          <w:sz w:val="20"/>
        </w:rPr>
        <w:t> </w:t>
      </w:r>
      <w:r>
        <w:rPr>
          <w:color w:val="050505"/>
          <w:sz w:val="20"/>
        </w:rPr>
        <w:t>to</w:t>
      </w:r>
      <w:r>
        <w:rPr>
          <w:color w:val="050505"/>
          <w:spacing w:val="35"/>
          <w:sz w:val="20"/>
        </w:rPr>
        <w:t> </w:t>
      </w:r>
      <w:r>
        <w:rPr>
          <w:color w:val="050505"/>
          <w:sz w:val="20"/>
        </w:rPr>
        <w:t>unity</w:t>
      </w:r>
      <w:r>
        <w:rPr>
          <w:color w:val="050505"/>
          <w:spacing w:val="40"/>
          <w:sz w:val="20"/>
        </w:rPr>
        <w:t> </w:t>
      </w:r>
      <w:r>
        <w:rPr>
          <w:color w:val="050505"/>
          <w:sz w:val="20"/>
        </w:rPr>
        <w:t>at </w:t>
      </w:r>
      <w:r>
        <w:rPr>
          <w:i/>
          <w:color w:val="050505"/>
          <w:sz w:val="22"/>
        </w:rPr>
        <w:t>t</w:t>
      </w:r>
      <w:r>
        <w:rPr>
          <w:i/>
          <w:color w:val="050505"/>
          <w:spacing w:val="40"/>
          <w:sz w:val="22"/>
        </w:rPr>
        <w:t> </w:t>
      </w:r>
      <w:r>
        <w:rPr>
          <w:color w:val="050505"/>
          <w:sz w:val="20"/>
        </w:rPr>
        <w:t>=</w:t>
      </w:r>
      <w:r>
        <w:rPr>
          <w:color w:val="050505"/>
          <w:spacing w:val="40"/>
          <w:sz w:val="20"/>
        </w:rPr>
        <w:t> </w:t>
      </w:r>
      <w:r>
        <w:rPr>
          <w:color w:val="050505"/>
          <w:sz w:val="20"/>
        </w:rPr>
        <w:t>112,</w:t>
      </w:r>
      <w:r>
        <w:rPr>
          <w:color w:val="050505"/>
          <w:spacing w:val="40"/>
          <w:sz w:val="20"/>
        </w:rPr>
        <w:t> </w:t>
      </w:r>
      <w:r>
        <w:rPr>
          <w:color w:val="050505"/>
          <w:sz w:val="20"/>
        </w:rPr>
        <w:t>3/2, 5/2,</w:t>
      </w:r>
      <w:r>
        <w:rPr>
          <w:color w:val="050505"/>
          <w:spacing w:val="40"/>
          <w:sz w:val="20"/>
        </w:rPr>
        <w:t> </w:t>
      </w:r>
      <w:r>
        <w:rPr>
          <w:color w:val="050505"/>
          <w:sz w:val="20"/>
        </w:rPr>
        <w:t>...</w:t>
      </w:r>
      <w:r>
        <w:rPr>
          <w:color w:val="050505"/>
          <w:spacing w:val="80"/>
          <w:w w:val="150"/>
          <w:sz w:val="20"/>
        </w:rPr>
        <w:t> </w:t>
      </w:r>
      <w:r>
        <w:rPr>
          <w:color w:val="050505"/>
          <w:sz w:val="20"/>
        </w:rPr>
        <w:t>and</w:t>
      </w:r>
      <w:r>
        <w:rPr>
          <w:color w:val="050505"/>
          <w:spacing w:val="39"/>
          <w:sz w:val="20"/>
        </w:rPr>
        <w:t> </w:t>
      </w:r>
      <w:r>
        <w:rPr>
          <w:color w:val="050505"/>
          <w:sz w:val="20"/>
        </w:rPr>
        <w:t>0</w:t>
      </w:r>
      <w:r>
        <w:rPr>
          <w:color w:val="050505"/>
          <w:spacing w:val="35"/>
          <w:sz w:val="20"/>
        </w:rPr>
        <w:t> </w:t>
      </w:r>
      <w:r>
        <w:rPr>
          <w:color w:val="050505"/>
          <w:sz w:val="20"/>
        </w:rPr>
        <w:t>else­ where, while the corresponding p/s are </w:t>
      </w:r>
      <w:r>
        <w:rPr>
          <w:color w:val="050505"/>
          <w:sz w:val="19"/>
        </w:rPr>
        <w:t>1-11qr </w:t>
      </w:r>
      <w:r>
        <w:rPr>
          <w:color w:val="050505"/>
          <w:sz w:val="20"/>
        </w:rPr>
        <w:t>from a mor­ tality</w:t>
      </w:r>
      <w:r>
        <w:rPr>
          <w:color w:val="050505"/>
          <w:spacing w:val="40"/>
          <w:sz w:val="20"/>
        </w:rPr>
        <w:t> </w:t>
      </w:r>
      <w:r>
        <w:rPr>
          <w:color w:val="050505"/>
          <w:sz w:val="20"/>
        </w:rPr>
        <w:t>table.</w:t>
      </w:r>
    </w:p>
    <w:p>
      <w:pPr>
        <w:spacing w:after="0" w:line="276" w:lineRule="auto"/>
        <w:jc w:val="both"/>
        <w:rPr>
          <w:sz w:val="20"/>
        </w:rPr>
        <w:sectPr>
          <w:footerReference w:type="default" r:id="rId56"/>
          <w:pgSz w:w="7460" w:h="12060"/>
          <w:pgMar w:header="0" w:footer="0" w:top="240" w:bottom="0" w:left="940" w:right="540"/>
        </w:sectPr>
      </w:pPr>
    </w:p>
    <w:p>
      <w:pPr>
        <w:tabs>
          <w:tab w:pos="551" w:val="left" w:leader="none"/>
        </w:tabs>
        <w:spacing w:before="64"/>
        <w:ind w:left="118" w:right="0" w:firstLine="0"/>
        <w:jc w:val="left"/>
        <w:rPr>
          <w:sz w:val="18"/>
        </w:rPr>
      </w:pPr>
      <w:r>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ge">
                  <wp:posOffset>7642835</wp:posOffset>
                </wp:positionV>
                <wp:extent cx="474408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744085" cy="1270"/>
                        </a:xfrm>
                        <a:custGeom>
                          <a:avLst/>
                          <a:gdLst/>
                          <a:ahLst/>
                          <a:cxnLst/>
                          <a:rect l="l" t="t" r="r" b="b"/>
                          <a:pathLst>
                            <a:path w="4744085" h="0">
                              <a:moveTo>
                                <a:pt x="0" y="0"/>
                              </a:moveTo>
                              <a:lnTo>
                                <a:pt x="4743656" y="0"/>
                              </a:lnTo>
                            </a:path>
                          </a:pathLst>
                        </a:custGeom>
                        <a:ln w="152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536" from="0pt,601.798035pt" to="373.516235pt,601.798035pt" stroked="true" strokeweight="1.20167pt" strokecolor="#000000">
                <v:stroke dashstyle="solid"/>
                <w10:wrap type="none"/>
              </v:line>
            </w:pict>
          </mc:Fallback>
        </mc:AlternateContent>
      </w:r>
      <w:r>
        <w:rPr>
          <w:color w:val="080808"/>
          <w:spacing w:val="-5"/>
          <w:sz w:val="18"/>
        </w:rPr>
        <w:t>40</w:t>
      </w:r>
      <w:r>
        <w:rPr>
          <w:color w:val="080808"/>
          <w:sz w:val="18"/>
        </w:rPr>
        <w:tab/>
      </w:r>
      <w:r>
        <w:rPr>
          <w:color w:val="080808"/>
          <w:spacing w:val="-2"/>
          <w:sz w:val="18"/>
        </w:rPr>
        <w:t>Fundamemal</w:t>
      </w:r>
      <w:r>
        <w:rPr>
          <w:color w:val="080808"/>
          <w:spacing w:val="27"/>
          <w:sz w:val="18"/>
        </w:rPr>
        <w:t> </w:t>
      </w:r>
      <w:r>
        <w:rPr>
          <w:color w:val="080808"/>
          <w:spacing w:val="-2"/>
          <w:sz w:val="18"/>
        </w:rPr>
        <w:t>Concepts</w:t>
      </w:r>
      <w:r>
        <w:rPr>
          <w:color w:val="080808"/>
          <w:spacing w:val="18"/>
          <w:sz w:val="18"/>
        </w:rPr>
        <w:t> </w:t>
      </w:r>
      <w:r>
        <w:rPr>
          <w:color w:val="080808"/>
          <w:spacing w:val="-2"/>
          <w:sz w:val="18"/>
        </w:rPr>
        <w:t>of</w:t>
      </w:r>
      <w:r>
        <w:rPr>
          <w:color w:val="080808"/>
          <w:spacing w:val="17"/>
          <w:sz w:val="18"/>
        </w:rPr>
        <w:t> </w:t>
      </w:r>
      <w:r>
        <w:rPr>
          <w:color w:val="080808"/>
          <w:spacing w:val="-2"/>
          <w:sz w:val="18"/>
        </w:rPr>
        <w:t>Actuarial</w:t>
      </w:r>
      <w:r>
        <w:rPr>
          <w:color w:val="080808"/>
          <w:spacing w:val="25"/>
          <w:sz w:val="18"/>
        </w:rPr>
        <w:t> </w:t>
      </w:r>
      <w:r>
        <w:rPr>
          <w:color w:val="080808"/>
          <w:spacing w:val="-2"/>
          <w:sz w:val="18"/>
        </w:rPr>
        <w:t>Science</w:t>
      </w:r>
    </w:p>
    <w:p>
      <w:pPr>
        <w:pStyle w:val="BodyText"/>
        <w:spacing w:before="77"/>
        <w:rPr>
          <w:sz w:val="18"/>
        </w:rPr>
      </w:pPr>
    </w:p>
    <w:p>
      <w:pPr>
        <w:pStyle w:val="ListParagraph"/>
        <w:numPr>
          <w:ilvl w:val="0"/>
          <w:numId w:val="3"/>
        </w:numPr>
        <w:tabs>
          <w:tab w:pos="834" w:val="left" w:leader="none"/>
          <w:tab w:pos="850" w:val="left" w:leader="none"/>
        </w:tabs>
        <w:spacing w:line="273" w:lineRule="auto" w:before="0" w:after="0"/>
        <w:ind w:left="850" w:right="116" w:hanging="368"/>
        <w:jc w:val="both"/>
        <w:rPr>
          <w:color w:val="080808"/>
          <w:sz w:val="21"/>
        </w:rPr>
      </w:pPr>
      <w:r>
        <w:rPr>
          <w:rFonts w:ascii="Arial" w:hAnsi="Arial"/>
          <w:i/>
          <w:color w:val="080808"/>
          <w:sz w:val="10"/>
        </w:rPr>
        <w:t>A,,</w:t>
      </w:r>
      <w:r>
        <w:rPr>
          <w:rFonts w:ascii="Arial" w:hAnsi="Arial"/>
          <w:i/>
          <w:color w:val="080808"/>
          <w:spacing w:val="80"/>
          <w:w w:val="150"/>
          <w:sz w:val="10"/>
        </w:rPr>
        <w:t> </w:t>
      </w:r>
      <w:r>
        <w:rPr>
          <w:color w:val="080808"/>
          <w:sz w:val="21"/>
        </w:rPr>
        <w:t>is equal</w:t>
      </w:r>
      <w:r>
        <w:rPr>
          <w:color w:val="080808"/>
          <w:spacing w:val="33"/>
          <w:sz w:val="21"/>
        </w:rPr>
        <w:t> </w:t>
      </w:r>
      <w:r>
        <w:rPr>
          <w:color w:val="080808"/>
          <w:sz w:val="21"/>
        </w:rPr>
        <w:t>to </w:t>
      </w:r>
      <w:r>
        <w:rPr>
          <w:rFonts w:ascii="Arial" w:hAnsi="Arial"/>
          <w:i/>
          <w:color w:val="080808"/>
          <w:sz w:val="13"/>
        </w:rPr>
        <w:t>1r,</w:t>
      </w:r>
      <w:r>
        <w:rPr>
          <w:rFonts w:ascii="Arial" w:hAnsi="Arial"/>
          <w:i/>
          <w:color w:val="080808"/>
          <w:spacing w:val="40"/>
          <w:sz w:val="13"/>
        </w:rPr>
        <w:t> </w:t>
      </w:r>
      <w:r>
        <w:rPr>
          <w:color w:val="080808"/>
          <w:sz w:val="21"/>
        </w:rPr>
        <w:t>at </w:t>
      </w:r>
      <w:r>
        <w:rPr>
          <w:rFonts w:ascii="Arial" w:hAnsi="Arial"/>
          <w:i/>
          <w:color w:val="080808"/>
          <w:sz w:val="16"/>
        </w:rPr>
        <w:t>t'=</w:t>
      </w:r>
      <w:r>
        <w:rPr>
          <w:rFonts w:ascii="Arial" w:hAnsi="Arial"/>
          <w:i/>
          <w:color w:val="080808"/>
          <w:spacing w:val="80"/>
          <w:w w:val="150"/>
          <w:sz w:val="16"/>
        </w:rPr>
        <w:t> </w:t>
      </w:r>
      <w:r>
        <w:rPr>
          <w:color w:val="080808"/>
          <w:sz w:val="21"/>
        </w:rPr>
        <w:t>0,</w:t>
      </w:r>
      <w:r>
        <w:rPr>
          <w:color w:val="080808"/>
          <w:spacing w:val="40"/>
          <w:sz w:val="21"/>
        </w:rPr>
        <w:t> </w:t>
      </w:r>
      <w:r>
        <w:rPr>
          <w:color w:val="080808"/>
          <w:sz w:val="21"/>
        </w:rPr>
        <w:t>I, 2,</w:t>
      </w:r>
      <w:r>
        <w:rPr>
          <w:color w:val="080808"/>
          <w:w w:val="155"/>
          <w:sz w:val="21"/>
        </w:rPr>
        <w:t> ..</w:t>
      </w:r>
      <w:r>
        <w:rPr>
          <w:color w:val="313131"/>
          <w:w w:val="155"/>
          <w:sz w:val="21"/>
        </w:rPr>
        <w:t>.</w:t>
      </w:r>
      <w:r>
        <w:rPr>
          <w:color w:val="313131"/>
          <w:spacing w:val="-21"/>
          <w:w w:val="155"/>
          <w:sz w:val="21"/>
        </w:rPr>
        <w:t> </w:t>
      </w:r>
      <w:r>
        <w:rPr>
          <w:color w:val="1C1C1C"/>
          <w:sz w:val="21"/>
        </w:rPr>
        <w:t>, </w:t>
      </w:r>
      <w:r>
        <w:rPr>
          <w:color w:val="080808"/>
          <w:sz w:val="21"/>
        </w:rPr>
        <w:t>19 and 0 elsewhere, while</w:t>
      </w:r>
      <w:r>
        <w:rPr>
          <w:color w:val="080808"/>
          <w:spacing w:val="-1"/>
          <w:sz w:val="21"/>
        </w:rPr>
        <w:t> </w:t>
      </w:r>
      <w:r>
        <w:rPr>
          <w:color w:val="080808"/>
          <w:sz w:val="21"/>
        </w:rPr>
        <w:t>the</w:t>
      </w:r>
      <w:r>
        <w:rPr>
          <w:color w:val="080808"/>
          <w:spacing w:val="-9"/>
          <w:sz w:val="21"/>
        </w:rPr>
        <w:t> </w:t>
      </w:r>
      <w:r>
        <w:rPr>
          <w:color w:val="080808"/>
          <w:sz w:val="21"/>
        </w:rPr>
        <w:t>corresponding p,.'s</w:t>
      </w:r>
      <w:r>
        <w:rPr>
          <w:color w:val="080808"/>
          <w:spacing w:val="-5"/>
          <w:sz w:val="21"/>
        </w:rPr>
        <w:t> </w:t>
      </w:r>
      <w:r>
        <w:rPr>
          <w:color w:val="080808"/>
          <w:sz w:val="21"/>
        </w:rPr>
        <w:t>are</w:t>
      </w:r>
      <w:r>
        <w:rPr>
          <w:color w:val="080808"/>
          <w:spacing w:val="-4"/>
          <w:sz w:val="21"/>
        </w:rPr>
        <w:t> </w:t>
      </w:r>
      <w:r>
        <w:rPr>
          <w:i/>
          <w:color w:val="080808"/>
          <w:w w:val="95"/>
          <w:sz w:val="22"/>
        </w:rPr>
        <w:t>,,p_.'s</w:t>
      </w:r>
      <w:r>
        <w:rPr>
          <w:i/>
          <w:color w:val="080808"/>
          <w:w w:val="95"/>
          <w:sz w:val="22"/>
        </w:rPr>
        <w:t> </w:t>
      </w:r>
      <w:r>
        <w:rPr>
          <w:color w:val="080808"/>
          <w:sz w:val="21"/>
        </w:rPr>
        <w:t>from the</w:t>
      </w:r>
      <w:r>
        <w:rPr>
          <w:color w:val="080808"/>
          <w:spacing w:val="-8"/>
          <w:sz w:val="21"/>
        </w:rPr>
        <w:t> </w:t>
      </w:r>
      <w:r>
        <w:rPr>
          <w:color w:val="1C1C1C"/>
          <w:sz w:val="21"/>
        </w:rPr>
        <w:t>same </w:t>
      </w:r>
      <w:r>
        <w:rPr>
          <w:color w:val="080808"/>
          <w:sz w:val="21"/>
        </w:rPr>
        <w:t>mor­ tality</w:t>
      </w:r>
      <w:r>
        <w:rPr>
          <w:color w:val="080808"/>
          <w:spacing w:val="40"/>
          <w:sz w:val="21"/>
        </w:rPr>
        <w:t> </w:t>
      </w:r>
      <w:r>
        <w:rPr>
          <w:color w:val="080808"/>
          <w:sz w:val="21"/>
        </w:rPr>
        <w:t>table.</w:t>
      </w:r>
    </w:p>
    <w:p>
      <w:pPr>
        <w:pStyle w:val="ListParagraph"/>
        <w:numPr>
          <w:ilvl w:val="0"/>
          <w:numId w:val="3"/>
        </w:numPr>
        <w:tabs>
          <w:tab w:pos="867" w:val="left" w:leader="none"/>
        </w:tabs>
        <w:spacing w:line="240" w:lineRule="auto" w:before="3" w:after="0"/>
        <w:ind w:left="867" w:right="0" w:hanging="389"/>
        <w:jc w:val="both"/>
        <w:rPr>
          <w:color w:val="080808"/>
          <w:sz w:val="21"/>
        </w:rPr>
      </w:pPr>
      <w:r>
        <w:rPr>
          <w:color w:val="1C1C1C"/>
          <w:w w:val="110"/>
          <w:sz w:val="21"/>
        </w:rPr>
        <w:t>6(0)</w:t>
      </w:r>
      <w:r>
        <w:rPr>
          <w:color w:val="1C1C1C"/>
          <w:spacing w:val="62"/>
          <w:w w:val="110"/>
          <w:sz w:val="21"/>
        </w:rPr>
        <w:t> </w:t>
      </w:r>
      <w:r>
        <w:rPr>
          <w:color w:val="080808"/>
          <w:w w:val="110"/>
          <w:sz w:val="21"/>
        </w:rPr>
        <w:t>is</w:t>
      </w:r>
      <w:r>
        <w:rPr>
          <w:color w:val="080808"/>
          <w:spacing w:val="36"/>
          <w:w w:val="110"/>
          <w:sz w:val="21"/>
        </w:rPr>
        <w:t> </w:t>
      </w:r>
      <w:r>
        <w:rPr>
          <w:color w:val="080808"/>
          <w:spacing w:val="-5"/>
          <w:w w:val="110"/>
          <w:sz w:val="21"/>
        </w:rPr>
        <w:t>0</w:t>
      </w:r>
      <w:r>
        <w:rPr>
          <w:color w:val="313131"/>
          <w:spacing w:val="-5"/>
          <w:w w:val="110"/>
          <w:sz w:val="21"/>
        </w:rPr>
        <w:t>.</w:t>
      </w:r>
    </w:p>
    <w:p>
      <w:pPr>
        <w:pStyle w:val="BodyText"/>
        <w:spacing w:before="84"/>
        <w:rPr>
          <w:sz w:val="21"/>
        </w:rPr>
      </w:pPr>
    </w:p>
    <w:p>
      <w:pPr>
        <w:spacing w:line="276" w:lineRule="auto" w:before="0"/>
        <w:ind w:left="354" w:right="355" w:firstLine="198"/>
        <w:jc w:val="both"/>
        <w:rPr>
          <w:sz w:val="21"/>
        </w:rPr>
      </w:pPr>
      <w:r>
        <w:rPr>
          <w:color w:val="080808"/>
          <w:w w:val="105"/>
          <w:sz w:val="21"/>
        </w:rPr>
        <w:t>These specializations</w:t>
      </w:r>
      <w:r>
        <w:rPr>
          <w:color w:val="080808"/>
          <w:spacing w:val="-1"/>
          <w:w w:val="105"/>
          <w:sz w:val="21"/>
        </w:rPr>
        <w:t> </w:t>
      </w:r>
      <w:r>
        <w:rPr>
          <w:color w:val="080808"/>
          <w:w w:val="105"/>
          <w:sz w:val="21"/>
        </w:rPr>
        <w:t>make</w:t>
      </w:r>
      <w:r>
        <w:rPr>
          <w:color w:val="080808"/>
          <w:w w:val="105"/>
          <w:sz w:val="21"/>
        </w:rPr>
        <w:t> it</w:t>
      </w:r>
      <w:r>
        <w:rPr>
          <w:color w:val="080808"/>
          <w:w w:val="105"/>
          <w:sz w:val="21"/>
        </w:rPr>
        <w:t> possible to</w:t>
      </w:r>
      <w:r>
        <w:rPr>
          <w:color w:val="080808"/>
          <w:spacing w:val="-7"/>
          <w:w w:val="105"/>
          <w:sz w:val="21"/>
        </w:rPr>
        <w:t> </w:t>
      </w:r>
      <w:r>
        <w:rPr>
          <w:color w:val="080808"/>
          <w:w w:val="105"/>
          <w:sz w:val="21"/>
        </w:rPr>
        <w:t>solve for</w:t>
      </w:r>
      <w:r>
        <w:rPr>
          <w:color w:val="080808"/>
          <w:spacing w:val="-7"/>
          <w:w w:val="105"/>
          <w:sz w:val="21"/>
        </w:rPr>
        <w:t> </w:t>
      </w:r>
      <w:r>
        <w:rPr>
          <w:rFonts w:ascii="Arial"/>
          <w:i/>
          <w:color w:val="080808"/>
          <w:w w:val="120"/>
          <w:sz w:val="13"/>
        </w:rPr>
        <w:t>1r.,</w:t>
      </w:r>
      <w:r>
        <w:rPr>
          <w:rFonts w:ascii="Arial"/>
          <w:i/>
          <w:color w:val="080808"/>
          <w:w w:val="120"/>
          <w:sz w:val="13"/>
        </w:rPr>
        <w:t> </w:t>
      </w:r>
      <w:r>
        <w:rPr>
          <w:color w:val="080808"/>
          <w:w w:val="105"/>
          <w:sz w:val="21"/>
        </w:rPr>
        <w:t>the </w:t>
      </w:r>
      <w:r>
        <w:rPr>
          <w:color w:val="080808"/>
          <w:sz w:val="21"/>
        </w:rPr>
        <w:t>net</w:t>
      </w:r>
      <w:r>
        <w:rPr>
          <w:color w:val="080808"/>
          <w:spacing w:val="-4"/>
          <w:sz w:val="21"/>
        </w:rPr>
        <w:t> </w:t>
      </w:r>
      <w:r>
        <w:rPr>
          <w:color w:val="080808"/>
          <w:sz w:val="21"/>
        </w:rPr>
        <w:t>level premium for</w:t>
      </w:r>
      <w:r>
        <w:rPr>
          <w:color w:val="080808"/>
          <w:spacing w:val="-14"/>
          <w:sz w:val="21"/>
        </w:rPr>
        <w:t> </w:t>
      </w:r>
      <w:r>
        <w:rPr>
          <w:color w:val="080808"/>
          <w:sz w:val="21"/>
        </w:rPr>
        <w:t>$1</w:t>
      </w:r>
      <w:r>
        <w:rPr>
          <w:color w:val="080808"/>
          <w:spacing w:val="-1"/>
          <w:sz w:val="21"/>
        </w:rPr>
        <w:t> </w:t>
      </w:r>
      <w:r>
        <w:rPr>
          <w:color w:val="080808"/>
          <w:sz w:val="21"/>
        </w:rPr>
        <w:t>of</w:t>
      </w:r>
      <w:r>
        <w:rPr>
          <w:color w:val="080808"/>
          <w:spacing w:val="-6"/>
          <w:sz w:val="21"/>
        </w:rPr>
        <w:t> </w:t>
      </w:r>
      <w:r>
        <w:rPr>
          <w:color w:val="080808"/>
          <w:sz w:val="21"/>
        </w:rPr>
        <w:t>20</w:t>
      </w:r>
      <w:r>
        <w:rPr>
          <w:color w:val="080808"/>
          <w:spacing w:val="-13"/>
          <w:sz w:val="21"/>
        </w:rPr>
        <w:t> </w:t>
      </w:r>
      <w:r>
        <w:rPr>
          <w:color w:val="080808"/>
          <w:sz w:val="21"/>
        </w:rPr>
        <w:t>pay whole</w:t>
      </w:r>
      <w:r>
        <w:rPr>
          <w:color w:val="080808"/>
          <w:spacing w:val="-6"/>
          <w:sz w:val="21"/>
        </w:rPr>
        <w:t> </w:t>
      </w:r>
      <w:r>
        <w:rPr>
          <w:color w:val="080808"/>
          <w:sz w:val="21"/>
        </w:rPr>
        <w:t>life</w:t>
      </w:r>
      <w:r>
        <w:rPr>
          <w:color w:val="080808"/>
          <w:spacing w:val="-3"/>
          <w:sz w:val="21"/>
        </w:rPr>
        <w:t> </w:t>
      </w:r>
      <w:r>
        <w:rPr>
          <w:color w:val="080808"/>
          <w:sz w:val="21"/>
        </w:rPr>
        <w:t>insurance,</w:t>
      </w:r>
      <w:r>
        <w:rPr>
          <w:color w:val="080808"/>
          <w:spacing w:val="-1"/>
          <w:sz w:val="21"/>
        </w:rPr>
        <w:t> </w:t>
      </w:r>
      <w:r>
        <w:rPr>
          <w:color w:val="080808"/>
          <w:sz w:val="21"/>
        </w:rPr>
        <w:t>death </w:t>
      </w:r>
      <w:r>
        <w:rPr>
          <w:color w:val="080808"/>
          <w:w w:val="105"/>
          <w:sz w:val="21"/>
        </w:rPr>
        <w:t>claims</w:t>
      </w:r>
      <w:r>
        <w:rPr>
          <w:color w:val="080808"/>
          <w:spacing w:val="-1"/>
          <w:w w:val="105"/>
          <w:sz w:val="21"/>
        </w:rPr>
        <w:t> </w:t>
      </w:r>
      <w:r>
        <w:rPr>
          <w:color w:val="080808"/>
          <w:w w:val="105"/>
          <w:sz w:val="21"/>
        </w:rPr>
        <w:t>payable</w:t>
      </w:r>
      <w:r>
        <w:rPr>
          <w:color w:val="080808"/>
          <w:w w:val="105"/>
          <w:sz w:val="21"/>
        </w:rPr>
        <w:t> in</w:t>
      </w:r>
      <w:r>
        <w:rPr>
          <w:color w:val="080808"/>
          <w:spacing w:val="-5"/>
          <w:w w:val="105"/>
          <w:sz w:val="21"/>
        </w:rPr>
        <w:t> </w:t>
      </w:r>
      <w:r>
        <w:rPr>
          <w:color w:val="080808"/>
          <w:w w:val="105"/>
          <w:sz w:val="21"/>
        </w:rPr>
        <w:t>the</w:t>
      </w:r>
      <w:r>
        <w:rPr>
          <w:color w:val="080808"/>
          <w:spacing w:val="-7"/>
          <w:w w:val="105"/>
          <w:sz w:val="21"/>
        </w:rPr>
        <w:t> </w:t>
      </w:r>
      <w:r>
        <w:rPr>
          <w:color w:val="080808"/>
          <w:w w:val="105"/>
          <w:sz w:val="21"/>
        </w:rPr>
        <w:t>middle</w:t>
      </w:r>
      <w:r>
        <w:rPr>
          <w:color w:val="080808"/>
          <w:spacing w:val="-12"/>
          <w:w w:val="105"/>
          <w:sz w:val="21"/>
        </w:rPr>
        <w:t> </w:t>
      </w:r>
      <w:r>
        <w:rPr>
          <w:color w:val="080808"/>
          <w:w w:val="105"/>
          <w:sz w:val="21"/>
        </w:rPr>
        <w:t>of</w:t>
      </w:r>
      <w:r>
        <w:rPr>
          <w:color w:val="080808"/>
          <w:spacing w:val="-4"/>
          <w:w w:val="105"/>
          <w:sz w:val="21"/>
        </w:rPr>
        <w:t> </w:t>
      </w:r>
      <w:r>
        <w:rPr>
          <w:color w:val="080808"/>
          <w:w w:val="105"/>
          <w:sz w:val="21"/>
        </w:rPr>
        <w:t>the</w:t>
      </w:r>
      <w:r>
        <w:rPr>
          <w:color w:val="080808"/>
          <w:spacing w:val="-5"/>
          <w:w w:val="105"/>
          <w:sz w:val="21"/>
        </w:rPr>
        <w:t> </w:t>
      </w:r>
      <w:r>
        <w:rPr>
          <w:color w:val="080808"/>
          <w:w w:val="105"/>
          <w:sz w:val="21"/>
        </w:rPr>
        <w:t>policy</w:t>
      </w:r>
      <w:r>
        <w:rPr>
          <w:color w:val="080808"/>
          <w:spacing w:val="-1"/>
          <w:w w:val="105"/>
          <w:sz w:val="21"/>
        </w:rPr>
        <w:t> </w:t>
      </w:r>
      <w:r>
        <w:rPr>
          <w:color w:val="080808"/>
          <w:w w:val="105"/>
          <w:sz w:val="21"/>
        </w:rPr>
        <w:t>year</w:t>
      </w:r>
      <w:r>
        <w:rPr>
          <w:color w:val="080808"/>
          <w:spacing w:val="-12"/>
          <w:w w:val="105"/>
          <w:sz w:val="21"/>
        </w:rPr>
        <w:t> </w:t>
      </w:r>
      <w:r>
        <w:rPr>
          <w:color w:val="080808"/>
          <w:w w:val="105"/>
          <w:sz w:val="21"/>
        </w:rPr>
        <w:t>of</w:t>
      </w:r>
      <w:r>
        <w:rPr>
          <w:color w:val="080808"/>
          <w:spacing w:val="-7"/>
          <w:w w:val="105"/>
          <w:sz w:val="21"/>
        </w:rPr>
        <w:t> </w:t>
      </w:r>
      <w:r>
        <w:rPr>
          <w:color w:val="080808"/>
          <w:w w:val="105"/>
          <w:sz w:val="21"/>
        </w:rPr>
        <w:t>death,</w:t>
      </w:r>
      <w:r>
        <w:rPr>
          <w:color w:val="080808"/>
          <w:spacing w:val="-3"/>
          <w:w w:val="105"/>
          <w:sz w:val="21"/>
        </w:rPr>
        <w:t> </w:t>
      </w:r>
      <w:r>
        <w:rPr>
          <w:color w:val="080808"/>
          <w:w w:val="105"/>
          <w:sz w:val="21"/>
        </w:rPr>
        <w:t>for an</w:t>
      </w:r>
      <w:r>
        <w:rPr>
          <w:color w:val="080808"/>
          <w:w w:val="105"/>
          <w:sz w:val="21"/>
        </w:rPr>
        <w:t> insured</w:t>
      </w:r>
      <w:r>
        <w:rPr>
          <w:color w:val="080808"/>
          <w:w w:val="105"/>
          <w:sz w:val="21"/>
        </w:rPr>
        <w:t> age </w:t>
      </w:r>
      <w:r>
        <w:rPr>
          <w:i/>
          <w:color w:val="1C1C1C"/>
          <w:w w:val="105"/>
          <w:sz w:val="22"/>
        </w:rPr>
        <w:t>x </w:t>
      </w:r>
      <w:r>
        <w:rPr>
          <w:color w:val="080808"/>
          <w:w w:val="105"/>
          <w:sz w:val="21"/>
        </w:rPr>
        <w:t>at</w:t>
      </w:r>
      <w:r>
        <w:rPr>
          <w:color w:val="080808"/>
          <w:w w:val="105"/>
          <w:sz w:val="21"/>
        </w:rPr>
        <w:t> issue</w:t>
      </w:r>
      <w:r>
        <w:rPr>
          <w:color w:val="313131"/>
          <w:w w:val="105"/>
          <w:sz w:val="21"/>
        </w:rPr>
        <w:t>, </w:t>
      </w:r>
      <w:r>
        <w:rPr>
          <w:color w:val="1C1C1C"/>
          <w:w w:val="105"/>
          <w:sz w:val="21"/>
        </w:rPr>
        <w:t>all</w:t>
      </w:r>
      <w:r>
        <w:rPr>
          <w:color w:val="1C1C1C"/>
          <w:w w:val="105"/>
          <w:sz w:val="21"/>
        </w:rPr>
        <w:t> </w:t>
      </w:r>
      <w:r>
        <w:rPr>
          <w:color w:val="080808"/>
          <w:w w:val="105"/>
          <w:sz w:val="21"/>
        </w:rPr>
        <w:t>based</w:t>
      </w:r>
      <w:r>
        <w:rPr>
          <w:color w:val="080808"/>
          <w:w w:val="105"/>
          <w:sz w:val="21"/>
        </w:rPr>
        <w:t> on</w:t>
      </w:r>
      <w:r>
        <w:rPr>
          <w:color w:val="080808"/>
          <w:w w:val="105"/>
          <w:sz w:val="21"/>
        </w:rPr>
        <w:t> an</w:t>
      </w:r>
      <w:r>
        <w:rPr>
          <w:color w:val="080808"/>
          <w:w w:val="105"/>
          <w:sz w:val="21"/>
        </w:rPr>
        <w:t> assumed</w:t>
      </w:r>
      <w:r>
        <w:rPr>
          <w:color w:val="080808"/>
          <w:w w:val="105"/>
          <w:sz w:val="21"/>
        </w:rPr>
        <w:t> rate</w:t>
      </w:r>
      <w:r>
        <w:rPr>
          <w:color w:val="080808"/>
          <w:w w:val="105"/>
          <w:sz w:val="21"/>
        </w:rPr>
        <w:t> of interest</w:t>
      </w:r>
      <w:r>
        <w:rPr>
          <w:color w:val="080808"/>
          <w:spacing w:val="40"/>
          <w:w w:val="105"/>
          <w:sz w:val="21"/>
        </w:rPr>
        <w:t> </w:t>
      </w:r>
      <w:r>
        <w:rPr>
          <w:color w:val="080808"/>
          <w:w w:val="105"/>
          <w:sz w:val="21"/>
        </w:rPr>
        <w:t>and</w:t>
      </w:r>
      <w:r>
        <w:rPr>
          <w:color w:val="080808"/>
          <w:spacing w:val="40"/>
          <w:w w:val="105"/>
          <w:sz w:val="21"/>
        </w:rPr>
        <w:t> </w:t>
      </w:r>
      <w:r>
        <w:rPr>
          <w:color w:val="080808"/>
          <w:w w:val="105"/>
          <w:sz w:val="21"/>
        </w:rPr>
        <w:t>an</w:t>
      </w:r>
      <w:r>
        <w:rPr>
          <w:color w:val="080808"/>
          <w:spacing w:val="40"/>
          <w:w w:val="105"/>
          <w:sz w:val="21"/>
        </w:rPr>
        <w:t> </w:t>
      </w:r>
      <w:r>
        <w:rPr>
          <w:color w:val="080808"/>
          <w:w w:val="105"/>
          <w:sz w:val="21"/>
        </w:rPr>
        <w:t>assumed</w:t>
      </w:r>
      <w:r>
        <w:rPr>
          <w:color w:val="080808"/>
          <w:spacing w:val="40"/>
          <w:w w:val="105"/>
          <w:sz w:val="21"/>
        </w:rPr>
        <w:t> </w:t>
      </w:r>
      <w:r>
        <w:rPr>
          <w:color w:val="080808"/>
          <w:w w:val="105"/>
          <w:sz w:val="21"/>
        </w:rPr>
        <w:t>mortality</w:t>
      </w:r>
      <w:r>
        <w:rPr>
          <w:color w:val="080808"/>
          <w:spacing w:val="40"/>
          <w:w w:val="105"/>
          <w:sz w:val="21"/>
        </w:rPr>
        <w:t> </w:t>
      </w:r>
      <w:r>
        <w:rPr>
          <w:color w:val="080808"/>
          <w:w w:val="105"/>
          <w:sz w:val="21"/>
        </w:rPr>
        <w:t>table.</w:t>
      </w:r>
    </w:p>
    <w:p>
      <w:pPr>
        <w:pStyle w:val="BodyText"/>
        <w:spacing w:before="39"/>
        <w:rPr>
          <w:sz w:val="21"/>
        </w:rPr>
      </w:pPr>
    </w:p>
    <w:p>
      <w:pPr>
        <w:spacing w:line="278" w:lineRule="auto" w:before="0"/>
        <w:ind w:left="351" w:right="358" w:firstLine="208"/>
        <w:jc w:val="both"/>
        <w:rPr>
          <w:sz w:val="21"/>
        </w:rPr>
      </w:pPr>
      <w:r>
        <w:rPr>
          <w:color w:val="080808"/>
          <w:sz w:val="21"/>
        </w:rPr>
        <w:t>Having determined </w:t>
      </w:r>
      <w:r>
        <w:rPr>
          <w:rFonts w:ascii="Arial" w:hAnsi="Arial"/>
          <w:i/>
          <w:color w:val="080808"/>
          <w:sz w:val="13"/>
        </w:rPr>
        <w:t>1</w:t>
      </w:r>
      <w:r>
        <w:rPr>
          <w:rFonts w:ascii="Arial" w:hAnsi="Arial"/>
          <w:i/>
          <w:color w:val="313131"/>
          <w:sz w:val="13"/>
        </w:rPr>
        <w:t>.</w:t>
      </w:r>
      <w:r>
        <w:rPr>
          <w:rFonts w:ascii="Arial" w:hAnsi="Arial"/>
          <w:i/>
          <w:color w:val="313131"/>
          <w:spacing w:val="-10"/>
          <w:sz w:val="13"/>
        </w:rPr>
        <w:t> </w:t>
      </w:r>
      <w:r>
        <w:rPr>
          <w:rFonts w:ascii="Arial" w:hAnsi="Arial"/>
          <w:i/>
          <w:color w:val="080808"/>
          <w:sz w:val="13"/>
        </w:rPr>
        <w:t>r</w:t>
      </w:r>
      <w:r>
        <w:rPr>
          <w:rFonts w:ascii="Arial" w:hAnsi="Arial"/>
          <w:i/>
          <w:color w:val="080808"/>
          <w:spacing w:val="-7"/>
          <w:sz w:val="13"/>
        </w:rPr>
        <w:t> </w:t>
      </w:r>
      <w:r>
        <w:rPr>
          <w:rFonts w:ascii="Arial" w:hAnsi="Arial"/>
          <w:i/>
          <w:color w:val="1C1C1C"/>
          <w:sz w:val="13"/>
        </w:rPr>
        <w:t>.,</w:t>
      </w:r>
      <w:r>
        <w:rPr>
          <w:rFonts w:ascii="Arial" w:hAnsi="Arial"/>
          <w:i/>
          <w:color w:val="1C1C1C"/>
          <w:spacing w:val="40"/>
          <w:sz w:val="13"/>
        </w:rPr>
        <w:t> </w:t>
      </w:r>
      <w:r>
        <w:rPr>
          <w:color w:val="080808"/>
          <w:sz w:val="21"/>
        </w:rPr>
        <w:t>the actuary employs the same model,</w:t>
      </w:r>
      <w:r>
        <w:rPr>
          <w:color w:val="080808"/>
          <w:spacing w:val="40"/>
          <w:sz w:val="21"/>
        </w:rPr>
        <w:t> </w:t>
      </w:r>
      <w:r>
        <w:rPr>
          <w:color w:val="080808"/>
          <w:sz w:val="21"/>
        </w:rPr>
        <w:t>but with the future measured</w:t>
      </w:r>
      <w:r>
        <w:rPr>
          <w:color w:val="080808"/>
          <w:spacing w:val="40"/>
          <w:sz w:val="21"/>
        </w:rPr>
        <w:t> </w:t>
      </w:r>
      <w:r>
        <w:rPr>
          <w:color w:val="080808"/>
          <w:sz w:val="21"/>
        </w:rPr>
        <w:t>from </w:t>
      </w:r>
      <w:r>
        <w:rPr>
          <w:i/>
          <w:color w:val="080808"/>
          <w:sz w:val="21"/>
        </w:rPr>
        <w:t>k </w:t>
      </w:r>
      <w:r>
        <w:rPr>
          <w:color w:val="080808"/>
          <w:sz w:val="21"/>
        </w:rPr>
        <w:t>years </w:t>
      </w:r>
      <w:r>
        <w:rPr>
          <w:color w:val="1C1C1C"/>
          <w:sz w:val="21"/>
        </w:rPr>
        <w:t>after </w:t>
      </w:r>
      <w:r>
        <w:rPr>
          <w:color w:val="080808"/>
          <w:sz w:val="21"/>
        </w:rPr>
        <w:t>is­</w:t>
      </w:r>
      <w:r>
        <w:rPr>
          <w:color w:val="080808"/>
          <w:spacing w:val="40"/>
          <w:sz w:val="21"/>
        </w:rPr>
        <w:t> </w:t>
      </w:r>
      <w:r>
        <w:rPr>
          <w:color w:val="080808"/>
          <w:sz w:val="21"/>
        </w:rPr>
        <w:t>sue,</w:t>
      </w:r>
      <w:r>
        <w:rPr>
          <w:color w:val="080808"/>
          <w:spacing w:val="40"/>
          <w:sz w:val="21"/>
        </w:rPr>
        <w:t> </w:t>
      </w:r>
      <w:r>
        <w:rPr>
          <w:color w:val="080808"/>
          <w:sz w:val="21"/>
        </w:rPr>
        <w:t>to</w:t>
      </w:r>
      <w:r>
        <w:rPr>
          <w:color w:val="080808"/>
          <w:spacing w:val="40"/>
          <w:sz w:val="21"/>
        </w:rPr>
        <w:t> </w:t>
      </w:r>
      <w:r>
        <w:rPr>
          <w:color w:val="080808"/>
          <w:sz w:val="21"/>
        </w:rPr>
        <w:t>find</w:t>
      </w:r>
    </w:p>
    <w:p>
      <w:pPr>
        <w:pStyle w:val="BodyText"/>
        <w:spacing w:before="95"/>
        <w:rPr>
          <w:sz w:val="10"/>
        </w:rPr>
      </w:pPr>
    </w:p>
    <w:p>
      <w:pPr>
        <w:tabs>
          <w:tab w:pos="363" w:val="left" w:leader="none"/>
          <w:tab w:pos="1468" w:val="left" w:leader="none"/>
        </w:tabs>
        <w:spacing w:before="0"/>
        <w:ind w:left="0" w:right="0" w:firstLine="0"/>
        <w:jc w:val="center"/>
        <w:rPr>
          <w:sz w:val="29"/>
        </w:rPr>
      </w:pPr>
      <w:r>
        <w:rPr>
          <w:rFonts w:ascii="Arial"/>
          <w:i/>
          <w:color w:val="080808"/>
          <w:spacing w:val="-5"/>
          <w:w w:val="105"/>
          <w:sz w:val="10"/>
        </w:rPr>
        <w:t>6k</w:t>
      </w:r>
      <w:r>
        <w:rPr>
          <w:rFonts w:ascii="Arial"/>
          <w:i/>
          <w:color w:val="080808"/>
          <w:sz w:val="10"/>
        </w:rPr>
        <w:tab/>
      </w:r>
      <w:r>
        <w:rPr>
          <w:color w:val="080808"/>
          <w:w w:val="105"/>
          <w:sz w:val="29"/>
        </w:rPr>
        <w:t>=</w:t>
      </w:r>
      <w:r>
        <w:rPr>
          <w:color w:val="080808"/>
          <w:spacing w:val="-17"/>
          <w:w w:val="185"/>
          <w:sz w:val="29"/>
        </w:rPr>
        <w:t> </w:t>
      </w:r>
      <w:r>
        <w:rPr>
          <w:rFonts w:ascii="Arial"/>
          <w:i/>
          <w:color w:val="080808"/>
          <w:w w:val="185"/>
          <w:sz w:val="10"/>
        </w:rPr>
        <w:t>V,;(k)</w:t>
      </w:r>
      <w:r>
        <w:rPr>
          <w:rFonts w:ascii="Arial"/>
          <w:i/>
          <w:color w:val="080808"/>
          <w:spacing w:val="-20"/>
          <w:w w:val="185"/>
          <w:sz w:val="10"/>
        </w:rPr>
        <w:t> </w:t>
      </w:r>
      <w:r>
        <w:rPr>
          <w:rFonts w:ascii="Arial"/>
          <w:color w:val="080808"/>
          <w:spacing w:val="-10"/>
          <w:w w:val="185"/>
          <w:sz w:val="10"/>
        </w:rPr>
        <w:t>-</w:t>
      </w:r>
      <w:r>
        <w:rPr>
          <w:rFonts w:ascii="Arial"/>
          <w:color w:val="080808"/>
          <w:sz w:val="10"/>
        </w:rPr>
        <w:tab/>
      </w:r>
      <w:r>
        <w:rPr>
          <w:rFonts w:ascii="Arial"/>
          <w:i/>
          <w:color w:val="080808"/>
          <w:w w:val="185"/>
          <w:sz w:val="10"/>
        </w:rPr>
        <w:t>V,(k)</w:t>
      </w:r>
      <w:r>
        <w:rPr>
          <w:rFonts w:ascii="Arial"/>
          <w:i/>
          <w:color w:val="080808"/>
          <w:spacing w:val="19"/>
          <w:w w:val="185"/>
          <w:sz w:val="10"/>
        </w:rPr>
        <w:t>  </w:t>
      </w:r>
      <w:r>
        <w:rPr>
          <w:color w:val="080808"/>
          <w:spacing w:val="-10"/>
          <w:w w:val="105"/>
          <w:sz w:val="29"/>
        </w:rPr>
        <w:t>=</w:t>
      </w:r>
    </w:p>
    <w:p>
      <w:pPr>
        <w:spacing w:before="15"/>
        <w:ind w:left="45" w:right="44" w:firstLine="0"/>
        <w:jc w:val="center"/>
        <w:rPr>
          <w:sz w:val="21"/>
        </w:rPr>
      </w:pPr>
      <w:r>
        <w:rPr>
          <w:color w:val="080808"/>
          <w:sz w:val="21"/>
        </w:rPr>
        <w:t>the</w:t>
      </w:r>
      <w:r>
        <w:rPr>
          <w:color w:val="080808"/>
          <w:spacing w:val="38"/>
          <w:sz w:val="21"/>
        </w:rPr>
        <w:t> </w:t>
      </w:r>
      <w:r>
        <w:rPr>
          <w:color w:val="080808"/>
          <w:sz w:val="21"/>
        </w:rPr>
        <w:t>net</w:t>
      </w:r>
      <w:r>
        <w:rPr>
          <w:color w:val="080808"/>
          <w:spacing w:val="38"/>
          <w:sz w:val="21"/>
        </w:rPr>
        <w:t> </w:t>
      </w:r>
      <w:r>
        <w:rPr>
          <w:color w:val="080808"/>
          <w:sz w:val="21"/>
        </w:rPr>
        <w:t>level</w:t>
      </w:r>
      <w:r>
        <w:rPr>
          <w:color w:val="080808"/>
          <w:spacing w:val="50"/>
          <w:sz w:val="21"/>
        </w:rPr>
        <w:t> </w:t>
      </w:r>
      <w:r>
        <w:rPr>
          <w:color w:val="080808"/>
          <w:sz w:val="21"/>
        </w:rPr>
        <w:t>premium</w:t>
      </w:r>
      <w:r>
        <w:rPr>
          <w:color w:val="080808"/>
          <w:spacing w:val="54"/>
          <w:sz w:val="21"/>
        </w:rPr>
        <w:t> </w:t>
      </w:r>
      <w:r>
        <w:rPr>
          <w:color w:val="080808"/>
          <w:sz w:val="21"/>
        </w:rPr>
        <w:t>reserve</w:t>
      </w:r>
      <w:r>
        <w:rPr>
          <w:color w:val="080808"/>
          <w:spacing w:val="32"/>
          <w:sz w:val="21"/>
        </w:rPr>
        <w:t> </w:t>
      </w:r>
      <w:r>
        <w:rPr>
          <w:color w:val="080808"/>
          <w:sz w:val="21"/>
        </w:rPr>
        <w:t>after</w:t>
      </w:r>
      <w:r>
        <w:rPr>
          <w:color w:val="080808"/>
          <w:spacing w:val="33"/>
          <w:sz w:val="21"/>
        </w:rPr>
        <w:t> </w:t>
      </w:r>
      <w:r>
        <w:rPr>
          <w:i/>
          <w:color w:val="080808"/>
          <w:sz w:val="21"/>
        </w:rPr>
        <w:t>k</w:t>
      </w:r>
      <w:r>
        <w:rPr>
          <w:i/>
          <w:color w:val="080808"/>
          <w:spacing w:val="45"/>
          <w:sz w:val="21"/>
        </w:rPr>
        <w:t> </w:t>
      </w:r>
      <w:r>
        <w:rPr>
          <w:color w:val="080808"/>
          <w:spacing w:val="-2"/>
          <w:sz w:val="21"/>
        </w:rPr>
        <w:t>years</w:t>
      </w:r>
      <w:r>
        <w:rPr>
          <w:color w:val="575757"/>
          <w:spacing w:val="-2"/>
          <w:sz w:val="21"/>
        </w:rPr>
        <w:t>.</w:t>
      </w:r>
    </w:p>
    <w:p>
      <w:pPr>
        <w:pStyle w:val="BodyText"/>
        <w:spacing w:before="74"/>
        <w:rPr>
          <w:sz w:val="21"/>
        </w:rPr>
      </w:pPr>
    </w:p>
    <w:p>
      <w:pPr>
        <w:spacing w:line="278" w:lineRule="auto" w:before="1"/>
        <w:ind w:left="349" w:right="369" w:firstLine="8"/>
        <w:jc w:val="both"/>
        <w:rPr>
          <w:sz w:val="21"/>
        </w:rPr>
      </w:pPr>
      <w:r>
        <w:rPr>
          <w:color w:val="080808"/>
          <w:sz w:val="21"/>
        </w:rPr>
        <w:t>For values of </w:t>
      </w:r>
      <w:r>
        <w:rPr>
          <w:i/>
          <w:color w:val="080808"/>
          <w:sz w:val="21"/>
        </w:rPr>
        <w:t>k </w:t>
      </w:r>
      <w:r>
        <w:rPr>
          <w:color w:val="080808"/>
          <w:sz w:val="21"/>
        </w:rPr>
        <w:t>greater than 20, the negative term drops out,</w:t>
      </w:r>
      <w:r>
        <w:rPr>
          <w:color w:val="080808"/>
          <w:spacing w:val="40"/>
          <w:sz w:val="21"/>
        </w:rPr>
        <w:t> </w:t>
      </w:r>
      <w:r>
        <w:rPr>
          <w:color w:val="080808"/>
          <w:sz w:val="21"/>
        </w:rPr>
        <w:t>all premiums due having been paid, and the reserve becomes simply the actuarial</w:t>
      </w:r>
      <w:r>
        <w:rPr>
          <w:color w:val="080808"/>
          <w:spacing w:val="36"/>
          <w:sz w:val="21"/>
        </w:rPr>
        <w:t> </w:t>
      </w:r>
      <w:r>
        <w:rPr>
          <w:color w:val="080808"/>
          <w:sz w:val="21"/>
        </w:rPr>
        <w:t>present</w:t>
      </w:r>
      <w:r>
        <w:rPr>
          <w:color w:val="080808"/>
          <w:spacing w:val="39"/>
          <w:sz w:val="21"/>
        </w:rPr>
        <w:t> </w:t>
      </w:r>
      <w:r>
        <w:rPr>
          <w:color w:val="080808"/>
          <w:sz w:val="21"/>
        </w:rPr>
        <w:t>value of future claim</w:t>
      </w:r>
      <w:r>
        <w:rPr>
          <w:color w:val="080808"/>
          <w:spacing w:val="29"/>
          <w:sz w:val="21"/>
        </w:rPr>
        <w:t> </w:t>
      </w:r>
      <w:r>
        <w:rPr>
          <w:color w:val="080808"/>
          <w:sz w:val="21"/>
        </w:rPr>
        <w:t>payments.</w:t>
      </w:r>
    </w:p>
    <w:p>
      <w:pPr>
        <w:pStyle w:val="BodyText"/>
        <w:spacing w:before="5"/>
        <w:rPr>
          <w:sz w:val="21"/>
        </w:rPr>
      </w:pPr>
    </w:p>
    <w:p>
      <w:pPr>
        <w:pStyle w:val="Heading5"/>
        <w:ind w:left="102"/>
      </w:pPr>
      <w:r>
        <w:rPr>
          <w:color w:val="080808"/>
          <w:spacing w:val="-4"/>
        </w:rPr>
        <w:t>The</w:t>
      </w:r>
      <w:r>
        <w:rPr>
          <w:color w:val="080808"/>
          <w:spacing w:val="-15"/>
        </w:rPr>
        <w:t> </w:t>
      </w:r>
      <w:r>
        <w:rPr>
          <w:color w:val="080808"/>
          <w:spacing w:val="-4"/>
        </w:rPr>
        <w:t>Concept</w:t>
      </w:r>
      <w:r>
        <w:rPr>
          <w:color w:val="080808"/>
          <w:spacing w:val="-2"/>
        </w:rPr>
        <w:t> </w:t>
      </w:r>
      <w:r>
        <w:rPr>
          <w:color w:val="080808"/>
          <w:spacing w:val="-4"/>
        </w:rPr>
        <w:t>of</w:t>
      </w:r>
      <w:r>
        <w:rPr>
          <w:color w:val="080808"/>
          <w:spacing w:val="-7"/>
        </w:rPr>
        <w:t> </w:t>
      </w:r>
      <w:r>
        <w:rPr>
          <w:color w:val="080808"/>
          <w:spacing w:val="-4"/>
        </w:rPr>
        <w:t>Reserves</w:t>
      </w:r>
    </w:p>
    <w:p>
      <w:pPr>
        <w:spacing w:line="276" w:lineRule="auto" w:before="170"/>
        <w:ind w:left="104" w:right="123" w:firstLine="15"/>
        <w:jc w:val="both"/>
        <w:rPr>
          <w:sz w:val="21"/>
        </w:rPr>
      </w:pPr>
      <w:r>
        <w:rPr>
          <w:color w:val="080808"/>
          <w:w w:val="105"/>
          <w:sz w:val="21"/>
        </w:rPr>
        <w:t>After</w:t>
      </w:r>
      <w:r>
        <w:rPr>
          <w:color w:val="080808"/>
          <w:w w:val="105"/>
          <w:sz w:val="21"/>
        </w:rPr>
        <w:t> the</w:t>
      </w:r>
      <w:r>
        <w:rPr>
          <w:color w:val="080808"/>
          <w:w w:val="105"/>
          <w:sz w:val="21"/>
        </w:rPr>
        <w:t> inception</w:t>
      </w:r>
      <w:r>
        <w:rPr>
          <w:color w:val="080808"/>
          <w:w w:val="105"/>
          <w:sz w:val="21"/>
        </w:rPr>
        <w:t> of</w:t>
      </w:r>
      <w:r>
        <w:rPr>
          <w:color w:val="080808"/>
          <w:w w:val="105"/>
          <w:sz w:val="21"/>
        </w:rPr>
        <w:t> an</w:t>
      </w:r>
      <w:r>
        <w:rPr>
          <w:color w:val="080808"/>
          <w:w w:val="105"/>
          <w:sz w:val="21"/>
        </w:rPr>
        <w:t> individual</w:t>
      </w:r>
      <w:r>
        <w:rPr>
          <w:color w:val="080808"/>
          <w:w w:val="105"/>
          <w:sz w:val="21"/>
        </w:rPr>
        <w:t> arrangement,</w:t>
      </w:r>
      <w:r>
        <w:rPr>
          <w:color w:val="080808"/>
          <w:w w:val="105"/>
          <w:sz w:val="21"/>
        </w:rPr>
        <w:t> and</w:t>
      </w:r>
      <w:r>
        <w:rPr>
          <w:color w:val="080808"/>
          <w:w w:val="105"/>
          <w:sz w:val="21"/>
        </w:rPr>
        <w:t> before</w:t>
      </w:r>
      <w:r>
        <w:rPr>
          <w:color w:val="080808"/>
          <w:w w:val="105"/>
          <w:sz w:val="21"/>
        </w:rPr>
        <w:t> its eventual</w:t>
      </w:r>
      <w:r>
        <w:rPr>
          <w:color w:val="080808"/>
          <w:w w:val="105"/>
          <w:sz w:val="21"/>
        </w:rPr>
        <w:t> termination.</w:t>
      </w:r>
      <w:r>
        <w:rPr>
          <w:color w:val="080808"/>
          <w:w w:val="105"/>
          <w:sz w:val="21"/>
        </w:rPr>
        <w:t> the</w:t>
      </w:r>
      <w:r>
        <w:rPr>
          <w:color w:val="080808"/>
          <w:w w:val="105"/>
          <w:sz w:val="21"/>
        </w:rPr>
        <w:t> reserves</w:t>
      </w:r>
      <w:r>
        <w:rPr>
          <w:color w:val="080808"/>
          <w:w w:val="105"/>
          <w:sz w:val="21"/>
        </w:rPr>
        <w:t> calculated</w:t>
      </w:r>
      <w:r>
        <w:rPr>
          <w:color w:val="080808"/>
          <w:w w:val="105"/>
          <w:sz w:val="21"/>
        </w:rPr>
        <w:t> via</w:t>
      </w:r>
      <w:r>
        <w:rPr>
          <w:color w:val="080808"/>
          <w:w w:val="105"/>
          <w:sz w:val="21"/>
        </w:rPr>
        <w:t> the</w:t>
      </w:r>
      <w:r>
        <w:rPr>
          <w:color w:val="080808"/>
          <w:spacing w:val="-2"/>
          <w:w w:val="105"/>
          <w:sz w:val="21"/>
        </w:rPr>
        <w:t> </w:t>
      </w:r>
      <w:r>
        <w:rPr>
          <w:color w:val="080808"/>
          <w:w w:val="105"/>
          <w:sz w:val="21"/>
        </w:rPr>
        <w:t>generalized model</w:t>
      </w:r>
      <w:r>
        <w:rPr>
          <w:color w:val="080808"/>
          <w:w w:val="105"/>
          <w:sz w:val="21"/>
        </w:rPr>
        <w:t> </w:t>
      </w:r>
      <w:r>
        <w:rPr>
          <w:color w:val="1C1C1C"/>
          <w:w w:val="105"/>
          <w:sz w:val="21"/>
        </w:rPr>
        <w:t>are</w:t>
      </w:r>
      <w:r>
        <w:rPr>
          <w:color w:val="1C1C1C"/>
          <w:spacing w:val="-1"/>
          <w:w w:val="105"/>
          <w:sz w:val="21"/>
        </w:rPr>
        <w:t> </w:t>
      </w:r>
      <w:r>
        <w:rPr>
          <w:color w:val="080808"/>
          <w:w w:val="105"/>
          <w:sz w:val="21"/>
        </w:rPr>
        <w:t>normally</w:t>
      </w:r>
      <w:r>
        <w:rPr>
          <w:color w:val="080808"/>
          <w:w w:val="105"/>
          <w:sz w:val="21"/>
        </w:rPr>
        <w:t> positive</w:t>
      </w:r>
      <w:r>
        <w:rPr>
          <w:color w:val="313131"/>
          <w:w w:val="105"/>
          <w:sz w:val="21"/>
        </w:rPr>
        <w:t>.</w:t>
      </w:r>
      <w:r>
        <w:rPr>
          <w:color w:val="313131"/>
          <w:spacing w:val="-3"/>
          <w:w w:val="105"/>
          <w:sz w:val="21"/>
        </w:rPr>
        <w:t> </w:t>
      </w:r>
      <w:r>
        <w:rPr>
          <w:color w:val="080808"/>
          <w:w w:val="105"/>
          <w:sz w:val="21"/>
        </w:rPr>
        <w:t>Reserves</w:t>
      </w:r>
      <w:r>
        <w:rPr>
          <w:color w:val="080808"/>
          <w:spacing w:val="-1"/>
          <w:w w:val="105"/>
          <w:sz w:val="21"/>
        </w:rPr>
        <w:t> </w:t>
      </w:r>
      <w:r>
        <w:rPr>
          <w:color w:val="1C1C1C"/>
          <w:w w:val="105"/>
          <w:sz w:val="21"/>
        </w:rPr>
        <w:t>are</w:t>
      </w:r>
      <w:r>
        <w:rPr>
          <w:color w:val="1C1C1C"/>
          <w:spacing w:val="-3"/>
          <w:w w:val="105"/>
          <w:sz w:val="21"/>
        </w:rPr>
        <w:t> </w:t>
      </w:r>
      <w:r>
        <w:rPr>
          <w:color w:val="080808"/>
          <w:w w:val="105"/>
          <w:sz w:val="21"/>
        </w:rPr>
        <w:t>positive</w:t>
      </w:r>
      <w:r>
        <w:rPr>
          <w:color w:val="080808"/>
          <w:w w:val="105"/>
          <w:sz w:val="21"/>
        </w:rPr>
        <w:t> whenever</w:t>
      </w:r>
      <w:r>
        <w:rPr>
          <w:color w:val="080808"/>
          <w:w w:val="105"/>
          <w:sz w:val="21"/>
        </w:rPr>
        <w:t> the </w:t>
      </w:r>
      <w:r>
        <w:rPr>
          <w:color w:val="1C1C1C"/>
          <w:w w:val="105"/>
          <w:sz w:val="21"/>
        </w:rPr>
        <w:t>actuarial</w:t>
      </w:r>
      <w:r>
        <w:rPr>
          <w:color w:val="1C1C1C"/>
          <w:w w:val="105"/>
          <w:sz w:val="21"/>
        </w:rPr>
        <w:t> </w:t>
      </w:r>
      <w:r>
        <w:rPr>
          <w:color w:val="080808"/>
          <w:w w:val="105"/>
          <w:sz w:val="21"/>
        </w:rPr>
        <w:t>present</w:t>
      </w:r>
      <w:r>
        <w:rPr>
          <w:color w:val="080808"/>
          <w:w w:val="105"/>
          <w:sz w:val="21"/>
        </w:rPr>
        <w:t> value</w:t>
      </w:r>
      <w:r>
        <w:rPr>
          <w:color w:val="080808"/>
          <w:w w:val="105"/>
          <w:sz w:val="21"/>
        </w:rPr>
        <w:t> of</w:t>
      </w:r>
      <w:r>
        <w:rPr>
          <w:color w:val="080808"/>
          <w:w w:val="105"/>
          <w:sz w:val="21"/>
        </w:rPr>
        <w:t> the</w:t>
      </w:r>
      <w:r>
        <w:rPr>
          <w:color w:val="080808"/>
          <w:w w:val="105"/>
          <w:sz w:val="21"/>
        </w:rPr>
        <w:t> remaining</w:t>
      </w:r>
      <w:r>
        <w:rPr>
          <w:color w:val="080808"/>
          <w:w w:val="105"/>
          <w:sz w:val="21"/>
        </w:rPr>
        <w:t> disbursement</w:t>
      </w:r>
      <w:r>
        <w:rPr>
          <w:color w:val="080808"/>
          <w:w w:val="105"/>
          <w:sz w:val="21"/>
        </w:rPr>
        <w:t> flows</w:t>
      </w:r>
      <w:r>
        <w:rPr>
          <w:color w:val="080808"/>
          <w:w w:val="105"/>
          <w:sz w:val="21"/>
        </w:rPr>
        <w:t> ex­ ceeds</w:t>
      </w:r>
      <w:r>
        <w:rPr>
          <w:color w:val="080808"/>
          <w:w w:val="105"/>
          <w:sz w:val="21"/>
        </w:rPr>
        <w:t> the</w:t>
      </w:r>
      <w:r>
        <w:rPr>
          <w:color w:val="080808"/>
          <w:spacing w:val="-7"/>
          <w:w w:val="105"/>
          <w:sz w:val="21"/>
        </w:rPr>
        <w:t> </w:t>
      </w:r>
      <w:r>
        <w:rPr>
          <w:color w:val="080808"/>
          <w:w w:val="105"/>
          <w:sz w:val="21"/>
        </w:rPr>
        <w:t>actuarial</w:t>
      </w:r>
      <w:r>
        <w:rPr>
          <w:color w:val="080808"/>
          <w:w w:val="105"/>
          <w:sz w:val="21"/>
        </w:rPr>
        <w:t> present</w:t>
      </w:r>
      <w:r>
        <w:rPr>
          <w:color w:val="080808"/>
          <w:w w:val="105"/>
          <w:sz w:val="21"/>
        </w:rPr>
        <w:t> value</w:t>
      </w:r>
      <w:r>
        <w:rPr>
          <w:color w:val="080808"/>
          <w:spacing w:val="-5"/>
          <w:w w:val="105"/>
          <w:sz w:val="21"/>
        </w:rPr>
        <w:t> </w:t>
      </w:r>
      <w:r>
        <w:rPr>
          <w:color w:val="080808"/>
          <w:w w:val="105"/>
          <w:sz w:val="21"/>
        </w:rPr>
        <w:t>of</w:t>
      </w:r>
      <w:r>
        <w:rPr>
          <w:color w:val="080808"/>
          <w:w w:val="105"/>
          <w:sz w:val="21"/>
        </w:rPr>
        <w:t> the</w:t>
      </w:r>
      <w:r>
        <w:rPr>
          <w:color w:val="080808"/>
          <w:w w:val="105"/>
          <w:sz w:val="21"/>
        </w:rPr>
        <w:t> remaining</w:t>
      </w:r>
      <w:r>
        <w:rPr>
          <w:color w:val="080808"/>
          <w:w w:val="105"/>
          <w:sz w:val="21"/>
        </w:rPr>
        <w:t> income</w:t>
      </w:r>
      <w:r>
        <w:rPr>
          <w:color w:val="080808"/>
          <w:w w:val="105"/>
          <w:sz w:val="21"/>
        </w:rPr>
        <w:t> flows. Positive</w:t>
      </w:r>
      <w:r>
        <w:rPr>
          <w:color w:val="080808"/>
          <w:spacing w:val="-6"/>
          <w:w w:val="105"/>
          <w:sz w:val="21"/>
        </w:rPr>
        <w:t> </w:t>
      </w:r>
      <w:r>
        <w:rPr>
          <w:color w:val="080808"/>
          <w:w w:val="105"/>
          <w:sz w:val="21"/>
        </w:rPr>
        <w:t>reserves</w:t>
      </w:r>
      <w:r>
        <w:rPr>
          <w:color w:val="080808"/>
          <w:spacing w:val="-6"/>
          <w:w w:val="105"/>
          <w:sz w:val="21"/>
        </w:rPr>
        <w:t> </w:t>
      </w:r>
      <w:r>
        <w:rPr>
          <w:color w:val="080808"/>
          <w:w w:val="105"/>
          <w:sz w:val="21"/>
        </w:rPr>
        <w:t>are</w:t>
      </w:r>
      <w:r>
        <w:rPr>
          <w:color w:val="080808"/>
          <w:spacing w:val="-14"/>
          <w:w w:val="105"/>
          <w:sz w:val="21"/>
        </w:rPr>
        <w:t> </w:t>
      </w:r>
      <w:r>
        <w:rPr>
          <w:color w:val="080808"/>
          <w:w w:val="105"/>
          <w:sz w:val="21"/>
        </w:rPr>
        <w:t>a</w:t>
      </w:r>
      <w:r>
        <w:rPr>
          <w:color w:val="080808"/>
          <w:spacing w:val="-6"/>
          <w:w w:val="105"/>
          <w:sz w:val="21"/>
        </w:rPr>
        <w:t> </w:t>
      </w:r>
      <w:r>
        <w:rPr>
          <w:color w:val="080808"/>
          <w:w w:val="105"/>
          <w:sz w:val="21"/>
        </w:rPr>
        <w:t>natural</w:t>
      </w:r>
      <w:r>
        <w:rPr>
          <w:color w:val="080808"/>
          <w:spacing w:val="-4"/>
          <w:w w:val="105"/>
          <w:sz w:val="21"/>
        </w:rPr>
        <w:t> </w:t>
      </w:r>
      <w:r>
        <w:rPr>
          <w:color w:val="080808"/>
          <w:w w:val="105"/>
          <w:sz w:val="21"/>
        </w:rPr>
        <w:t>consequence</w:t>
      </w:r>
      <w:r>
        <w:rPr>
          <w:color w:val="080808"/>
          <w:spacing w:val="-2"/>
          <w:w w:val="105"/>
          <w:sz w:val="21"/>
        </w:rPr>
        <w:t> </w:t>
      </w:r>
      <w:r>
        <w:rPr>
          <w:color w:val="080808"/>
          <w:w w:val="105"/>
          <w:sz w:val="21"/>
        </w:rPr>
        <w:t>of</w:t>
      </w:r>
      <w:r>
        <w:rPr>
          <w:color w:val="080808"/>
          <w:spacing w:val="-4"/>
          <w:w w:val="105"/>
          <w:sz w:val="21"/>
        </w:rPr>
        <w:t> </w:t>
      </w:r>
      <w:r>
        <w:rPr>
          <w:color w:val="080808"/>
          <w:w w:val="105"/>
          <w:sz w:val="21"/>
        </w:rPr>
        <w:t>income</w:t>
      </w:r>
      <w:r>
        <w:rPr>
          <w:color w:val="080808"/>
          <w:spacing w:val="-4"/>
          <w:w w:val="105"/>
          <w:sz w:val="21"/>
        </w:rPr>
        <w:t> </w:t>
      </w:r>
      <w:r>
        <w:rPr>
          <w:color w:val="080808"/>
          <w:w w:val="105"/>
          <w:sz w:val="21"/>
        </w:rPr>
        <w:t>(premium) flows</w:t>
      </w:r>
      <w:r>
        <w:rPr>
          <w:color w:val="080808"/>
          <w:spacing w:val="34"/>
          <w:w w:val="105"/>
          <w:sz w:val="21"/>
        </w:rPr>
        <w:t> </w:t>
      </w:r>
      <w:r>
        <w:rPr>
          <w:color w:val="080808"/>
          <w:w w:val="105"/>
          <w:sz w:val="21"/>
        </w:rPr>
        <w:t>being</w:t>
      </w:r>
      <w:r>
        <w:rPr>
          <w:color w:val="080808"/>
          <w:spacing w:val="28"/>
          <w:w w:val="105"/>
          <w:sz w:val="21"/>
        </w:rPr>
        <w:t> </w:t>
      </w:r>
      <w:r>
        <w:rPr>
          <w:color w:val="080808"/>
          <w:w w:val="105"/>
          <w:sz w:val="21"/>
        </w:rPr>
        <w:t>earlier</w:t>
      </w:r>
      <w:r>
        <w:rPr>
          <w:color w:val="080808"/>
          <w:spacing w:val="40"/>
          <w:w w:val="105"/>
          <w:sz w:val="21"/>
        </w:rPr>
        <w:t> </w:t>
      </w:r>
      <w:r>
        <w:rPr>
          <w:color w:val="080808"/>
          <w:w w:val="105"/>
          <w:sz w:val="21"/>
        </w:rPr>
        <w:t>in</w:t>
      </w:r>
      <w:r>
        <w:rPr>
          <w:color w:val="080808"/>
          <w:spacing w:val="33"/>
          <w:w w:val="105"/>
          <w:sz w:val="21"/>
        </w:rPr>
        <w:t> </w:t>
      </w:r>
      <w:r>
        <w:rPr>
          <w:color w:val="080808"/>
          <w:w w:val="105"/>
          <w:sz w:val="21"/>
        </w:rPr>
        <w:t>time</w:t>
      </w:r>
      <w:r>
        <w:rPr>
          <w:color w:val="080808"/>
          <w:spacing w:val="27"/>
          <w:w w:val="105"/>
          <w:sz w:val="21"/>
        </w:rPr>
        <w:t> </w:t>
      </w:r>
      <w:r>
        <w:rPr>
          <w:color w:val="080808"/>
          <w:w w:val="105"/>
          <w:sz w:val="21"/>
        </w:rPr>
        <w:t>than</w:t>
      </w:r>
      <w:r>
        <w:rPr>
          <w:color w:val="080808"/>
          <w:spacing w:val="25"/>
          <w:w w:val="105"/>
          <w:sz w:val="21"/>
        </w:rPr>
        <w:t> </w:t>
      </w:r>
      <w:r>
        <w:rPr>
          <w:color w:val="080808"/>
          <w:w w:val="105"/>
          <w:sz w:val="21"/>
        </w:rPr>
        <w:t>disbursement</w:t>
      </w:r>
      <w:r>
        <w:rPr>
          <w:color w:val="080808"/>
          <w:spacing w:val="40"/>
          <w:w w:val="105"/>
          <w:sz w:val="21"/>
        </w:rPr>
        <w:t> </w:t>
      </w:r>
      <w:r>
        <w:rPr>
          <w:color w:val="080808"/>
          <w:w w:val="105"/>
          <w:sz w:val="21"/>
        </w:rPr>
        <w:t>(claim)</w:t>
      </w:r>
      <w:r>
        <w:rPr>
          <w:color w:val="080808"/>
          <w:spacing w:val="39"/>
          <w:w w:val="105"/>
          <w:sz w:val="21"/>
        </w:rPr>
        <w:t> </w:t>
      </w:r>
      <w:r>
        <w:rPr>
          <w:color w:val="080808"/>
          <w:w w:val="105"/>
          <w:sz w:val="21"/>
        </w:rPr>
        <w:t>flows.</w:t>
      </w:r>
    </w:p>
    <w:p>
      <w:pPr>
        <w:pStyle w:val="BodyText"/>
        <w:spacing w:before="35"/>
        <w:rPr>
          <w:sz w:val="21"/>
        </w:rPr>
      </w:pPr>
    </w:p>
    <w:p>
      <w:pPr>
        <w:spacing w:line="276" w:lineRule="auto" w:before="0"/>
        <w:ind w:left="104" w:right="130" w:firstLine="196"/>
        <w:jc w:val="both"/>
        <w:rPr>
          <w:sz w:val="21"/>
        </w:rPr>
      </w:pPr>
      <w:r>
        <w:rPr>
          <w:color w:val="080808"/>
          <w:sz w:val="21"/>
        </w:rPr>
        <w:t>While the model leads to the interpretation of reserves as a sys­ tem liability, reserves have </w:t>
      </w:r>
      <w:r>
        <w:rPr>
          <w:color w:val="1C1C1C"/>
          <w:sz w:val="21"/>
        </w:rPr>
        <w:t>an </w:t>
      </w:r>
      <w:r>
        <w:rPr>
          <w:color w:val="080808"/>
          <w:sz w:val="21"/>
        </w:rPr>
        <w:t>asset interpretation</w:t>
      </w:r>
      <w:r>
        <w:rPr>
          <w:color w:val="080808"/>
          <w:spacing w:val="-6"/>
          <w:sz w:val="21"/>
        </w:rPr>
        <w:t> </w:t>
      </w:r>
      <w:r>
        <w:rPr>
          <w:color w:val="080808"/>
          <w:sz w:val="21"/>
        </w:rPr>
        <w:t>as well. The sys­ tem's liability is </w:t>
      </w:r>
      <w:r>
        <w:rPr>
          <w:color w:val="1C1C1C"/>
          <w:sz w:val="21"/>
        </w:rPr>
        <w:t>also </w:t>
      </w:r>
      <w:r>
        <w:rPr>
          <w:color w:val="080808"/>
          <w:sz w:val="21"/>
        </w:rPr>
        <w:t>the </w:t>
      </w:r>
      <w:r>
        <w:rPr>
          <w:color w:val="1C1C1C"/>
          <w:sz w:val="21"/>
        </w:rPr>
        <w:t>individual's </w:t>
      </w:r>
      <w:r>
        <w:rPr>
          <w:color w:val="080808"/>
          <w:sz w:val="21"/>
        </w:rPr>
        <w:t>asset </w:t>
      </w:r>
      <w:r>
        <w:rPr>
          <w:color w:val="1C1C1C"/>
          <w:sz w:val="21"/>
        </w:rPr>
        <w:t>(though </w:t>
      </w:r>
      <w:r>
        <w:rPr>
          <w:color w:val="080808"/>
          <w:sz w:val="21"/>
        </w:rPr>
        <w:t>the individual may</w:t>
      </w:r>
      <w:r>
        <w:rPr>
          <w:color w:val="080808"/>
          <w:spacing w:val="31"/>
          <w:sz w:val="21"/>
        </w:rPr>
        <w:t> </w:t>
      </w:r>
      <w:r>
        <w:rPr>
          <w:color w:val="080808"/>
          <w:sz w:val="21"/>
        </w:rPr>
        <w:t>have no right</w:t>
      </w:r>
      <w:r>
        <w:rPr>
          <w:color w:val="080808"/>
          <w:spacing w:val="29"/>
          <w:sz w:val="21"/>
        </w:rPr>
        <w:t> </w:t>
      </w:r>
      <w:r>
        <w:rPr>
          <w:color w:val="080808"/>
          <w:sz w:val="21"/>
        </w:rPr>
        <w:t>to convert</w:t>
      </w:r>
      <w:r>
        <w:rPr>
          <w:color w:val="080808"/>
          <w:spacing w:val="37"/>
          <w:sz w:val="21"/>
        </w:rPr>
        <w:t> </w:t>
      </w:r>
      <w:r>
        <w:rPr>
          <w:color w:val="080808"/>
          <w:sz w:val="21"/>
        </w:rPr>
        <w:t>the asset</w:t>
      </w:r>
      <w:r>
        <w:rPr>
          <w:color w:val="080808"/>
          <w:spacing w:val="36"/>
          <w:sz w:val="21"/>
        </w:rPr>
        <w:t> </w:t>
      </w:r>
      <w:r>
        <w:rPr>
          <w:color w:val="080808"/>
          <w:sz w:val="21"/>
        </w:rPr>
        <w:t>to cash).</w:t>
      </w:r>
      <w:r>
        <w:rPr>
          <w:color w:val="080808"/>
          <w:spacing w:val="28"/>
          <w:sz w:val="21"/>
        </w:rPr>
        <w:t> </w:t>
      </w:r>
      <w:r>
        <w:rPr>
          <w:color w:val="080808"/>
          <w:sz w:val="21"/>
        </w:rPr>
        <w:t>In another sense, the reserve</w:t>
      </w:r>
      <w:r>
        <w:rPr>
          <w:color w:val="080808"/>
          <w:spacing w:val="40"/>
          <w:sz w:val="21"/>
        </w:rPr>
        <w:t> </w:t>
      </w:r>
      <w:r>
        <w:rPr>
          <w:color w:val="080808"/>
          <w:sz w:val="21"/>
        </w:rPr>
        <w:t>is the measure of the assets expected</w:t>
      </w:r>
      <w:r>
        <w:rPr>
          <w:color w:val="080808"/>
          <w:spacing w:val="40"/>
          <w:sz w:val="21"/>
        </w:rPr>
        <w:t> </w:t>
      </w:r>
      <w:r>
        <w:rPr>
          <w:color w:val="080808"/>
          <w:sz w:val="21"/>
        </w:rPr>
        <w:t>to have arisen from</w:t>
      </w:r>
      <w:r>
        <w:rPr>
          <w:color w:val="080808"/>
          <w:spacing w:val="40"/>
          <w:sz w:val="21"/>
        </w:rPr>
        <w:t> </w:t>
      </w:r>
      <w:r>
        <w:rPr>
          <w:color w:val="080808"/>
          <w:sz w:val="21"/>
        </w:rPr>
        <w:t>the</w:t>
      </w:r>
      <w:r>
        <w:rPr>
          <w:color w:val="080808"/>
          <w:spacing w:val="40"/>
          <w:sz w:val="21"/>
        </w:rPr>
        <w:t> </w:t>
      </w:r>
      <w:r>
        <w:rPr>
          <w:color w:val="080808"/>
          <w:sz w:val="21"/>
        </w:rPr>
        <w:t>past</w:t>
      </w:r>
      <w:r>
        <w:rPr>
          <w:color w:val="080808"/>
          <w:spacing w:val="40"/>
          <w:sz w:val="21"/>
        </w:rPr>
        <w:t> </w:t>
      </w:r>
      <w:r>
        <w:rPr>
          <w:color w:val="080808"/>
          <w:sz w:val="21"/>
        </w:rPr>
        <w:t>operation</w:t>
      </w:r>
      <w:r>
        <w:rPr>
          <w:color w:val="080808"/>
          <w:spacing w:val="40"/>
          <w:sz w:val="21"/>
        </w:rPr>
        <w:t> </w:t>
      </w:r>
      <w:r>
        <w:rPr>
          <w:color w:val="080808"/>
          <w:sz w:val="21"/>
        </w:rPr>
        <w:t>of</w:t>
      </w:r>
      <w:r>
        <w:rPr>
          <w:color w:val="080808"/>
          <w:spacing w:val="40"/>
          <w:sz w:val="21"/>
        </w:rPr>
        <w:t> </w:t>
      </w:r>
      <w:r>
        <w:rPr>
          <w:color w:val="080808"/>
          <w:sz w:val="21"/>
        </w:rPr>
        <w:t>the</w:t>
      </w:r>
      <w:r>
        <w:rPr>
          <w:color w:val="080808"/>
          <w:spacing w:val="40"/>
          <w:sz w:val="21"/>
        </w:rPr>
        <w:t> </w:t>
      </w:r>
      <w:r>
        <w:rPr>
          <w:color w:val="080808"/>
          <w:sz w:val="21"/>
        </w:rPr>
        <w:t>individual</w:t>
      </w:r>
      <w:r>
        <w:rPr>
          <w:color w:val="080808"/>
          <w:spacing w:val="40"/>
          <w:sz w:val="21"/>
        </w:rPr>
        <w:t> </w:t>
      </w:r>
      <w:r>
        <w:rPr>
          <w:color w:val="080808"/>
          <w:sz w:val="21"/>
        </w:rPr>
        <w:t>arrangement.</w:t>
      </w:r>
    </w:p>
    <w:p>
      <w:pPr>
        <w:spacing w:after="0" w:line="276" w:lineRule="auto"/>
        <w:jc w:val="both"/>
        <w:rPr>
          <w:sz w:val="21"/>
        </w:rPr>
        <w:sectPr>
          <w:footerReference w:type="default" r:id="rId59"/>
          <w:pgSz w:w="7480" w:h="12060"/>
          <w:pgMar w:header="0" w:footer="0" w:top="200" w:bottom="0" w:left="620" w:right="880"/>
        </w:sectPr>
      </w:pPr>
    </w:p>
    <w:p>
      <w:pPr>
        <w:tabs>
          <w:tab w:pos="1512" w:val="left" w:leader="none"/>
        </w:tabs>
        <w:spacing w:before="82"/>
        <w:ind w:left="0" w:right="124" w:firstLine="0"/>
        <w:jc w:val="right"/>
        <w:rPr>
          <w:sz w:val="18"/>
        </w:rPr>
      </w:pPr>
      <w:r>
        <w:rPr/>
        <mc:AlternateContent>
          <mc:Choice Requires="wps">
            <w:drawing>
              <wp:anchor distT="0" distB="0" distL="0" distR="0" allowOverlap="1" layoutInCell="1" locked="0" behindDoc="1" simplePos="0" relativeHeight="486688256">
                <wp:simplePos x="0" y="0"/>
                <wp:positionH relativeFrom="page">
                  <wp:posOffset>-3055</wp:posOffset>
                </wp:positionH>
                <wp:positionV relativeFrom="page">
                  <wp:posOffset>4647091</wp:posOffset>
                </wp:positionV>
                <wp:extent cx="4727575" cy="299275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727575" cy="2992755"/>
                          <a:chExt cx="4727575" cy="2992755"/>
                        </a:xfrm>
                      </wpg:grpSpPr>
                      <wps:wsp>
                        <wps:cNvPr id="72" name="Graphic 72"/>
                        <wps:cNvSpPr/>
                        <wps:spPr>
                          <a:xfrm>
                            <a:off x="6111" y="0"/>
                            <a:ext cx="1270" cy="2992755"/>
                          </a:xfrm>
                          <a:custGeom>
                            <a:avLst/>
                            <a:gdLst/>
                            <a:ahLst/>
                            <a:cxnLst/>
                            <a:rect l="l" t="t" r="r" b="b"/>
                            <a:pathLst>
                              <a:path w="0" h="2992755">
                                <a:moveTo>
                                  <a:pt x="0" y="2992201"/>
                                </a:moveTo>
                                <a:lnTo>
                                  <a:pt x="0" y="0"/>
                                </a:lnTo>
                              </a:path>
                            </a:pathLst>
                          </a:custGeom>
                          <a:ln w="12223">
                            <a:solidFill>
                              <a:srgbClr val="000000"/>
                            </a:solidFill>
                            <a:prstDash val="solid"/>
                          </a:ln>
                        </wps:spPr>
                        <wps:bodyPr wrap="square" lIns="0" tIns="0" rIns="0" bIns="0" rtlCol="0">
                          <a:prstTxWarp prst="textNoShape">
                            <a:avLst/>
                          </a:prstTxWarp>
                          <a:noAutofit/>
                        </wps:bodyPr>
                      </wps:wsp>
                      <wps:wsp>
                        <wps:cNvPr id="73" name="Graphic 73"/>
                        <wps:cNvSpPr/>
                        <wps:spPr>
                          <a:xfrm>
                            <a:off x="3055" y="2979989"/>
                            <a:ext cx="4724400" cy="12700"/>
                          </a:xfrm>
                          <a:custGeom>
                            <a:avLst/>
                            <a:gdLst/>
                            <a:ahLst/>
                            <a:cxnLst/>
                            <a:rect l="l" t="t" r="r" b="b"/>
                            <a:pathLst>
                              <a:path w="4724400" h="12700">
                                <a:moveTo>
                                  <a:pt x="4724400" y="12213"/>
                                </a:moveTo>
                                <a:lnTo>
                                  <a:pt x="0" y="12213"/>
                                </a:lnTo>
                                <a:lnTo>
                                  <a:pt x="0" y="0"/>
                                </a:lnTo>
                                <a:lnTo>
                                  <a:pt x="4724400" y="0"/>
                                </a:lnTo>
                                <a:lnTo>
                                  <a:pt x="4724400" y="1221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619pt;margin-top:365.91272pt;width:372.25pt;height:235.65pt;mso-position-horizontal-relative:page;mso-position-vertical-relative:page;z-index:-16628224" id="docshapegroup48" coordorigin="-5,7318" coordsize="7445,4713">
                <v:line style="position:absolute" from="5,12030" to="5,7318" stroked="true" strokeweight=".962478pt" strokecolor="#000000">
                  <v:stroke dashstyle="solid"/>
                </v:line>
                <v:rect style="position:absolute;left:0;top:12011;width:7440;height:20" id="docshape49" filled="true" fillcolor="#000000" stroked="false">
                  <v:fill type="solid"/>
                </v:rect>
                <w10:wrap type="none"/>
              </v:group>
            </w:pict>
          </mc:Fallback>
        </mc:AlternateContent>
      </w:r>
      <w:r>
        <w:rPr>
          <w:color w:val="070707"/>
          <w:spacing w:val="-2"/>
          <w:sz w:val="18"/>
        </w:rPr>
        <w:t>Individual</w:t>
      </w:r>
      <w:r>
        <w:rPr>
          <w:color w:val="070707"/>
          <w:spacing w:val="35"/>
          <w:sz w:val="18"/>
        </w:rPr>
        <w:t> </w:t>
      </w:r>
      <w:r>
        <w:rPr>
          <w:color w:val="070707"/>
          <w:spacing w:val="-2"/>
          <w:sz w:val="18"/>
        </w:rPr>
        <w:t>Model</w:t>
      </w:r>
      <w:r>
        <w:rPr>
          <w:color w:val="070707"/>
          <w:sz w:val="18"/>
        </w:rPr>
        <w:tab/>
      </w:r>
      <w:r>
        <w:rPr>
          <w:color w:val="070707"/>
          <w:spacing w:val="-5"/>
          <w:sz w:val="18"/>
        </w:rPr>
        <w:t>41</w:t>
      </w:r>
    </w:p>
    <w:p>
      <w:pPr>
        <w:pStyle w:val="BodyText"/>
        <w:spacing w:before="87"/>
        <w:rPr>
          <w:sz w:val="18"/>
        </w:rPr>
      </w:pPr>
    </w:p>
    <w:p>
      <w:pPr>
        <w:pStyle w:val="BodyText"/>
        <w:spacing w:line="297" w:lineRule="auto"/>
        <w:ind w:left="112" w:right="114" w:firstLine="205"/>
        <w:jc w:val="both"/>
      </w:pPr>
      <w:r>
        <w:rPr>
          <w:color w:val="070707"/>
          <w:w w:val="110"/>
        </w:rPr>
        <w:t>Because the</w:t>
      </w:r>
      <w:r>
        <w:rPr>
          <w:color w:val="070707"/>
          <w:w w:val="110"/>
        </w:rPr>
        <w:t> reserve,</w:t>
      </w:r>
      <w:r>
        <w:rPr>
          <w:color w:val="070707"/>
          <w:w w:val="110"/>
        </w:rPr>
        <w:t> in all</w:t>
      </w:r>
      <w:r>
        <w:rPr>
          <w:color w:val="070707"/>
          <w:spacing w:val="-3"/>
          <w:w w:val="110"/>
        </w:rPr>
        <w:t> </w:t>
      </w:r>
      <w:r>
        <w:rPr>
          <w:color w:val="070707"/>
          <w:w w:val="110"/>
        </w:rPr>
        <w:t>of</w:t>
      </w:r>
      <w:r>
        <w:rPr>
          <w:color w:val="070707"/>
          <w:w w:val="110"/>
        </w:rPr>
        <w:t> its</w:t>
      </w:r>
      <w:r>
        <w:rPr>
          <w:color w:val="070707"/>
          <w:spacing w:val="-11"/>
          <w:w w:val="110"/>
        </w:rPr>
        <w:t> </w:t>
      </w:r>
      <w:r>
        <w:rPr>
          <w:color w:val="070707"/>
          <w:w w:val="110"/>
        </w:rPr>
        <w:t>several</w:t>
      </w:r>
      <w:r>
        <w:rPr>
          <w:color w:val="070707"/>
          <w:w w:val="110"/>
        </w:rPr>
        <w:t> interpretations,</w:t>
      </w:r>
      <w:r>
        <w:rPr>
          <w:color w:val="070707"/>
          <w:spacing w:val="-1"/>
          <w:w w:val="110"/>
        </w:rPr>
        <w:t> </w:t>
      </w:r>
      <w:r>
        <w:rPr>
          <w:color w:val="070707"/>
          <w:w w:val="110"/>
        </w:rPr>
        <w:t>is</w:t>
      </w:r>
      <w:r>
        <w:rPr>
          <w:color w:val="070707"/>
          <w:spacing w:val="-3"/>
          <w:w w:val="110"/>
        </w:rPr>
        <w:t> </w:t>
      </w:r>
      <w:r>
        <w:rPr>
          <w:color w:val="070707"/>
          <w:w w:val="110"/>
        </w:rPr>
        <w:t>fun­ damental</w:t>
      </w:r>
      <w:r>
        <w:rPr>
          <w:color w:val="070707"/>
          <w:w w:val="110"/>
        </w:rPr>
        <w:t> to</w:t>
      </w:r>
      <w:r>
        <w:rPr>
          <w:color w:val="070707"/>
          <w:spacing w:val="-9"/>
          <w:w w:val="110"/>
        </w:rPr>
        <w:t> </w:t>
      </w:r>
      <w:r>
        <w:rPr>
          <w:color w:val="070707"/>
          <w:w w:val="110"/>
        </w:rPr>
        <w:t>all</w:t>
      </w:r>
      <w:r>
        <w:rPr>
          <w:color w:val="070707"/>
          <w:w w:val="110"/>
        </w:rPr>
        <w:t> branches</w:t>
      </w:r>
      <w:r>
        <w:rPr>
          <w:color w:val="070707"/>
          <w:spacing w:val="-5"/>
          <w:w w:val="110"/>
        </w:rPr>
        <w:t> </w:t>
      </w:r>
      <w:r>
        <w:rPr>
          <w:color w:val="070707"/>
          <w:w w:val="110"/>
        </w:rPr>
        <w:t>of</w:t>
      </w:r>
      <w:r>
        <w:rPr>
          <w:color w:val="070707"/>
          <w:spacing w:val="-5"/>
          <w:w w:val="110"/>
        </w:rPr>
        <w:t> </w:t>
      </w:r>
      <w:r>
        <w:rPr>
          <w:color w:val="070707"/>
          <w:w w:val="110"/>
        </w:rPr>
        <w:t>actuarial science,</w:t>
      </w:r>
      <w:r>
        <w:rPr>
          <w:color w:val="070707"/>
          <w:w w:val="110"/>
        </w:rPr>
        <w:t> it</w:t>
      </w:r>
      <w:r>
        <w:rPr>
          <w:color w:val="070707"/>
          <w:w w:val="110"/>
        </w:rPr>
        <w:t> must</w:t>
      </w:r>
      <w:r>
        <w:rPr>
          <w:color w:val="070707"/>
          <w:w w:val="110"/>
        </w:rPr>
        <w:t> be included in</w:t>
      </w:r>
      <w:r>
        <w:rPr>
          <w:color w:val="070707"/>
          <w:spacing w:val="33"/>
          <w:w w:val="110"/>
        </w:rPr>
        <w:t> </w:t>
      </w:r>
      <w:r>
        <w:rPr>
          <w:color w:val="070707"/>
          <w:w w:val="110"/>
        </w:rPr>
        <w:t>any</w:t>
      </w:r>
      <w:r>
        <w:rPr>
          <w:color w:val="070707"/>
          <w:spacing w:val="40"/>
          <w:w w:val="110"/>
        </w:rPr>
        <w:t> </w:t>
      </w:r>
      <w:r>
        <w:rPr>
          <w:color w:val="070707"/>
          <w:w w:val="110"/>
        </w:rPr>
        <w:t>work</w:t>
      </w:r>
      <w:r>
        <w:rPr>
          <w:color w:val="070707"/>
          <w:spacing w:val="37"/>
          <w:w w:val="110"/>
        </w:rPr>
        <w:t> </w:t>
      </w:r>
      <w:r>
        <w:rPr>
          <w:color w:val="070707"/>
          <w:w w:val="110"/>
        </w:rPr>
        <w:t>on</w:t>
      </w:r>
      <w:r>
        <w:rPr>
          <w:color w:val="070707"/>
          <w:spacing w:val="40"/>
          <w:w w:val="110"/>
        </w:rPr>
        <w:t> </w:t>
      </w:r>
      <w:r>
        <w:rPr>
          <w:color w:val="070707"/>
          <w:w w:val="110"/>
        </w:rPr>
        <w:t>fundamental</w:t>
      </w:r>
      <w:r>
        <w:rPr>
          <w:color w:val="070707"/>
          <w:spacing w:val="40"/>
          <w:w w:val="110"/>
        </w:rPr>
        <w:t> </w:t>
      </w:r>
      <w:r>
        <w:rPr>
          <w:color w:val="070707"/>
          <w:w w:val="110"/>
        </w:rPr>
        <w:t>actuarial</w:t>
      </w:r>
      <w:r>
        <w:rPr>
          <w:color w:val="070707"/>
          <w:spacing w:val="40"/>
          <w:w w:val="110"/>
        </w:rPr>
        <w:t> </w:t>
      </w:r>
      <w:r>
        <w:rPr>
          <w:color w:val="070707"/>
          <w:w w:val="110"/>
        </w:rPr>
        <w:t>concepts.</w:t>
      </w:r>
    </w:p>
    <w:p>
      <w:pPr>
        <w:pStyle w:val="BodyText"/>
      </w:pPr>
    </w:p>
    <w:p>
      <w:pPr>
        <w:pStyle w:val="BodyText"/>
        <w:spacing w:before="79"/>
      </w:pPr>
    </w:p>
    <w:p>
      <w:pPr>
        <w:pStyle w:val="Heading7"/>
        <w:spacing w:line="268" w:lineRule="auto"/>
        <w:ind w:left="119" w:hanging="5"/>
        <w:jc w:val="left"/>
      </w:pPr>
      <w:r>
        <w:rPr>
          <w:color w:val="070707"/>
          <w:w w:val="105"/>
        </w:rPr>
        <w:t>More</w:t>
      </w:r>
      <w:r>
        <w:rPr>
          <w:color w:val="070707"/>
          <w:spacing w:val="-15"/>
          <w:w w:val="105"/>
        </w:rPr>
        <w:t> </w:t>
      </w:r>
      <w:r>
        <w:rPr>
          <w:color w:val="070707"/>
          <w:w w:val="105"/>
        </w:rPr>
        <w:t>Sophisticated</w:t>
      </w:r>
      <w:r>
        <w:rPr>
          <w:color w:val="070707"/>
          <w:spacing w:val="3"/>
          <w:w w:val="105"/>
        </w:rPr>
        <w:t> </w:t>
      </w:r>
      <w:r>
        <w:rPr>
          <w:color w:val="070707"/>
          <w:w w:val="105"/>
        </w:rPr>
        <w:t>Applications</w:t>
      </w:r>
      <w:r>
        <w:rPr>
          <w:color w:val="070707"/>
          <w:spacing w:val="-12"/>
          <w:w w:val="105"/>
        </w:rPr>
        <w:t> </w:t>
      </w:r>
      <w:r>
        <w:rPr>
          <w:color w:val="070707"/>
          <w:w w:val="105"/>
        </w:rPr>
        <w:t>of</w:t>
      </w:r>
      <w:r>
        <w:rPr>
          <w:color w:val="070707"/>
          <w:spacing w:val="-15"/>
          <w:w w:val="105"/>
        </w:rPr>
        <w:t> </w:t>
      </w:r>
      <w:r>
        <w:rPr>
          <w:color w:val="070707"/>
          <w:w w:val="105"/>
        </w:rPr>
        <w:t>the</w:t>
      </w:r>
      <w:r>
        <w:rPr>
          <w:color w:val="070707"/>
          <w:spacing w:val="-14"/>
          <w:w w:val="105"/>
        </w:rPr>
        <w:t> </w:t>
      </w:r>
      <w:r>
        <w:rPr>
          <w:color w:val="070707"/>
          <w:w w:val="105"/>
        </w:rPr>
        <w:t>Generalized Individual Model</w:t>
      </w:r>
    </w:p>
    <w:p>
      <w:pPr>
        <w:pStyle w:val="BodyText"/>
        <w:spacing w:line="297" w:lineRule="auto" w:before="164"/>
        <w:ind w:left="106" w:right="118" w:firstLine="10"/>
        <w:jc w:val="both"/>
      </w:pPr>
      <w:r>
        <w:rPr>
          <w:color w:val="070707"/>
          <w:w w:val="105"/>
        </w:rPr>
        <w:t>The</w:t>
      </w:r>
      <w:r>
        <w:rPr>
          <w:color w:val="070707"/>
          <w:spacing w:val="-7"/>
          <w:w w:val="105"/>
        </w:rPr>
        <w:t> </w:t>
      </w:r>
      <w:r>
        <w:rPr>
          <w:color w:val="070707"/>
          <w:w w:val="105"/>
        </w:rPr>
        <w:t>illustrations of</w:t>
      </w:r>
      <w:r>
        <w:rPr>
          <w:color w:val="070707"/>
          <w:spacing w:val="-2"/>
          <w:w w:val="105"/>
        </w:rPr>
        <w:t> </w:t>
      </w:r>
      <w:r>
        <w:rPr>
          <w:color w:val="070707"/>
          <w:w w:val="105"/>
        </w:rPr>
        <w:t>this</w:t>
      </w:r>
      <w:r>
        <w:rPr>
          <w:color w:val="070707"/>
          <w:spacing w:val="-12"/>
          <w:w w:val="105"/>
        </w:rPr>
        <w:t> </w:t>
      </w:r>
      <w:r>
        <w:rPr>
          <w:color w:val="070707"/>
          <w:w w:val="105"/>
        </w:rPr>
        <w:t>chapter present</w:t>
      </w:r>
      <w:r>
        <w:rPr>
          <w:color w:val="070707"/>
          <w:spacing w:val="-6"/>
          <w:w w:val="105"/>
        </w:rPr>
        <w:t> </w:t>
      </w:r>
      <w:r>
        <w:rPr>
          <w:color w:val="070707"/>
          <w:w w:val="105"/>
        </w:rPr>
        <w:t>only</w:t>
      </w:r>
      <w:r>
        <w:rPr>
          <w:color w:val="070707"/>
          <w:spacing w:val="-1"/>
          <w:w w:val="105"/>
        </w:rPr>
        <w:t> </w:t>
      </w:r>
      <w:r>
        <w:rPr>
          <w:color w:val="070707"/>
          <w:w w:val="105"/>
        </w:rPr>
        <w:t>a</w:t>
      </w:r>
      <w:r>
        <w:rPr>
          <w:color w:val="070707"/>
          <w:spacing w:val="-8"/>
          <w:w w:val="105"/>
        </w:rPr>
        <w:t> </w:t>
      </w:r>
      <w:r>
        <w:rPr>
          <w:color w:val="070707"/>
          <w:w w:val="105"/>
        </w:rPr>
        <w:t>start</w:t>
      </w:r>
      <w:r>
        <w:rPr>
          <w:color w:val="070707"/>
          <w:spacing w:val="-4"/>
          <w:w w:val="105"/>
        </w:rPr>
        <w:t> </w:t>
      </w:r>
      <w:r>
        <w:rPr>
          <w:color w:val="070707"/>
          <w:w w:val="105"/>
        </w:rPr>
        <w:t>toward the</w:t>
      </w:r>
      <w:r>
        <w:rPr>
          <w:color w:val="070707"/>
          <w:spacing w:val="-4"/>
          <w:w w:val="105"/>
        </w:rPr>
        <w:t> </w:t>
      </w:r>
      <w:r>
        <w:rPr>
          <w:color w:val="070707"/>
          <w:w w:val="105"/>
        </w:rPr>
        <w:t>many applications of the generalized</w:t>
      </w:r>
      <w:r>
        <w:rPr>
          <w:color w:val="070707"/>
          <w:w w:val="105"/>
        </w:rPr>
        <w:t> model.</w:t>
      </w:r>
      <w:r>
        <w:rPr>
          <w:color w:val="070707"/>
          <w:w w:val="105"/>
        </w:rPr>
        <w:t> Expenses, as well as claim payments,</w:t>
      </w:r>
      <w:r>
        <w:rPr>
          <w:color w:val="070707"/>
          <w:w w:val="105"/>
        </w:rPr>
        <w:t> can</w:t>
      </w:r>
      <w:r>
        <w:rPr>
          <w:color w:val="070707"/>
          <w:w w:val="105"/>
        </w:rPr>
        <w:t> enter</w:t>
      </w:r>
      <w:r>
        <w:rPr>
          <w:color w:val="070707"/>
          <w:w w:val="105"/>
        </w:rPr>
        <w:t> the disbursement</w:t>
      </w:r>
      <w:r>
        <w:rPr>
          <w:color w:val="070707"/>
          <w:w w:val="105"/>
        </w:rPr>
        <w:t> side of</w:t>
      </w:r>
      <w:r>
        <w:rPr>
          <w:color w:val="070707"/>
          <w:w w:val="105"/>
        </w:rPr>
        <w:t> the</w:t>
      </w:r>
      <w:r>
        <w:rPr>
          <w:color w:val="070707"/>
          <w:w w:val="105"/>
        </w:rPr>
        <w:t> model,</w:t>
      </w:r>
      <w:r>
        <w:rPr>
          <w:color w:val="070707"/>
          <w:w w:val="105"/>
        </w:rPr>
        <w:t> as can dividends,</w:t>
      </w:r>
      <w:r>
        <w:rPr>
          <w:color w:val="070707"/>
          <w:w w:val="105"/>
        </w:rPr>
        <w:t> ancillary</w:t>
      </w:r>
      <w:r>
        <w:rPr>
          <w:color w:val="070707"/>
          <w:w w:val="105"/>
        </w:rPr>
        <w:t> benefits,</w:t>
      </w:r>
      <w:r>
        <w:rPr>
          <w:color w:val="070707"/>
          <w:w w:val="105"/>
        </w:rPr>
        <w:t> and</w:t>
      </w:r>
      <w:r>
        <w:rPr>
          <w:color w:val="070707"/>
          <w:w w:val="105"/>
        </w:rPr>
        <w:t> provision</w:t>
      </w:r>
      <w:r>
        <w:rPr>
          <w:color w:val="070707"/>
          <w:w w:val="105"/>
        </w:rPr>
        <w:t> for profit. The</w:t>
      </w:r>
      <w:r>
        <w:rPr>
          <w:color w:val="070707"/>
          <w:w w:val="105"/>
        </w:rPr>
        <w:t> possi­ bility</w:t>
      </w:r>
      <w:r>
        <w:rPr>
          <w:color w:val="070707"/>
          <w:w w:val="105"/>
        </w:rPr>
        <w:t> that</w:t>
      </w:r>
      <w:r>
        <w:rPr>
          <w:color w:val="070707"/>
          <w:w w:val="105"/>
        </w:rPr>
        <w:t> premiums</w:t>
      </w:r>
      <w:r>
        <w:rPr>
          <w:color w:val="070707"/>
          <w:w w:val="105"/>
        </w:rPr>
        <w:t> will</w:t>
      </w:r>
      <w:r>
        <w:rPr>
          <w:color w:val="070707"/>
          <w:w w:val="105"/>
        </w:rPr>
        <w:t> not</w:t>
      </w:r>
      <w:r>
        <w:rPr>
          <w:color w:val="070707"/>
          <w:w w:val="105"/>
        </w:rPr>
        <w:t> be</w:t>
      </w:r>
      <w:r>
        <w:rPr>
          <w:color w:val="070707"/>
          <w:w w:val="105"/>
        </w:rPr>
        <w:t> paid</w:t>
      </w:r>
      <w:r>
        <w:rPr>
          <w:color w:val="070707"/>
          <w:w w:val="105"/>
        </w:rPr>
        <w:t> when</w:t>
      </w:r>
      <w:r>
        <w:rPr>
          <w:color w:val="070707"/>
          <w:w w:val="105"/>
        </w:rPr>
        <w:t> due</w:t>
      </w:r>
      <w:r>
        <w:rPr>
          <w:color w:val="070707"/>
          <w:w w:val="105"/>
        </w:rPr>
        <w:t> can enter</w:t>
      </w:r>
      <w:r>
        <w:rPr>
          <w:color w:val="070707"/>
          <w:w w:val="105"/>
        </w:rPr>
        <w:t> the</w:t>
      </w:r>
      <w:r>
        <w:rPr>
          <w:color w:val="070707"/>
          <w:w w:val="105"/>
        </w:rPr>
        <w:t> in­ come</w:t>
      </w:r>
      <w:r>
        <w:rPr>
          <w:color w:val="070707"/>
          <w:spacing w:val="-5"/>
          <w:w w:val="105"/>
        </w:rPr>
        <w:t> </w:t>
      </w:r>
      <w:r>
        <w:rPr>
          <w:color w:val="070707"/>
          <w:w w:val="105"/>
        </w:rPr>
        <w:t>side. Certain specializations</w:t>
      </w:r>
      <w:r>
        <w:rPr>
          <w:color w:val="070707"/>
          <w:spacing w:val="-10"/>
          <w:w w:val="105"/>
        </w:rPr>
        <w:t> </w:t>
      </w:r>
      <w:r>
        <w:rPr>
          <w:color w:val="070707"/>
          <w:w w:val="105"/>
        </w:rPr>
        <w:t>will produce</w:t>
      </w:r>
      <w:r>
        <w:rPr>
          <w:color w:val="070707"/>
          <w:spacing w:val="-1"/>
          <w:w w:val="105"/>
        </w:rPr>
        <w:t> </w:t>
      </w:r>
      <w:r>
        <w:rPr>
          <w:color w:val="070707"/>
          <w:w w:val="105"/>
        </w:rPr>
        <w:t>cash values,</w:t>
      </w:r>
      <w:r>
        <w:rPr>
          <w:color w:val="070707"/>
          <w:w w:val="105"/>
        </w:rPr>
        <w:t> natural reserves,</w:t>
      </w:r>
      <w:r>
        <w:rPr>
          <w:color w:val="070707"/>
          <w:spacing w:val="35"/>
          <w:w w:val="105"/>
        </w:rPr>
        <w:t> </w:t>
      </w:r>
      <w:r>
        <w:rPr>
          <w:color w:val="070707"/>
          <w:w w:val="105"/>
        </w:rPr>
        <w:t>or</w:t>
      </w:r>
      <w:r>
        <w:rPr>
          <w:color w:val="070707"/>
          <w:spacing w:val="40"/>
          <w:w w:val="105"/>
        </w:rPr>
        <w:t> </w:t>
      </w:r>
      <w:r>
        <w:rPr>
          <w:color w:val="070707"/>
          <w:w w:val="105"/>
        </w:rPr>
        <w:t>modified</w:t>
      </w:r>
      <w:r>
        <w:rPr>
          <w:color w:val="070707"/>
          <w:spacing w:val="40"/>
          <w:w w:val="105"/>
        </w:rPr>
        <w:t> </w:t>
      </w:r>
      <w:r>
        <w:rPr>
          <w:color w:val="070707"/>
          <w:w w:val="105"/>
        </w:rPr>
        <w:t>premium</w:t>
      </w:r>
      <w:r>
        <w:rPr>
          <w:color w:val="070707"/>
          <w:spacing w:val="40"/>
          <w:w w:val="105"/>
        </w:rPr>
        <w:t> </w:t>
      </w:r>
      <w:r>
        <w:rPr>
          <w:color w:val="070707"/>
          <w:w w:val="105"/>
        </w:rPr>
        <w:t>reserves</w:t>
      </w:r>
      <w:r>
        <w:rPr>
          <w:color w:val="070707"/>
          <w:spacing w:val="30"/>
          <w:w w:val="105"/>
        </w:rPr>
        <w:t> </w:t>
      </w:r>
      <w:r>
        <w:rPr>
          <w:color w:val="070707"/>
          <w:w w:val="105"/>
        </w:rPr>
        <w:t>for</w:t>
      </w:r>
      <w:r>
        <w:rPr>
          <w:color w:val="070707"/>
          <w:spacing w:val="31"/>
          <w:w w:val="105"/>
        </w:rPr>
        <w:t> </w:t>
      </w:r>
      <w:r>
        <w:rPr>
          <w:color w:val="070707"/>
          <w:w w:val="105"/>
        </w:rPr>
        <w:t>long</w:t>
      </w:r>
      <w:r>
        <w:rPr>
          <w:color w:val="070707"/>
          <w:spacing w:val="31"/>
          <w:w w:val="105"/>
        </w:rPr>
        <w:t> </w:t>
      </w:r>
      <w:r>
        <w:rPr>
          <w:color w:val="070707"/>
          <w:w w:val="105"/>
        </w:rPr>
        <w:t>term</w:t>
      </w:r>
      <w:r>
        <w:rPr>
          <w:color w:val="070707"/>
          <w:spacing w:val="40"/>
          <w:w w:val="105"/>
        </w:rPr>
        <w:t> </w:t>
      </w:r>
      <w:r>
        <w:rPr>
          <w:color w:val="070707"/>
          <w:w w:val="105"/>
        </w:rPr>
        <w:t>insurance, or unearned</w:t>
      </w:r>
      <w:r>
        <w:rPr>
          <w:color w:val="070707"/>
          <w:spacing w:val="36"/>
          <w:w w:val="105"/>
        </w:rPr>
        <w:t> </w:t>
      </w:r>
      <w:r>
        <w:rPr>
          <w:color w:val="070707"/>
          <w:w w:val="105"/>
        </w:rPr>
        <w:t>premium</w:t>
      </w:r>
      <w:r>
        <w:rPr>
          <w:color w:val="070707"/>
          <w:spacing w:val="40"/>
          <w:w w:val="105"/>
        </w:rPr>
        <w:t> </w:t>
      </w:r>
      <w:r>
        <w:rPr>
          <w:color w:val="070707"/>
          <w:w w:val="105"/>
        </w:rPr>
        <w:t>reserves for short term. The model can also be arranged</w:t>
      </w:r>
      <w:r>
        <w:rPr>
          <w:color w:val="070707"/>
          <w:w w:val="105"/>
        </w:rPr>
        <w:t> to produce the important</w:t>
      </w:r>
      <w:r>
        <w:rPr>
          <w:color w:val="070707"/>
          <w:w w:val="105"/>
        </w:rPr>
        <w:t> reserve for incurred</w:t>
      </w:r>
      <w:r>
        <w:rPr>
          <w:color w:val="070707"/>
          <w:w w:val="105"/>
        </w:rPr>
        <w:t> but un­ reported claims and the</w:t>
      </w:r>
      <w:r>
        <w:rPr>
          <w:color w:val="070707"/>
          <w:spacing w:val="-5"/>
          <w:w w:val="105"/>
        </w:rPr>
        <w:t> </w:t>
      </w:r>
      <w:r>
        <w:rPr>
          <w:color w:val="070707"/>
          <w:w w:val="105"/>
        </w:rPr>
        <w:t>associated claim adjustment expenses. The model can be</w:t>
      </w:r>
      <w:r>
        <w:rPr>
          <w:color w:val="070707"/>
          <w:spacing w:val="-7"/>
          <w:w w:val="105"/>
        </w:rPr>
        <w:t> </w:t>
      </w:r>
      <w:r>
        <w:rPr>
          <w:color w:val="070707"/>
          <w:w w:val="105"/>
        </w:rPr>
        <w:t>applied</w:t>
      </w:r>
      <w:r>
        <w:rPr>
          <w:color w:val="070707"/>
          <w:w w:val="105"/>
        </w:rPr>
        <w:t> to</w:t>
      </w:r>
      <w:r>
        <w:rPr>
          <w:color w:val="070707"/>
          <w:spacing w:val="-4"/>
          <w:w w:val="105"/>
        </w:rPr>
        <w:t> </w:t>
      </w:r>
      <w:r>
        <w:rPr>
          <w:color w:val="070707"/>
          <w:w w:val="105"/>
        </w:rPr>
        <w:t>the</w:t>
      </w:r>
      <w:r>
        <w:rPr>
          <w:color w:val="070707"/>
          <w:spacing w:val="-7"/>
          <w:w w:val="105"/>
        </w:rPr>
        <w:t> </w:t>
      </w:r>
      <w:r>
        <w:rPr>
          <w:color w:val="070707"/>
          <w:w w:val="105"/>
        </w:rPr>
        <w:t>contract</w:t>
      </w:r>
      <w:r>
        <w:rPr>
          <w:color w:val="070707"/>
          <w:w w:val="105"/>
        </w:rPr>
        <w:t> between a resident and a Con­ tinuing Care Community.</w:t>
      </w:r>
      <w:r>
        <w:rPr>
          <w:color w:val="070707"/>
          <w:w w:val="105"/>
        </w:rPr>
        <w:t> Because of the wide reach of the gener­ alized</w:t>
      </w:r>
      <w:r>
        <w:rPr>
          <w:color w:val="070707"/>
          <w:w w:val="105"/>
        </w:rPr>
        <w:t> model</w:t>
      </w:r>
      <w:r>
        <w:rPr>
          <w:color w:val="070707"/>
          <w:w w:val="105"/>
        </w:rPr>
        <w:t> to so</w:t>
      </w:r>
      <w:r>
        <w:rPr>
          <w:color w:val="070707"/>
          <w:w w:val="105"/>
        </w:rPr>
        <w:t> many</w:t>
      </w:r>
      <w:r>
        <w:rPr>
          <w:color w:val="070707"/>
          <w:w w:val="105"/>
        </w:rPr>
        <w:t> of</w:t>
      </w:r>
      <w:r>
        <w:rPr>
          <w:color w:val="070707"/>
          <w:w w:val="105"/>
        </w:rPr>
        <w:t> the</w:t>
      </w:r>
      <w:r>
        <w:rPr>
          <w:color w:val="070707"/>
          <w:w w:val="105"/>
        </w:rPr>
        <w:t> matters</w:t>
      </w:r>
      <w:r>
        <w:rPr>
          <w:color w:val="070707"/>
          <w:w w:val="105"/>
        </w:rPr>
        <w:t> with</w:t>
      </w:r>
      <w:r>
        <w:rPr>
          <w:color w:val="070707"/>
          <w:w w:val="105"/>
        </w:rPr>
        <w:t> which</w:t>
      </w:r>
      <w:r>
        <w:rPr>
          <w:color w:val="070707"/>
          <w:w w:val="105"/>
        </w:rPr>
        <w:t> actuaries</w:t>
      </w:r>
      <w:r>
        <w:rPr>
          <w:color w:val="070707"/>
          <w:w w:val="105"/>
        </w:rPr>
        <w:t> are concerned,</w:t>
      </w:r>
      <w:r>
        <w:rPr>
          <w:color w:val="070707"/>
          <w:spacing w:val="40"/>
          <w:w w:val="105"/>
        </w:rPr>
        <w:t> </w:t>
      </w:r>
      <w:r>
        <w:rPr>
          <w:color w:val="070707"/>
          <w:w w:val="105"/>
        </w:rPr>
        <w:t>the</w:t>
      </w:r>
      <w:r>
        <w:rPr>
          <w:color w:val="070707"/>
          <w:spacing w:val="40"/>
          <w:w w:val="105"/>
        </w:rPr>
        <w:t> </w:t>
      </w:r>
      <w:r>
        <w:rPr>
          <w:color w:val="070707"/>
          <w:w w:val="105"/>
        </w:rPr>
        <w:t>model</w:t>
      </w:r>
      <w:r>
        <w:rPr>
          <w:color w:val="070707"/>
          <w:spacing w:val="40"/>
          <w:w w:val="105"/>
        </w:rPr>
        <w:t> </w:t>
      </w:r>
      <w:r>
        <w:rPr>
          <w:color w:val="070707"/>
          <w:w w:val="105"/>
        </w:rPr>
        <w:t>itself</w:t>
      </w:r>
      <w:r>
        <w:rPr>
          <w:color w:val="070707"/>
          <w:spacing w:val="40"/>
          <w:w w:val="105"/>
        </w:rPr>
        <w:t> </w:t>
      </w:r>
      <w:r>
        <w:rPr>
          <w:color w:val="070707"/>
          <w:w w:val="105"/>
        </w:rPr>
        <w:t>becomes</w:t>
      </w:r>
      <w:r>
        <w:rPr>
          <w:color w:val="070707"/>
          <w:spacing w:val="40"/>
          <w:w w:val="105"/>
        </w:rPr>
        <w:t> </w:t>
      </w:r>
      <w:r>
        <w:rPr>
          <w:color w:val="070707"/>
          <w:w w:val="105"/>
        </w:rPr>
        <w:t>a</w:t>
      </w:r>
      <w:r>
        <w:rPr>
          <w:color w:val="070707"/>
          <w:spacing w:val="40"/>
          <w:w w:val="105"/>
        </w:rPr>
        <w:t> </w:t>
      </w:r>
      <w:r>
        <w:rPr>
          <w:color w:val="070707"/>
          <w:w w:val="105"/>
        </w:rPr>
        <w:t>fundamental</w:t>
      </w:r>
      <w:r>
        <w:rPr>
          <w:color w:val="070707"/>
          <w:spacing w:val="40"/>
          <w:w w:val="105"/>
        </w:rPr>
        <w:t> </w:t>
      </w:r>
      <w:r>
        <w:rPr>
          <w:color w:val="070707"/>
          <w:w w:val="105"/>
        </w:rPr>
        <w:t>concept.</w:t>
      </w:r>
    </w:p>
    <w:p>
      <w:pPr>
        <w:pStyle w:val="BodyText"/>
      </w:pPr>
    </w:p>
    <w:p>
      <w:pPr>
        <w:pStyle w:val="BodyText"/>
        <w:spacing w:before="72"/>
      </w:pPr>
    </w:p>
    <w:p>
      <w:pPr>
        <w:pStyle w:val="Heading7"/>
        <w:spacing w:before="1"/>
        <w:ind w:left="107"/>
        <w:jc w:val="left"/>
      </w:pPr>
      <w:r>
        <w:rPr>
          <w:color w:val="070707"/>
          <w:spacing w:val="-2"/>
          <w:w w:val="105"/>
        </w:rPr>
        <w:t>Summary</w:t>
      </w:r>
    </w:p>
    <w:p>
      <w:pPr>
        <w:pStyle w:val="BodyText"/>
        <w:spacing w:line="297" w:lineRule="auto" w:before="184"/>
        <w:ind w:left="109" w:right="127" w:hanging="2"/>
        <w:jc w:val="both"/>
      </w:pPr>
      <w:r>
        <w:rPr>
          <w:color w:val="070707"/>
          <w:w w:val="105"/>
        </w:rPr>
        <w:t>The</w:t>
      </w:r>
      <w:r>
        <w:rPr>
          <w:color w:val="070707"/>
          <w:spacing w:val="-14"/>
          <w:w w:val="105"/>
        </w:rPr>
        <w:t> </w:t>
      </w:r>
      <w:r>
        <w:rPr>
          <w:color w:val="070707"/>
          <w:w w:val="105"/>
        </w:rPr>
        <w:t>Generalized</w:t>
      </w:r>
      <w:r>
        <w:rPr>
          <w:color w:val="070707"/>
          <w:spacing w:val="-13"/>
          <w:w w:val="105"/>
        </w:rPr>
        <w:t> </w:t>
      </w:r>
      <w:r>
        <w:rPr>
          <w:color w:val="070707"/>
          <w:w w:val="105"/>
        </w:rPr>
        <w:t>Individual</w:t>
      </w:r>
      <w:r>
        <w:rPr>
          <w:color w:val="070707"/>
          <w:w w:val="105"/>
        </w:rPr>
        <w:t> Model</w:t>
      </w:r>
      <w:r>
        <w:rPr>
          <w:color w:val="070707"/>
          <w:spacing w:val="-5"/>
          <w:w w:val="105"/>
        </w:rPr>
        <w:t> </w:t>
      </w:r>
      <w:r>
        <w:rPr>
          <w:color w:val="070707"/>
          <w:w w:val="105"/>
        </w:rPr>
        <w:t>can</w:t>
      </w:r>
      <w:r>
        <w:rPr>
          <w:color w:val="070707"/>
          <w:spacing w:val="-6"/>
          <w:w w:val="105"/>
        </w:rPr>
        <w:t> </w:t>
      </w:r>
      <w:r>
        <w:rPr>
          <w:color w:val="070707"/>
          <w:w w:val="105"/>
        </w:rPr>
        <w:t>be</w:t>
      </w:r>
      <w:r>
        <w:rPr>
          <w:color w:val="070707"/>
          <w:spacing w:val="-14"/>
          <w:w w:val="105"/>
        </w:rPr>
        <w:t> </w:t>
      </w:r>
      <w:r>
        <w:rPr>
          <w:color w:val="070707"/>
          <w:w w:val="105"/>
        </w:rPr>
        <w:t>specialized,</w:t>
      </w:r>
      <w:r>
        <w:rPr>
          <w:color w:val="070707"/>
          <w:spacing w:val="-1"/>
          <w:w w:val="105"/>
        </w:rPr>
        <w:t> </w:t>
      </w:r>
      <w:r>
        <w:rPr>
          <w:color w:val="070707"/>
          <w:w w:val="105"/>
        </w:rPr>
        <w:t>in</w:t>
      </w:r>
      <w:r>
        <w:rPr>
          <w:color w:val="070707"/>
          <w:spacing w:val="-6"/>
          <w:w w:val="105"/>
        </w:rPr>
        <w:t> </w:t>
      </w:r>
      <w:r>
        <w:rPr>
          <w:color w:val="070707"/>
          <w:w w:val="105"/>
        </w:rPr>
        <w:t>many</w:t>
      </w:r>
      <w:r>
        <w:rPr>
          <w:color w:val="070707"/>
          <w:spacing w:val="-2"/>
          <w:w w:val="105"/>
        </w:rPr>
        <w:t> </w:t>
      </w:r>
      <w:r>
        <w:rPr>
          <w:color w:val="070707"/>
          <w:w w:val="105"/>
        </w:rPr>
        <w:t>ways not illustrated</w:t>
      </w:r>
      <w:r>
        <w:rPr>
          <w:color w:val="070707"/>
          <w:spacing w:val="29"/>
          <w:w w:val="105"/>
        </w:rPr>
        <w:t> </w:t>
      </w:r>
      <w:r>
        <w:rPr>
          <w:color w:val="070707"/>
          <w:w w:val="105"/>
        </w:rPr>
        <w:t>here, to</w:t>
      </w:r>
      <w:r>
        <w:rPr>
          <w:color w:val="070707"/>
          <w:spacing w:val="-5"/>
          <w:w w:val="105"/>
        </w:rPr>
        <w:t> </w:t>
      </w:r>
      <w:r>
        <w:rPr>
          <w:color w:val="070707"/>
          <w:w w:val="105"/>
        </w:rPr>
        <w:t>give</w:t>
      </w:r>
      <w:r>
        <w:rPr>
          <w:color w:val="070707"/>
          <w:spacing w:val="-5"/>
          <w:w w:val="105"/>
        </w:rPr>
        <w:t> </w:t>
      </w:r>
      <w:r>
        <w:rPr>
          <w:color w:val="070707"/>
          <w:w w:val="105"/>
        </w:rPr>
        <w:t>a good</w:t>
      </w:r>
      <w:r>
        <w:rPr>
          <w:color w:val="070707"/>
          <w:w w:val="105"/>
        </w:rPr>
        <w:t> representation</w:t>
      </w:r>
      <w:r>
        <w:rPr>
          <w:color w:val="070707"/>
          <w:spacing w:val="-3"/>
          <w:w w:val="105"/>
        </w:rPr>
        <w:t> </w:t>
      </w:r>
      <w:r>
        <w:rPr>
          <w:color w:val="070707"/>
          <w:w w:val="105"/>
        </w:rPr>
        <w:t>of the more com­ plex</w:t>
      </w:r>
      <w:r>
        <w:rPr>
          <w:color w:val="070707"/>
          <w:spacing w:val="40"/>
          <w:w w:val="105"/>
        </w:rPr>
        <w:t> </w:t>
      </w:r>
      <w:r>
        <w:rPr>
          <w:color w:val="070707"/>
          <w:w w:val="105"/>
        </w:rPr>
        <w:t>features</w:t>
      </w:r>
      <w:r>
        <w:rPr>
          <w:color w:val="070707"/>
          <w:spacing w:val="40"/>
          <w:w w:val="105"/>
        </w:rPr>
        <w:t> </w:t>
      </w:r>
      <w:r>
        <w:rPr>
          <w:color w:val="070707"/>
          <w:w w:val="105"/>
        </w:rPr>
        <w:t>of</w:t>
      </w:r>
      <w:r>
        <w:rPr>
          <w:color w:val="070707"/>
          <w:spacing w:val="40"/>
          <w:w w:val="105"/>
        </w:rPr>
        <w:t> </w:t>
      </w:r>
      <w:r>
        <w:rPr>
          <w:color w:val="070707"/>
          <w:w w:val="105"/>
        </w:rPr>
        <w:t>financial</w:t>
      </w:r>
      <w:r>
        <w:rPr>
          <w:color w:val="070707"/>
          <w:spacing w:val="40"/>
          <w:w w:val="105"/>
        </w:rPr>
        <w:t> </w:t>
      </w:r>
      <w:r>
        <w:rPr>
          <w:color w:val="070707"/>
          <w:w w:val="105"/>
        </w:rPr>
        <w:t>retirement</w:t>
      </w:r>
      <w:r>
        <w:rPr>
          <w:color w:val="070707"/>
          <w:spacing w:val="40"/>
          <w:w w:val="105"/>
        </w:rPr>
        <w:t> </w:t>
      </w:r>
      <w:r>
        <w:rPr>
          <w:color w:val="070707"/>
          <w:w w:val="105"/>
        </w:rPr>
        <w:t>systems.</w:t>
      </w:r>
    </w:p>
    <w:p>
      <w:pPr>
        <w:pStyle w:val="BodyText"/>
        <w:spacing w:before="54"/>
      </w:pPr>
    </w:p>
    <w:p>
      <w:pPr>
        <w:pStyle w:val="BodyText"/>
        <w:spacing w:line="292" w:lineRule="auto"/>
        <w:ind w:left="104" w:right="123" w:firstLine="194"/>
        <w:jc w:val="both"/>
      </w:pPr>
      <w:r>
        <w:rPr>
          <w:color w:val="070707"/>
          <w:w w:val="105"/>
        </w:rPr>
        <w:t>Some form of the long-term</w:t>
      </w:r>
      <w:r>
        <w:rPr>
          <w:color w:val="070707"/>
          <w:w w:val="105"/>
        </w:rPr>
        <w:t> individual</w:t>
      </w:r>
      <w:r>
        <w:rPr>
          <w:color w:val="070707"/>
          <w:w w:val="105"/>
        </w:rPr>
        <w:t> model</w:t>
      </w:r>
      <w:r>
        <w:rPr>
          <w:color w:val="070707"/>
          <w:w w:val="105"/>
        </w:rPr>
        <w:t> is</w:t>
      </w:r>
      <w:r>
        <w:rPr>
          <w:color w:val="070707"/>
          <w:spacing w:val="-8"/>
          <w:w w:val="105"/>
        </w:rPr>
        <w:t> </w:t>
      </w:r>
      <w:r>
        <w:rPr>
          <w:color w:val="070707"/>
          <w:w w:val="105"/>
        </w:rPr>
        <w:t>commonly</w:t>
      </w:r>
      <w:r>
        <w:rPr>
          <w:color w:val="070707"/>
          <w:w w:val="105"/>
        </w:rPr>
        <w:t> used by actuaries</w:t>
      </w:r>
      <w:r>
        <w:rPr>
          <w:color w:val="070707"/>
          <w:w w:val="105"/>
        </w:rPr>
        <w:t> working</w:t>
      </w:r>
      <w:r>
        <w:rPr>
          <w:color w:val="070707"/>
          <w:w w:val="105"/>
        </w:rPr>
        <w:t> with</w:t>
      </w:r>
      <w:r>
        <w:rPr>
          <w:color w:val="070707"/>
          <w:w w:val="105"/>
        </w:rPr>
        <w:t> individual</w:t>
      </w:r>
      <w:r>
        <w:rPr>
          <w:color w:val="070707"/>
          <w:w w:val="105"/>
        </w:rPr>
        <w:t> life, disability,</w:t>
      </w:r>
      <w:r>
        <w:rPr>
          <w:color w:val="070707"/>
          <w:w w:val="105"/>
        </w:rPr>
        <w:t> or</w:t>
      </w:r>
      <w:r>
        <w:rPr>
          <w:color w:val="070707"/>
          <w:w w:val="105"/>
        </w:rPr>
        <w:t> health</w:t>
      </w:r>
      <w:r>
        <w:rPr>
          <w:color w:val="070707"/>
          <w:w w:val="105"/>
        </w:rPr>
        <w:t> in­ surance,</w:t>
      </w:r>
      <w:r>
        <w:rPr>
          <w:color w:val="070707"/>
          <w:w w:val="105"/>
        </w:rPr>
        <w:t> or</w:t>
      </w:r>
      <w:r>
        <w:rPr>
          <w:color w:val="070707"/>
          <w:w w:val="105"/>
        </w:rPr>
        <w:t> individual</w:t>
      </w:r>
      <w:r>
        <w:rPr>
          <w:color w:val="070707"/>
          <w:w w:val="105"/>
        </w:rPr>
        <w:t> annuities.</w:t>
      </w:r>
      <w:r>
        <w:rPr>
          <w:color w:val="070707"/>
          <w:w w:val="105"/>
        </w:rPr>
        <w:t> Actuaries</w:t>
      </w:r>
      <w:r>
        <w:rPr>
          <w:color w:val="070707"/>
          <w:w w:val="105"/>
        </w:rPr>
        <w:t> working</w:t>
      </w:r>
      <w:r>
        <w:rPr>
          <w:color w:val="070707"/>
          <w:w w:val="105"/>
        </w:rPr>
        <w:t> with</w:t>
      </w:r>
      <w:r>
        <w:rPr>
          <w:color w:val="070707"/>
          <w:w w:val="105"/>
        </w:rPr>
        <w:t> prop­ erty/casualty</w:t>
      </w:r>
      <w:r>
        <w:rPr>
          <w:color w:val="070707"/>
          <w:w w:val="105"/>
        </w:rPr>
        <w:t> insurance make more use</w:t>
      </w:r>
      <w:r>
        <w:rPr>
          <w:color w:val="070707"/>
          <w:spacing w:val="-10"/>
          <w:w w:val="105"/>
        </w:rPr>
        <w:t> </w:t>
      </w:r>
      <w:r>
        <w:rPr>
          <w:color w:val="070707"/>
          <w:w w:val="105"/>
        </w:rPr>
        <w:t>of the</w:t>
      </w:r>
      <w:r>
        <w:rPr>
          <w:color w:val="070707"/>
          <w:spacing w:val="-4"/>
          <w:w w:val="105"/>
        </w:rPr>
        <w:t> </w:t>
      </w:r>
      <w:r>
        <w:rPr>
          <w:color w:val="070707"/>
          <w:w w:val="105"/>
        </w:rPr>
        <w:t>short-term</w:t>
      </w:r>
      <w:r>
        <w:rPr>
          <w:color w:val="070707"/>
          <w:w w:val="105"/>
        </w:rPr>
        <w:t> individual </w:t>
      </w:r>
      <w:r>
        <w:rPr>
          <w:color w:val="070707"/>
          <w:spacing w:val="-2"/>
          <w:w w:val="105"/>
        </w:rPr>
        <w:t>model.</w:t>
      </w:r>
    </w:p>
    <w:p>
      <w:pPr>
        <w:pStyle w:val="BodyText"/>
        <w:spacing w:before="59"/>
      </w:pPr>
    </w:p>
    <w:p>
      <w:pPr>
        <w:pStyle w:val="BodyText"/>
        <w:spacing w:line="290" w:lineRule="auto"/>
        <w:ind w:left="117" w:right="138" w:firstLine="182"/>
        <w:jc w:val="both"/>
      </w:pPr>
      <w:r>
        <w:rPr>
          <w:color w:val="070707"/>
          <w:w w:val="105"/>
        </w:rPr>
        <w:t>The</w:t>
      </w:r>
      <w:r>
        <w:rPr>
          <w:color w:val="070707"/>
          <w:spacing w:val="27"/>
          <w:w w:val="105"/>
        </w:rPr>
        <w:t> </w:t>
      </w:r>
      <w:r>
        <w:rPr>
          <w:color w:val="070707"/>
          <w:w w:val="105"/>
        </w:rPr>
        <w:t>ability</w:t>
      </w:r>
      <w:r>
        <w:rPr>
          <w:color w:val="070707"/>
          <w:spacing w:val="39"/>
          <w:w w:val="105"/>
        </w:rPr>
        <w:t> </w:t>
      </w:r>
      <w:r>
        <w:rPr>
          <w:color w:val="070707"/>
          <w:w w:val="105"/>
        </w:rPr>
        <w:t>to</w:t>
      </w:r>
      <w:r>
        <w:rPr>
          <w:color w:val="070707"/>
          <w:spacing w:val="26"/>
          <w:w w:val="105"/>
        </w:rPr>
        <w:t> </w:t>
      </w:r>
      <w:r>
        <w:rPr>
          <w:color w:val="070707"/>
          <w:w w:val="105"/>
        </w:rPr>
        <w:t>manipulate</w:t>
      </w:r>
      <w:r>
        <w:rPr>
          <w:color w:val="070707"/>
          <w:spacing w:val="29"/>
          <w:w w:val="105"/>
        </w:rPr>
        <w:t> </w:t>
      </w:r>
      <w:r>
        <w:rPr>
          <w:color w:val="070707"/>
          <w:w w:val="105"/>
        </w:rPr>
        <w:t>the</w:t>
      </w:r>
      <w:r>
        <w:rPr>
          <w:color w:val="070707"/>
          <w:spacing w:val="29"/>
          <w:w w:val="105"/>
        </w:rPr>
        <w:t> </w:t>
      </w:r>
      <w:r>
        <w:rPr>
          <w:color w:val="070707"/>
          <w:w w:val="105"/>
        </w:rPr>
        <w:t>individual</w:t>
      </w:r>
      <w:r>
        <w:rPr>
          <w:color w:val="070707"/>
          <w:spacing w:val="40"/>
          <w:w w:val="105"/>
        </w:rPr>
        <w:t> </w:t>
      </w:r>
      <w:r>
        <w:rPr>
          <w:color w:val="070707"/>
          <w:w w:val="105"/>
        </w:rPr>
        <w:t>model,</w:t>
      </w:r>
      <w:r>
        <w:rPr>
          <w:color w:val="070707"/>
          <w:spacing w:val="28"/>
          <w:w w:val="105"/>
        </w:rPr>
        <w:t> </w:t>
      </w:r>
      <w:r>
        <w:rPr>
          <w:color w:val="070707"/>
          <w:w w:val="105"/>
        </w:rPr>
        <w:t>and</w:t>
      </w:r>
      <w:r>
        <w:rPr>
          <w:color w:val="070707"/>
          <w:spacing w:val="38"/>
          <w:w w:val="105"/>
        </w:rPr>
        <w:t> </w:t>
      </w:r>
      <w:r>
        <w:rPr>
          <w:color w:val="070707"/>
          <w:w w:val="105"/>
        </w:rPr>
        <w:t>to employ it</w:t>
      </w:r>
      <w:r>
        <w:rPr>
          <w:color w:val="070707"/>
          <w:spacing w:val="5"/>
          <w:w w:val="105"/>
        </w:rPr>
        <w:t> </w:t>
      </w:r>
      <w:r>
        <w:rPr>
          <w:color w:val="070707"/>
          <w:w w:val="105"/>
        </w:rPr>
        <w:t>effectively</w:t>
      </w:r>
      <w:r>
        <w:rPr>
          <w:color w:val="070707"/>
          <w:spacing w:val="40"/>
          <w:w w:val="105"/>
        </w:rPr>
        <w:t> </w:t>
      </w:r>
      <w:r>
        <w:rPr>
          <w:color w:val="070707"/>
          <w:w w:val="105"/>
        </w:rPr>
        <w:t>for</w:t>
      </w:r>
      <w:r>
        <w:rPr>
          <w:color w:val="070707"/>
          <w:spacing w:val="13"/>
          <w:w w:val="105"/>
        </w:rPr>
        <w:t> </w:t>
      </w:r>
      <w:r>
        <w:rPr>
          <w:color w:val="070707"/>
          <w:w w:val="105"/>
        </w:rPr>
        <w:t>a</w:t>
      </w:r>
      <w:r>
        <w:rPr>
          <w:color w:val="070707"/>
          <w:spacing w:val="20"/>
          <w:w w:val="105"/>
        </w:rPr>
        <w:t> </w:t>
      </w:r>
      <w:r>
        <w:rPr>
          <w:color w:val="070707"/>
          <w:w w:val="105"/>
        </w:rPr>
        <w:t>wide</w:t>
      </w:r>
      <w:r>
        <w:rPr>
          <w:color w:val="070707"/>
          <w:spacing w:val="14"/>
          <w:w w:val="105"/>
        </w:rPr>
        <w:t> </w:t>
      </w:r>
      <w:r>
        <w:rPr>
          <w:color w:val="070707"/>
          <w:w w:val="105"/>
        </w:rPr>
        <w:t>variety</w:t>
      </w:r>
      <w:r>
        <w:rPr>
          <w:color w:val="070707"/>
          <w:spacing w:val="22"/>
          <w:w w:val="105"/>
        </w:rPr>
        <w:t> </w:t>
      </w:r>
      <w:r>
        <w:rPr>
          <w:color w:val="070707"/>
          <w:w w:val="105"/>
        </w:rPr>
        <w:t>of</w:t>
      </w:r>
      <w:r>
        <w:rPr>
          <w:color w:val="070707"/>
          <w:spacing w:val="27"/>
          <w:w w:val="105"/>
        </w:rPr>
        <w:t> </w:t>
      </w:r>
      <w:r>
        <w:rPr>
          <w:color w:val="070707"/>
          <w:w w:val="105"/>
        </w:rPr>
        <w:t>financial</w:t>
      </w:r>
      <w:r>
        <w:rPr>
          <w:color w:val="070707"/>
          <w:spacing w:val="33"/>
          <w:w w:val="105"/>
        </w:rPr>
        <w:t> </w:t>
      </w:r>
      <w:r>
        <w:rPr>
          <w:color w:val="070707"/>
          <w:w w:val="105"/>
        </w:rPr>
        <w:t>security</w:t>
      </w:r>
      <w:r>
        <w:rPr>
          <w:color w:val="070707"/>
          <w:spacing w:val="38"/>
          <w:w w:val="105"/>
        </w:rPr>
        <w:t> </w:t>
      </w:r>
      <w:r>
        <w:rPr>
          <w:color w:val="070707"/>
          <w:w w:val="105"/>
        </w:rPr>
        <w:t>plans,</w:t>
      </w:r>
      <w:r>
        <w:rPr>
          <w:color w:val="070707"/>
          <w:spacing w:val="36"/>
          <w:w w:val="105"/>
        </w:rPr>
        <w:t> </w:t>
      </w:r>
      <w:r>
        <w:rPr>
          <w:color w:val="070707"/>
          <w:w w:val="105"/>
        </w:rPr>
        <w:t>is</w:t>
      </w:r>
      <w:r>
        <w:rPr>
          <w:color w:val="070707"/>
          <w:spacing w:val="7"/>
          <w:w w:val="105"/>
        </w:rPr>
        <w:t> </w:t>
      </w:r>
      <w:r>
        <w:rPr>
          <w:color w:val="070707"/>
          <w:spacing w:val="-5"/>
          <w:w w:val="105"/>
        </w:rPr>
        <w:t>one</w:t>
      </w:r>
    </w:p>
    <w:p>
      <w:pPr>
        <w:spacing w:after="0" w:line="290" w:lineRule="auto"/>
        <w:jc w:val="both"/>
        <w:sectPr>
          <w:footerReference w:type="default" r:id="rId60"/>
          <w:pgSz w:w="7440" w:h="12040"/>
          <w:pgMar w:header="0" w:footer="0" w:top="240" w:bottom="0" w:left="940" w:right="520"/>
        </w:sectPr>
      </w:pPr>
    </w:p>
    <w:p>
      <w:pPr>
        <w:tabs>
          <w:tab w:pos="548" w:val="left" w:leader="none"/>
        </w:tabs>
        <w:spacing w:before="66"/>
        <w:ind w:left="131" w:right="0" w:firstLine="0"/>
        <w:jc w:val="left"/>
        <w:rPr>
          <w:rFonts w:ascii="Arial"/>
          <w:sz w:val="16"/>
        </w:rPr>
      </w:pPr>
      <w:r>
        <w:rPr/>
        <mc:AlternateContent>
          <mc:Choice Requires="wps">
            <w:drawing>
              <wp:anchor distT="0" distB="0" distL="0" distR="0" allowOverlap="1" layoutInCell="1" locked="0" behindDoc="0" simplePos="0" relativeHeight="15746560">
                <wp:simplePos x="0" y="0"/>
                <wp:positionH relativeFrom="page">
                  <wp:posOffset>0</wp:posOffset>
                </wp:positionH>
                <wp:positionV relativeFrom="page">
                  <wp:posOffset>7635205</wp:posOffset>
                </wp:positionV>
                <wp:extent cx="4737100" cy="1587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4737100" cy="15875"/>
                        </a:xfrm>
                        <a:custGeom>
                          <a:avLst/>
                          <a:gdLst/>
                          <a:ahLst/>
                          <a:cxnLst/>
                          <a:rect l="l" t="t" r="r" b="b"/>
                          <a:pathLst>
                            <a:path w="4737100" h="15875">
                              <a:moveTo>
                                <a:pt x="4737100" y="15261"/>
                              </a:moveTo>
                              <a:lnTo>
                                <a:pt x="0" y="15261"/>
                              </a:lnTo>
                              <a:lnTo>
                                <a:pt x="0" y="0"/>
                              </a:lnTo>
                              <a:lnTo>
                                <a:pt x="4737100" y="0"/>
                              </a:lnTo>
                              <a:lnTo>
                                <a:pt x="4737100" y="15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1.197266pt;width:373.000016pt;height:1.20167pt;mso-position-horizontal-relative:page;mso-position-vertical-relative:page;z-index:15746560" id="docshape50" filled="true" fillcolor="#000000" stroked="false">
                <v:fill type="solid"/>
                <w10:wrap type="none"/>
              </v:rect>
            </w:pict>
          </mc:Fallback>
        </mc:AlternateContent>
      </w:r>
      <w:r>
        <w:rPr>
          <w:rFonts w:ascii="Arial"/>
          <w:color w:val="0A0A0A"/>
          <w:spacing w:val="-5"/>
          <w:sz w:val="16"/>
        </w:rPr>
        <w:t>42</w:t>
      </w:r>
      <w:r>
        <w:rPr>
          <w:rFonts w:ascii="Arial"/>
          <w:color w:val="0A0A0A"/>
          <w:sz w:val="16"/>
        </w:rPr>
        <w:tab/>
        <w:t>Fundamental</w:t>
      </w:r>
      <w:r>
        <w:rPr>
          <w:rFonts w:ascii="Arial"/>
          <w:color w:val="0A0A0A"/>
          <w:spacing w:val="31"/>
          <w:sz w:val="16"/>
        </w:rPr>
        <w:t> </w:t>
      </w:r>
      <w:r>
        <w:rPr>
          <w:rFonts w:ascii="Arial"/>
          <w:color w:val="0A0A0A"/>
          <w:sz w:val="16"/>
        </w:rPr>
        <w:t>Concepts</w:t>
      </w:r>
      <w:r>
        <w:rPr>
          <w:rFonts w:ascii="Arial"/>
          <w:color w:val="0A0A0A"/>
          <w:spacing w:val="21"/>
          <w:sz w:val="16"/>
        </w:rPr>
        <w:t> </w:t>
      </w:r>
      <w:r>
        <w:rPr>
          <w:rFonts w:ascii="Arial"/>
          <w:color w:val="0A0A0A"/>
          <w:sz w:val="16"/>
        </w:rPr>
        <w:t>of</w:t>
      </w:r>
      <w:r>
        <w:rPr>
          <w:rFonts w:ascii="Arial"/>
          <w:color w:val="0A0A0A"/>
          <w:spacing w:val="35"/>
          <w:sz w:val="16"/>
        </w:rPr>
        <w:t> </w:t>
      </w:r>
      <w:r>
        <w:rPr>
          <w:rFonts w:ascii="Arial"/>
          <w:color w:val="0A0A0A"/>
          <w:sz w:val="16"/>
        </w:rPr>
        <w:t>Actuarial</w:t>
      </w:r>
      <w:r>
        <w:rPr>
          <w:rFonts w:ascii="Arial"/>
          <w:color w:val="0A0A0A"/>
          <w:spacing w:val="21"/>
          <w:sz w:val="16"/>
        </w:rPr>
        <w:t> </w:t>
      </w:r>
      <w:r>
        <w:rPr>
          <w:rFonts w:ascii="Arial"/>
          <w:color w:val="0A0A0A"/>
          <w:spacing w:val="-2"/>
          <w:sz w:val="16"/>
        </w:rPr>
        <w:t>Science</w:t>
      </w:r>
    </w:p>
    <w:p>
      <w:pPr>
        <w:pStyle w:val="BodyText"/>
        <w:spacing w:before="110"/>
        <w:rPr>
          <w:rFonts w:ascii="Arial"/>
          <w:sz w:val="16"/>
        </w:rPr>
      </w:pPr>
    </w:p>
    <w:p>
      <w:pPr>
        <w:pStyle w:val="BodyText"/>
        <w:spacing w:line="288" w:lineRule="auto"/>
        <w:ind w:left="126" w:right="118"/>
        <w:jc w:val="both"/>
      </w:pPr>
      <w:r>
        <w:rPr>
          <w:color w:val="0A0A0A"/>
          <w:w w:val="105"/>
        </w:rPr>
        <w:t>of the</w:t>
      </w:r>
      <w:r>
        <w:rPr>
          <w:color w:val="0A0A0A"/>
          <w:spacing w:val="-6"/>
          <w:w w:val="105"/>
        </w:rPr>
        <w:t> </w:t>
      </w:r>
      <w:r>
        <w:rPr>
          <w:color w:val="0A0A0A"/>
          <w:w w:val="105"/>
        </w:rPr>
        <w:t>distinguishing</w:t>
      </w:r>
      <w:r>
        <w:rPr>
          <w:color w:val="0A0A0A"/>
          <w:spacing w:val="-14"/>
          <w:w w:val="105"/>
        </w:rPr>
        <w:t> </w:t>
      </w:r>
      <w:r>
        <w:rPr>
          <w:color w:val="0A0A0A"/>
          <w:w w:val="105"/>
        </w:rPr>
        <w:t>characteristics</w:t>
      </w:r>
      <w:r>
        <w:rPr>
          <w:color w:val="0A0A0A"/>
          <w:spacing w:val="-11"/>
          <w:w w:val="105"/>
        </w:rPr>
        <w:t> </w:t>
      </w:r>
      <w:r>
        <w:rPr>
          <w:color w:val="0A0A0A"/>
          <w:w w:val="105"/>
        </w:rPr>
        <w:t>of the professional actuary. The model</w:t>
      </w:r>
      <w:r>
        <w:rPr>
          <w:color w:val="0A0A0A"/>
          <w:spacing w:val="40"/>
          <w:w w:val="105"/>
        </w:rPr>
        <w:t> </w:t>
      </w:r>
      <w:r>
        <w:rPr>
          <w:color w:val="0A0A0A"/>
          <w:w w:val="105"/>
        </w:rPr>
        <w:t>itself,</w:t>
      </w:r>
      <w:r>
        <w:rPr>
          <w:color w:val="0A0A0A"/>
          <w:spacing w:val="40"/>
          <w:w w:val="105"/>
        </w:rPr>
        <w:t> </w:t>
      </w:r>
      <w:r>
        <w:rPr>
          <w:color w:val="0A0A0A"/>
          <w:w w:val="105"/>
        </w:rPr>
        <w:t>and</w:t>
      </w:r>
      <w:r>
        <w:rPr>
          <w:color w:val="0A0A0A"/>
          <w:spacing w:val="40"/>
          <w:w w:val="105"/>
        </w:rPr>
        <w:t> </w:t>
      </w:r>
      <w:r>
        <w:rPr>
          <w:color w:val="0A0A0A"/>
          <w:w w:val="105"/>
        </w:rPr>
        <w:t>its</w:t>
      </w:r>
      <w:r>
        <w:rPr>
          <w:color w:val="0A0A0A"/>
          <w:spacing w:val="40"/>
          <w:w w:val="105"/>
        </w:rPr>
        <w:t> </w:t>
      </w:r>
      <w:r>
        <w:rPr>
          <w:color w:val="0A0A0A"/>
          <w:w w:val="105"/>
        </w:rPr>
        <w:t>natural</w:t>
      </w:r>
      <w:r>
        <w:rPr>
          <w:color w:val="0A0A0A"/>
          <w:spacing w:val="40"/>
          <w:w w:val="105"/>
        </w:rPr>
        <w:t> </w:t>
      </w:r>
      <w:r>
        <w:rPr>
          <w:color w:val="0A0A0A"/>
          <w:w w:val="105"/>
        </w:rPr>
        <w:t>consequence,</w:t>
      </w:r>
      <w:r>
        <w:rPr>
          <w:color w:val="0A0A0A"/>
          <w:spacing w:val="40"/>
          <w:w w:val="105"/>
        </w:rPr>
        <w:t> </w:t>
      </w:r>
      <w:r>
        <w:rPr>
          <w:color w:val="0A0A0A"/>
          <w:w w:val="105"/>
        </w:rPr>
        <w:t>the actuarial</w:t>
      </w:r>
      <w:r>
        <w:rPr>
          <w:color w:val="0A0A0A"/>
          <w:spacing w:val="40"/>
          <w:w w:val="105"/>
        </w:rPr>
        <w:t> </w:t>
      </w:r>
      <w:r>
        <w:rPr>
          <w:color w:val="0A0A0A"/>
          <w:w w:val="105"/>
        </w:rPr>
        <w:t>reserve</w:t>
      </w:r>
      <w:r>
        <w:rPr>
          <w:color w:val="343434"/>
          <w:w w:val="105"/>
        </w:rPr>
        <w:t>, </w:t>
      </w:r>
      <w:r>
        <w:rPr>
          <w:color w:val="0A0A0A"/>
          <w:w w:val="105"/>
        </w:rPr>
        <w:t>are</w:t>
      </w:r>
      <w:r>
        <w:rPr>
          <w:color w:val="0A0A0A"/>
          <w:spacing w:val="40"/>
          <w:w w:val="105"/>
        </w:rPr>
        <w:t> </w:t>
      </w:r>
      <w:r>
        <w:rPr>
          <w:color w:val="0A0A0A"/>
          <w:w w:val="105"/>
        </w:rPr>
        <w:t>among</w:t>
      </w:r>
      <w:r>
        <w:rPr>
          <w:color w:val="0A0A0A"/>
          <w:spacing w:val="40"/>
          <w:w w:val="105"/>
        </w:rPr>
        <w:t> </w:t>
      </w:r>
      <w:r>
        <w:rPr>
          <w:color w:val="0A0A0A"/>
          <w:w w:val="105"/>
        </w:rPr>
        <w:t>the</w:t>
      </w:r>
      <w:r>
        <w:rPr>
          <w:color w:val="0A0A0A"/>
          <w:spacing w:val="40"/>
          <w:w w:val="105"/>
        </w:rPr>
        <w:t> </w:t>
      </w:r>
      <w:r>
        <w:rPr>
          <w:color w:val="0A0A0A"/>
          <w:w w:val="105"/>
        </w:rPr>
        <w:t>fundamental</w:t>
      </w:r>
      <w:r>
        <w:rPr>
          <w:color w:val="0A0A0A"/>
          <w:spacing w:val="40"/>
          <w:w w:val="105"/>
        </w:rPr>
        <w:t> </w:t>
      </w:r>
      <w:r>
        <w:rPr>
          <w:color w:val="0A0A0A"/>
          <w:w w:val="105"/>
        </w:rPr>
        <w:t>concepts</w:t>
      </w:r>
      <w:r>
        <w:rPr>
          <w:color w:val="0A0A0A"/>
          <w:spacing w:val="40"/>
          <w:w w:val="105"/>
        </w:rPr>
        <w:t> </w:t>
      </w:r>
      <w:r>
        <w:rPr>
          <w:color w:val="0A0A0A"/>
          <w:w w:val="105"/>
        </w:rPr>
        <w:t>of</w:t>
      </w:r>
      <w:r>
        <w:rPr>
          <w:color w:val="0A0A0A"/>
          <w:spacing w:val="40"/>
          <w:w w:val="105"/>
        </w:rPr>
        <w:t> </w:t>
      </w:r>
      <w:r>
        <w:rPr>
          <w:color w:val="0A0A0A"/>
          <w:w w:val="105"/>
        </w:rPr>
        <w:t>actuarial</w:t>
      </w:r>
      <w:r>
        <w:rPr>
          <w:color w:val="0A0A0A"/>
          <w:spacing w:val="40"/>
          <w:w w:val="105"/>
        </w:rPr>
        <w:t> </w:t>
      </w:r>
      <w:r>
        <w:rPr>
          <w:color w:val="0A0A0A"/>
          <w:w w:val="105"/>
        </w:rPr>
        <w:t>science.</w:t>
      </w:r>
    </w:p>
    <w:p>
      <w:pPr>
        <w:pStyle w:val="BodyText"/>
      </w:pPr>
    </w:p>
    <w:p>
      <w:pPr>
        <w:pStyle w:val="BodyText"/>
      </w:pPr>
    </w:p>
    <w:p>
      <w:pPr>
        <w:pStyle w:val="BodyText"/>
      </w:pPr>
    </w:p>
    <w:p>
      <w:pPr>
        <w:pStyle w:val="BodyText"/>
      </w:pPr>
    </w:p>
    <w:p>
      <w:pPr>
        <w:pStyle w:val="BodyText"/>
        <w:spacing w:before="66"/>
      </w:pPr>
    </w:p>
    <w:p>
      <w:pPr>
        <w:pStyle w:val="Heading5"/>
        <w:ind w:left="128"/>
        <w:jc w:val="left"/>
      </w:pPr>
      <w:r>
        <w:rPr>
          <w:color w:val="0A0A0A"/>
          <w:spacing w:val="-2"/>
        </w:rPr>
        <w:t>References</w:t>
      </w:r>
    </w:p>
    <w:p>
      <w:pPr>
        <w:pStyle w:val="BodyText"/>
        <w:spacing w:before="38"/>
        <w:rPr>
          <w:b/>
          <w:sz w:val="24"/>
        </w:rPr>
      </w:pPr>
    </w:p>
    <w:p>
      <w:pPr>
        <w:pStyle w:val="BodyText"/>
        <w:spacing w:line="280" w:lineRule="auto"/>
        <w:ind w:left="128" w:right="115" w:firstLine="1"/>
        <w:jc w:val="both"/>
      </w:pPr>
      <w:r>
        <w:rPr>
          <w:color w:val="0A0A0A"/>
          <w:w w:val="105"/>
        </w:rPr>
        <w:t>Bowers,</w:t>
      </w:r>
      <w:r>
        <w:rPr>
          <w:color w:val="0A0A0A"/>
          <w:w w:val="105"/>
        </w:rPr>
        <w:t> Newton</w:t>
      </w:r>
      <w:r>
        <w:rPr>
          <w:color w:val="0A0A0A"/>
          <w:w w:val="105"/>
        </w:rPr>
        <w:t> L.,</w:t>
      </w:r>
      <w:r>
        <w:rPr>
          <w:color w:val="0A0A0A"/>
          <w:w w:val="105"/>
        </w:rPr>
        <w:t> Jr.,</w:t>
      </w:r>
      <w:r>
        <w:rPr>
          <w:color w:val="0A0A0A"/>
          <w:w w:val="105"/>
        </w:rPr>
        <w:t> Hans</w:t>
      </w:r>
      <w:r>
        <w:rPr>
          <w:color w:val="0A0A0A"/>
          <w:w w:val="105"/>
        </w:rPr>
        <w:t> U.</w:t>
      </w:r>
      <w:r>
        <w:rPr>
          <w:color w:val="0A0A0A"/>
          <w:w w:val="105"/>
        </w:rPr>
        <w:t> Gerber,</w:t>
      </w:r>
      <w:r>
        <w:rPr>
          <w:color w:val="0A0A0A"/>
          <w:w w:val="105"/>
        </w:rPr>
        <w:t> James</w:t>
      </w:r>
      <w:r>
        <w:rPr>
          <w:color w:val="0A0A0A"/>
          <w:w w:val="105"/>
        </w:rPr>
        <w:t> C.</w:t>
      </w:r>
      <w:r>
        <w:rPr>
          <w:color w:val="0A0A0A"/>
          <w:w w:val="105"/>
        </w:rPr>
        <w:t> Hickman,</w:t>
      </w:r>
      <w:r>
        <w:rPr>
          <w:color w:val="0A0A0A"/>
          <w:spacing w:val="40"/>
          <w:w w:val="105"/>
        </w:rPr>
        <w:t> </w:t>
      </w:r>
      <w:r>
        <w:rPr>
          <w:color w:val="0A0A0A"/>
          <w:w w:val="105"/>
        </w:rPr>
        <w:t>Donald</w:t>
      </w:r>
      <w:r>
        <w:rPr>
          <w:color w:val="0A0A0A"/>
          <w:w w:val="105"/>
        </w:rPr>
        <w:t> A</w:t>
      </w:r>
      <w:r>
        <w:rPr>
          <w:color w:val="343434"/>
          <w:w w:val="105"/>
        </w:rPr>
        <w:t>.</w:t>
      </w:r>
      <w:r>
        <w:rPr>
          <w:color w:val="343434"/>
          <w:w w:val="105"/>
        </w:rPr>
        <w:t> </w:t>
      </w:r>
      <w:r>
        <w:rPr>
          <w:color w:val="0A0A0A"/>
          <w:w w:val="105"/>
        </w:rPr>
        <w:t>Jones.</w:t>
      </w:r>
      <w:r>
        <w:rPr>
          <w:color w:val="0A0A0A"/>
          <w:w w:val="105"/>
        </w:rPr>
        <w:t> and</w:t>
      </w:r>
      <w:r>
        <w:rPr>
          <w:color w:val="0A0A0A"/>
          <w:w w:val="105"/>
        </w:rPr>
        <w:t> Cecil</w:t>
      </w:r>
      <w:r>
        <w:rPr>
          <w:color w:val="0A0A0A"/>
          <w:w w:val="105"/>
        </w:rPr>
        <w:t> </w:t>
      </w:r>
      <w:r>
        <w:rPr>
          <w:b/>
          <w:color w:val="0A0A0A"/>
          <w:w w:val="105"/>
          <w:sz w:val="21"/>
        </w:rPr>
        <w:t>J.</w:t>
      </w:r>
      <w:r>
        <w:rPr>
          <w:b/>
          <w:color w:val="0A0A0A"/>
          <w:w w:val="105"/>
          <w:sz w:val="21"/>
        </w:rPr>
        <w:t> </w:t>
      </w:r>
      <w:r>
        <w:rPr>
          <w:color w:val="0A0A0A"/>
          <w:w w:val="105"/>
        </w:rPr>
        <w:t>Nesbitt.</w:t>
      </w:r>
      <w:r>
        <w:rPr>
          <w:color w:val="0A0A0A"/>
          <w:w w:val="105"/>
        </w:rPr>
        <w:t> </w:t>
      </w:r>
      <w:r>
        <w:rPr>
          <w:i/>
          <w:color w:val="0A0A0A"/>
          <w:w w:val="105"/>
          <w:sz w:val="21"/>
        </w:rPr>
        <w:t>Actuarial Mathematics</w:t>
      </w:r>
      <w:r>
        <w:rPr>
          <w:i/>
          <w:color w:val="343434"/>
          <w:w w:val="105"/>
          <w:sz w:val="21"/>
        </w:rPr>
        <w:t>.</w:t>
      </w:r>
      <w:r>
        <w:rPr>
          <w:i/>
          <w:color w:val="343434"/>
          <w:w w:val="105"/>
          <w:sz w:val="21"/>
        </w:rPr>
        <w:t> </w:t>
      </w:r>
      <w:r>
        <w:rPr>
          <w:color w:val="0A0A0A"/>
          <w:w w:val="105"/>
        </w:rPr>
        <w:t>Itasca,</w:t>
      </w:r>
      <w:r>
        <w:rPr>
          <w:color w:val="0A0A0A"/>
          <w:spacing w:val="40"/>
          <w:w w:val="105"/>
        </w:rPr>
        <w:t> </w:t>
      </w:r>
      <w:r>
        <w:rPr>
          <w:color w:val="0A0A0A"/>
          <w:w w:val="105"/>
        </w:rPr>
        <w:t>Ill</w:t>
      </w:r>
      <w:r>
        <w:rPr>
          <w:color w:val="343434"/>
          <w:w w:val="105"/>
        </w:rPr>
        <w:t>.</w:t>
      </w:r>
      <w:r>
        <w:rPr>
          <w:color w:val="0A0A0A"/>
          <w:w w:val="105"/>
        </w:rPr>
        <w:t>: Society</w:t>
      </w:r>
      <w:r>
        <w:rPr>
          <w:color w:val="0A0A0A"/>
          <w:spacing w:val="40"/>
          <w:w w:val="105"/>
        </w:rPr>
        <w:t> </w:t>
      </w:r>
      <w:r>
        <w:rPr>
          <w:color w:val="0A0A0A"/>
          <w:w w:val="105"/>
        </w:rPr>
        <w:t>of</w:t>
      </w:r>
      <w:r>
        <w:rPr>
          <w:color w:val="0A0A0A"/>
          <w:spacing w:val="40"/>
          <w:w w:val="105"/>
        </w:rPr>
        <w:t> </w:t>
      </w:r>
      <w:r>
        <w:rPr>
          <w:color w:val="0A0A0A"/>
          <w:w w:val="105"/>
        </w:rPr>
        <w:t>Actuaries,</w:t>
      </w:r>
      <w:r>
        <w:rPr>
          <w:color w:val="0A0A0A"/>
          <w:spacing w:val="40"/>
          <w:w w:val="105"/>
        </w:rPr>
        <w:t> </w:t>
      </w:r>
      <w:r>
        <w:rPr>
          <w:color w:val="0A0A0A"/>
          <w:w w:val="105"/>
        </w:rPr>
        <w:t>1986</w:t>
      </w:r>
      <w:r>
        <w:rPr>
          <w:color w:val="343434"/>
          <w:w w:val="105"/>
        </w:rPr>
        <w:t>.</w:t>
      </w:r>
    </w:p>
    <w:p>
      <w:pPr>
        <w:spacing w:line="280" w:lineRule="auto" w:before="141"/>
        <w:ind w:left="126" w:right="144" w:firstLine="6"/>
        <w:jc w:val="both"/>
        <w:rPr>
          <w:sz w:val="20"/>
        </w:rPr>
      </w:pPr>
      <w:r>
        <w:rPr>
          <w:i/>
          <w:color w:val="0A0A0A"/>
          <w:w w:val="105"/>
          <w:sz w:val="21"/>
        </w:rPr>
        <w:t>Foundations</w:t>
      </w:r>
      <w:r>
        <w:rPr>
          <w:i/>
          <w:color w:val="0A0A0A"/>
          <w:w w:val="105"/>
          <w:sz w:val="21"/>
        </w:rPr>
        <w:t> of</w:t>
      </w:r>
      <w:r>
        <w:rPr>
          <w:i/>
          <w:color w:val="0A0A0A"/>
          <w:spacing w:val="-1"/>
          <w:w w:val="105"/>
          <w:sz w:val="21"/>
        </w:rPr>
        <w:t> </w:t>
      </w:r>
      <w:r>
        <w:rPr>
          <w:i/>
          <w:color w:val="0A0A0A"/>
          <w:w w:val="105"/>
          <w:sz w:val="21"/>
        </w:rPr>
        <w:t>Casualty</w:t>
      </w:r>
      <w:r>
        <w:rPr>
          <w:i/>
          <w:color w:val="0A0A0A"/>
          <w:w w:val="105"/>
          <w:sz w:val="21"/>
        </w:rPr>
        <w:t> Actuarial</w:t>
      </w:r>
      <w:r>
        <w:rPr>
          <w:i/>
          <w:color w:val="0A0A0A"/>
          <w:w w:val="105"/>
          <w:sz w:val="21"/>
        </w:rPr>
        <w:t> Science.</w:t>
      </w:r>
      <w:r>
        <w:rPr>
          <w:i/>
          <w:color w:val="0A0A0A"/>
          <w:w w:val="105"/>
          <w:sz w:val="21"/>
        </w:rPr>
        <w:t> </w:t>
      </w:r>
      <w:r>
        <w:rPr>
          <w:color w:val="0A0A0A"/>
          <w:w w:val="105"/>
          <w:sz w:val="20"/>
        </w:rPr>
        <w:t>New</w:t>
      </w:r>
      <w:r>
        <w:rPr>
          <w:color w:val="0A0A0A"/>
          <w:w w:val="105"/>
          <w:sz w:val="20"/>
        </w:rPr>
        <w:t> York:</w:t>
      </w:r>
      <w:r>
        <w:rPr>
          <w:color w:val="0A0A0A"/>
          <w:w w:val="105"/>
          <w:sz w:val="20"/>
        </w:rPr>
        <w:t> Casualty Actuarial</w:t>
      </w:r>
      <w:r>
        <w:rPr>
          <w:color w:val="0A0A0A"/>
          <w:spacing w:val="40"/>
          <w:w w:val="105"/>
          <w:sz w:val="20"/>
        </w:rPr>
        <w:t> </w:t>
      </w:r>
      <w:r>
        <w:rPr>
          <w:color w:val="0A0A0A"/>
          <w:w w:val="105"/>
          <w:sz w:val="20"/>
        </w:rPr>
        <w:t>Society,</w:t>
      </w:r>
      <w:r>
        <w:rPr>
          <w:color w:val="0A0A0A"/>
          <w:spacing w:val="40"/>
          <w:w w:val="105"/>
          <w:sz w:val="20"/>
        </w:rPr>
        <w:t> </w:t>
      </w:r>
      <w:r>
        <w:rPr>
          <w:color w:val="0A0A0A"/>
          <w:w w:val="105"/>
          <w:sz w:val="20"/>
        </w:rPr>
        <w:t>forthcoming.</w:t>
      </w:r>
    </w:p>
    <w:p>
      <w:pPr>
        <w:spacing w:line="276" w:lineRule="auto" w:before="155"/>
        <w:ind w:left="118" w:right="140" w:hanging="5"/>
        <w:jc w:val="both"/>
        <w:rPr>
          <w:sz w:val="20"/>
        </w:rPr>
      </w:pPr>
      <w:r>
        <w:rPr>
          <w:color w:val="0A0A0A"/>
          <w:w w:val="105"/>
          <w:sz w:val="20"/>
        </w:rPr>
        <w:t>Jewell</w:t>
      </w:r>
      <w:r>
        <w:rPr>
          <w:color w:val="343434"/>
          <w:w w:val="105"/>
          <w:sz w:val="20"/>
        </w:rPr>
        <w:t>, </w:t>
      </w:r>
      <w:r>
        <w:rPr>
          <w:color w:val="0A0A0A"/>
          <w:w w:val="105"/>
          <w:sz w:val="20"/>
        </w:rPr>
        <w:t>W.S. "Models in Insurance:</w:t>
      </w:r>
      <w:r>
        <w:rPr>
          <w:color w:val="0A0A0A"/>
          <w:w w:val="105"/>
          <w:sz w:val="20"/>
        </w:rPr>
        <w:t> Paradigms,</w:t>
      </w:r>
      <w:r>
        <w:rPr>
          <w:color w:val="0A0A0A"/>
          <w:w w:val="105"/>
          <w:sz w:val="20"/>
        </w:rPr>
        <w:t> Puzzles, Commu­ nications,</w:t>
      </w:r>
      <w:r>
        <w:rPr>
          <w:color w:val="0A0A0A"/>
          <w:spacing w:val="-14"/>
          <w:w w:val="105"/>
          <w:sz w:val="20"/>
        </w:rPr>
        <w:t> </w:t>
      </w:r>
      <w:r>
        <w:rPr>
          <w:color w:val="0A0A0A"/>
          <w:w w:val="105"/>
          <w:sz w:val="20"/>
        </w:rPr>
        <w:t>and</w:t>
      </w:r>
      <w:r>
        <w:rPr>
          <w:color w:val="0A0A0A"/>
          <w:spacing w:val="-7"/>
          <w:w w:val="105"/>
          <w:sz w:val="20"/>
        </w:rPr>
        <w:t> </w:t>
      </w:r>
      <w:r>
        <w:rPr>
          <w:color w:val="0A0A0A"/>
          <w:w w:val="105"/>
          <w:sz w:val="20"/>
        </w:rPr>
        <w:t>Revolutions."</w:t>
      </w:r>
      <w:r>
        <w:rPr>
          <w:color w:val="0A0A0A"/>
          <w:spacing w:val="-10"/>
          <w:w w:val="105"/>
          <w:sz w:val="20"/>
        </w:rPr>
        <w:t> </w:t>
      </w:r>
      <w:r>
        <w:rPr>
          <w:i/>
          <w:color w:val="0A0A0A"/>
          <w:w w:val="105"/>
          <w:sz w:val="21"/>
        </w:rPr>
        <w:t>Transactions</w:t>
      </w:r>
      <w:r>
        <w:rPr>
          <w:i/>
          <w:color w:val="0A0A0A"/>
          <w:spacing w:val="-9"/>
          <w:w w:val="105"/>
          <w:sz w:val="21"/>
        </w:rPr>
        <w:t> </w:t>
      </w:r>
      <w:r>
        <w:rPr>
          <w:i/>
          <w:color w:val="0A0A0A"/>
          <w:w w:val="105"/>
          <w:sz w:val="21"/>
        </w:rPr>
        <w:t>of</w:t>
      </w:r>
      <w:r>
        <w:rPr>
          <w:i/>
          <w:color w:val="0A0A0A"/>
          <w:spacing w:val="-14"/>
          <w:w w:val="105"/>
          <w:sz w:val="21"/>
        </w:rPr>
        <w:t> </w:t>
      </w:r>
      <w:r>
        <w:rPr>
          <w:i/>
          <w:color w:val="0A0A0A"/>
          <w:w w:val="105"/>
          <w:sz w:val="21"/>
        </w:rPr>
        <w:t>the</w:t>
      </w:r>
      <w:r>
        <w:rPr>
          <w:i/>
          <w:color w:val="0A0A0A"/>
          <w:spacing w:val="-14"/>
          <w:w w:val="105"/>
          <w:sz w:val="21"/>
        </w:rPr>
        <w:t> </w:t>
      </w:r>
      <w:r>
        <w:rPr>
          <w:i/>
          <w:color w:val="0A0A0A"/>
          <w:w w:val="105"/>
          <w:sz w:val="21"/>
        </w:rPr>
        <w:t>21st</w:t>
      </w:r>
      <w:r>
        <w:rPr>
          <w:i/>
          <w:color w:val="0A0A0A"/>
          <w:spacing w:val="-1"/>
          <w:w w:val="105"/>
          <w:sz w:val="21"/>
        </w:rPr>
        <w:t> </w:t>
      </w:r>
      <w:r>
        <w:rPr>
          <w:i/>
          <w:color w:val="0A0A0A"/>
          <w:w w:val="105"/>
          <w:sz w:val="21"/>
        </w:rPr>
        <w:t>International</w:t>
      </w:r>
      <w:r>
        <w:rPr>
          <w:i/>
          <w:color w:val="0A0A0A"/>
          <w:w w:val="105"/>
          <w:sz w:val="21"/>
        </w:rPr>
        <w:t> Congress</w:t>
      </w:r>
      <w:r>
        <w:rPr>
          <w:i/>
          <w:color w:val="0A0A0A"/>
          <w:spacing w:val="39"/>
          <w:w w:val="105"/>
          <w:sz w:val="21"/>
        </w:rPr>
        <w:t> </w:t>
      </w:r>
      <w:r>
        <w:rPr>
          <w:i/>
          <w:color w:val="0A0A0A"/>
          <w:w w:val="105"/>
          <w:sz w:val="21"/>
        </w:rPr>
        <w:t>of</w:t>
      </w:r>
      <w:r>
        <w:rPr>
          <w:i/>
          <w:color w:val="0A0A0A"/>
          <w:spacing w:val="37"/>
          <w:w w:val="105"/>
          <w:sz w:val="21"/>
        </w:rPr>
        <w:t> </w:t>
      </w:r>
      <w:r>
        <w:rPr>
          <w:i/>
          <w:color w:val="0A0A0A"/>
          <w:w w:val="105"/>
          <w:sz w:val="21"/>
        </w:rPr>
        <w:t>Actuaries</w:t>
      </w:r>
      <w:r>
        <w:rPr>
          <w:i/>
          <w:color w:val="0A0A0A"/>
          <w:spacing w:val="40"/>
          <w:w w:val="105"/>
          <w:sz w:val="21"/>
        </w:rPr>
        <w:t> </w:t>
      </w:r>
      <w:r>
        <w:rPr>
          <w:color w:val="0A0A0A"/>
          <w:w w:val="105"/>
          <w:sz w:val="20"/>
        </w:rPr>
        <w:t>S(l980):</w:t>
      </w:r>
      <w:r>
        <w:rPr>
          <w:color w:val="0A0A0A"/>
          <w:spacing w:val="40"/>
          <w:w w:val="105"/>
          <w:sz w:val="20"/>
        </w:rPr>
        <w:t> </w:t>
      </w:r>
      <w:r>
        <w:rPr>
          <w:color w:val="0A0A0A"/>
          <w:w w:val="105"/>
          <w:sz w:val="20"/>
        </w:rPr>
        <w:t>87-141.</w:t>
      </w:r>
    </w:p>
    <w:p>
      <w:pPr>
        <w:spacing w:line="276" w:lineRule="auto" w:before="142"/>
        <w:ind w:left="116" w:right="131" w:hanging="2"/>
        <w:jc w:val="both"/>
        <w:rPr>
          <w:sz w:val="20"/>
        </w:rPr>
      </w:pPr>
      <w:r>
        <w:rPr>
          <w:color w:val="0A0A0A"/>
          <w:w w:val="105"/>
          <w:sz w:val="20"/>
        </w:rPr>
        <w:t>Jordan, Chester W., Jr. </w:t>
      </w:r>
      <w:r>
        <w:rPr>
          <w:i/>
          <w:color w:val="0A0A0A"/>
          <w:w w:val="105"/>
          <w:sz w:val="21"/>
        </w:rPr>
        <w:t>Life Contingencies. </w:t>
      </w:r>
      <w:r>
        <w:rPr>
          <w:color w:val="0A0A0A"/>
          <w:w w:val="105"/>
          <w:sz w:val="20"/>
        </w:rPr>
        <w:t>2d ed</w:t>
      </w:r>
      <w:r>
        <w:rPr>
          <w:color w:val="343434"/>
          <w:w w:val="105"/>
          <w:sz w:val="20"/>
        </w:rPr>
        <w:t>. </w:t>
      </w:r>
      <w:r>
        <w:rPr>
          <w:color w:val="0A0A0A"/>
          <w:w w:val="105"/>
          <w:sz w:val="20"/>
        </w:rPr>
        <w:t>Chicago</w:t>
      </w:r>
      <w:r>
        <w:rPr>
          <w:color w:val="343434"/>
          <w:w w:val="105"/>
          <w:sz w:val="20"/>
        </w:rPr>
        <w:t>: </w:t>
      </w:r>
      <w:r>
        <w:rPr>
          <w:color w:val="0A0A0A"/>
          <w:w w:val="105"/>
          <w:sz w:val="20"/>
        </w:rPr>
        <w:t>Soci­ ety</w:t>
      </w:r>
      <w:r>
        <w:rPr>
          <w:color w:val="0A0A0A"/>
          <w:spacing w:val="40"/>
          <w:w w:val="105"/>
          <w:sz w:val="20"/>
        </w:rPr>
        <w:t> </w:t>
      </w:r>
      <w:r>
        <w:rPr>
          <w:color w:val="0A0A0A"/>
          <w:w w:val="105"/>
          <w:sz w:val="20"/>
        </w:rPr>
        <w:t>of</w:t>
      </w:r>
      <w:r>
        <w:rPr>
          <w:color w:val="0A0A0A"/>
          <w:spacing w:val="40"/>
          <w:w w:val="105"/>
          <w:sz w:val="20"/>
        </w:rPr>
        <w:t> </w:t>
      </w:r>
      <w:r>
        <w:rPr>
          <w:color w:val="0A0A0A"/>
          <w:w w:val="105"/>
          <w:sz w:val="20"/>
        </w:rPr>
        <w:t>Actuaries,</w:t>
      </w:r>
      <w:r>
        <w:rPr>
          <w:color w:val="0A0A0A"/>
          <w:spacing w:val="40"/>
          <w:w w:val="105"/>
          <w:sz w:val="20"/>
        </w:rPr>
        <w:t> </w:t>
      </w:r>
      <w:r>
        <w:rPr>
          <w:color w:val="0A0A0A"/>
          <w:w w:val="105"/>
          <w:sz w:val="20"/>
        </w:rPr>
        <w:t>1967.</w:t>
      </w:r>
    </w:p>
    <w:p>
      <w:pPr>
        <w:spacing w:before="145"/>
        <w:ind w:left="116" w:right="0" w:firstLine="14"/>
        <w:jc w:val="left"/>
        <w:rPr>
          <w:sz w:val="20"/>
        </w:rPr>
      </w:pPr>
      <w:r>
        <w:rPr>
          <w:color w:val="0A0A0A"/>
          <w:w w:val="105"/>
          <w:sz w:val="20"/>
        </w:rPr>
        <w:t>Neill,</w:t>
      </w:r>
      <w:r>
        <w:rPr>
          <w:color w:val="0A0A0A"/>
          <w:spacing w:val="44"/>
          <w:w w:val="105"/>
          <w:sz w:val="20"/>
        </w:rPr>
        <w:t> </w:t>
      </w:r>
      <w:r>
        <w:rPr>
          <w:color w:val="0A0A0A"/>
          <w:w w:val="105"/>
          <w:sz w:val="20"/>
        </w:rPr>
        <w:t>Alistair.</w:t>
      </w:r>
      <w:r>
        <w:rPr>
          <w:color w:val="0A0A0A"/>
          <w:spacing w:val="29"/>
          <w:w w:val="105"/>
          <w:sz w:val="20"/>
        </w:rPr>
        <w:t> </w:t>
      </w:r>
      <w:r>
        <w:rPr>
          <w:i/>
          <w:color w:val="0A0A0A"/>
          <w:w w:val="105"/>
          <w:sz w:val="21"/>
        </w:rPr>
        <w:t>life</w:t>
      </w:r>
      <w:r>
        <w:rPr>
          <w:i/>
          <w:color w:val="0A0A0A"/>
          <w:spacing w:val="23"/>
          <w:w w:val="105"/>
          <w:sz w:val="21"/>
        </w:rPr>
        <w:t> </w:t>
      </w:r>
      <w:r>
        <w:rPr>
          <w:i/>
          <w:color w:val="0A0A0A"/>
          <w:w w:val="105"/>
          <w:sz w:val="21"/>
        </w:rPr>
        <w:t>Co111ingencies</w:t>
      </w:r>
      <w:r>
        <w:rPr>
          <w:i/>
          <w:color w:val="343434"/>
          <w:w w:val="105"/>
          <w:sz w:val="21"/>
        </w:rPr>
        <w:t>.</w:t>
      </w:r>
      <w:r>
        <w:rPr>
          <w:i/>
          <w:color w:val="343434"/>
          <w:spacing w:val="27"/>
          <w:w w:val="105"/>
          <w:sz w:val="21"/>
        </w:rPr>
        <w:t> </w:t>
      </w:r>
      <w:r>
        <w:rPr>
          <w:color w:val="0A0A0A"/>
          <w:w w:val="105"/>
          <w:sz w:val="20"/>
        </w:rPr>
        <w:t>London:</w:t>
      </w:r>
      <w:r>
        <w:rPr>
          <w:color w:val="0A0A0A"/>
          <w:spacing w:val="50"/>
          <w:w w:val="105"/>
          <w:sz w:val="20"/>
        </w:rPr>
        <w:t> </w:t>
      </w:r>
      <w:r>
        <w:rPr>
          <w:color w:val="0A0A0A"/>
          <w:w w:val="105"/>
          <w:sz w:val="20"/>
        </w:rPr>
        <w:t>Heinemann,</w:t>
      </w:r>
      <w:r>
        <w:rPr>
          <w:color w:val="0A0A0A"/>
          <w:spacing w:val="59"/>
          <w:w w:val="105"/>
          <w:sz w:val="20"/>
        </w:rPr>
        <w:t> </w:t>
      </w:r>
      <w:r>
        <w:rPr>
          <w:color w:val="0A0A0A"/>
          <w:spacing w:val="-2"/>
          <w:w w:val="105"/>
          <w:sz w:val="20"/>
        </w:rPr>
        <w:t>1977.</w:t>
      </w:r>
    </w:p>
    <w:p>
      <w:pPr>
        <w:spacing w:line="285" w:lineRule="auto" w:before="177"/>
        <w:ind w:left="111" w:right="133" w:firstLine="4"/>
        <w:jc w:val="both"/>
        <w:rPr>
          <w:sz w:val="20"/>
        </w:rPr>
      </w:pPr>
      <w:r>
        <w:rPr>
          <w:color w:val="0A0A0A"/>
          <w:w w:val="105"/>
          <w:sz w:val="20"/>
        </w:rPr>
        <w:t>O'Grady.</w:t>
      </w:r>
      <w:r>
        <w:rPr>
          <w:color w:val="0A0A0A"/>
          <w:w w:val="105"/>
          <w:sz w:val="20"/>
        </w:rPr>
        <w:t> Francis T.</w:t>
      </w:r>
      <w:r>
        <w:rPr>
          <w:color w:val="0A0A0A"/>
          <w:w w:val="105"/>
          <w:sz w:val="20"/>
        </w:rPr>
        <w:t> </w:t>
      </w:r>
      <w:r>
        <w:rPr>
          <w:i/>
          <w:color w:val="0A0A0A"/>
          <w:w w:val="105"/>
          <w:sz w:val="21"/>
        </w:rPr>
        <w:t>Individual</w:t>
      </w:r>
      <w:r>
        <w:rPr>
          <w:i/>
          <w:color w:val="0A0A0A"/>
          <w:w w:val="105"/>
          <w:sz w:val="21"/>
        </w:rPr>
        <w:t> Health</w:t>
      </w:r>
      <w:r>
        <w:rPr>
          <w:i/>
          <w:color w:val="0A0A0A"/>
          <w:w w:val="105"/>
          <w:sz w:val="21"/>
        </w:rPr>
        <w:t> Insurance.</w:t>
      </w:r>
      <w:r>
        <w:rPr>
          <w:i/>
          <w:color w:val="0A0A0A"/>
          <w:w w:val="105"/>
          <w:sz w:val="21"/>
        </w:rPr>
        <w:t> </w:t>
      </w:r>
      <w:r>
        <w:rPr>
          <w:color w:val="0A0A0A"/>
          <w:w w:val="105"/>
          <w:sz w:val="20"/>
        </w:rPr>
        <w:t>Itasca,</w:t>
      </w:r>
      <w:r>
        <w:rPr>
          <w:color w:val="0A0A0A"/>
          <w:w w:val="105"/>
          <w:sz w:val="20"/>
        </w:rPr>
        <w:t> Ill</w:t>
      </w:r>
      <w:r>
        <w:rPr>
          <w:color w:val="343434"/>
          <w:w w:val="105"/>
          <w:sz w:val="20"/>
        </w:rPr>
        <w:t>.:</w:t>
      </w:r>
      <w:r>
        <w:rPr>
          <w:color w:val="343434"/>
          <w:spacing w:val="-3"/>
          <w:w w:val="105"/>
          <w:sz w:val="20"/>
        </w:rPr>
        <w:t> </w:t>
      </w:r>
      <w:r>
        <w:rPr>
          <w:color w:val="0A0A0A"/>
          <w:w w:val="105"/>
          <w:sz w:val="20"/>
        </w:rPr>
        <w:t>So­ ciety</w:t>
      </w:r>
      <w:r>
        <w:rPr>
          <w:color w:val="0A0A0A"/>
          <w:spacing w:val="40"/>
          <w:w w:val="105"/>
          <w:sz w:val="20"/>
        </w:rPr>
        <w:t> </w:t>
      </w:r>
      <w:r>
        <w:rPr>
          <w:color w:val="0A0A0A"/>
          <w:w w:val="105"/>
          <w:sz w:val="20"/>
        </w:rPr>
        <w:t>of</w:t>
      </w:r>
      <w:r>
        <w:rPr>
          <w:color w:val="0A0A0A"/>
          <w:spacing w:val="40"/>
          <w:w w:val="105"/>
          <w:sz w:val="20"/>
        </w:rPr>
        <w:t> </w:t>
      </w:r>
      <w:r>
        <w:rPr>
          <w:color w:val="0A0A0A"/>
          <w:w w:val="105"/>
          <w:sz w:val="20"/>
        </w:rPr>
        <w:t>Actuaries,</w:t>
      </w:r>
      <w:r>
        <w:rPr>
          <w:color w:val="0A0A0A"/>
          <w:spacing w:val="40"/>
          <w:w w:val="105"/>
          <w:sz w:val="20"/>
        </w:rPr>
        <w:t> </w:t>
      </w:r>
      <w:r>
        <w:rPr>
          <w:color w:val="0A0A0A"/>
          <w:w w:val="105"/>
          <w:sz w:val="20"/>
        </w:rPr>
        <w:t>1988.</w:t>
      </w:r>
    </w:p>
    <w:p>
      <w:pPr>
        <w:spacing w:after="0" w:line="285" w:lineRule="auto"/>
        <w:jc w:val="both"/>
        <w:rPr>
          <w:sz w:val="20"/>
        </w:rPr>
        <w:sectPr>
          <w:footerReference w:type="default" r:id="rId61"/>
          <w:pgSz w:w="7460" w:h="12060"/>
          <w:pgMar w:header="0" w:footer="0" w:top="240" w:bottom="0" w:left="560" w:right="900"/>
        </w:sectPr>
      </w:pPr>
    </w:p>
    <w:p>
      <w:pPr>
        <w:spacing w:before="120"/>
        <w:ind w:left="0" w:right="117" w:firstLine="0"/>
        <w:jc w:val="right"/>
        <w:rPr>
          <w:i/>
          <w:sz w:val="31"/>
        </w:rPr>
      </w:pPr>
      <w:r>
        <w:rPr/>
        <mc:AlternateContent>
          <mc:Choice Requires="wps">
            <w:drawing>
              <wp:anchor distT="0" distB="0" distL="0" distR="0" allowOverlap="1" layoutInCell="1" locked="0" behindDoc="1" simplePos="0" relativeHeight="486689280">
                <wp:simplePos x="0" y="0"/>
                <wp:positionH relativeFrom="page">
                  <wp:posOffset>0</wp:posOffset>
                </wp:positionH>
                <wp:positionV relativeFrom="page">
                  <wp:posOffset>4830292</wp:posOffset>
                </wp:positionV>
                <wp:extent cx="4737100" cy="281559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737100" cy="2815590"/>
                        </a:xfrm>
                        <a:custGeom>
                          <a:avLst/>
                          <a:gdLst/>
                          <a:ahLst/>
                          <a:cxnLst/>
                          <a:rect l="l" t="t" r="r" b="b"/>
                          <a:pathLst>
                            <a:path w="4737100" h="2815590">
                              <a:moveTo>
                                <a:pt x="4737087" y="2796794"/>
                              </a:moveTo>
                              <a:lnTo>
                                <a:pt x="9156" y="2796794"/>
                              </a:lnTo>
                              <a:lnTo>
                                <a:pt x="9156" y="0"/>
                              </a:lnTo>
                              <a:lnTo>
                                <a:pt x="0" y="0"/>
                              </a:lnTo>
                              <a:lnTo>
                                <a:pt x="0" y="2796794"/>
                              </a:lnTo>
                              <a:lnTo>
                                <a:pt x="0" y="2802902"/>
                              </a:lnTo>
                              <a:lnTo>
                                <a:pt x="0" y="2815107"/>
                              </a:lnTo>
                              <a:lnTo>
                                <a:pt x="9156" y="2815107"/>
                              </a:lnTo>
                              <a:lnTo>
                                <a:pt x="9156" y="2802902"/>
                              </a:lnTo>
                              <a:lnTo>
                                <a:pt x="4737087" y="2802902"/>
                              </a:lnTo>
                              <a:lnTo>
                                <a:pt x="4737087" y="279679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380.337982pt;width:373pt;height:221.7pt;mso-position-horizontal-relative:page;mso-position-vertical-relative:page;z-index:-16627200" id="docshape51" coordorigin="0,7607" coordsize="7460,4434" path="m7460,12011l14,12011,14,7607,0,7607,0,12011,0,12021,0,12040,14,12040,14,12021,7460,12021,7460,12011xe" filled="true" fillcolor="#000000" stroked="false">
                <v:path arrowok="t"/>
                <v:fill type="solid"/>
                <w10:wrap type="none"/>
              </v:shape>
            </w:pict>
          </mc:Fallback>
        </mc:AlternateContent>
      </w:r>
      <w:r>
        <w:rPr>
          <w:i/>
          <w:color w:val="050505"/>
          <w:sz w:val="31"/>
        </w:rPr>
        <w:t>Chapter</w:t>
      </w:r>
      <w:r>
        <w:rPr>
          <w:i/>
          <w:color w:val="050505"/>
          <w:spacing w:val="43"/>
          <w:sz w:val="31"/>
        </w:rPr>
        <w:t> </w:t>
      </w:r>
      <w:r>
        <w:rPr>
          <w:i/>
          <w:color w:val="050505"/>
          <w:spacing w:val="-5"/>
          <w:sz w:val="31"/>
        </w:rPr>
        <w:t>VI</w:t>
      </w:r>
    </w:p>
    <w:p>
      <w:pPr>
        <w:pStyle w:val="Heading3"/>
        <w:spacing w:line="240" w:lineRule="auto" w:before="219"/>
        <w:ind w:left="2319"/>
        <w:jc w:val="left"/>
      </w:pPr>
      <w:r>
        <w:rPr>
          <w:color w:val="050505"/>
        </w:rPr>
        <w:t>Collective</w:t>
      </w:r>
      <w:r>
        <w:rPr>
          <w:color w:val="050505"/>
          <w:spacing w:val="70"/>
        </w:rPr>
        <w:t> </w:t>
      </w:r>
      <w:r>
        <w:rPr>
          <w:color w:val="050505"/>
          <w:spacing w:val="-2"/>
        </w:rPr>
        <w:t>Models</w:t>
      </w:r>
    </w:p>
    <w:p>
      <w:pPr>
        <w:pStyle w:val="Heading8"/>
        <w:spacing w:line="276" w:lineRule="auto" w:before="423"/>
        <w:ind w:left="110" w:right="125" w:firstLine="9"/>
      </w:pPr>
      <w:r>
        <w:rPr>
          <w:color w:val="050505"/>
          <w:spacing w:val="-2"/>
          <w:w w:val="105"/>
        </w:rPr>
        <w:t>Models</w:t>
      </w:r>
      <w:r>
        <w:rPr>
          <w:color w:val="050505"/>
          <w:spacing w:val="-12"/>
          <w:w w:val="105"/>
        </w:rPr>
        <w:t> </w:t>
      </w:r>
      <w:r>
        <w:rPr>
          <w:color w:val="050505"/>
          <w:spacing w:val="-2"/>
          <w:w w:val="105"/>
        </w:rPr>
        <w:t>appropriate</w:t>
      </w:r>
      <w:r>
        <w:rPr>
          <w:color w:val="050505"/>
          <w:spacing w:val="5"/>
          <w:w w:val="105"/>
        </w:rPr>
        <w:t> </w:t>
      </w:r>
      <w:r>
        <w:rPr>
          <w:color w:val="050505"/>
          <w:spacing w:val="-2"/>
          <w:w w:val="105"/>
        </w:rPr>
        <w:t>for</w:t>
      </w:r>
      <w:r>
        <w:rPr>
          <w:color w:val="050505"/>
          <w:spacing w:val="-7"/>
          <w:w w:val="105"/>
        </w:rPr>
        <w:t> </w:t>
      </w:r>
      <w:r>
        <w:rPr>
          <w:color w:val="050505"/>
          <w:spacing w:val="-2"/>
          <w:w w:val="105"/>
        </w:rPr>
        <w:t>the</w:t>
      </w:r>
      <w:r>
        <w:rPr>
          <w:color w:val="050505"/>
          <w:spacing w:val="-12"/>
          <w:w w:val="105"/>
        </w:rPr>
        <w:t> </w:t>
      </w:r>
      <w:r>
        <w:rPr>
          <w:color w:val="050505"/>
          <w:spacing w:val="-2"/>
          <w:w w:val="105"/>
        </w:rPr>
        <w:t>analysis</w:t>
      </w:r>
      <w:r>
        <w:rPr>
          <w:color w:val="050505"/>
          <w:spacing w:val="-10"/>
          <w:w w:val="105"/>
        </w:rPr>
        <w:t> </w:t>
      </w:r>
      <w:r>
        <w:rPr>
          <w:color w:val="050505"/>
          <w:spacing w:val="-2"/>
          <w:w w:val="105"/>
        </w:rPr>
        <w:t>of</w:t>
      </w:r>
      <w:r>
        <w:rPr>
          <w:color w:val="050505"/>
          <w:spacing w:val="-12"/>
          <w:w w:val="105"/>
        </w:rPr>
        <w:t> </w:t>
      </w:r>
      <w:r>
        <w:rPr>
          <w:color w:val="050505"/>
          <w:spacing w:val="-2"/>
          <w:w w:val="105"/>
        </w:rPr>
        <w:t>employee benefit plans, </w:t>
      </w:r>
      <w:r>
        <w:rPr>
          <w:color w:val="050505"/>
        </w:rPr>
        <w:t>social insurance, and</w:t>
      </w:r>
      <w:r>
        <w:rPr>
          <w:color w:val="050505"/>
          <w:spacing w:val="-8"/>
        </w:rPr>
        <w:t> </w:t>
      </w:r>
      <w:r>
        <w:rPr>
          <w:color w:val="050505"/>
        </w:rPr>
        <w:t>other</w:t>
      </w:r>
      <w:r>
        <w:rPr>
          <w:color w:val="050505"/>
          <w:spacing w:val="-7"/>
        </w:rPr>
        <w:t> </w:t>
      </w:r>
      <w:r>
        <w:rPr>
          <w:color w:val="050505"/>
        </w:rPr>
        <w:t>collective arrangements retain</w:t>
      </w:r>
      <w:r>
        <w:rPr>
          <w:color w:val="050505"/>
          <w:spacing w:val="-3"/>
        </w:rPr>
        <w:t> </w:t>
      </w:r>
      <w:r>
        <w:rPr>
          <w:color w:val="050505"/>
        </w:rPr>
        <w:t>some </w:t>
      </w:r>
      <w:r>
        <w:rPr>
          <w:color w:val="050505"/>
          <w:spacing w:val="-2"/>
          <w:w w:val="105"/>
        </w:rPr>
        <w:t>of</w:t>
      </w:r>
      <w:r>
        <w:rPr>
          <w:color w:val="050505"/>
          <w:spacing w:val="-12"/>
          <w:w w:val="105"/>
        </w:rPr>
        <w:t> </w:t>
      </w:r>
      <w:r>
        <w:rPr>
          <w:color w:val="050505"/>
          <w:spacing w:val="-2"/>
          <w:w w:val="105"/>
        </w:rPr>
        <w:t>the</w:t>
      </w:r>
      <w:r>
        <w:rPr>
          <w:color w:val="050505"/>
          <w:spacing w:val="-12"/>
          <w:w w:val="105"/>
        </w:rPr>
        <w:t> </w:t>
      </w:r>
      <w:r>
        <w:rPr>
          <w:color w:val="050505"/>
          <w:spacing w:val="-2"/>
          <w:w w:val="105"/>
        </w:rPr>
        <w:t>characteristics</w:t>
      </w:r>
      <w:r>
        <w:rPr>
          <w:color w:val="050505"/>
          <w:spacing w:val="-12"/>
          <w:w w:val="105"/>
        </w:rPr>
        <w:t> </w:t>
      </w:r>
      <w:r>
        <w:rPr>
          <w:color w:val="050505"/>
          <w:spacing w:val="-2"/>
          <w:w w:val="105"/>
        </w:rPr>
        <w:t>of</w:t>
      </w:r>
      <w:r>
        <w:rPr>
          <w:color w:val="050505"/>
          <w:spacing w:val="-12"/>
          <w:w w:val="105"/>
        </w:rPr>
        <w:t> </w:t>
      </w:r>
      <w:r>
        <w:rPr>
          <w:color w:val="050505"/>
          <w:spacing w:val="-2"/>
          <w:w w:val="105"/>
        </w:rPr>
        <w:t>the</w:t>
      </w:r>
      <w:r>
        <w:rPr>
          <w:color w:val="050505"/>
          <w:spacing w:val="-11"/>
          <w:w w:val="105"/>
        </w:rPr>
        <w:t> </w:t>
      </w:r>
      <w:r>
        <w:rPr>
          <w:color w:val="050505"/>
          <w:spacing w:val="-2"/>
          <w:w w:val="105"/>
        </w:rPr>
        <w:t>individual</w:t>
      </w:r>
      <w:r>
        <w:rPr>
          <w:color w:val="050505"/>
          <w:spacing w:val="-12"/>
          <w:w w:val="105"/>
        </w:rPr>
        <w:t> </w:t>
      </w:r>
      <w:r>
        <w:rPr>
          <w:color w:val="050505"/>
          <w:spacing w:val="-2"/>
          <w:w w:val="105"/>
        </w:rPr>
        <w:t>model</w:t>
      </w:r>
      <w:r>
        <w:rPr>
          <w:color w:val="050505"/>
          <w:spacing w:val="-9"/>
          <w:w w:val="105"/>
        </w:rPr>
        <w:t> </w:t>
      </w:r>
      <w:r>
        <w:rPr>
          <w:color w:val="050505"/>
          <w:spacing w:val="-2"/>
          <w:w w:val="105"/>
        </w:rPr>
        <w:t>of</w:t>
      </w:r>
      <w:r>
        <w:rPr>
          <w:color w:val="050505"/>
          <w:spacing w:val="-11"/>
          <w:w w:val="105"/>
        </w:rPr>
        <w:t> </w:t>
      </w:r>
      <w:r>
        <w:rPr>
          <w:color w:val="050505"/>
          <w:spacing w:val="-2"/>
          <w:w w:val="105"/>
        </w:rPr>
        <w:t>Chapter V,</w:t>
      </w:r>
      <w:r>
        <w:rPr>
          <w:color w:val="050505"/>
          <w:spacing w:val="-5"/>
          <w:w w:val="105"/>
        </w:rPr>
        <w:t> </w:t>
      </w:r>
      <w:r>
        <w:rPr>
          <w:color w:val="050505"/>
          <w:spacing w:val="-2"/>
          <w:w w:val="105"/>
        </w:rPr>
        <w:t>but </w:t>
      </w:r>
      <w:r>
        <w:rPr>
          <w:color w:val="050505"/>
          <w:w w:val="105"/>
        </w:rPr>
        <w:t>employ</w:t>
      </w:r>
      <w:r>
        <w:rPr>
          <w:color w:val="050505"/>
          <w:spacing w:val="39"/>
          <w:w w:val="105"/>
        </w:rPr>
        <w:t> </w:t>
      </w:r>
      <w:r>
        <w:rPr>
          <w:color w:val="050505"/>
          <w:w w:val="105"/>
        </w:rPr>
        <w:t>a</w:t>
      </w:r>
      <w:r>
        <w:rPr>
          <w:color w:val="050505"/>
          <w:w w:val="105"/>
        </w:rPr>
        <w:t> different</w:t>
      </w:r>
      <w:r>
        <w:rPr>
          <w:color w:val="050505"/>
          <w:spacing w:val="40"/>
          <w:w w:val="105"/>
        </w:rPr>
        <w:t> </w:t>
      </w:r>
      <w:r>
        <w:rPr>
          <w:color w:val="050505"/>
          <w:w w:val="105"/>
        </w:rPr>
        <w:t>interpretation of "balance."</w:t>
      </w:r>
    </w:p>
    <w:p>
      <w:pPr>
        <w:pStyle w:val="BodyText"/>
        <w:rPr>
          <w:b/>
          <w:sz w:val="21"/>
        </w:rPr>
      </w:pPr>
    </w:p>
    <w:p>
      <w:pPr>
        <w:pStyle w:val="BodyText"/>
        <w:spacing w:before="75"/>
        <w:rPr>
          <w:b/>
          <w:sz w:val="21"/>
        </w:rPr>
      </w:pPr>
    </w:p>
    <w:p>
      <w:pPr>
        <w:spacing w:before="0"/>
        <w:ind w:left="114" w:right="0" w:firstLine="0"/>
        <w:jc w:val="left"/>
        <w:rPr>
          <w:b/>
          <w:sz w:val="21"/>
        </w:rPr>
      </w:pPr>
      <w:r>
        <w:rPr>
          <w:b/>
          <w:color w:val="050505"/>
          <w:spacing w:val="-2"/>
          <w:w w:val="110"/>
          <w:sz w:val="21"/>
        </w:rPr>
        <w:t>Introduction</w:t>
      </w:r>
    </w:p>
    <w:p>
      <w:pPr>
        <w:pStyle w:val="BodyText"/>
        <w:spacing w:line="290" w:lineRule="auto" w:before="191"/>
        <w:ind w:left="107" w:right="120" w:firstLine="1"/>
        <w:jc w:val="both"/>
      </w:pPr>
      <w:r>
        <w:rPr>
          <w:color w:val="050505"/>
          <w:w w:val="105"/>
        </w:rPr>
        <w:t>The Generalized</w:t>
      </w:r>
      <w:r>
        <w:rPr>
          <w:color w:val="050505"/>
          <w:spacing w:val="40"/>
          <w:w w:val="105"/>
        </w:rPr>
        <w:t> </w:t>
      </w:r>
      <w:r>
        <w:rPr>
          <w:color w:val="050505"/>
          <w:w w:val="105"/>
        </w:rPr>
        <w:t>Individual</w:t>
      </w:r>
      <w:r>
        <w:rPr>
          <w:color w:val="050505"/>
          <w:spacing w:val="40"/>
          <w:w w:val="105"/>
        </w:rPr>
        <w:t> </w:t>
      </w:r>
      <w:r>
        <w:rPr>
          <w:color w:val="050505"/>
          <w:w w:val="105"/>
        </w:rPr>
        <w:t>Model</w:t>
      </w:r>
      <w:r>
        <w:rPr>
          <w:color w:val="050505"/>
          <w:spacing w:val="30"/>
          <w:w w:val="105"/>
        </w:rPr>
        <w:t> </w:t>
      </w:r>
      <w:r>
        <w:rPr>
          <w:color w:val="050505"/>
          <w:w w:val="105"/>
        </w:rPr>
        <w:t>of</w:t>
      </w:r>
      <w:r>
        <w:rPr>
          <w:color w:val="050505"/>
          <w:spacing w:val="22"/>
          <w:w w:val="105"/>
        </w:rPr>
        <w:t> </w:t>
      </w:r>
      <w:r>
        <w:rPr>
          <w:color w:val="050505"/>
          <w:w w:val="105"/>
        </w:rPr>
        <w:t>the</w:t>
      </w:r>
      <w:r>
        <w:rPr>
          <w:color w:val="050505"/>
          <w:spacing w:val="22"/>
          <w:w w:val="105"/>
        </w:rPr>
        <w:t> </w:t>
      </w:r>
      <w:r>
        <w:rPr>
          <w:color w:val="050505"/>
          <w:w w:val="105"/>
        </w:rPr>
        <w:t>previous</w:t>
      </w:r>
      <w:r>
        <w:rPr>
          <w:color w:val="050505"/>
          <w:spacing w:val="21"/>
          <w:w w:val="105"/>
        </w:rPr>
        <w:t> </w:t>
      </w:r>
      <w:r>
        <w:rPr>
          <w:color w:val="050505"/>
          <w:w w:val="105"/>
        </w:rPr>
        <w:t>chapter</w:t>
      </w:r>
      <w:r>
        <w:rPr>
          <w:color w:val="050505"/>
          <w:spacing w:val="23"/>
          <w:w w:val="105"/>
        </w:rPr>
        <w:t> </w:t>
      </w:r>
      <w:r>
        <w:rPr>
          <w:color w:val="050505"/>
          <w:w w:val="105"/>
        </w:rPr>
        <w:t>strikes a balance between the income and outgo flows associated</w:t>
      </w:r>
      <w:r>
        <w:rPr>
          <w:color w:val="050505"/>
          <w:spacing w:val="36"/>
          <w:w w:val="105"/>
        </w:rPr>
        <w:t> </w:t>
      </w:r>
      <w:r>
        <w:rPr>
          <w:color w:val="050505"/>
          <w:w w:val="105"/>
        </w:rPr>
        <w:t>with the interaction</w:t>
      </w:r>
      <w:r>
        <w:rPr>
          <w:color w:val="050505"/>
          <w:w w:val="105"/>
        </w:rPr>
        <w:t> of</w:t>
      </w:r>
      <w:r>
        <w:rPr>
          <w:color w:val="050505"/>
          <w:w w:val="105"/>
        </w:rPr>
        <w:t> a financial</w:t>
      </w:r>
      <w:r>
        <w:rPr>
          <w:color w:val="050505"/>
          <w:w w:val="105"/>
        </w:rPr>
        <w:t> security</w:t>
      </w:r>
      <w:r>
        <w:rPr>
          <w:color w:val="050505"/>
          <w:w w:val="105"/>
        </w:rPr>
        <w:t> system</w:t>
      </w:r>
      <w:r>
        <w:rPr>
          <w:color w:val="050505"/>
          <w:w w:val="105"/>
        </w:rPr>
        <w:t> with</w:t>
      </w:r>
      <w:r>
        <w:rPr>
          <w:color w:val="050505"/>
          <w:w w:val="105"/>
        </w:rPr>
        <w:t> an</w:t>
      </w:r>
      <w:r>
        <w:rPr>
          <w:color w:val="050505"/>
          <w:w w:val="105"/>
        </w:rPr>
        <w:t> individual.</w:t>
      </w:r>
      <w:r>
        <w:rPr>
          <w:color w:val="050505"/>
          <w:w w:val="105"/>
        </w:rPr>
        <w:t> Al­ though</w:t>
      </w:r>
      <w:r>
        <w:rPr>
          <w:color w:val="050505"/>
          <w:spacing w:val="-10"/>
          <w:w w:val="105"/>
        </w:rPr>
        <w:t> </w:t>
      </w:r>
      <w:r>
        <w:rPr>
          <w:color w:val="050505"/>
          <w:w w:val="105"/>
        </w:rPr>
        <w:t>the</w:t>
      </w:r>
      <w:r>
        <w:rPr>
          <w:color w:val="050505"/>
          <w:spacing w:val="-12"/>
          <w:w w:val="105"/>
        </w:rPr>
        <w:t> </w:t>
      </w:r>
      <w:r>
        <w:rPr>
          <w:color w:val="050505"/>
          <w:w w:val="105"/>
        </w:rPr>
        <w:t>model</w:t>
      </w:r>
      <w:r>
        <w:rPr>
          <w:color w:val="050505"/>
          <w:w w:val="105"/>
        </w:rPr>
        <w:t> is</w:t>
      </w:r>
      <w:r>
        <w:rPr>
          <w:color w:val="050505"/>
          <w:spacing w:val="-14"/>
          <w:w w:val="105"/>
        </w:rPr>
        <w:t> </w:t>
      </w:r>
      <w:r>
        <w:rPr>
          <w:color w:val="050505"/>
          <w:w w:val="105"/>
        </w:rPr>
        <w:t>conceptually</w:t>
      </w:r>
      <w:r>
        <w:rPr>
          <w:color w:val="050505"/>
          <w:w w:val="105"/>
        </w:rPr>
        <w:t> individual-by-individual,</w:t>
      </w:r>
      <w:r>
        <w:rPr>
          <w:color w:val="050505"/>
          <w:spacing w:val="-13"/>
          <w:w w:val="105"/>
        </w:rPr>
        <w:t> </w:t>
      </w:r>
      <w:r>
        <w:rPr>
          <w:color w:val="050505"/>
          <w:w w:val="105"/>
        </w:rPr>
        <w:t>for</w:t>
      </w:r>
      <w:r>
        <w:rPr>
          <w:color w:val="050505"/>
          <w:spacing w:val="-8"/>
          <w:w w:val="105"/>
        </w:rPr>
        <w:t> </w:t>
      </w:r>
      <w:r>
        <w:rPr>
          <w:color w:val="050505"/>
          <w:w w:val="105"/>
        </w:rPr>
        <w:t>many purposes</w:t>
      </w:r>
      <w:r>
        <w:rPr>
          <w:color w:val="050505"/>
          <w:w w:val="105"/>
        </w:rPr>
        <w:t> the</w:t>
      </w:r>
      <w:r>
        <w:rPr>
          <w:color w:val="050505"/>
          <w:w w:val="105"/>
        </w:rPr>
        <w:t> actuary</w:t>
      </w:r>
      <w:r>
        <w:rPr>
          <w:color w:val="050505"/>
          <w:w w:val="105"/>
        </w:rPr>
        <w:t> must</w:t>
      </w:r>
      <w:r>
        <w:rPr>
          <w:color w:val="050505"/>
          <w:w w:val="105"/>
        </w:rPr>
        <w:t> deal</w:t>
      </w:r>
      <w:r>
        <w:rPr>
          <w:color w:val="050505"/>
          <w:w w:val="105"/>
        </w:rPr>
        <w:t> with</w:t>
      </w:r>
      <w:r>
        <w:rPr>
          <w:color w:val="050505"/>
          <w:w w:val="105"/>
        </w:rPr>
        <w:t> aggregates-the</w:t>
      </w:r>
      <w:r>
        <w:rPr>
          <w:color w:val="050505"/>
          <w:w w:val="105"/>
        </w:rPr>
        <w:t> sum</w:t>
      </w:r>
      <w:r>
        <w:rPr>
          <w:color w:val="050505"/>
          <w:w w:val="105"/>
        </w:rPr>
        <w:t> of premiums,</w:t>
      </w:r>
      <w:r>
        <w:rPr>
          <w:color w:val="050505"/>
          <w:spacing w:val="40"/>
          <w:w w:val="105"/>
        </w:rPr>
        <w:t> </w:t>
      </w:r>
      <w:r>
        <w:rPr>
          <w:color w:val="050505"/>
          <w:w w:val="105"/>
        </w:rPr>
        <w:t>reserves,</w:t>
      </w:r>
      <w:r>
        <w:rPr>
          <w:color w:val="050505"/>
          <w:w w:val="105"/>
        </w:rPr>
        <w:t> claims, and other items arising from</w:t>
      </w:r>
      <w:r>
        <w:rPr>
          <w:color w:val="050505"/>
          <w:w w:val="105"/>
        </w:rPr>
        <w:t> a num­</w:t>
      </w:r>
      <w:r>
        <w:rPr>
          <w:color w:val="050505"/>
          <w:spacing w:val="40"/>
          <w:w w:val="105"/>
        </w:rPr>
        <w:t> </w:t>
      </w:r>
      <w:r>
        <w:rPr>
          <w:color w:val="050505"/>
          <w:w w:val="105"/>
        </w:rPr>
        <w:t>ber</w:t>
      </w:r>
      <w:r>
        <w:rPr>
          <w:color w:val="050505"/>
          <w:spacing w:val="-6"/>
          <w:w w:val="105"/>
        </w:rPr>
        <w:t> </w:t>
      </w:r>
      <w:r>
        <w:rPr>
          <w:color w:val="050505"/>
          <w:w w:val="105"/>
        </w:rPr>
        <w:t>of individual</w:t>
      </w:r>
      <w:r>
        <w:rPr>
          <w:color w:val="050505"/>
          <w:w w:val="105"/>
        </w:rPr>
        <w:t> arrangements.</w:t>
      </w:r>
      <w:r>
        <w:rPr>
          <w:color w:val="050505"/>
          <w:spacing w:val="30"/>
          <w:w w:val="105"/>
        </w:rPr>
        <w:t> </w:t>
      </w:r>
      <w:r>
        <w:rPr>
          <w:color w:val="050505"/>
          <w:w w:val="105"/>
        </w:rPr>
        <w:t>Viewing a block</w:t>
      </w:r>
      <w:r>
        <w:rPr>
          <w:color w:val="050505"/>
          <w:spacing w:val="-1"/>
          <w:w w:val="105"/>
        </w:rPr>
        <w:t> </w:t>
      </w:r>
      <w:r>
        <w:rPr>
          <w:color w:val="050505"/>
          <w:w w:val="105"/>
        </w:rPr>
        <w:t>of individual con­ tracts</w:t>
      </w:r>
      <w:r>
        <w:rPr>
          <w:color w:val="050505"/>
          <w:spacing w:val="34"/>
          <w:w w:val="105"/>
        </w:rPr>
        <w:t> </w:t>
      </w:r>
      <w:r>
        <w:rPr>
          <w:color w:val="050505"/>
          <w:w w:val="105"/>
        </w:rPr>
        <w:t>as</w:t>
      </w:r>
      <w:r>
        <w:rPr>
          <w:color w:val="050505"/>
          <w:spacing w:val="37"/>
          <w:w w:val="105"/>
        </w:rPr>
        <w:t> </w:t>
      </w:r>
      <w:r>
        <w:rPr>
          <w:color w:val="050505"/>
          <w:w w:val="105"/>
        </w:rPr>
        <w:t>the</w:t>
      </w:r>
      <w:r>
        <w:rPr>
          <w:color w:val="050505"/>
          <w:spacing w:val="30"/>
          <w:w w:val="105"/>
        </w:rPr>
        <w:t> </w:t>
      </w:r>
      <w:r>
        <w:rPr>
          <w:color w:val="050505"/>
          <w:w w:val="105"/>
        </w:rPr>
        <w:t>sum</w:t>
      </w:r>
      <w:r>
        <w:rPr>
          <w:color w:val="050505"/>
          <w:spacing w:val="40"/>
          <w:w w:val="105"/>
        </w:rPr>
        <w:t> </w:t>
      </w:r>
      <w:r>
        <w:rPr>
          <w:color w:val="050505"/>
          <w:w w:val="105"/>
        </w:rPr>
        <w:t>of</w:t>
      </w:r>
      <w:r>
        <w:rPr>
          <w:color w:val="050505"/>
          <w:spacing w:val="40"/>
          <w:w w:val="105"/>
        </w:rPr>
        <w:t> </w:t>
      </w:r>
      <w:r>
        <w:rPr>
          <w:color w:val="050505"/>
          <w:w w:val="105"/>
        </w:rPr>
        <w:t>its</w:t>
      </w:r>
      <w:r>
        <w:rPr>
          <w:color w:val="050505"/>
          <w:spacing w:val="40"/>
          <w:w w:val="105"/>
        </w:rPr>
        <w:t> </w:t>
      </w:r>
      <w:r>
        <w:rPr>
          <w:color w:val="050505"/>
          <w:w w:val="105"/>
        </w:rPr>
        <w:t>individual</w:t>
      </w:r>
      <w:r>
        <w:rPr>
          <w:color w:val="050505"/>
          <w:spacing w:val="40"/>
          <w:w w:val="105"/>
        </w:rPr>
        <w:t> </w:t>
      </w:r>
      <w:r>
        <w:rPr>
          <w:color w:val="050505"/>
          <w:w w:val="105"/>
        </w:rPr>
        <w:t>parts</w:t>
      </w:r>
      <w:r>
        <w:rPr>
          <w:color w:val="050505"/>
          <w:spacing w:val="40"/>
          <w:w w:val="105"/>
        </w:rPr>
        <w:t> </w:t>
      </w:r>
      <w:r>
        <w:rPr>
          <w:color w:val="050505"/>
          <w:w w:val="105"/>
        </w:rPr>
        <w:t>is a</w:t>
      </w:r>
      <w:r>
        <w:rPr>
          <w:color w:val="050505"/>
          <w:spacing w:val="40"/>
          <w:w w:val="105"/>
        </w:rPr>
        <w:t> </w:t>
      </w:r>
      <w:r>
        <w:rPr>
          <w:color w:val="050505"/>
          <w:w w:val="105"/>
        </w:rPr>
        <w:t>practical</w:t>
      </w:r>
      <w:r>
        <w:rPr>
          <w:color w:val="050505"/>
          <w:spacing w:val="40"/>
          <w:w w:val="105"/>
        </w:rPr>
        <w:t> </w:t>
      </w:r>
      <w:r>
        <w:rPr>
          <w:color w:val="050505"/>
          <w:w w:val="105"/>
        </w:rPr>
        <w:t>procedure that does</w:t>
      </w:r>
      <w:r>
        <w:rPr>
          <w:color w:val="050505"/>
          <w:spacing w:val="31"/>
          <w:w w:val="105"/>
        </w:rPr>
        <w:t> </w:t>
      </w:r>
      <w:r>
        <w:rPr>
          <w:color w:val="050505"/>
          <w:w w:val="105"/>
        </w:rPr>
        <w:t>not</w:t>
      </w:r>
      <w:r>
        <w:rPr>
          <w:color w:val="050505"/>
          <w:spacing w:val="36"/>
          <w:w w:val="105"/>
        </w:rPr>
        <w:t> </w:t>
      </w:r>
      <w:r>
        <w:rPr>
          <w:color w:val="050505"/>
          <w:w w:val="105"/>
        </w:rPr>
        <w:t>require a</w:t>
      </w:r>
      <w:r>
        <w:rPr>
          <w:color w:val="050505"/>
          <w:spacing w:val="32"/>
          <w:w w:val="105"/>
        </w:rPr>
        <w:t> </w:t>
      </w:r>
      <w:r>
        <w:rPr>
          <w:color w:val="050505"/>
          <w:w w:val="105"/>
        </w:rPr>
        <w:t>new conceptual</w:t>
      </w:r>
      <w:r>
        <w:rPr>
          <w:color w:val="050505"/>
          <w:spacing w:val="40"/>
          <w:w w:val="105"/>
        </w:rPr>
        <w:t> </w:t>
      </w:r>
      <w:r>
        <w:rPr>
          <w:color w:val="050505"/>
          <w:w w:val="105"/>
        </w:rPr>
        <w:t>model,</w:t>
      </w:r>
      <w:r>
        <w:rPr>
          <w:color w:val="050505"/>
          <w:spacing w:val="33"/>
          <w:w w:val="105"/>
        </w:rPr>
        <w:t> </w:t>
      </w:r>
      <w:r>
        <w:rPr>
          <w:color w:val="050505"/>
          <w:w w:val="105"/>
        </w:rPr>
        <w:t>though</w:t>
      </w:r>
      <w:r>
        <w:rPr>
          <w:color w:val="050505"/>
          <w:spacing w:val="39"/>
          <w:w w:val="105"/>
        </w:rPr>
        <w:t> </w:t>
      </w:r>
      <w:r>
        <w:rPr>
          <w:color w:val="050505"/>
          <w:w w:val="105"/>
        </w:rPr>
        <w:t>for</w:t>
      </w:r>
      <w:r>
        <w:rPr>
          <w:color w:val="050505"/>
          <w:w w:val="105"/>
        </w:rPr>
        <w:t> practi­ cal</w:t>
      </w:r>
      <w:r>
        <w:rPr>
          <w:color w:val="050505"/>
          <w:spacing w:val="40"/>
          <w:w w:val="105"/>
        </w:rPr>
        <w:t> </w:t>
      </w:r>
      <w:r>
        <w:rPr>
          <w:color w:val="050505"/>
          <w:w w:val="105"/>
        </w:rPr>
        <w:t>reasons</w:t>
      </w:r>
      <w:r>
        <w:rPr>
          <w:color w:val="050505"/>
          <w:spacing w:val="40"/>
          <w:w w:val="105"/>
        </w:rPr>
        <w:t> </w:t>
      </w:r>
      <w:r>
        <w:rPr>
          <w:color w:val="050505"/>
          <w:w w:val="105"/>
        </w:rPr>
        <w:t>some</w:t>
      </w:r>
      <w:r>
        <w:rPr>
          <w:color w:val="050505"/>
          <w:spacing w:val="40"/>
          <w:w w:val="105"/>
        </w:rPr>
        <w:t> </w:t>
      </w:r>
      <w:r>
        <w:rPr>
          <w:color w:val="050505"/>
          <w:w w:val="105"/>
        </w:rPr>
        <w:t>aggregating</w:t>
      </w:r>
      <w:r>
        <w:rPr>
          <w:color w:val="050505"/>
          <w:spacing w:val="40"/>
          <w:w w:val="105"/>
        </w:rPr>
        <w:t> </w:t>
      </w:r>
      <w:r>
        <w:rPr>
          <w:color w:val="050505"/>
          <w:w w:val="105"/>
        </w:rPr>
        <w:t>techniques</w:t>
      </w:r>
      <w:r>
        <w:rPr>
          <w:color w:val="050505"/>
          <w:spacing w:val="40"/>
          <w:w w:val="105"/>
        </w:rPr>
        <w:t> </w:t>
      </w:r>
      <w:r>
        <w:rPr>
          <w:color w:val="050505"/>
          <w:w w:val="105"/>
        </w:rPr>
        <w:t>may</w:t>
      </w:r>
      <w:r>
        <w:rPr>
          <w:color w:val="050505"/>
          <w:spacing w:val="40"/>
          <w:w w:val="105"/>
        </w:rPr>
        <w:t> </w:t>
      </w:r>
      <w:r>
        <w:rPr>
          <w:color w:val="050505"/>
          <w:w w:val="105"/>
        </w:rPr>
        <w:t>be</w:t>
      </w:r>
      <w:r>
        <w:rPr>
          <w:color w:val="050505"/>
          <w:spacing w:val="40"/>
          <w:w w:val="105"/>
        </w:rPr>
        <w:t> </w:t>
      </w:r>
      <w:r>
        <w:rPr>
          <w:color w:val="050505"/>
          <w:w w:val="105"/>
        </w:rPr>
        <w:t>required.</w:t>
      </w:r>
    </w:p>
    <w:p>
      <w:pPr>
        <w:pStyle w:val="BodyText"/>
        <w:spacing w:before="50"/>
      </w:pPr>
    </w:p>
    <w:p>
      <w:pPr>
        <w:pStyle w:val="BodyText"/>
        <w:spacing w:line="290" w:lineRule="auto"/>
        <w:ind w:left="102" w:right="124" w:firstLine="196"/>
        <w:jc w:val="both"/>
      </w:pPr>
      <w:r>
        <w:rPr>
          <w:color w:val="050505"/>
          <w:w w:val="110"/>
        </w:rPr>
        <w:t>Several</w:t>
      </w:r>
      <w:r>
        <w:rPr>
          <w:color w:val="050505"/>
          <w:w w:val="110"/>
        </w:rPr>
        <w:t> important</w:t>
      </w:r>
      <w:r>
        <w:rPr>
          <w:color w:val="050505"/>
          <w:w w:val="110"/>
        </w:rPr>
        <w:t> financial</w:t>
      </w:r>
      <w:r>
        <w:rPr>
          <w:color w:val="050505"/>
          <w:w w:val="110"/>
        </w:rPr>
        <w:t> security</w:t>
      </w:r>
      <w:r>
        <w:rPr>
          <w:color w:val="050505"/>
          <w:w w:val="110"/>
        </w:rPr>
        <w:t> systems,</w:t>
      </w:r>
      <w:r>
        <w:rPr>
          <w:color w:val="050505"/>
          <w:w w:val="110"/>
        </w:rPr>
        <w:t> however,</w:t>
      </w:r>
      <w:r>
        <w:rPr>
          <w:color w:val="050505"/>
          <w:w w:val="110"/>
        </w:rPr>
        <w:t> have characteristics</w:t>
      </w:r>
      <w:r>
        <w:rPr>
          <w:color w:val="050505"/>
          <w:w w:val="110"/>
        </w:rPr>
        <w:t> which</w:t>
      </w:r>
      <w:r>
        <w:rPr>
          <w:color w:val="050505"/>
          <w:w w:val="110"/>
        </w:rPr>
        <w:t> require</w:t>
      </w:r>
      <w:r>
        <w:rPr>
          <w:color w:val="050505"/>
          <w:w w:val="110"/>
        </w:rPr>
        <w:t> the use of</w:t>
      </w:r>
      <w:r>
        <w:rPr>
          <w:color w:val="050505"/>
          <w:w w:val="110"/>
        </w:rPr>
        <w:t> a</w:t>
      </w:r>
      <w:r>
        <w:rPr>
          <w:color w:val="050505"/>
          <w:w w:val="110"/>
        </w:rPr>
        <w:t> collective</w:t>
      </w:r>
      <w:r>
        <w:rPr>
          <w:color w:val="050505"/>
          <w:w w:val="110"/>
        </w:rPr>
        <w:t> model.</w:t>
      </w:r>
      <w:r>
        <w:rPr>
          <w:color w:val="050505"/>
          <w:w w:val="110"/>
        </w:rPr>
        <w:t> The balance</w:t>
      </w:r>
      <w:r>
        <w:rPr>
          <w:color w:val="050505"/>
          <w:w w:val="110"/>
        </w:rPr>
        <w:t> between</w:t>
      </w:r>
      <w:r>
        <w:rPr>
          <w:color w:val="050505"/>
          <w:w w:val="110"/>
        </w:rPr>
        <w:t> future</w:t>
      </w:r>
      <w:r>
        <w:rPr>
          <w:color w:val="050505"/>
          <w:w w:val="110"/>
        </w:rPr>
        <w:t> income</w:t>
      </w:r>
      <w:r>
        <w:rPr>
          <w:color w:val="050505"/>
          <w:w w:val="110"/>
        </w:rPr>
        <w:t> and</w:t>
      </w:r>
      <w:r>
        <w:rPr>
          <w:color w:val="050505"/>
          <w:w w:val="110"/>
        </w:rPr>
        <w:t> future</w:t>
      </w:r>
      <w:r>
        <w:rPr>
          <w:color w:val="050505"/>
          <w:spacing w:val="-2"/>
          <w:w w:val="110"/>
        </w:rPr>
        <w:t> </w:t>
      </w:r>
      <w:r>
        <w:rPr>
          <w:color w:val="050505"/>
          <w:w w:val="110"/>
        </w:rPr>
        <w:t>outgo</w:t>
      </w:r>
      <w:r>
        <w:rPr>
          <w:color w:val="050505"/>
          <w:w w:val="110"/>
        </w:rPr>
        <w:t> is</w:t>
      </w:r>
      <w:r>
        <w:rPr>
          <w:color w:val="050505"/>
          <w:w w:val="110"/>
        </w:rPr>
        <w:t> no</w:t>
      </w:r>
      <w:r>
        <w:rPr>
          <w:color w:val="050505"/>
          <w:w w:val="110"/>
        </w:rPr>
        <w:t> longer</w:t>
      </w:r>
      <w:r>
        <w:rPr>
          <w:color w:val="050505"/>
          <w:w w:val="110"/>
        </w:rPr>
        <w:t> on an</w:t>
      </w:r>
      <w:r>
        <w:rPr>
          <w:color w:val="050505"/>
          <w:spacing w:val="-7"/>
          <w:w w:val="110"/>
        </w:rPr>
        <w:t> </w:t>
      </w:r>
      <w:r>
        <w:rPr>
          <w:color w:val="050505"/>
          <w:w w:val="110"/>
        </w:rPr>
        <w:t>individual-by-individual</w:t>
      </w:r>
      <w:r>
        <w:rPr>
          <w:color w:val="050505"/>
          <w:spacing w:val="-6"/>
          <w:w w:val="110"/>
        </w:rPr>
        <w:t> </w:t>
      </w:r>
      <w:r>
        <w:rPr>
          <w:color w:val="050505"/>
          <w:w w:val="110"/>
        </w:rPr>
        <w:t>basis,</w:t>
      </w:r>
      <w:r>
        <w:rPr>
          <w:color w:val="050505"/>
          <w:spacing w:val="-2"/>
          <w:w w:val="110"/>
        </w:rPr>
        <w:t> </w:t>
      </w:r>
      <w:r>
        <w:rPr>
          <w:color w:val="050505"/>
          <w:w w:val="110"/>
        </w:rPr>
        <w:t>but</w:t>
      </w:r>
      <w:r>
        <w:rPr>
          <w:color w:val="050505"/>
          <w:spacing w:val="-4"/>
          <w:w w:val="110"/>
        </w:rPr>
        <w:t> </w:t>
      </w:r>
      <w:r>
        <w:rPr>
          <w:color w:val="050505"/>
          <w:w w:val="110"/>
        </w:rPr>
        <w:t>instead</w:t>
      </w:r>
      <w:r>
        <w:rPr>
          <w:color w:val="050505"/>
          <w:w w:val="110"/>
        </w:rPr>
        <w:t> involves</w:t>
      </w:r>
      <w:r>
        <w:rPr>
          <w:color w:val="050505"/>
          <w:spacing w:val="-13"/>
          <w:w w:val="110"/>
        </w:rPr>
        <w:t> </w:t>
      </w:r>
      <w:r>
        <w:rPr>
          <w:color w:val="050505"/>
          <w:w w:val="110"/>
        </w:rPr>
        <w:t>some</w:t>
      </w:r>
      <w:r>
        <w:rPr>
          <w:color w:val="050505"/>
          <w:spacing w:val="-14"/>
          <w:w w:val="110"/>
        </w:rPr>
        <w:t> </w:t>
      </w:r>
      <w:r>
        <w:rPr>
          <w:color w:val="050505"/>
          <w:w w:val="110"/>
        </w:rPr>
        <w:t>sort­ ing</w:t>
      </w:r>
      <w:r>
        <w:rPr>
          <w:color w:val="050505"/>
          <w:spacing w:val="-7"/>
          <w:w w:val="110"/>
        </w:rPr>
        <w:t> </w:t>
      </w:r>
      <w:r>
        <w:rPr>
          <w:color w:val="050505"/>
          <w:w w:val="110"/>
        </w:rPr>
        <w:t>of</w:t>
      </w:r>
      <w:r>
        <w:rPr>
          <w:color w:val="050505"/>
          <w:w w:val="110"/>
        </w:rPr>
        <w:t> these</w:t>
      </w:r>
      <w:r>
        <w:rPr>
          <w:color w:val="050505"/>
          <w:w w:val="110"/>
        </w:rPr>
        <w:t> individual</w:t>
      </w:r>
      <w:r>
        <w:rPr>
          <w:color w:val="050505"/>
          <w:w w:val="110"/>
        </w:rPr>
        <w:t> coverages</w:t>
      </w:r>
      <w:r>
        <w:rPr>
          <w:color w:val="050505"/>
          <w:w w:val="110"/>
        </w:rPr>
        <w:t> into</w:t>
      </w:r>
      <w:r>
        <w:rPr>
          <w:color w:val="050505"/>
          <w:spacing w:val="-6"/>
          <w:w w:val="110"/>
        </w:rPr>
        <w:t> </w:t>
      </w:r>
      <w:r>
        <w:rPr>
          <w:color w:val="050505"/>
          <w:w w:val="110"/>
        </w:rPr>
        <w:t>groups,</w:t>
      </w:r>
      <w:r>
        <w:rPr>
          <w:color w:val="050505"/>
          <w:w w:val="110"/>
        </w:rPr>
        <w:t> and</w:t>
      </w:r>
      <w:r>
        <w:rPr>
          <w:color w:val="050505"/>
          <w:w w:val="110"/>
        </w:rPr>
        <w:t> the</w:t>
      </w:r>
      <w:r>
        <w:rPr>
          <w:color w:val="050505"/>
          <w:spacing w:val="-7"/>
          <w:w w:val="110"/>
        </w:rPr>
        <w:t> </w:t>
      </w:r>
      <w:r>
        <w:rPr>
          <w:color w:val="050505"/>
          <w:w w:val="110"/>
        </w:rPr>
        <w:t>striking</w:t>
      </w:r>
      <w:r>
        <w:rPr>
          <w:color w:val="050505"/>
          <w:w w:val="110"/>
        </w:rPr>
        <w:t> of the</w:t>
      </w:r>
      <w:r>
        <w:rPr>
          <w:color w:val="050505"/>
          <w:spacing w:val="-14"/>
          <w:w w:val="110"/>
        </w:rPr>
        <w:t> </w:t>
      </w:r>
      <w:r>
        <w:rPr>
          <w:color w:val="050505"/>
          <w:w w:val="110"/>
        </w:rPr>
        <w:t>balance</w:t>
      </w:r>
      <w:r>
        <w:rPr>
          <w:color w:val="050505"/>
          <w:spacing w:val="-14"/>
          <w:w w:val="110"/>
        </w:rPr>
        <w:t> </w:t>
      </w:r>
      <w:r>
        <w:rPr>
          <w:color w:val="050505"/>
          <w:w w:val="110"/>
        </w:rPr>
        <w:t>group-by-group.</w:t>
      </w:r>
      <w:r>
        <w:rPr>
          <w:color w:val="050505"/>
          <w:spacing w:val="-14"/>
          <w:w w:val="110"/>
        </w:rPr>
        <w:t> </w:t>
      </w:r>
      <w:r>
        <w:rPr>
          <w:color w:val="050505"/>
          <w:w w:val="110"/>
        </w:rPr>
        <w:t>In</w:t>
      </w:r>
      <w:r>
        <w:rPr>
          <w:color w:val="050505"/>
          <w:spacing w:val="-13"/>
          <w:w w:val="110"/>
        </w:rPr>
        <w:t> </w:t>
      </w:r>
      <w:r>
        <w:rPr>
          <w:color w:val="050505"/>
          <w:w w:val="110"/>
        </w:rPr>
        <w:t>the</w:t>
      </w:r>
      <w:r>
        <w:rPr>
          <w:color w:val="050505"/>
          <w:spacing w:val="-14"/>
          <w:w w:val="110"/>
        </w:rPr>
        <w:t> </w:t>
      </w:r>
      <w:r>
        <w:rPr>
          <w:color w:val="050505"/>
          <w:w w:val="110"/>
        </w:rPr>
        <w:t>extreme,</w:t>
      </w:r>
      <w:r>
        <w:rPr>
          <w:color w:val="050505"/>
          <w:spacing w:val="-14"/>
          <w:w w:val="110"/>
        </w:rPr>
        <w:t> </w:t>
      </w:r>
      <w:r>
        <w:rPr>
          <w:color w:val="050505"/>
          <w:w w:val="110"/>
        </w:rPr>
        <w:t>the</w:t>
      </w:r>
      <w:r>
        <w:rPr>
          <w:color w:val="050505"/>
          <w:spacing w:val="-14"/>
          <w:w w:val="110"/>
        </w:rPr>
        <w:t> </w:t>
      </w:r>
      <w:r>
        <w:rPr>
          <w:color w:val="050505"/>
          <w:w w:val="110"/>
        </w:rPr>
        <w:t>entire</w:t>
      </w:r>
      <w:r>
        <w:rPr>
          <w:color w:val="050505"/>
          <w:spacing w:val="-13"/>
          <w:w w:val="110"/>
        </w:rPr>
        <w:t> </w:t>
      </w:r>
      <w:r>
        <w:rPr>
          <w:color w:val="050505"/>
          <w:w w:val="110"/>
        </w:rPr>
        <w:t>system</w:t>
      </w:r>
      <w:r>
        <w:rPr>
          <w:color w:val="050505"/>
          <w:spacing w:val="-14"/>
          <w:w w:val="110"/>
        </w:rPr>
        <w:t> </w:t>
      </w:r>
      <w:r>
        <w:rPr>
          <w:color w:val="050505"/>
          <w:w w:val="110"/>
        </w:rPr>
        <w:t>may be</w:t>
      </w:r>
      <w:r>
        <w:rPr>
          <w:color w:val="050505"/>
          <w:w w:val="110"/>
        </w:rPr>
        <w:t> aggregated.</w:t>
      </w:r>
    </w:p>
    <w:p>
      <w:pPr>
        <w:pStyle w:val="BodyText"/>
        <w:spacing w:before="44"/>
      </w:pPr>
    </w:p>
    <w:p>
      <w:pPr>
        <w:pStyle w:val="BodyText"/>
        <w:spacing w:line="285" w:lineRule="auto"/>
        <w:ind w:left="107" w:right="136" w:firstLine="188"/>
        <w:jc w:val="both"/>
      </w:pPr>
      <w:r>
        <w:rPr>
          <w:color w:val="050505"/>
          <w:w w:val="105"/>
        </w:rPr>
        <w:t>This chapter</w:t>
      </w:r>
      <w:r>
        <w:rPr>
          <w:color w:val="050505"/>
          <w:w w:val="105"/>
        </w:rPr>
        <w:t> makes</w:t>
      </w:r>
      <w:r>
        <w:rPr>
          <w:color w:val="050505"/>
          <w:w w:val="105"/>
        </w:rPr>
        <w:t> no attempt</w:t>
      </w:r>
      <w:r>
        <w:rPr>
          <w:color w:val="050505"/>
          <w:w w:val="105"/>
        </w:rPr>
        <w:t> to present</w:t>
      </w:r>
      <w:r>
        <w:rPr>
          <w:color w:val="050505"/>
          <w:w w:val="105"/>
        </w:rPr>
        <w:t> a generalized</w:t>
      </w:r>
      <w:r>
        <w:rPr>
          <w:color w:val="050505"/>
          <w:w w:val="105"/>
        </w:rPr>
        <w:t> collec­ tive</w:t>
      </w:r>
      <w:r>
        <w:rPr>
          <w:color w:val="050505"/>
          <w:spacing w:val="-14"/>
          <w:w w:val="105"/>
        </w:rPr>
        <w:t> </w:t>
      </w:r>
      <w:r>
        <w:rPr>
          <w:color w:val="050505"/>
          <w:w w:val="105"/>
        </w:rPr>
        <w:t>model,</w:t>
      </w:r>
      <w:r>
        <w:rPr>
          <w:color w:val="050505"/>
          <w:spacing w:val="-7"/>
          <w:w w:val="105"/>
        </w:rPr>
        <w:t> </w:t>
      </w:r>
      <w:r>
        <w:rPr>
          <w:color w:val="050505"/>
          <w:w w:val="105"/>
        </w:rPr>
        <w:t>because</w:t>
      </w:r>
      <w:r>
        <w:rPr>
          <w:color w:val="050505"/>
          <w:spacing w:val="1"/>
          <w:w w:val="105"/>
        </w:rPr>
        <w:t> </w:t>
      </w:r>
      <w:r>
        <w:rPr>
          <w:color w:val="050505"/>
          <w:w w:val="105"/>
        </w:rPr>
        <w:t>no</w:t>
      </w:r>
      <w:r>
        <w:rPr>
          <w:color w:val="050505"/>
          <w:spacing w:val="-14"/>
          <w:w w:val="105"/>
        </w:rPr>
        <w:t> </w:t>
      </w:r>
      <w:r>
        <w:rPr>
          <w:color w:val="050505"/>
          <w:w w:val="105"/>
        </w:rPr>
        <w:t>such</w:t>
      </w:r>
      <w:r>
        <w:rPr>
          <w:color w:val="050505"/>
          <w:spacing w:val="-1"/>
          <w:w w:val="105"/>
        </w:rPr>
        <w:t> </w:t>
      </w:r>
      <w:r>
        <w:rPr>
          <w:color w:val="050505"/>
          <w:w w:val="105"/>
        </w:rPr>
        <w:t>model</w:t>
      </w:r>
      <w:r>
        <w:rPr>
          <w:color w:val="050505"/>
          <w:spacing w:val="-7"/>
          <w:w w:val="105"/>
        </w:rPr>
        <w:t> </w:t>
      </w:r>
      <w:r>
        <w:rPr>
          <w:color w:val="050505"/>
          <w:w w:val="105"/>
        </w:rPr>
        <w:t>seems</w:t>
      </w:r>
      <w:r>
        <w:rPr>
          <w:color w:val="050505"/>
          <w:spacing w:val="-13"/>
          <w:w w:val="105"/>
        </w:rPr>
        <w:t> </w:t>
      </w:r>
      <w:r>
        <w:rPr>
          <w:color w:val="050505"/>
          <w:w w:val="105"/>
        </w:rPr>
        <w:t>to</w:t>
      </w:r>
      <w:r>
        <w:rPr>
          <w:color w:val="050505"/>
          <w:spacing w:val="-13"/>
          <w:w w:val="105"/>
        </w:rPr>
        <w:t> </w:t>
      </w:r>
      <w:r>
        <w:rPr>
          <w:color w:val="050505"/>
          <w:w w:val="105"/>
        </w:rPr>
        <w:t>exist.</w:t>
      </w:r>
      <w:r>
        <w:rPr>
          <w:color w:val="050505"/>
          <w:spacing w:val="-1"/>
          <w:w w:val="105"/>
        </w:rPr>
        <w:t> </w:t>
      </w:r>
      <w:r>
        <w:rPr>
          <w:color w:val="050505"/>
          <w:w w:val="105"/>
        </w:rPr>
        <w:t>Instead</w:t>
      </w:r>
      <w:r>
        <w:rPr>
          <w:color w:val="050505"/>
          <w:spacing w:val="5"/>
          <w:w w:val="105"/>
        </w:rPr>
        <w:t> </w:t>
      </w:r>
      <w:r>
        <w:rPr>
          <w:color w:val="050505"/>
          <w:w w:val="105"/>
        </w:rPr>
        <w:t>it</w:t>
      </w:r>
      <w:r>
        <w:rPr>
          <w:color w:val="050505"/>
          <w:spacing w:val="-9"/>
          <w:w w:val="105"/>
        </w:rPr>
        <w:t> </w:t>
      </w:r>
      <w:r>
        <w:rPr>
          <w:color w:val="050505"/>
          <w:spacing w:val="-2"/>
          <w:w w:val="105"/>
        </w:rPr>
        <w:t>presents</w:t>
      </w:r>
    </w:p>
    <w:p>
      <w:pPr>
        <w:spacing w:after="0" w:line="285" w:lineRule="auto"/>
        <w:jc w:val="both"/>
        <w:sectPr>
          <w:footerReference w:type="default" r:id="rId62"/>
          <w:pgSz w:w="7460" w:h="12040"/>
          <w:pgMar w:header="0" w:footer="0" w:top="1360" w:bottom="0" w:left="940" w:right="540"/>
        </w:sectPr>
      </w:pPr>
    </w:p>
    <w:p>
      <w:pPr>
        <w:tabs>
          <w:tab w:pos="539" w:val="left" w:leader="none"/>
        </w:tabs>
        <w:spacing w:before="73"/>
        <w:ind w:left="111" w:right="0" w:firstLine="0"/>
        <w:jc w:val="left"/>
        <w:rPr>
          <w:sz w:val="17"/>
        </w:rPr>
      </w:pPr>
      <w:r>
        <w:rPr>
          <w:spacing w:val="-5"/>
          <w:sz w:val="17"/>
        </w:rPr>
        <w:t>44</w:t>
      </w:r>
      <w:r>
        <w:rPr>
          <w:sz w:val="17"/>
        </w:rPr>
        <w:tab/>
        <w:t>Fundamental</w:t>
      </w:r>
      <w:r>
        <w:rPr>
          <w:spacing w:val="52"/>
          <w:sz w:val="17"/>
        </w:rPr>
        <w:t> </w:t>
      </w:r>
      <w:r>
        <w:rPr>
          <w:sz w:val="17"/>
        </w:rPr>
        <w:t>Concepts</w:t>
      </w:r>
      <w:r>
        <w:rPr>
          <w:spacing w:val="31"/>
          <w:sz w:val="17"/>
        </w:rPr>
        <w:t> </w:t>
      </w:r>
      <w:r>
        <w:rPr>
          <w:sz w:val="17"/>
        </w:rPr>
        <w:t>of</w:t>
      </w:r>
      <w:r>
        <w:rPr>
          <w:spacing w:val="47"/>
          <w:sz w:val="17"/>
        </w:rPr>
        <w:t> </w:t>
      </w:r>
      <w:r>
        <w:rPr>
          <w:sz w:val="17"/>
        </w:rPr>
        <w:t>Actuarial</w:t>
      </w:r>
      <w:r>
        <w:rPr>
          <w:spacing w:val="46"/>
          <w:sz w:val="17"/>
        </w:rPr>
        <w:t> </w:t>
      </w:r>
      <w:r>
        <w:rPr>
          <w:spacing w:val="-2"/>
          <w:sz w:val="17"/>
        </w:rPr>
        <w:t>Science</w:t>
      </w:r>
    </w:p>
    <w:p>
      <w:pPr>
        <w:pStyle w:val="BodyText"/>
        <w:spacing w:before="91"/>
        <w:rPr>
          <w:sz w:val="17"/>
        </w:rPr>
      </w:pPr>
    </w:p>
    <w:p>
      <w:pPr>
        <w:spacing w:line="280" w:lineRule="auto" w:before="0"/>
        <w:ind w:left="113" w:right="117" w:firstLine="3"/>
        <w:jc w:val="both"/>
        <w:rPr>
          <w:sz w:val="21"/>
        </w:rPr>
      </w:pPr>
      <w:r>
        <w:rPr>
          <w:sz w:val="21"/>
        </w:rPr>
        <w:t>three of</w:t>
      </w:r>
      <w:r>
        <w:rPr>
          <w:spacing w:val="29"/>
          <w:sz w:val="21"/>
        </w:rPr>
        <w:t> </w:t>
      </w:r>
      <w:r>
        <w:rPr>
          <w:sz w:val="21"/>
        </w:rPr>
        <w:t>the collective</w:t>
      </w:r>
      <w:r>
        <w:rPr>
          <w:spacing w:val="40"/>
          <w:sz w:val="21"/>
        </w:rPr>
        <w:t> </w:t>
      </w:r>
      <w:r>
        <w:rPr>
          <w:sz w:val="21"/>
        </w:rPr>
        <w:t>models that actuaries employ</w:t>
      </w:r>
      <w:r>
        <w:rPr>
          <w:spacing w:val="40"/>
          <w:sz w:val="21"/>
        </w:rPr>
        <w:t> </w:t>
      </w:r>
      <w:r>
        <w:rPr>
          <w:sz w:val="21"/>
        </w:rPr>
        <w:t>in the analy­ sis</w:t>
      </w:r>
      <w:r>
        <w:rPr>
          <w:spacing w:val="40"/>
          <w:sz w:val="21"/>
        </w:rPr>
        <w:t> </w:t>
      </w:r>
      <w:r>
        <w:rPr>
          <w:sz w:val="21"/>
        </w:rPr>
        <w:t>of</w:t>
      </w:r>
      <w:r>
        <w:rPr>
          <w:spacing w:val="40"/>
          <w:sz w:val="21"/>
        </w:rPr>
        <w:t> </w:t>
      </w:r>
      <w:r>
        <w:rPr>
          <w:sz w:val="21"/>
        </w:rPr>
        <w:t>employee</w:t>
      </w:r>
      <w:r>
        <w:rPr>
          <w:spacing w:val="40"/>
          <w:sz w:val="21"/>
        </w:rPr>
        <w:t> </w:t>
      </w:r>
      <w:r>
        <w:rPr>
          <w:sz w:val="21"/>
        </w:rPr>
        <w:t>benefit</w:t>
      </w:r>
      <w:r>
        <w:rPr>
          <w:spacing w:val="40"/>
          <w:sz w:val="21"/>
        </w:rPr>
        <w:t> </w:t>
      </w:r>
      <w:r>
        <w:rPr>
          <w:sz w:val="21"/>
        </w:rPr>
        <w:t>plans</w:t>
      </w:r>
      <w:r>
        <w:rPr>
          <w:spacing w:val="40"/>
          <w:sz w:val="21"/>
        </w:rPr>
        <w:t> </w:t>
      </w:r>
      <w:r>
        <w:rPr>
          <w:sz w:val="21"/>
        </w:rPr>
        <w:t>and</w:t>
      </w:r>
      <w:r>
        <w:rPr>
          <w:spacing w:val="40"/>
          <w:sz w:val="21"/>
        </w:rPr>
        <w:t> </w:t>
      </w:r>
      <w:r>
        <w:rPr>
          <w:sz w:val="21"/>
        </w:rPr>
        <w:t>social</w:t>
      </w:r>
      <w:r>
        <w:rPr>
          <w:spacing w:val="40"/>
          <w:sz w:val="21"/>
        </w:rPr>
        <w:t> </w:t>
      </w:r>
      <w:r>
        <w:rPr>
          <w:sz w:val="21"/>
        </w:rPr>
        <w:t>insurance.</w:t>
      </w:r>
    </w:p>
    <w:p>
      <w:pPr>
        <w:pStyle w:val="BodyText"/>
        <w:rPr>
          <w:sz w:val="21"/>
        </w:rPr>
      </w:pPr>
    </w:p>
    <w:p>
      <w:pPr>
        <w:pStyle w:val="BodyText"/>
        <w:spacing w:before="63"/>
        <w:rPr>
          <w:sz w:val="21"/>
        </w:rPr>
      </w:pPr>
    </w:p>
    <w:p>
      <w:pPr>
        <w:pStyle w:val="Heading7"/>
        <w:ind w:left="114"/>
      </w:pPr>
      <w:r>
        <w:rPr>
          <w:w w:val="105"/>
        </w:rPr>
        <w:t>Employee</w:t>
      </w:r>
      <w:r>
        <w:rPr>
          <w:spacing w:val="-9"/>
          <w:w w:val="105"/>
        </w:rPr>
        <w:t> </w:t>
      </w:r>
      <w:r>
        <w:rPr>
          <w:w w:val="105"/>
        </w:rPr>
        <w:t>Benefit</w:t>
      </w:r>
      <w:r>
        <w:rPr>
          <w:spacing w:val="-14"/>
          <w:w w:val="105"/>
        </w:rPr>
        <w:t> </w:t>
      </w:r>
      <w:r>
        <w:rPr>
          <w:spacing w:val="-2"/>
          <w:w w:val="105"/>
        </w:rPr>
        <w:t>Plans</w:t>
      </w:r>
    </w:p>
    <w:p>
      <w:pPr>
        <w:spacing w:line="283" w:lineRule="auto" w:before="179"/>
        <w:ind w:left="110" w:right="116" w:firstLine="8"/>
        <w:jc w:val="both"/>
        <w:rPr>
          <w:sz w:val="21"/>
        </w:rPr>
      </w:pPr>
      <w:r>
        <w:rPr>
          <w:sz w:val="21"/>
        </w:rPr>
        <w:t>Employee</w:t>
      </w:r>
      <w:r>
        <w:rPr>
          <w:spacing w:val="40"/>
          <w:sz w:val="21"/>
        </w:rPr>
        <w:t> </w:t>
      </w:r>
      <w:r>
        <w:rPr>
          <w:sz w:val="21"/>
        </w:rPr>
        <w:t>benefit</w:t>
      </w:r>
      <w:r>
        <w:rPr>
          <w:spacing w:val="40"/>
          <w:sz w:val="21"/>
        </w:rPr>
        <w:t> </w:t>
      </w:r>
      <w:r>
        <w:rPr>
          <w:sz w:val="21"/>
        </w:rPr>
        <w:t>plans are financial</w:t>
      </w:r>
      <w:r>
        <w:rPr>
          <w:spacing w:val="40"/>
          <w:sz w:val="21"/>
        </w:rPr>
        <w:t> </w:t>
      </w:r>
      <w:r>
        <w:rPr>
          <w:sz w:val="21"/>
        </w:rPr>
        <w:t>security</w:t>
      </w:r>
      <w:r>
        <w:rPr>
          <w:spacing w:val="40"/>
          <w:sz w:val="21"/>
        </w:rPr>
        <w:t> </w:t>
      </w:r>
      <w:r>
        <w:rPr>
          <w:sz w:val="21"/>
        </w:rPr>
        <w:t>systems sponsored by employers, by unions, or both, under which some part of the worker's remuneration is in the form of benefits other than cash.</w:t>
      </w:r>
      <w:r>
        <w:rPr>
          <w:spacing w:val="40"/>
          <w:sz w:val="21"/>
        </w:rPr>
        <w:t> </w:t>
      </w:r>
      <w:r>
        <w:rPr>
          <w:sz w:val="21"/>
        </w:rPr>
        <w:t>One of the earliest is the workers' compensation plan, developed early </w:t>
      </w:r>
      <w:r>
        <w:rPr>
          <w:b/>
          <w:sz w:val="22"/>
        </w:rPr>
        <w:t>in </w:t>
      </w:r>
      <w:r>
        <w:rPr>
          <w:sz w:val="21"/>
        </w:rPr>
        <w:t>the twentieth century under the impetus of emerging state law regarding an employer's responsibility for the financial conse­ quence of work-related injury or illness. Other types of employee benefit plans developing later are group life, disability and health arrangements,</w:t>
      </w:r>
      <w:r>
        <w:rPr>
          <w:spacing w:val="40"/>
          <w:sz w:val="21"/>
        </w:rPr>
        <w:t> </w:t>
      </w:r>
      <w:r>
        <w:rPr>
          <w:sz w:val="21"/>
        </w:rPr>
        <w:t>and</w:t>
      </w:r>
      <w:r>
        <w:rPr>
          <w:spacing w:val="40"/>
          <w:sz w:val="21"/>
        </w:rPr>
        <w:t> </w:t>
      </w:r>
      <w:r>
        <w:rPr>
          <w:sz w:val="21"/>
        </w:rPr>
        <w:t>employee</w:t>
      </w:r>
      <w:r>
        <w:rPr>
          <w:spacing w:val="40"/>
          <w:sz w:val="21"/>
        </w:rPr>
        <w:t> </w:t>
      </w:r>
      <w:r>
        <w:rPr>
          <w:sz w:val="21"/>
        </w:rPr>
        <w:t>retirement</w:t>
      </w:r>
      <w:r>
        <w:rPr>
          <w:spacing w:val="40"/>
          <w:sz w:val="21"/>
        </w:rPr>
        <w:t> </w:t>
      </w:r>
      <w:r>
        <w:rPr>
          <w:sz w:val="21"/>
        </w:rPr>
        <w:t>plans.</w:t>
      </w:r>
    </w:p>
    <w:p>
      <w:pPr>
        <w:pStyle w:val="BodyText"/>
        <w:spacing w:before="36"/>
        <w:rPr>
          <w:sz w:val="21"/>
        </w:rPr>
      </w:pPr>
    </w:p>
    <w:p>
      <w:pPr>
        <w:spacing w:line="283" w:lineRule="auto" w:before="1"/>
        <w:ind w:left="119" w:right="113" w:firstLine="199"/>
        <w:jc w:val="both"/>
        <w:rPr>
          <w:sz w:val="21"/>
        </w:rPr>
      </w:pPr>
      <w:r>
        <w:rPr>
          <w:sz w:val="21"/>
        </w:rPr>
        <w:t>All</w:t>
      </w:r>
      <w:r>
        <w:rPr>
          <w:spacing w:val="40"/>
          <w:sz w:val="21"/>
        </w:rPr>
        <w:t> </w:t>
      </w:r>
      <w:r>
        <w:rPr>
          <w:sz w:val="21"/>
        </w:rPr>
        <w:t>but</w:t>
      </w:r>
      <w:r>
        <w:rPr>
          <w:spacing w:val="31"/>
          <w:sz w:val="21"/>
        </w:rPr>
        <w:t> </w:t>
      </w:r>
      <w:r>
        <w:rPr>
          <w:sz w:val="21"/>
        </w:rPr>
        <w:t>the</w:t>
      </w:r>
      <w:r>
        <w:rPr>
          <w:spacing w:val="31"/>
          <w:sz w:val="21"/>
        </w:rPr>
        <w:t> </w:t>
      </w:r>
      <w:r>
        <w:rPr>
          <w:sz w:val="21"/>
        </w:rPr>
        <w:t>last</w:t>
      </w:r>
      <w:r>
        <w:rPr>
          <w:spacing w:val="37"/>
          <w:sz w:val="21"/>
        </w:rPr>
        <w:t> </w:t>
      </w:r>
      <w:r>
        <w:rPr>
          <w:sz w:val="21"/>
        </w:rPr>
        <w:t>of</w:t>
      </w:r>
      <w:r>
        <w:rPr>
          <w:spacing w:val="40"/>
          <w:sz w:val="21"/>
        </w:rPr>
        <w:t> </w:t>
      </w:r>
      <w:r>
        <w:rPr>
          <w:sz w:val="21"/>
        </w:rPr>
        <w:t>these,</w:t>
      </w:r>
      <w:r>
        <w:rPr>
          <w:spacing w:val="40"/>
          <w:sz w:val="21"/>
        </w:rPr>
        <w:t> </w:t>
      </w:r>
      <w:r>
        <w:rPr>
          <w:sz w:val="21"/>
        </w:rPr>
        <w:t>retirement</w:t>
      </w:r>
      <w:r>
        <w:rPr>
          <w:spacing w:val="40"/>
          <w:sz w:val="21"/>
        </w:rPr>
        <w:t> </w:t>
      </w:r>
      <w:r>
        <w:rPr>
          <w:sz w:val="21"/>
        </w:rPr>
        <w:t>or</w:t>
      </w:r>
      <w:r>
        <w:rPr>
          <w:spacing w:val="40"/>
          <w:sz w:val="21"/>
        </w:rPr>
        <w:t> </w:t>
      </w:r>
      <w:r>
        <w:rPr>
          <w:sz w:val="21"/>
        </w:rPr>
        <w:t>pension</w:t>
      </w:r>
      <w:r>
        <w:rPr>
          <w:spacing w:val="40"/>
          <w:sz w:val="21"/>
        </w:rPr>
        <w:t> </w:t>
      </w:r>
      <w:r>
        <w:rPr>
          <w:sz w:val="21"/>
        </w:rPr>
        <w:t>plans,</w:t>
      </w:r>
      <w:r>
        <w:rPr>
          <w:spacing w:val="40"/>
          <w:sz w:val="21"/>
        </w:rPr>
        <w:t> </w:t>
      </w:r>
      <w:r>
        <w:rPr>
          <w:sz w:val="21"/>
        </w:rPr>
        <w:t>tend</w:t>
      </w:r>
      <w:r>
        <w:rPr>
          <w:spacing w:val="40"/>
          <w:sz w:val="21"/>
        </w:rPr>
        <w:t> </w:t>
      </w:r>
      <w:r>
        <w:rPr>
          <w:sz w:val="21"/>
        </w:rPr>
        <w:t>to be relatively short term in nature, in so far as the contractual ar­ rangements</w:t>
      </w:r>
      <w:r>
        <w:rPr>
          <w:spacing w:val="40"/>
          <w:sz w:val="21"/>
        </w:rPr>
        <w:t> </w:t>
      </w:r>
      <w:r>
        <w:rPr>
          <w:sz w:val="21"/>
        </w:rPr>
        <w:t>are concerned.</w:t>
      </w:r>
    </w:p>
    <w:p>
      <w:pPr>
        <w:pStyle w:val="BodyText"/>
        <w:spacing w:before="43"/>
        <w:rPr>
          <w:sz w:val="21"/>
        </w:rPr>
      </w:pPr>
    </w:p>
    <w:p>
      <w:pPr>
        <w:spacing w:line="280" w:lineRule="auto" w:before="0"/>
        <w:ind w:left="115" w:right="117" w:firstLine="192"/>
        <w:jc w:val="both"/>
        <w:rPr>
          <w:sz w:val="21"/>
        </w:rPr>
      </w:pPr>
      <w:r>
        <w:rPr>
          <w:sz w:val="21"/>
        </w:rPr>
        <w:t>We find that we</w:t>
      </w:r>
      <w:r>
        <w:rPr>
          <w:spacing w:val="-8"/>
          <w:sz w:val="21"/>
        </w:rPr>
        <w:t> </w:t>
      </w:r>
      <w:r>
        <w:rPr>
          <w:sz w:val="21"/>
        </w:rPr>
        <w:t>can fit most of these short term employee bene­ fit</w:t>
      </w:r>
      <w:r>
        <w:rPr>
          <w:spacing w:val="40"/>
          <w:sz w:val="21"/>
        </w:rPr>
        <w:t> </w:t>
      </w:r>
      <w:r>
        <w:rPr>
          <w:sz w:val="21"/>
        </w:rPr>
        <w:t>plans</w:t>
      </w:r>
      <w:r>
        <w:rPr>
          <w:spacing w:val="40"/>
          <w:sz w:val="21"/>
        </w:rPr>
        <w:t> </w:t>
      </w:r>
      <w:r>
        <w:rPr>
          <w:sz w:val="21"/>
        </w:rPr>
        <w:t>into</w:t>
      </w:r>
      <w:r>
        <w:rPr>
          <w:spacing w:val="40"/>
          <w:sz w:val="21"/>
        </w:rPr>
        <w:t> </w:t>
      </w:r>
      <w:r>
        <w:rPr>
          <w:sz w:val="21"/>
        </w:rPr>
        <w:t>what</w:t>
      </w:r>
      <w:r>
        <w:rPr>
          <w:spacing w:val="40"/>
          <w:sz w:val="21"/>
        </w:rPr>
        <w:t> </w:t>
      </w:r>
      <w:r>
        <w:rPr>
          <w:sz w:val="21"/>
        </w:rPr>
        <w:t>we</w:t>
      </w:r>
      <w:r>
        <w:rPr>
          <w:spacing w:val="40"/>
          <w:sz w:val="21"/>
        </w:rPr>
        <w:t> </w:t>
      </w:r>
      <w:r>
        <w:rPr>
          <w:sz w:val="21"/>
        </w:rPr>
        <w:t>will</w:t>
      </w:r>
      <w:r>
        <w:rPr>
          <w:spacing w:val="40"/>
          <w:sz w:val="21"/>
        </w:rPr>
        <w:t> </w:t>
      </w:r>
      <w:r>
        <w:rPr>
          <w:sz w:val="21"/>
        </w:rPr>
        <w:t>here</w:t>
      </w:r>
      <w:r>
        <w:rPr>
          <w:spacing w:val="40"/>
          <w:sz w:val="21"/>
        </w:rPr>
        <w:t> </w:t>
      </w:r>
      <w:r>
        <w:rPr>
          <w:sz w:val="21"/>
        </w:rPr>
        <w:t>call</w:t>
      </w:r>
      <w:r>
        <w:rPr>
          <w:spacing w:val="40"/>
          <w:sz w:val="21"/>
        </w:rPr>
        <w:t> </w:t>
      </w:r>
      <w:r>
        <w:rPr>
          <w:sz w:val="21"/>
        </w:rPr>
        <w:t>the</w:t>
      </w:r>
      <w:r>
        <w:rPr>
          <w:spacing w:val="40"/>
          <w:sz w:val="21"/>
        </w:rPr>
        <w:t> </w:t>
      </w:r>
      <w:r>
        <w:rPr>
          <w:sz w:val="21"/>
        </w:rPr>
        <w:t>group</w:t>
      </w:r>
      <w:r>
        <w:rPr>
          <w:spacing w:val="40"/>
          <w:sz w:val="21"/>
        </w:rPr>
        <w:t> </w:t>
      </w:r>
      <w:r>
        <w:rPr>
          <w:sz w:val="21"/>
        </w:rPr>
        <w:t>model.</w:t>
      </w:r>
    </w:p>
    <w:p>
      <w:pPr>
        <w:pStyle w:val="BodyText"/>
        <w:rPr>
          <w:sz w:val="21"/>
        </w:rPr>
      </w:pPr>
    </w:p>
    <w:p>
      <w:pPr>
        <w:pStyle w:val="BodyText"/>
        <w:spacing w:before="63"/>
        <w:rPr>
          <w:sz w:val="21"/>
        </w:rPr>
      </w:pPr>
    </w:p>
    <w:p>
      <w:pPr>
        <w:pStyle w:val="Heading7"/>
        <w:ind w:left="114"/>
      </w:pPr>
      <w:r>
        <w:rPr>
          <w:w w:val="105"/>
        </w:rPr>
        <w:t>Group</w:t>
      </w:r>
      <w:r>
        <w:rPr>
          <w:spacing w:val="-7"/>
          <w:w w:val="105"/>
        </w:rPr>
        <w:t> </w:t>
      </w:r>
      <w:r>
        <w:rPr>
          <w:spacing w:val="-4"/>
          <w:w w:val="105"/>
        </w:rPr>
        <w:t>Model</w:t>
      </w:r>
    </w:p>
    <w:p>
      <w:pPr>
        <w:spacing w:line="280" w:lineRule="auto" w:before="179"/>
        <w:ind w:left="110" w:right="112" w:firstLine="1"/>
        <w:jc w:val="both"/>
        <w:rPr>
          <w:sz w:val="21"/>
        </w:rPr>
      </w:pPr>
      <w:r>
        <w:rPr>
          <w:w w:val="105"/>
          <w:sz w:val="21"/>
        </w:rPr>
        <w:t>The</w:t>
      </w:r>
      <w:r>
        <w:rPr>
          <w:spacing w:val="-14"/>
          <w:w w:val="105"/>
          <w:sz w:val="21"/>
        </w:rPr>
        <w:t> </w:t>
      </w:r>
      <w:r>
        <w:rPr>
          <w:w w:val="105"/>
          <w:sz w:val="21"/>
        </w:rPr>
        <w:t>group model, as</w:t>
      </w:r>
      <w:r>
        <w:rPr>
          <w:spacing w:val="-11"/>
          <w:w w:val="105"/>
          <w:sz w:val="21"/>
        </w:rPr>
        <w:t> </w:t>
      </w:r>
      <w:r>
        <w:rPr>
          <w:w w:val="105"/>
          <w:sz w:val="21"/>
        </w:rPr>
        <w:t>the</w:t>
      </w:r>
      <w:r>
        <w:rPr>
          <w:spacing w:val="-3"/>
          <w:w w:val="105"/>
          <w:sz w:val="21"/>
        </w:rPr>
        <w:t> </w:t>
      </w:r>
      <w:r>
        <w:rPr>
          <w:w w:val="105"/>
          <w:sz w:val="21"/>
        </w:rPr>
        <w:t>term is</w:t>
      </w:r>
      <w:r>
        <w:rPr>
          <w:spacing w:val="-1"/>
          <w:w w:val="105"/>
          <w:sz w:val="21"/>
        </w:rPr>
        <w:t> </w:t>
      </w:r>
      <w:r>
        <w:rPr>
          <w:w w:val="105"/>
          <w:sz w:val="21"/>
        </w:rPr>
        <w:t>used here, is</w:t>
      </w:r>
      <w:r>
        <w:rPr>
          <w:spacing w:val="-12"/>
          <w:w w:val="105"/>
          <w:sz w:val="21"/>
        </w:rPr>
        <w:t> </w:t>
      </w:r>
      <w:r>
        <w:rPr>
          <w:w w:val="105"/>
          <w:sz w:val="21"/>
        </w:rPr>
        <w:t>applicable to</w:t>
      </w:r>
      <w:r>
        <w:rPr>
          <w:spacing w:val="-1"/>
          <w:w w:val="105"/>
          <w:sz w:val="21"/>
        </w:rPr>
        <w:t> </w:t>
      </w:r>
      <w:r>
        <w:rPr>
          <w:w w:val="105"/>
          <w:sz w:val="21"/>
        </w:rPr>
        <w:t>work­ ers'</w:t>
      </w:r>
      <w:r>
        <w:rPr>
          <w:spacing w:val="-14"/>
          <w:w w:val="105"/>
          <w:sz w:val="21"/>
        </w:rPr>
        <w:t> </w:t>
      </w:r>
      <w:r>
        <w:rPr>
          <w:w w:val="105"/>
          <w:sz w:val="21"/>
        </w:rPr>
        <w:t>compensation</w:t>
      </w:r>
      <w:r>
        <w:rPr>
          <w:spacing w:val="-7"/>
          <w:w w:val="105"/>
          <w:sz w:val="21"/>
        </w:rPr>
        <w:t> </w:t>
      </w:r>
      <w:r>
        <w:rPr>
          <w:w w:val="105"/>
          <w:sz w:val="21"/>
        </w:rPr>
        <w:t>and most</w:t>
      </w:r>
      <w:r>
        <w:rPr>
          <w:spacing w:val="-3"/>
          <w:w w:val="105"/>
          <w:sz w:val="21"/>
        </w:rPr>
        <w:t> </w:t>
      </w:r>
      <w:r>
        <w:rPr>
          <w:w w:val="105"/>
          <w:sz w:val="21"/>
        </w:rPr>
        <w:t>forms</w:t>
      </w:r>
      <w:r>
        <w:rPr>
          <w:spacing w:val="-12"/>
          <w:w w:val="105"/>
          <w:sz w:val="21"/>
        </w:rPr>
        <w:t> </w:t>
      </w:r>
      <w:r>
        <w:rPr>
          <w:w w:val="105"/>
          <w:sz w:val="21"/>
        </w:rPr>
        <w:t>of</w:t>
      </w:r>
      <w:r>
        <w:rPr>
          <w:spacing w:val="-9"/>
          <w:w w:val="105"/>
          <w:sz w:val="21"/>
        </w:rPr>
        <w:t> </w:t>
      </w:r>
      <w:r>
        <w:rPr>
          <w:w w:val="105"/>
          <w:sz w:val="21"/>
        </w:rPr>
        <w:t>group</w:t>
      </w:r>
      <w:r>
        <w:rPr>
          <w:spacing w:val="-5"/>
          <w:w w:val="105"/>
          <w:sz w:val="21"/>
        </w:rPr>
        <w:t> </w:t>
      </w:r>
      <w:r>
        <w:rPr>
          <w:w w:val="105"/>
          <w:sz w:val="21"/>
        </w:rPr>
        <w:t>insurance.</w:t>
      </w:r>
      <w:r>
        <w:rPr>
          <w:spacing w:val="-4"/>
          <w:w w:val="105"/>
          <w:sz w:val="21"/>
        </w:rPr>
        <w:t> </w:t>
      </w:r>
      <w:r>
        <w:rPr>
          <w:w w:val="105"/>
          <w:sz w:val="21"/>
        </w:rPr>
        <w:t>The</w:t>
      </w:r>
      <w:r>
        <w:rPr>
          <w:spacing w:val="-7"/>
          <w:w w:val="105"/>
          <w:sz w:val="21"/>
        </w:rPr>
        <w:t> </w:t>
      </w:r>
      <w:r>
        <w:rPr>
          <w:w w:val="105"/>
          <w:sz w:val="21"/>
        </w:rPr>
        <w:t>model </w:t>
      </w:r>
      <w:r>
        <w:rPr>
          <w:sz w:val="21"/>
        </w:rPr>
        <w:t>is also appropriate for employee benefits of a self-administered na­ </w:t>
      </w:r>
      <w:r>
        <w:rPr>
          <w:w w:val="105"/>
          <w:sz w:val="21"/>
        </w:rPr>
        <w:t>ture,</w:t>
      </w:r>
      <w:r>
        <w:rPr>
          <w:w w:val="105"/>
          <w:sz w:val="21"/>
        </w:rPr>
        <w:t> where</w:t>
      </w:r>
      <w:r>
        <w:rPr>
          <w:w w:val="105"/>
          <w:sz w:val="21"/>
        </w:rPr>
        <w:t> the</w:t>
      </w:r>
      <w:r>
        <w:rPr>
          <w:w w:val="105"/>
          <w:sz w:val="21"/>
        </w:rPr>
        <w:t> involvement</w:t>
      </w:r>
      <w:r>
        <w:rPr>
          <w:w w:val="105"/>
          <w:sz w:val="21"/>
        </w:rPr>
        <w:t> of</w:t>
      </w:r>
      <w:r>
        <w:rPr>
          <w:w w:val="105"/>
          <w:sz w:val="21"/>
        </w:rPr>
        <w:t> an</w:t>
      </w:r>
      <w:r>
        <w:rPr>
          <w:w w:val="105"/>
          <w:sz w:val="21"/>
        </w:rPr>
        <w:t> insurance</w:t>
      </w:r>
      <w:r>
        <w:rPr>
          <w:w w:val="105"/>
          <w:sz w:val="21"/>
        </w:rPr>
        <w:t> company,</w:t>
      </w:r>
      <w:r>
        <w:rPr>
          <w:w w:val="105"/>
          <w:sz w:val="21"/>
        </w:rPr>
        <w:t> if</w:t>
      </w:r>
      <w:r>
        <w:rPr>
          <w:w w:val="105"/>
          <w:sz w:val="21"/>
        </w:rPr>
        <w:t> any,</w:t>
      </w:r>
      <w:r>
        <w:rPr>
          <w:w w:val="105"/>
          <w:sz w:val="21"/>
        </w:rPr>
        <w:t> is limited</w:t>
      </w:r>
      <w:r>
        <w:rPr>
          <w:spacing w:val="40"/>
          <w:w w:val="105"/>
          <w:sz w:val="21"/>
        </w:rPr>
        <w:t> </w:t>
      </w:r>
      <w:r>
        <w:rPr>
          <w:w w:val="105"/>
          <w:sz w:val="21"/>
        </w:rPr>
        <w:t>to</w:t>
      </w:r>
      <w:r>
        <w:rPr>
          <w:w w:val="105"/>
          <w:sz w:val="21"/>
        </w:rPr>
        <w:t> the</w:t>
      </w:r>
      <w:r>
        <w:rPr>
          <w:spacing w:val="40"/>
          <w:w w:val="105"/>
          <w:sz w:val="21"/>
        </w:rPr>
        <w:t> </w:t>
      </w:r>
      <w:r>
        <w:rPr>
          <w:w w:val="105"/>
          <w:sz w:val="21"/>
        </w:rPr>
        <w:t>provision</w:t>
      </w:r>
      <w:r>
        <w:rPr>
          <w:spacing w:val="40"/>
          <w:w w:val="105"/>
          <w:sz w:val="21"/>
        </w:rPr>
        <w:t> </w:t>
      </w:r>
      <w:r>
        <w:rPr>
          <w:w w:val="105"/>
          <w:sz w:val="21"/>
        </w:rPr>
        <w:t>of</w:t>
      </w:r>
      <w:r>
        <w:rPr>
          <w:w w:val="105"/>
          <w:sz w:val="21"/>
        </w:rPr>
        <w:t> administrative services.</w:t>
      </w:r>
    </w:p>
    <w:p>
      <w:pPr>
        <w:pStyle w:val="BodyText"/>
        <w:spacing w:before="38"/>
        <w:rPr>
          <w:sz w:val="21"/>
        </w:rPr>
      </w:pPr>
    </w:p>
    <w:p>
      <w:pPr>
        <w:spacing w:line="280" w:lineRule="auto" w:before="0"/>
        <w:ind w:left="113" w:right="113" w:firstLine="199"/>
        <w:jc w:val="both"/>
        <w:rPr>
          <w:sz w:val="21"/>
        </w:rPr>
      </w:pPr>
      <w:r>
        <w:rPr>
          <w:w w:val="105"/>
          <w:sz w:val="21"/>
        </w:rPr>
        <w:t>Because</w:t>
      </w:r>
      <w:r>
        <w:rPr>
          <w:w w:val="105"/>
          <w:sz w:val="21"/>
        </w:rPr>
        <w:t> the group</w:t>
      </w:r>
      <w:r>
        <w:rPr>
          <w:w w:val="105"/>
          <w:sz w:val="21"/>
        </w:rPr>
        <w:t> model</w:t>
      </w:r>
      <w:r>
        <w:rPr>
          <w:w w:val="105"/>
          <w:sz w:val="21"/>
        </w:rPr>
        <w:t> applies</w:t>
      </w:r>
      <w:r>
        <w:rPr>
          <w:w w:val="105"/>
          <w:sz w:val="21"/>
        </w:rPr>
        <w:t> to contractual</w:t>
      </w:r>
      <w:r>
        <w:rPr>
          <w:w w:val="105"/>
          <w:sz w:val="21"/>
        </w:rPr>
        <w:t> arrangements that</w:t>
      </w:r>
      <w:r>
        <w:rPr>
          <w:w w:val="105"/>
          <w:sz w:val="21"/>
        </w:rPr>
        <w:t> are short-term</w:t>
      </w:r>
      <w:r>
        <w:rPr>
          <w:w w:val="105"/>
          <w:sz w:val="21"/>
        </w:rPr>
        <w:t> in</w:t>
      </w:r>
      <w:r>
        <w:rPr>
          <w:w w:val="105"/>
          <w:sz w:val="21"/>
        </w:rPr>
        <w:t> nature,</w:t>
      </w:r>
      <w:r>
        <w:rPr>
          <w:w w:val="105"/>
          <w:sz w:val="21"/>
        </w:rPr>
        <w:t> it</w:t>
      </w:r>
      <w:r>
        <w:rPr>
          <w:w w:val="105"/>
          <w:sz w:val="21"/>
        </w:rPr>
        <w:t> is</w:t>
      </w:r>
      <w:r>
        <w:rPr>
          <w:w w:val="105"/>
          <w:sz w:val="21"/>
        </w:rPr>
        <w:t> not</w:t>
      </w:r>
      <w:r>
        <w:rPr>
          <w:w w:val="105"/>
          <w:sz w:val="21"/>
        </w:rPr>
        <w:t> greatly</w:t>
      </w:r>
      <w:r>
        <w:rPr>
          <w:w w:val="105"/>
          <w:sz w:val="21"/>
        </w:rPr>
        <w:t> different</w:t>
      </w:r>
      <w:r>
        <w:rPr>
          <w:w w:val="105"/>
          <w:sz w:val="21"/>
        </w:rPr>
        <w:t> from</w:t>
      </w:r>
      <w:r>
        <w:rPr>
          <w:w w:val="105"/>
          <w:sz w:val="21"/>
        </w:rPr>
        <w:t> the short-term</w:t>
      </w:r>
      <w:r>
        <w:rPr>
          <w:w w:val="105"/>
          <w:sz w:val="21"/>
        </w:rPr>
        <w:t> individual</w:t>
      </w:r>
      <w:r>
        <w:rPr>
          <w:w w:val="105"/>
          <w:sz w:val="21"/>
        </w:rPr>
        <w:t> model.</w:t>
      </w:r>
      <w:r>
        <w:rPr>
          <w:w w:val="105"/>
          <w:sz w:val="21"/>
        </w:rPr>
        <w:t> However,</w:t>
      </w:r>
      <w:r>
        <w:rPr>
          <w:w w:val="105"/>
          <w:sz w:val="21"/>
        </w:rPr>
        <w:t> in</w:t>
      </w:r>
      <w:r>
        <w:rPr>
          <w:w w:val="105"/>
          <w:sz w:val="21"/>
        </w:rPr>
        <w:t> the</w:t>
      </w:r>
      <w:r>
        <w:rPr>
          <w:w w:val="105"/>
          <w:sz w:val="21"/>
        </w:rPr>
        <w:t> modeling</w:t>
      </w:r>
      <w:r>
        <w:rPr>
          <w:w w:val="105"/>
          <w:sz w:val="21"/>
        </w:rPr>
        <w:t> of</w:t>
      </w:r>
      <w:r>
        <w:rPr>
          <w:w w:val="105"/>
          <w:sz w:val="21"/>
        </w:rPr>
        <w:t> both premiums</w:t>
      </w:r>
      <w:r>
        <w:rPr>
          <w:w w:val="105"/>
          <w:sz w:val="21"/>
        </w:rPr>
        <w:t> and</w:t>
      </w:r>
      <w:r>
        <w:rPr>
          <w:w w:val="105"/>
          <w:sz w:val="21"/>
        </w:rPr>
        <w:t> reserves,</w:t>
      </w:r>
      <w:r>
        <w:rPr>
          <w:w w:val="105"/>
          <w:sz w:val="21"/>
        </w:rPr>
        <w:t> the group</w:t>
      </w:r>
      <w:r>
        <w:rPr>
          <w:w w:val="105"/>
          <w:sz w:val="21"/>
        </w:rPr>
        <w:t> model</w:t>
      </w:r>
      <w:r>
        <w:rPr>
          <w:w w:val="105"/>
          <w:sz w:val="21"/>
        </w:rPr>
        <w:t> tends</w:t>
      </w:r>
      <w:r>
        <w:rPr>
          <w:w w:val="105"/>
          <w:sz w:val="21"/>
        </w:rPr>
        <w:t> to</w:t>
      </w:r>
      <w:r>
        <w:rPr>
          <w:w w:val="105"/>
          <w:sz w:val="21"/>
        </w:rPr>
        <w:t> be</w:t>
      </w:r>
      <w:r>
        <w:rPr>
          <w:w w:val="105"/>
          <w:sz w:val="21"/>
        </w:rPr>
        <w:t> less struc­ tured and</w:t>
      </w:r>
      <w:r>
        <w:rPr>
          <w:w w:val="105"/>
          <w:sz w:val="21"/>
        </w:rPr>
        <w:t> less precise.</w:t>
      </w:r>
      <w:r>
        <w:rPr>
          <w:w w:val="105"/>
          <w:sz w:val="21"/>
        </w:rPr>
        <w:t> The</w:t>
      </w:r>
      <w:r>
        <w:rPr>
          <w:w w:val="105"/>
          <w:sz w:val="21"/>
        </w:rPr>
        <w:t> rate</w:t>
      </w:r>
      <w:r>
        <w:rPr>
          <w:spacing w:val="-1"/>
          <w:w w:val="105"/>
          <w:sz w:val="21"/>
        </w:rPr>
        <w:t> </w:t>
      </w:r>
      <w:r>
        <w:rPr>
          <w:w w:val="105"/>
          <w:sz w:val="21"/>
        </w:rPr>
        <w:t>charged</w:t>
      </w:r>
      <w:r>
        <w:rPr>
          <w:w w:val="105"/>
          <w:sz w:val="21"/>
        </w:rPr>
        <w:t> for any one</w:t>
      </w:r>
      <w:r>
        <w:rPr>
          <w:spacing w:val="-6"/>
          <w:w w:val="105"/>
          <w:sz w:val="21"/>
        </w:rPr>
        <w:t> </w:t>
      </w:r>
      <w:r>
        <w:rPr>
          <w:w w:val="105"/>
          <w:sz w:val="21"/>
        </w:rPr>
        <w:t>employee</w:t>
      </w:r>
      <w:r>
        <w:rPr>
          <w:w w:val="105"/>
          <w:sz w:val="21"/>
        </w:rPr>
        <w:t> is unimportant,</w:t>
      </w:r>
      <w:r>
        <w:rPr>
          <w:spacing w:val="21"/>
          <w:w w:val="105"/>
          <w:sz w:val="21"/>
        </w:rPr>
        <w:t> </w:t>
      </w:r>
      <w:r>
        <w:rPr>
          <w:w w:val="105"/>
          <w:sz w:val="21"/>
        </w:rPr>
        <w:t>as</w:t>
      </w:r>
      <w:r>
        <w:rPr>
          <w:spacing w:val="4"/>
          <w:w w:val="105"/>
          <w:sz w:val="21"/>
        </w:rPr>
        <w:t> </w:t>
      </w:r>
      <w:r>
        <w:rPr>
          <w:w w:val="105"/>
          <w:sz w:val="21"/>
        </w:rPr>
        <w:t>only</w:t>
      </w:r>
      <w:r>
        <w:rPr>
          <w:spacing w:val="21"/>
          <w:w w:val="105"/>
          <w:sz w:val="21"/>
        </w:rPr>
        <w:t> </w:t>
      </w:r>
      <w:r>
        <w:rPr>
          <w:w w:val="105"/>
          <w:sz w:val="21"/>
        </w:rPr>
        <w:t>the</w:t>
      </w:r>
      <w:r>
        <w:rPr>
          <w:spacing w:val="5"/>
          <w:w w:val="105"/>
          <w:sz w:val="21"/>
        </w:rPr>
        <w:t> </w:t>
      </w:r>
      <w:r>
        <w:rPr>
          <w:w w:val="105"/>
          <w:sz w:val="21"/>
        </w:rPr>
        <w:t>aggregate</w:t>
      </w:r>
      <w:r>
        <w:rPr>
          <w:spacing w:val="25"/>
          <w:w w:val="105"/>
          <w:sz w:val="21"/>
        </w:rPr>
        <w:t> </w:t>
      </w:r>
      <w:r>
        <w:rPr>
          <w:w w:val="105"/>
          <w:sz w:val="21"/>
        </w:rPr>
        <w:t>rate</w:t>
      </w:r>
      <w:r>
        <w:rPr>
          <w:spacing w:val="17"/>
          <w:w w:val="105"/>
          <w:sz w:val="21"/>
        </w:rPr>
        <w:t> </w:t>
      </w:r>
      <w:r>
        <w:rPr>
          <w:w w:val="105"/>
          <w:sz w:val="21"/>
        </w:rPr>
        <w:t>is</w:t>
      </w:r>
      <w:r>
        <w:rPr>
          <w:spacing w:val="17"/>
          <w:w w:val="105"/>
          <w:sz w:val="21"/>
        </w:rPr>
        <w:t> </w:t>
      </w:r>
      <w:r>
        <w:rPr>
          <w:w w:val="105"/>
          <w:sz w:val="21"/>
        </w:rPr>
        <w:t>needed.</w:t>
      </w:r>
      <w:r>
        <w:rPr>
          <w:spacing w:val="24"/>
          <w:w w:val="105"/>
          <w:sz w:val="21"/>
        </w:rPr>
        <w:t> </w:t>
      </w:r>
      <w:r>
        <w:rPr>
          <w:w w:val="105"/>
          <w:sz w:val="21"/>
        </w:rPr>
        <w:t>The</w:t>
      </w:r>
      <w:r>
        <w:rPr>
          <w:spacing w:val="4"/>
          <w:w w:val="105"/>
          <w:sz w:val="21"/>
        </w:rPr>
        <w:t> </w:t>
      </w:r>
      <w:r>
        <w:rPr>
          <w:w w:val="105"/>
          <w:sz w:val="21"/>
        </w:rPr>
        <w:t>group</w:t>
      </w:r>
      <w:r>
        <w:rPr>
          <w:spacing w:val="13"/>
          <w:w w:val="105"/>
          <w:sz w:val="21"/>
        </w:rPr>
        <w:t> </w:t>
      </w:r>
      <w:r>
        <w:rPr>
          <w:spacing w:val="-5"/>
          <w:w w:val="105"/>
          <w:sz w:val="21"/>
        </w:rPr>
        <w:t>to</w:t>
      </w:r>
    </w:p>
    <w:p>
      <w:pPr>
        <w:spacing w:after="0" w:line="280" w:lineRule="auto"/>
        <w:jc w:val="both"/>
        <w:rPr>
          <w:sz w:val="21"/>
        </w:rPr>
        <w:sectPr>
          <w:footerReference w:type="default" r:id="rId63"/>
          <w:pgSz w:w="7440" w:h="12020"/>
          <w:pgMar w:header="0" w:footer="0" w:top="220" w:bottom="280" w:left="560" w:right="900"/>
        </w:sectPr>
      </w:pPr>
    </w:p>
    <w:p>
      <w:pPr>
        <w:tabs>
          <w:tab w:pos="1581" w:val="left" w:leader="none"/>
        </w:tabs>
        <w:spacing w:before="63"/>
        <w:ind w:left="0" w:right="113" w:firstLine="0"/>
        <w:jc w:val="right"/>
        <w:rPr>
          <w:sz w:val="17"/>
        </w:rPr>
      </w:pPr>
      <w:r>
        <w:rPr/>
        <mc:AlternateContent>
          <mc:Choice Requires="wps">
            <w:drawing>
              <wp:anchor distT="0" distB="0" distL="0" distR="0" allowOverlap="1" layoutInCell="1" locked="0" behindDoc="1" simplePos="0" relativeHeight="486689792">
                <wp:simplePos x="0" y="0"/>
                <wp:positionH relativeFrom="page">
                  <wp:posOffset>-1527</wp:posOffset>
                </wp:positionH>
                <wp:positionV relativeFrom="page">
                  <wp:posOffset>5732131</wp:posOffset>
                </wp:positionV>
                <wp:extent cx="4726305" cy="1917064"/>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726305" cy="1917064"/>
                          <a:chExt cx="4726305" cy="1917064"/>
                        </a:xfrm>
                      </wpg:grpSpPr>
                      <wps:wsp>
                        <wps:cNvPr id="77" name="Graphic 77"/>
                        <wps:cNvSpPr/>
                        <wps:spPr>
                          <a:xfrm>
                            <a:off x="3055" y="0"/>
                            <a:ext cx="1270" cy="1917064"/>
                          </a:xfrm>
                          <a:custGeom>
                            <a:avLst/>
                            <a:gdLst/>
                            <a:ahLst/>
                            <a:cxnLst/>
                            <a:rect l="l" t="t" r="r" b="b"/>
                            <a:pathLst>
                              <a:path w="0" h="1917064">
                                <a:moveTo>
                                  <a:pt x="0" y="1916808"/>
                                </a:moveTo>
                                <a:lnTo>
                                  <a:pt x="0" y="0"/>
                                </a:lnTo>
                              </a:path>
                            </a:pathLst>
                          </a:custGeom>
                          <a:ln w="6111">
                            <a:solidFill>
                              <a:srgbClr val="000000"/>
                            </a:solidFill>
                            <a:prstDash val="solid"/>
                          </a:ln>
                        </wps:spPr>
                        <wps:bodyPr wrap="square" lIns="0" tIns="0" rIns="0" bIns="0" rtlCol="0">
                          <a:prstTxWarp prst="textNoShape">
                            <a:avLst/>
                          </a:prstTxWarp>
                          <a:noAutofit/>
                        </wps:bodyPr>
                      </wps:wsp>
                      <wps:wsp>
                        <wps:cNvPr id="78" name="Graphic 78"/>
                        <wps:cNvSpPr/>
                        <wps:spPr>
                          <a:xfrm>
                            <a:off x="1527" y="1900021"/>
                            <a:ext cx="4724400" cy="15875"/>
                          </a:xfrm>
                          <a:custGeom>
                            <a:avLst/>
                            <a:gdLst/>
                            <a:ahLst/>
                            <a:cxnLst/>
                            <a:rect l="l" t="t" r="r" b="b"/>
                            <a:pathLst>
                              <a:path w="4724400" h="15875">
                                <a:moveTo>
                                  <a:pt x="4724400" y="15261"/>
                                </a:moveTo>
                                <a:lnTo>
                                  <a:pt x="0" y="15261"/>
                                </a:lnTo>
                                <a:lnTo>
                                  <a:pt x="0" y="0"/>
                                </a:lnTo>
                                <a:lnTo>
                                  <a:pt x="4724400" y="0"/>
                                </a:lnTo>
                                <a:lnTo>
                                  <a:pt x="4724400" y="1526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31pt;margin-top:451.348907pt;width:372.15pt;height:150.950pt;mso-position-horizontal-relative:page;mso-position-vertical-relative:page;z-index:-16626688" id="docshapegroup52" coordorigin="-2,9027" coordsize="7443,3019">
                <v:line style="position:absolute" from="2,12046" to="2,9027" stroked="true" strokeweight=".481239pt" strokecolor="#000000">
                  <v:stroke dashstyle="solid"/>
                </v:line>
                <v:rect style="position:absolute;left:0;top:12019;width:7440;height:25" id="docshape53" filled="true" fillcolor="#000000" stroked="false">
                  <v:fill type="solid"/>
                </v:rect>
                <w10:wrap type="none"/>
              </v:group>
            </w:pict>
          </mc:Fallback>
        </mc:AlternateContent>
      </w:r>
      <w:r>
        <w:rPr>
          <w:color w:val="050505"/>
          <w:w w:val="105"/>
          <w:sz w:val="17"/>
        </w:rPr>
        <w:t>Collective</w:t>
      </w:r>
      <w:r>
        <w:rPr>
          <w:color w:val="050505"/>
          <w:spacing w:val="24"/>
          <w:w w:val="105"/>
          <w:sz w:val="17"/>
        </w:rPr>
        <w:t> </w:t>
      </w:r>
      <w:r>
        <w:rPr>
          <w:color w:val="050505"/>
          <w:spacing w:val="-2"/>
          <w:w w:val="105"/>
          <w:sz w:val="17"/>
        </w:rPr>
        <w:t>Models</w:t>
      </w:r>
      <w:r>
        <w:rPr>
          <w:color w:val="050505"/>
          <w:sz w:val="17"/>
        </w:rPr>
        <w:tab/>
      </w:r>
      <w:r>
        <w:rPr>
          <w:color w:val="050505"/>
          <w:spacing w:val="-5"/>
          <w:w w:val="105"/>
          <w:sz w:val="17"/>
        </w:rPr>
        <w:t>45</w:t>
      </w:r>
    </w:p>
    <w:p>
      <w:pPr>
        <w:pStyle w:val="BodyText"/>
        <w:spacing w:before="105"/>
        <w:rPr>
          <w:sz w:val="17"/>
        </w:rPr>
      </w:pPr>
    </w:p>
    <w:p>
      <w:pPr>
        <w:pStyle w:val="BodyText"/>
        <w:spacing w:line="297" w:lineRule="auto"/>
        <w:ind w:left="476" w:right="118" w:firstLine="10"/>
        <w:jc w:val="both"/>
      </w:pPr>
      <w:r>
        <w:rPr>
          <w:color w:val="050505"/>
          <w:w w:val="105"/>
        </w:rPr>
        <w:t>which the model</w:t>
      </w:r>
      <w:r>
        <w:rPr>
          <w:color w:val="050505"/>
          <w:w w:val="105"/>
        </w:rPr>
        <w:t> is</w:t>
      </w:r>
      <w:r>
        <w:rPr>
          <w:color w:val="050505"/>
          <w:spacing w:val="-6"/>
          <w:w w:val="105"/>
        </w:rPr>
        <w:t> </w:t>
      </w:r>
      <w:r>
        <w:rPr>
          <w:color w:val="050505"/>
          <w:w w:val="105"/>
        </w:rPr>
        <w:t>applied</w:t>
      </w:r>
      <w:r>
        <w:rPr>
          <w:color w:val="050505"/>
          <w:w w:val="105"/>
        </w:rPr>
        <w:t> is necessarily</w:t>
      </w:r>
      <w:r>
        <w:rPr>
          <w:color w:val="050505"/>
          <w:w w:val="105"/>
        </w:rPr>
        <w:t> a continuously</w:t>
      </w:r>
      <w:r>
        <w:rPr>
          <w:color w:val="050505"/>
          <w:w w:val="105"/>
        </w:rPr>
        <w:t> changing collection</w:t>
      </w:r>
      <w:r>
        <w:rPr>
          <w:color w:val="050505"/>
          <w:w w:val="105"/>
        </w:rPr>
        <w:t> of</w:t>
      </w:r>
      <w:r>
        <w:rPr>
          <w:color w:val="050505"/>
          <w:w w:val="105"/>
        </w:rPr>
        <w:t> covered</w:t>
      </w:r>
      <w:r>
        <w:rPr>
          <w:color w:val="050505"/>
          <w:w w:val="105"/>
        </w:rPr>
        <w:t> individuals. It</w:t>
      </w:r>
      <w:r>
        <w:rPr>
          <w:color w:val="050505"/>
          <w:w w:val="105"/>
        </w:rPr>
        <w:t> is essentially the aggregated character and</w:t>
      </w:r>
      <w:r>
        <w:rPr>
          <w:color w:val="050505"/>
          <w:w w:val="105"/>
        </w:rPr>
        <w:t> the dynamic</w:t>
      </w:r>
      <w:r>
        <w:rPr>
          <w:color w:val="050505"/>
          <w:w w:val="105"/>
        </w:rPr>
        <w:t> quality of the group model</w:t>
      </w:r>
      <w:r>
        <w:rPr>
          <w:color w:val="050505"/>
          <w:w w:val="105"/>
        </w:rPr>
        <w:t> that distin­ guishes it from the more precise and</w:t>
      </w:r>
      <w:r>
        <w:rPr>
          <w:color w:val="050505"/>
          <w:w w:val="105"/>
        </w:rPr>
        <w:t> more static individual</w:t>
      </w:r>
      <w:r>
        <w:rPr>
          <w:color w:val="050505"/>
          <w:w w:val="105"/>
        </w:rPr>
        <w:t> short­ term</w:t>
      </w:r>
      <w:r>
        <w:rPr>
          <w:color w:val="050505"/>
          <w:spacing w:val="40"/>
          <w:w w:val="105"/>
        </w:rPr>
        <w:t> </w:t>
      </w:r>
      <w:r>
        <w:rPr>
          <w:color w:val="050505"/>
          <w:w w:val="105"/>
        </w:rPr>
        <w:t>model.</w:t>
      </w:r>
    </w:p>
    <w:p>
      <w:pPr>
        <w:pStyle w:val="BodyText"/>
        <w:spacing w:before="55"/>
      </w:pPr>
    </w:p>
    <w:p>
      <w:pPr>
        <w:pStyle w:val="BodyText"/>
        <w:spacing w:line="297" w:lineRule="auto" w:before="1"/>
        <w:ind w:left="471" w:right="111" w:firstLine="204"/>
        <w:jc w:val="both"/>
      </w:pPr>
      <w:r>
        <w:rPr>
          <w:color w:val="050505"/>
          <w:w w:val="110"/>
        </w:rPr>
        <w:t>In the</w:t>
      </w:r>
      <w:r>
        <w:rPr>
          <w:color w:val="050505"/>
          <w:spacing w:val="-13"/>
          <w:w w:val="110"/>
        </w:rPr>
        <w:t> </w:t>
      </w:r>
      <w:r>
        <w:rPr>
          <w:color w:val="050505"/>
          <w:w w:val="110"/>
        </w:rPr>
        <w:t>setting</w:t>
      </w:r>
      <w:r>
        <w:rPr>
          <w:color w:val="050505"/>
          <w:spacing w:val="-1"/>
          <w:w w:val="110"/>
        </w:rPr>
        <w:t> </w:t>
      </w:r>
      <w:r>
        <w:rPr>
          <w:color w:val="050505"/>
          <w:w w:val="110"/>
        </w:rPr>
        <w:t>of</w:t>
      </w:r>
      <w:r>
        <w:rPr>
          <w:color w:val="050505"/>
          <w:spacing w:val="-1"/>
          <w:w w:val="110"/>
        </w:rPr>
        <w:t> </w:t>
      </w:r>
      <w:r>
        <w:rPr>
          <w:color w:val="050505"/>
          <w:w w:val="110"/>
        </w:rPr>
        <w:t>an</w:t>
      </w:r>
      <w:r>
        <w:rPr>
          <w:color w:val="050505"/>
          <w:w w:val="110"/>
        </w:rPr>
        <w:t> initial</w:t>
      </w:r>
      <w:r>
        <w:rPr>
          <w:color w:val="050505"/>
          <w:w w:val="110"/>
        </w:rPr>
        <w:t> premium</w:t>
      </w:r>
      <w:r>
        <w:rPr>
          <w:color w:val="050505"/>
          <w:w w:val="110"/>
        </w:rPr>
        <w:t> rate, the</w:t>
      </w:r>
      <w:r>
        <w:rPr>
          <w:color w:val="050505"/>
          <w:spacing w:val="-11"/>
          <w:w w:val="110"/>
        </w:rPr>
        <w:t> </w:t>
      </w:r>
      <w:r>
        <w:rPr>
          <w:color w:val="050505"/>
          <w:w w:val="110"/>
        </w:rPr>
        <w:t>emphasis is</w:t>
      </w:r>
      <w:r>
        <w:rPr>
          <w:color w:val="050505"/>
          <w:spacing w:val="-13"/>
          <w:w w:val="110"/>
        </w:rPr>
        <w:t> </w:t>
      </w:r>
      <w:r>
        <w:rPr>
          <w:color w:val="050505"/>
          <w:w w:val="110"/>
        </w:rPr>
        <w:t>on the pure</w:t>
      </w:r>
      <w:r>
        <w:rPr>
          <w:color w:val="050505"/>
          <w:w w:val="110"/>
        </w:rPr>
        <w:t> insurance</w:t>
      </w:r>
      <w:r>
        <w:rPr>
          <w:color w:val="050505"/>
          <w:w w:val="110"/>
        </w:rPr>
        <w:t> cost</w:t>
      </w:r>
      <w:r>
        <w:rPr>
          <w:color w:val="050505"/>
          <w:w w:val="110"/>
        </w:rPr>
        <w:t> for</w:t>
      </w:r>
      <w:r>
        <w:rPr>
          <w:color w:val="050505"/>
          <w:w w:val="110"/>
        </w:rPr>
        <w:t> a</w:t>
      </w:r>
      <w:r>
        <w:rPr>
          <w:color w:val="050505"/>
          <w:w w:val="110"/>
        </w:rPr>
        <w:t> unit</w:t>
      </w:r>
      <w:r>
        <w:rPr>
          <w:color w:val="050505"/>
          <w:w w:val="110"/>
        </w:rPr>
        <w:t> of</w:t>
      </w:r>
      <w:r>
        <w:rPr>
          <w:color w:val="050505"/>
          <w:w w:val="110"/>
        </w:rPr>
        <w:t> coverage, where</w:t>
      </w:r>
      <w:r>
        <w:rPr>
          <w:color w:val="050505"/>
          <w:w w:val="110"/>
        </w:rPr>
        <w:t> the</w:t>
      </w:r>
      <w:r>
        <w:rPr>
          <w:color w:val="050505"/>
          <w:w w:val="110"/>
        </w:rPr>
        <w:t> unit</w:t>
      </w:r>
      <w:r>
        <w:rPr>
          <w:color w:val="050505"/>
          <w:w w:val="110"/>
        </w:rPr>
        <w:t> is</w:t>
      </w:r>
      <w:r>
        <w:rPr>
          <w:color w:val="050505"/>
          <w:w w:val="110"/>
        </w:rPr>
        <w:t> the employee,</w:t>
      </w:r>
      <w:r>
        <w:rPr>
          <w:color w:val="050505"/>
          <w:spacing w:val="-2"/>
          <w:w w:val="110"/>
        </w:rPr>
        <w:t> </w:t>
      </w:r>
      <w:r>
        <w:rPr>
          <w:color w:val="050505"/>
          <w:w w:val="110"/>
        </w:rPr>
        <w:t>the</w:t>
      </w:r>
      <w:r>
        <w:rPr>
          <w:color w:val="050505"/>
          <w:spacing w:val="-9"/>
          <w:w w:val="110"/>
        </w:rPr>
        <w:t> </w:t>
      </w:r>
      <w:r>
        <w:rPr>
          <w:color w:val="050505"/>
          <w:w w:val="110"/>
        </w:rPr>
        <w:t>face</w:t>
      </w:r>
      <w:r>
        <w:rPr>
          <w:color w:val="050505"/>
          <w:spacing w:val="-14"/>
          <w:w w:val="110"/>
        </w:rPr>
        <w:t> </w:t>
      </w:r>
      <w:r>
        <w:rPr>
          <w:color w:val="050505"/>
          <w:w w:val="110"/>
        </w:rPr>
        <w:t>amount</w:t>
      </w:r>
      <w:r>
        <w:rPr>
          <w:color w:val="050505"/>
          <w:spacing w:val="-8"/>
          <w:w w:val="110"/>
        </w:rPr>
        <w:t> </w:t>
      </w:r>
      <w:r>
        <w:rPr>
          <w:color w:val="050505"/>
          <w:w w:val="110"/>
        </w:rPr>
        <w:t>of</w:t>
      </w:r>
      <w:r>
        <w:rPr>
          <w:color w:val="050505"/>
          <w:spacing w:val="-11"/>
          <w:w w:val="110"/>
        </w:rPr>
        <w:t> </w:t>
      </w:r>
      <w:r>
        <w:rPr>
          <w:color w:val="050505"/>
          <w:w w:val="110"/>
        </w:rPr>
        <w:t>the</w:t>
      </w:r>
      <w:r>
        <w:rPr>
          <w:color w:val="050505"/>
          <w:spacing w:val="-12"/>
          <w:w w:val="110"/>
        </w:rPr>
        <w:t> </w:t>
      </w:r>
      <w:r>
        <w:rPr>
          <w:color w:val="050505"/>
          <w:w w:val="110"/>
        </w:rPr>
        <w:t>insurance,</w:t>
      </w:r>
      <w:r>
        <w:rPr>
          <w:color w:val="050505"/>
          <w:spacing w:val="-2"/>
          <w:w w:val="110"/>
        </w:rPr>
        <w:t> </w:t>
      </w:r>
      <w:r>
        <w:rPr>
          <w:color w:val="050505"/>
          <w:w w:val="110"/>
        </w:rPr>
        <w:t>or</w:t>
      </w:r>
      <w:r>
        <w:rPr>
          <w:color w:val="050505"/>
          <w:spacing w:val="-7"/>
          <w:w w:val="110"/>
        </w:rPr>
        <w:t> </w:t>
      </w:r>
      <w:r>
        <w:rPr>
          <w:color w:val="050505"/>
          <w:w w:val="110"/>
        </w:rPr>
        <w:t>the</w:t>
      </w:r>
      <w:r>
        <w:rPr>
          <w:color w:val="050505"/>
          <w:spacing w:val="-10"/>
          <w:w w:val="110"/>
        </w:rPr>
        <w:t> </w:t>
      </w:r>
      <w:r>
        <w:rPr>
          <w:color w:val="050505"/>
          <w:w w:val="110"/>
        </w:rPr>
        <w:t>payroll.</w:t>
      </w:r>
      <w:r>
        <w:rPr>
          <w:color w:val="050505"/>
          <w:spacing w:val="-2"/>
          <w:w w:val="110"/>
        </w:rPr>
        <w:t> </w:t>
      </w:r>
      <w:r>
        <w:rPr>
          <w:color w:val="050505"/>
          <w:w w:val="110"/>
        </w:rPr>
        <w:t>To</w:t>
      </w:r>
      <w:r>
        <w:rPr>
          <w:color w:val="050505"/>
          <w:spacing w:val="-13"/>
          <w:w w:val="110"/>
        </w:rPr>
        <w:t> </w:t>
      </w:r>
      <w:r>
        <w:rPr>
          <w:color w:val="050505"/>
          <w:w w:val="110"/>
        </w:rPr>
        <w:t>the extent</w:t>
      </w:r>
      <w:r>
        <w:rPr>
          <w:color w:val="050505"/>
          <w:w w:val="110"/>
        </w:rPr>
        <w:t> that</w:t>
      </w:r>
      <w:r>
        <w:rPr>
          <w:color w:val="050505"/>
          <w:w w:val="110"/>
        </w:rPr>
        <w:t> classification</w:t>
      </w:r>
      <w:r>
        <w:rPr>
          <w:color w:val="050505"/>
          <w:w w:val="110"/>
        </w:rPr>
        <w:t> variables</w:t>
      </w:r>
      <w:r>
        <w:rPr>
          <w:color w:val="050505"/>
          <w:w w:val="110"/>
        </w:rPr>
        <w:t> (such</w:t>
      </w:r>
      <w:r>
        <w:rPr>
          <w:color w:val="050505"/>
          <w:w w:val="110"/>
        </w:rPr>
        <w:t> as</w:t>
      </w:r>
      <w:r>
        <w:rPr>
          <w:color w:val="050505"/>
          <w:spacing w:val="-2"/>
          <w:w w:val="110"/>
        </w:rPr>
        <w:t> </w:t>
      </w:r>
      <w:r>
        <w:rPr>
          <w:color w:val="050505"/>
          <w:w w:val="110"/>
        </w:rPr>
        <w:t>age,</w:t>
      </w:r>
      <w:r>
        <w:rPr>
          <w:color w:val="050505"/>
          <w:w w:val="110"/>
        </w:rPr>
        <w:t> sex,</w:t>
      </w:r>
      <w:r>
        <w:rPr>
          <w:color w:val="050505"/>
          <w:w w:val="110"/>
        </w:rPr>
        <w:t> occupation, dependents,</w:t>
      </w:r>
      <w:r>
        <w:rPr>
          <w:color w:val="050505"/>
          <w:spacing w:val="-14"/>
          <w:w w:val="110"/>
        </w:rPr>
        <w:t> </w:t>
      </w:r>
      <w:r>
        <w:rPr>
          <w:color w:val="050505"/>
          <w:w w:val="110"/>
        </w:rPr>
        <w:t>etc.)</w:t>
      </w:r>
      <w:r>
        <w:rPr>
          <w:color w:val="050505"/>
          <w:spacing w:val="-5"/>
          <w:w w:val="110"/>
        </w:rPr>
        <w:t> </w:t>
      </w:r>
      <w:r>
        <w:rPr>
          <w:color w:val="050505"/>
          <w:w w:val="110"/>
        </w:rPr>
        <w:t>within</w:t>
      </w:r>
      <w:r>
        <w:rPr>
          <w:color w:val="050505"/>
          <w:spacing w:val="-5"/>
          <w:w w:val="110"/>
        </w:rPr>
        <w:t> </w:t>
      </w:r>
      <w:r>
        <w:rPr>
          <w:color w:val="050505"/>
          <w:w w:val="110"/>
        </w:rPr>
        <w:t>the</w:t>
      </w:r>
      <w:r>
        <w:rPr>
          <w:color w:val="050505"/>
          <w:spacing w:val="-14"/>
          <w:w w:val="110"/>
        </w:rPr>
        <w:t> </w:t>
      </w:r>
      <w:r>
        <w:rPr>
          <w:color w:val="050505"/>
          <w:w w:val="110"/>
        </w:rPr>
        <w:t>covered</w:t>
      </w:r>
      <w:r>
        <w:rPr>
          <w:color w:val="050505"/>
          <w:spacing w:val="-1"/>
          <w:w w:val="110"/>
        </w:rPr>
        <w:t> </w:t>
      </w:r>
      <w:r>
        <w:rPr>
          <w:color w:val="050505"/>
          <w:w w:val="110"/>
        </w:rPr>
        <w:t>group</w:t>
      </w:r>
      <w:r>
        <w:rPr>
          <w:color w:val="050505"/>
          <w:spacing w:val="-13"/>
          <w:w w:val="110"/>
        </w:rPr>
        <w:t> </w:t>
      </w:r>
      <w:r>
        <w:rPr>
          <w:color w:val="050505"/>
          <w:w w:val="110"/>
        </w:rPr>
        <w:t>are</w:t>
      </w:r>
      <w:r>
        <w:rPr>
          <w:color w:val="050505"/>
          <w:spacing w:val="-12"/>
          <w:w w:val="110"/>
        </w:rPr>
        <w:t> </w:t>
      </w:r>
      <w:r>
        <w:rPr>
          <w:color w:val="050505"/>
          <w:w w:val="110"/>
        </w:rPr>
        <w:t>taken into</w:t>
      </w:r>
      <w:r>
        <w:rPr>
          <w:color w:val="050505"/>
          <w:spacing w:val="-14"/>
          <w:w w:val="110"/>
        </w:rPr>
        <w:t> </w:t>
      </w:r>
      <w:r>
        <w:rPr>
          <w:color w:val="050505"/>
          <w:w w:val="110"/>
        </w:rPr>
        <w:t>account, pure</w:t>
      </w:r>
      <w:r>
        <w:rPr>
          <w:color w:val="050505"/>
          <w:spacing w:val="-14"/>
          <w:w w:val="110"/>
        </w:rPr>
        <w:t> </w:t>
      </w:r>
      <w:r>
        <w:rPr>
          <w:color w:val="050505"/>
          <w:w w:val="110"/>
        </w:rPr>
        <w:t>insurance</w:t>
      </w:r>
      <w:r>
        <w:rPr>
          <w:color w:val="050505"/>
          <w:spacing w:val="-14"/>
          <w:w w:val="110"/>
        </w:rPr>
        <w:t> </w:t>
      </w:r>
      <w:r>
        <w:rPr>
          <w:color w:val="050505"/>
          <w:w w:val="110"/>
        </w:rPr>
        <w:t>costs</w:t>
      </w:r>
      <w:r>
        <w:rPr>
          <w:color w:val="050505"/>
          <w:spacing w:val="-14"/>
          <w:w w:val="110"/>
        </w:rPr>
        <w:t> </w:t>
      </w:r>
      <w:r>
        <w:rPr>
          <w:color w:val="050505"/>
          <w:w w:val="110"/>
        </w:rPr>
        <w:t>are</w:t>
      </w:r>
      <w:r>
        <w:rPr>
          <w:color w:val="050505"/>
          <w:spacing w:val="-13"/>
          <w:w w:val="110"/>
        </w:rPr>
        <w:t> </w:t>
      </w:r>
      <w:r>
        <w:rPr>
          <w:color w:val="050505"/>
          <w:w w:val="110"/>
        </w:rPr>
        <w:t>the</w:t>
      </w:r>
      <w:r>
        <w:rPr>
          <w:color w:val="050505"/>
          <w:spacing w:val="-14"/>
          <w:w w:val="110"/>
        </w:rPr>
        <w:t> </w:t>
      </w:r>
      <w:r>
        <w:rPr>
          <w:color w:val="050505"/>
          <w:w w:val="110"/>
        </w:rPr>
        <w:t>weighted</w:t>
      </w:r>
      <w:r>
        <w:rPr>
          <w:color w:val="050505"/>
          <w:spacing w:val="-14"/>
          <w:w w:val="110"/>
        </w:rPr>
        <w:t> </w:t>
      </w:r>
      <w:r>
        <w:rPr>
          <w:color w:val="050505"/>
          <w:w w:val="110"/>
        </w:rPr>
        <w:t>averages</w:t>
      </w:r>
      <w:r>
        <w:rPr>
          <w:color w:val="050505"/>
          <w:spacing w:val="-14"/>
          <w:w w:val="110"/>
        </w:rPr>
        <w:t> </w:t>
      </w:r>
      <w:r>
        <w:rPr>
          <w:color w:val="050505"/>
          <w:w w:val="110"/>
        </w:rPr>
        <w:t>of</w:t>
      </w:r>
      <w:r>
        <w:rPr>
          <w:color w:val="050505"/>
          <w:spacing w:val="-13"/>
          <w:w w:val="110"/>
        </w:rPr>
        <w:t> </w:t>
      </w:r>
      <w:r>
        <w:rPr>
          <w:color w:val="050505"/>
          <w:w w:val="110"/>
        </w:rPr>
        <w:t>the</w:t>
      </w:r>
      <w:r>
        <w:rPr>
          <w:color w:val="050505"/>
          <w:spacing w:val="-14"/>
          <w:w w:val="110"/>
        </w:rPr>
        <w:t> </w:t>
      </w:r>
      <w:r>
        <w:rPr>
          <w:color w:val="050505"/>
          <w:w w:val="110"/>
        </w:rPr>
        <w:t>assumed</w:t>
      </w:r>
      <w:r>
        <w:rPr>
          <w:color w:val="050505"/>
          <w:spacing w:val="-14"/>
          <w:w w:val="110"/>
        </w:rPr>
        <w:t> </w:t>
      </w:r>
      <w:r>
        <w:rPr>
          <w:color w:val="050505"/>
          <w:w w:val="110"/>
        </w:rPr>
        <w:t>rate and amount of</w:t>
      </w:r>
      <w:r>
        <w:rPr>
          <w:color w:val="050505"/>
          <w:spacing w:val="-1"/>
          <w:w w:val="110"/>
        </w:rPr>
        <w:t> </w:t>
      </w:r>
      <w:r>
        <w:rPr>
          <w:color w:val="050505"/>
          <w:w w:val="110"/>
        </w:rPr>
        <w:t>claims for</w:t>
      </w:r>
      <w:r>
        <w:rPr>
          <w:color w:val="050505"/>
          <w:spacing w:val="-6"/>
          <w:w w:val="110"/>
        </w:rPr>
        <w:t> </w:t>
      </w:r>
      <w:r>
        <w:rPr>
          <w:color w:val="050505"/>
          <w:w w:val="110"/>
        </w:rPr>
        <w:t>each</w:t>
      </w:r>
      <w:r>
        <w:rPr>
          <w:color w:val="050505"/>
          <w:spacing w:val="-1"/>
          <w:w w:val="110"/>
        </w:rPr>
        <w:t> </w:t>
      </w:r>
      <w:r>
        <w:rPr>
          <w:color w:val="050505"/>
          <w:w w:val="110"/>
        </w:rPr>
        <w:t>of the</w:t>
      </w:r>
      <w:r>
        <w:rPr>
          <w:color w:val="050505"/>
          <w:spacing w:val="-7"/>
          <w:w w:val="110"/>
        </w:rPr>
        <w:t> </w:t>
      </w:r>
      <w:r>
        <w:rPr>
          <w:color w:val="050505"/>
          <w:w w:val="110"/>
        </w:rPr>
        <w:t>classifications.</w:t>
      </w:r>
      <w:r>
        <w:rPr>
          <w:color w:val="050505"/>
          <w:w w:val="110"/>
        </w:rPr>
        <w:t> Appropriate provisions</w:t>
      </w:r>
      <w:r>
        <w:rPr>
          <w:color w:val="050505"/>
          <w:w w:val="110"/>
        </w:rPr>
        <w:t> for</w:t>
      </w:r>
      <w:r>
        <w:rPr>
          <w:color w:val="050505"/>
          <w:w w:val="110"/>
        </w:rPr>
        <w:t> expenses,</w:t>
      </w:r>
      <w:r>
        <w:rPr>
          <w:color w:val="050505"/>
          <w:w w:val="110"/>
        </w:rPr>
        <w:t> risk</w:t>
      </w:r>
      <w:r>
        <w:rPr>
          <w:color w:val="050505"/>
          <w:w w:val="110"/>
        </w:rPr>
        <w:t> and</w:t>
      </w:r>
      <w:r>
        <w:rPr>
          <w:color w:val="050505"/>
          <w:w w:val="110"/>
        </w:rPr>
        <w:t> profit</w:t>
      </w:r>
      <w:r>
        <w:rPr>
          <w:color w:val="050505"/>
          <w:w w:val="110"/>
        </w:rPr>
        <w:t> are</w:t>
      </w:r>
      <w:r>
        <w:rPr>
          <w:color w:val="050505"/>
          <w:w w:val="110"/>
        </w:rPr>
        <w:t> then</w:t>
      </w:r>
      <w:r>
        <w:rPr>
          <w:color w:val="050505"/>
          <w:w w:val="110"/>
        </w:rPr>
        <w:t> added</w:t>
      </w:r>
      <w:r>
        <w:rPr>
          <w:color w:val="050505"/>
          <w:w w:val="110"/>
        </w:rPr>
        <w:t> to</w:t>
      </w:r>
      <w:r>
        <w:rPr>
          <w:color w:val="050505"/>
          <w:w w:val="110"/>
        </w:rPr>
        <w:t> these pure</w:t>
      </w:r>
      <w:r>
        <w:rPr>
          <w:color w:val="050505"/>
          <w:w w:val="110"/>
        </w:rPr>
        <w:t> insurance</w:t>
      </w:r>
      <w:r>
        <w:rPr>
          <w:color w:val="050505"/>
          <w:w w:val="110"/>
        </w:rPr>
        <w:t> costs.</w:t>
      </w:r>
      <w:r>
        <w:rPr>
          <w:color w:val="050505"/>
          <w:w w:val="110"/>
        </w:rPr>
        <w:t> Finally,</w:t>
      </w:r>
      <w:r>
        <w:rPr>
          <w:color w:val="050505"/>
          <w:w w:val="110"/>
        </w:rPr>
        <w:t> there</w:t>
      </w:r>
      <w:r>
        <w:rPr>
          <w:color w:val="050505"/>
          <w:w w:val="110"/>
        </w:rPr>
        <w:t> may</w:t>
      </w:r>
      <w:r>
        <w:rPr>
          <w:color w:val="050505"/>
          <w:w w:val="110"/>
        </w:rPr>
        <w:t> be</w:t>
      </w:r>
      <w:r>
        <w:rPr>
          <w:color w:val="050505"/>
          <w:spacing w:val="-1"/>
          <w:w w:val="110"/>
        </w:rPr>
        <w:t> </w:t>
      </w:r>
      <w:r>
        <w:rPr>
          <w:color w:val="050505"/>
          <w:w w:val="110"/>
        </w:rPr>
        <w:t>some</w:t>
      </w:r>
      <w:r>
        <w:rPr>
          <w:color w:val="050505"/>
          <w:w w:val="110"/>
        </w:rPr>
        <w:t> adjustment</w:t>
      </w:r>
      <w:r>
        <w:rPr>
          <w:color w:val="050505"/>
          <w:w w:val="110"/>
        </w:rPr>
        <w:t> for what</w:t>
      </w:r>
      <w:r>
        <w:rPr>
          <w:color w:val="050505"/>
          <w:spacing w:val="-1"/>
          <w:w w:val="110"/>
        </w:rPr>
        <w:t> </w:t>
      </w:r>
      <w:r>
        <w:rPr>
          <w:color w:val="050505"/>
          <w:w w:val="110"/>
        </w:rPr>
        <w:t>is</w:t>
      </w:r>
      <w:r>
        <w:rPr>
          <w:color w:val="050505"/>
          <w:spacing w:val="-9"/>
          <w:w w:val="110"/>
        </w:rPr>
        <w:t> </w:t>
      </w:r>
      <w:r>
        <w:rPr>
          <w:color w:val="050505"/>
          <w:w w:val="110"/>
        </w:rPr>
        <w:t>known</w:t>
      </w:r>
      <w:r>
        <w:rPr>
          <w:color w:val="050505"/>
          <w:spacing w:val="-3"/>
          <w:w w:val="110"/>
        </w:rPr>
        <w:t> </w:t>
      </w:r>
      <w:r>
        <w:rPr>
          <w:color w:val="050505"/>
          <w:w w:val="110"/>
        </w:rPr>
        <w:t>about</w:t>
      </w:r>
      <w:r>
        <w:rPr>
          <w:color w:val="050505"/>
          <w:spacing w:val="-3"/>
          <w:w w:val="110"/>
        </w:rPr>
        <w:t> </w:t>
      </w:r>
      <w:r>
        <w:rPr>
          <w:color w:val="050505"/>
          <w:w w:val="110"/>
        </w:rPr>
        <w:t>the</w:t>
      </w:r>
      <w:r>
        <w:rPr>
          <w:color w:val="050505"/>
          <w:spacing w:val="-14"/>
          <w:w w:val="110"/>
        </w:rPr>
        <w:t> </w:t>
      </w:r>
      <w:r>
        <w:rPr>
          <w:color w:val="050505"/>
          <w:w w:val="110"/>
        </w:rPr>
        <w:t>actual</w:t>
      </w:r>
      <w:r>
        <w:rPr>
          <w:color w:val="050505"/>
          <w:spacing w:val="-5"/>
          <w:w w:val="110"/>
        </w:rPr>
        <w:t> </w:t>
      </w:r>
      <w:r>
        <w:rPr>
          <w:color w:val="050505"/>
          <w:w w:val="110"/>
        </w:rPr>
        <w:t>experience</w:t>
      </w:r>
      <w:r>
        <w:rPr>
          <w:color w:val="050505"/>
          <w:spacing w:val="-8"/>
          <w:w w:val="110"/>
        </w:rPr>
        <w:t> </w:t>
      </w:r>
      <w:r>
        <w:rPr>
          <w:color w:val="050505"/>
          <w:w w:val="110"/>
        </w:rPr>
        <w:t>of</w:t>
      </w:r>
      <w:r>
        <w:rPr>
          <w:color w:val="050505"/>
          <w:spacing w:val="-1"/>
          <w:w w:val="110"/>
        </w:rPr>
        <w:t> </w:t>
      </w:r>
      <w:r>
        <w:rPr>
          <w:color w:val="050505"/>
          <w:w w:val="110"/>
        </w:rPr>
        <w:t>the</w:t>
      </w:r>
      <w:r>
        <w:rPr>
          <w:color w:val="050505"/>
          <w:spacing w:val="-13"/>
          <w:w w:val="110"/>
        </w:rPr>
        <w:t> </w:t>
      </w:r>
      <w:r>
        <w:rPr>
          <w:color w:val="050505"/>
          <w:w w:val="110"/>
        </w:rPr>
        <w:t>same</w:t>
      </w:r>
      <w:r>
        <w:rPr>
          <w:color w:val="050505"/>
          <w:spacing w:val="-14"/>
          <w:w w:val="110"/>
        </w:rPr>
        <w:t> </w:t>
      </w:r>
      <w:r>
        <w:rPr>
          <w:color w:val="050505"/>
          <w:w w:val="110"/>
        </w:rPr>
        <w:t>case</w:t>
      </w:r>
      <w:r>
        <w:rPr>
          <w:color w:val="050505"/>
          <w:spacing w:val="-8"/>
          <w:w w:val="110"/>
        </w:rPr>
        <w:t> </w:t>
      </w:r>
      <w:r>
        <w:rPr>
          <w:color w:val="050505"/>
          <w:w w:val="110"/>
        </w:rPr>
        <w:t>in the recent</w:t>
      </w:r>
      <w:r>
        <w:rPr>
          <w:color w:val="050505"/>
          <w:spacing w:val="-14"/>
          <w:w w:val="110"/>
        </w:rPr>
        <w:t> </w:t>
      </w:r>
      <w:r>
        <w:rPr>
          <w:color w:val="050505"/>
          <w:w w:val="110"/>
        </w:rPr>
        <w:t>past,</w:t>
      </w:r>
      <w:r>
        <w:rPr>
          <w:color w:val="050505"/>
          <w:spacing w:val="-14"/>
          <w:w w:val="110"/>
        </w:rPr>
        <w:t> </w:t>
      </w:r>
      <w:r>
        <w:rPr>
          <w:color w:val="050505"/>
          <w:w w:val="110"/>
        </w:rPr>
        <w:t>and/or</w:t>
      </w:r>
      <w:r>
        <w:rPr>
          <w:color w:val="050505"/>
          <w:spacing w:val="-14"/>
          <w:w w:val="110"/>
        </w:rPr>
        <w:t> </w:t>
      </w:r>
      <w:r>
        <w:rPr>
          <w:color w:val="050505"/>
          <w:w w:val="110"/>
        </w:rPr>
        <w:t>for</w:t>
      </w:r>
      <w:r>
        <w:rPr>
          <w:color w:val="050505"/>
          <w:spacing w:val="-13"/>
          <w:w w:val="110"/>
        </w:rPr>
        <w:t> </w:t>
      </w:r>
      <w:r>
        <w:rPr>
          <w:color w:val="050505"/>
          <w:w w:val="110"/>
        </w:rPr>
        <w:t>the</w:t>
      </w:r>
      <w:r>
        <w:rPr>
          <w:color w:val="050505"/>
          <w:spacing w:val="-14"/>
          <w:w w:val="110"/>
        </w:rPr>
        <w:t> </w:t>
      </w:r>
      <w:r>
        <w:rPr>
          <w:color w:val="050505"/>
          <w:w w:val="110"/>
        </w:rPr>
        <w:t>competitive</w:t>
      </w:r>
      <w:r>
        <w:rPr>
          <w:color w:val="050505"/>
          <w:spacing w:val="-14"/>
          <w:w w:val="110"/>
        </w:rPr>
        <w:t> </w:t>
      </w:r>
      <w:r>
        <w:rPr>
          <w:color w:val="050505"/>
          <w:w w:val="110"/>
        </w:rPr>
        <w:t>situation.</w:t>
      </w:r>
      <w:r>
        <w:rPr>
          <w:color w:val="050505"/>
          <w:spacing w:val="-14"/>
          <w:w w:val="110"/>
        </w:rPr>
        <w:t> </w:t>
      </w:r>
      <w:r>
        <w:rPr>
          <w:color w:val="050505"/>
          <w:w w:val="110"/>
        </w:rPr>
        <w:t>The</w:t>
      </w:r>
      <w:r>
        <w:rPr>
          <w:color w:val="050505"/>
          <w:spacing w:val="-13"/>
          <w:w w:val="110"/>
        </w:rPr>
        <w:t> </w:t>
      </w:r>
      <w:r>
        <w:rPr>
          <w:color w:val="050505"/>
          <w:w w:val="110"/>
        </w:rPr>
        <w:t>premium</w:t>
      </w:r>
      <w:r>
        <w:rPr>
          <w:color w:val="050505"/>
          <w:spacing w:val="-14"/>
          <w:w w:val="110"/>
        </w:rPr>
        <w:t> </w:t>
      </w:r>
      <w:r>
        <w:rPr>
          <w:color w:val="050505"/>
          <w:w w:val="110"/>
        </w:rPr>
        <w:t>rate eventually</w:t>
      </w:r>
      <w:r>
        <w:rPr>
          <w:color w:val="050505"/>
          <w:spacing w:val="-14"/>
          <w:w w:val="110"/>
        </w:rPr>
        <w:t> </w:t>
      </w:r>
      <w:r>
        <w:rPr>
          <w:color w:val="050505"/>
          <w:w w:val="110"/>
        </w:rPr>
        <w:t>developed</w:t>
      </w:r>
      <w:r>
        <w:rPr>
          <w:color w:val="050505"/>
          <w:spacing w:val="-14"/>
          <w:w w:val="110"/>
        </w:rPr>
        <w:t> </w:t>
      </w:r>
      <w:r>
        <w:rPr>
          <w:color w:val="050505"/>
          <w:w w:val="110"/>
        </w:rPr>
        <w:t>may</w:t>
      </w:r>
      <w:r>
        <w:rPr>
          <w:color w:val="050505"/>
          <w:spacing w:val="-14"/>
          <w:w w:val="110"/>
        </w:rPr>
        <w:t> </w:t>
      </w:r>
      <w:r>
        <w:rPr>
          <w:color w:val="050505"/>
          <w:w w:val="110"/>
        </w:rPr>
        <w:t>be</w:t>
      </w:r>
      <w:r>
        <w:rPr>
          <w:color w:val="050505"/>
          <w:spacing w:val="-13"/>
          <w:w w:val="110"/>
        </w:rPr>
        <w:t> </w:t>
      </w:r>
      <w:r>
        <w:rPr>
          <w:color w:val="050505"/>
          <w:w w:val="110"/>
        </w:rPr>
        <w:t>paid</w:t>
      </w:r>
      <w:r>
        <w:rPr>
          <w:color w:val="050505"/>
          <w:spacing w:val="-14"/>
          <w:w w:val="110"/>
        </w:rPr>
        <w:t> </w:t>
      </w:r>
      <w:r>
        <w:rPr>
          <w:color w:val="050505"/>
          <w:w w:val="110"/>
        </w:rPr>
        <w:t>in</w:t>
      </w:r>
      <w:r>
        <w:rPr>
          <w:color w:val="050505"/>
          <w:spacing w:val="-14"/>
          <w:w w:val="110"/>
        </w:rPr>
        <w:t> </w:t>
      </w:r>
      <w:r>
        <w:rPr>
          <w:color w:val="050505"/>
          <w:w w:val="110"/>
        </w:rPr>
        <w:t>part</w:t>
      </w:r>
      <w:r>
        <w:rPr>
          <w:color w:val="050505"/>
          <w:spacing w:val="-14"/>
          <w:w w:val="110"/>
        </w:rPr>
        <w:t> </w:t>
      </w:r>
      <w:r>
        <w:rPr>
          <w:color w:val="050505"/>
          <w:w w:val="110"/>
        </w:rPr>
        <w:t>by</w:t>
      </w:r>
      <w:r>
        <w:rPr>
          <w:color w:val="050505"/>
          <w:spacing w:val="-13"/>
          <w:w w:val="110"/>
        </w:rPr>
        <w:t> </w:t>
      </w:r>
      <w:r>
        <w:rPr>
          <w:color w:val="050505"/>
          <w:w w:val="110"/>
        </w:rPr>
        <w:t>the</w:t>
      </w:r>
      <w:r>
        <w:rPr>
          <w:color w:val="050505"/>
          <w:spacing w:val="-14"/>
          <w:w w:val="110"/>
        </w:rPr>
        <w:t> </w:t>
      </w:r>
      <w:r>
        <w:rPr>
          <w:color w:val="050505"/>
          <w:w w:val="110"/>
        </w:rPr>
        <w:t>employee</w:t>
      </w:r>
      <w:r>
        <w:rPr>
          <w:color w:val="050505"/>
          <w:spacing w:val="-14"/>
          <w:w w:val="110"/>
        </w:rPr>
        <w:t> </w:t>
      </w:r>
      <w:r>
        <w:rPr>
          <w:color w:val="050505"/>
          <w:w w:val="110"/>
        </w:rPr>
        <w:t>through payroll</w:t>
      </w:r>
      <w:r>
        <w:rPr>
          <w:color w:val="050505"/>
          <w:spacing w:val="38"/>
          <w:w w:val="110"/>
        </w:rPr>
        <w:t> </w:t>
      </w:r>
      <w:r>
        <w:rPr>
          <w:color w:val="050505"/>
          <w:w w:val="110"/>
        </w:rPr>
        <w:t>deduction,</w:t>
      </w:r>
      <w:r>
        <w:rPr>
          <w:color w:val="050505"/>
          <w:spacing w:val="40"/>
          <w:w w:val="110"/>
        </w:rPr>
        <w:t> </w:t>
      </w:r>
      <w:r>
        <w:rPr>
          <w:color w:val="050505"/>
          <w:w w:val="110"/>
        </w:rPr>
        <w:t>but</w:t>
      </w:r>
      <w:r>
        <w:rPr>
          <w:color w:val="050505"/>
          <w:spacing w:val="31"/>
          <w:w w:val="110"/>
        </w:rPr>
        <w:t> </w:t>
      </w:r>
      <w:r>
        <w:rPr>
          <w:color w:val="050505"/>
          <w:w w:val="110"/>
        </w:rPr>
        <w:t>the</w:t>
      </w:r>
      <w:r>
        <w:rPr>
          <w:color w:val="050505"/>
          <w:spacing w:val="39"/>
          <w:w w:val="110"/>
        </w:rPr>
        <w:t> </w:t>
      </w:r>
      <w:r>
        <w:rPr>
          <w:color w:val="050505"/>
          <w:w w:val="110"/>
        </w:rPr>
        <w:t>remainder</w:t>
      </w:r>
      <w:r>
        <w:rPr>
          <w:color w:val="050505"/>
          <w:spacing w:val="40"/>
          <w:w w:val="110"/>
        </w:rPr>
        <w:t> </w:t>
      </w:r>
      <w:r>
        <w:rPr>
          <w:color w:val="050505"/>
          <w:w w:val="110"/>
        </w:rPr>
        <w:t>is</w:t>
      </w:r>
      <w:r>
        <w:rPr>
          <w:color w:val="050505"/>
          <w:spacing w:val="33"/>
          <w:w w:val="110"/>
        </w:rPr>
        <w:t> </w:t>
      </w:r>
      <w:r>
        <w:rPr>
          <w:color w:val="050505"/>
          <w:w w:val="110"/>
        </w:rPr>
        <w:t>paid</w:t>
      </w:r>
      <w:r>
        <w:rPr>
          <w:color w:val="050505"/>
          <w:spacing w:val="39"/>
          <w:w w:val="110"/>
        </w:rPr>
        <w:t> </w:t>
      </w:r>
      <w:r>
        <w:rPr>
          <w:color w:val="050505"/>
          <w:w w:val="110"/>
        </w:rPr>
        <w:t>by</w:t>
      </w:r>
      <w:r>
        <w:rPr>
          <w:color w:val="050505"/>
          <w:spacing w:val="33"/>
          <w:w w:val="110"/>
        </w:rPr>
        <w:t> </w:t>
      </w:r>
      <w:r>
        <w:rPr>
          <w:color w:val="050505"/>
          <w:w w:val="110"/>
        </w:rPr>
        <w:t>the</w:t>
      </w:r>
      <w:r>
        <w:rPr>
          <w:color w:val="050505"/>
          <w:w w:val="110"/>
        </w:rPr>
        <w:t> employer.</w:t>
      </w:r>
    </w:p>
    <w:p>
      <w:pPr>
        <w:pStyle w:val="BodyText"/>
        <w:spacing w:before="37"/>
      </w:pPr>
    </w:p>
    <w:p>
      <w:pPr>
        <w:pStyle w:val="BodyText"/>
        <w:spacing w:line="295" w:lineRule="auto"/>
        <w:ind w:left="471" w:right="118" w:firstLine="206"/>
        <w:jc w:val="both"/>
      </w:pPr>
      <w:r>
        <w:rPr>
          <w:color w:val="050505"/>
          <w:w w:val="105"/>
        </w:rPr>
        <w:t>For the relatively short period during which the initial</w:t>
      </w:r>
      <w:r>
        <w:rPr>
          <w:color w:val="050505"/>
          <w:w w:val="105"/>
        </w:rPr>
        <w:t> rates are guaranteed,</w:t>
      </w:r>
      <w:r>
        <w:rPr>
          <w:color w:val="050505"/>
          <w:w w:val="105"/>
        </w:rPr>
        <w:t> the premium changes only as the number of coverage units</w:t>
      </w:r>
      <w:r>
        <w:rPr>
          <w:color w:val="050505"/>
          <w:spacing w:val="28"/>
          <w:w w:val="105"/>
        </w:rPr>
        <w:t> </w:t>
      </w:r>
      <w:r>
        <w:rPr>
          <w:color w:val="050505"/>
          <w:w w:val="105"/>
        </w:rPr>
        <w:t>change,</w:t>
      </w:r>
      <w:r>
        <w:rPr>
          <w:color w:val="050505"/>
          <w:spacing w:val="40"/>
          <w:w w:val="105"/>
        </w:rPr>
        <w:t> </w:t>
      </w:r>
      <w:r>
        <w:rPr>
          <w:color w:val="050505"/>
          <w:w w:val="105"/>
        </w:rPr>
        <w:t>as</w:t>
      </w:r>
      <w:r>
        <w:rPr>
          <w:color w:val="050505"/>
          <w:spacing w:val="26"/>
          <w:w w:val="105"/>
        </w:rPr>
        <w:t> </w:t>
      </w:r>
      <w:r>
        <w:rPr>
          <w:color w:val="050505"/>
          <w:w w:val="105"/>
        </w:rPr>
        <w:t>some</w:t>
      </w:r>
      <w:r>
        <w:rPr>
          <w:color w:val="050505"/>
          <w:spacing w:val="29"/>
          <w:w w:val="105"/>
        </w:rPr>
        <w:t> </w:t>
      </w:r>
      <w:r>
        <w:rPr>
          <w:color w:val="050505"/>
          <w:w w:val="105"/>
        </w:rPr>
        <w:t>employees</w:t>
      </w:r>
      <w:r>
        <w:rPr>
          <w:color w:val="050505"/>
          <w:spacing w:val="33"/>
          <w:w w:val="105"/>
        </w:rPr>
        <w:t> </w:t>
      </w:r>
      <w:r>
        <w:rPr>
          <w:color w:val="050505"/>
          <w:w w:val="105"/>
        </w:rPr>
        <w:t>drop</w:t>
      </w:r>
      <w:r>
        <w:rPr>
          <w:color w:val="050505"/>
          <w:spacing w:val="22"/>
          <w:w w:val="105"/>
        </w:rPr>
        <w:t> </w:t>
      </w:r>
      <w:r>
        <w:rPr>
          <w:color w:val="050505"/>
          <w:w w:val="105"/>
        </w:rPr>
        <w:t>out</w:t>
      </w:r>
      <w:r>
        <w:rPr>
          <w:color w:val="050505"/>
          <w:spacing w:val="35"/>
          <w:w w:val="105"/>
        </w:rPr>
        <w:t> </w:t>
      </w:r>
      <w:r>
        <w:rPr>
          <w:color w:val="050505"/>
          <w:w w:val="105"/>
        </w:rPr>
        <w:t>and</w:t>
      </w:r>
      <w:r>
        <w:rPr>
          <w:color w:val="050505"/>
          <w:spacing w:val="40"/>
          <w:w w:val="105"/>
        </w:rPr>
        <w:t> </w:t>
      </w:r>
      <w:r>
        <w:rPr>
          <w:color w:val="050505"/>
          <w:w w:val="105"/>
        </w:rPr>
        <w:t>others</w:t>
      </w:r>
      <w:r>
        <w:rPr>
          <w:color w:val="050505"/>
          <w:spacing w:val="38"/>
          <w:w w:val="105"/>
        </w:rPr>
        <w:t> </w:t>
      </w:r>
      <w:r>
        <w:rPr>
          <w:color w:val="050505"/>
          <w:w w:val="105"/>
        </w:rPr>
        <w:t>are</w:t>
      </w:r>
      <w:r>
        <w:rPr>
          <w:color w:val="050505"/>
          <w:spacing w:val="29"/>
          <w:w w:val="105"/>
        </w:rPr>
        <w:t> </w:t>
      </w:r>
      <w:r>
        <w:rPr>
          <w:color w:val="050505"/>
          <w:w w:val="105"/>
        </w:rPr>
        <w:t>added. In renewal years, there is</w:t>
      </w:r>
      <w:r>
        <w:rPr>
          <w:color w:val="050505"/>
          <w:spacing w:val="-6"/>
          <w:w w:val="105"/>
        </w:rPr>
        <w:t> </w:t>
      </w:r>
      <w:r>
        <w:rPr>
          <w:color w:val="050505"/>
          <w:w w:val="105"/>
        </w:rPr>
        <w:t>often a renegotiation</w:t>
      </w:r>
      <w:r>
        <w:rPr>
          <w:color w:val="050505"/>
          <w:w w:val="105"/>
        </w:rPr>
        <w:t> of the</w:t>
      </w:r>
      <w:r>
        <w:rPr>
          <w:color w:val="050505"/>
          <w:spacing w:val="-1"/>
          <w:w w:val="105"/>
        </w:rPr>
        <w:t> </w:t>
      </w:r>
      <w:r>
        <w:rPr>
          <w:color w:val="050505"/>
          <w:w w:val="105"/>
        </w:rPr>
        <w:t>unit rate. The employer</w:t>
      </w:r>
      <w:r>
        <w:rPr>
          <w:color w:val="050505"/>
          <w:w w:val="105"/>
        </w:rPr>
        <w:t> may</w:t>
      </w:r>
      <w:r>
        <w:rPr>
          <w:color w:val="050505"/>
          <w:w w:val="105"/>
        </w:rPr>
        <w:t> wish</w:t>
      </w:r>
      <w:r>
        <w:rPr>
          <w:color w:val="050505"/>
          <w:w w:val="105"/>
        </w:rPr>
        <w:t> to</w:t>
      </w:r>
      <w:r>
        <w:rPr>
          <w:color w:val="050505"/>
          <w:w w:val="105"/>
        </w:rPr>
        <w:t> change</w:t>
      </w:r>
      <w:r>
        <w:rPr>
          <w:color w:val="050505"/>
          <w:w w:val="105"/>
        </w:rPr>
        <w:t> the</w:t>
      </w:r>
      <w:r>
        <w:rPr>
          <w:color w:val="050505"/>
          <w:w w:val="105"/>
        </w:rPr>
        <w:t> benefit</w:t>
      </w:r>
      <w:r>
        <w:rPr>
          <w:color w:val="050505"/>
          <w:w w:val="105"/>
        </w:rPr>
        <w:t> package;</w:t>
      </w:r>
      <w:r>
        <w:rPr>
          <w:color w:val="050505"/>
          <w:w w:val="105"/>
        </w:rPr>
        <w:t> but</w:t>
      </w:r>
      <w:r>
        <w:rPr>
          <w:color w:val="050505"/>
          <w:w w:val="105"/>
        </w:rPr>
        <w:t> even</w:t>
      </w:r>
      <w:r>
        <w:rPr>
          <w:color w:val="050505"/>
          <w:w w:val="105"/>
        </w:rPr>
        <w:t> if benefits stay</w:t>
      </w:r>
      <w:r>
        <w:rPr>
          <w:color w:val="050505"/>
          <w:w w:val="105"/>
        </w:rPr>
        <w:t> steady,</w:t>
      </w:r>
      <w:r>
        <w:rPr>
          <w:color w:val="050505"/>
          <w:w w:val="105"/>
        </w:rPr>
        <w:t> claim</w:t>
      </w:r>
      <w:r>
        <w:rPr>
          <w:color w:val="050505"/>
          <w:w w:val="105"/>
        </w:rPr>
        <w:t> costs in general</w:t>
      </w:r>
      <w:r>
        <w:rPr>
          <w:color w:val="050505"/>
          <w:w w:val="105"/>
        </w:rPr>
        <w:t> may</w:t>
      </w:r>
      <w:r>
        <w:rPr>
          <w:color w:val="050505"/>
          <w:w w:val="105"/>
        </w:rPr>
        <w:t> have</w:t>
      </w:r>
      <w:r>
        <w:rPr>
          <w:color w:val="050505"/>
          <w:w w:val="105"/>
        </w:rPr>
        <w:t> risen</w:t>
      </w:r>
      <w:r>
        <w:rPr>
          <w:color w:val="050505"/>
          <w:w w:val="105"/>
        </w:rPr>
        <w:t> (espe­ cially</w:t>
      </w:r>
      <w:r>
        <w:rPr>
          <w:color w:val="050505"/>
          <w:spacing w:val="40"/>
          <w:w w:val="105"/>
        </w:rPr>
        <w:t> </w:t>
      </w:r>
      <w:r>
        <w:rPr>
          <w:color w:val="050505"/>
          <w:w w:val="105"/>
        </w:rPr>
        <w:t>true of</w:t>
      </w:r>
      <w:r>
        <w:rPr>
          <w:color w:val="050505"/>
          <w:spacing w:val="36"/>
          <w:w w:val="105"/>
        </w:rPr>
        <w:t> </w:t>
      </w:r>
      <w:r>
        <w:rPr>
          <w:color w:val="050505"/>
          <w:w w:val="105"/>
        </w:rPr>
        <w:t>group</w:t>
      </w:r>
      <w:r>
        <w:rPr>
          <w:color w:val="050505"/>
          <w:spacing w:val="40"/>
          <w:w w:val="105"/>
        </w:rPr>
        <w:t> </w:t>
      </w:r>
      <w:r>
        <w:rPr>
          <w:color w:val="050505"/>
          <w:w w:val="105"/>
        </w:rPr>
        <w:t>medical</w:t>
      </w:r>
      <w:r>
        <w:rPr>
          <w:color w:val="050505"/>
          <w:spacing w:val="40"/>
          <w:w w:val="105"/>
        </w:rPr>
        <w:t> </w:t>
      </w:r>
      <w:r>
        <w:rPr>
          <w:color w:val="050505"/>
          <w:w w:val="105"/>
        </w:rPr>
        <w:t>plans),</w:t>
      </w:r>
      <w:r>
        <w:rPr>
          <w:color w:val="050505"/>
          <w:spacing w:val="40"/>
          <w:w w:val="105"/>
        </w:rPr>
        <w:t> </w:t>
      </w:r>
      <w:r>
        <w:rPr>
          <w:color w:val="050505"/>
          <w:w w:val="105"/>
        </w:rPr>
        <w:t>or</w:t>
      </w:r>
      <w:r>
        <w:rPr>
          <w:color w:val="050505"/>
          <w:spacing w:val="40"/>
          <w:w w:val="105"/>
        </w:rPr>
        <w:t> </w:t>
      </w:r>
      <w:r>
        <w:rPr>
          <w:color w:val="050505"/>
          <w:w w:val="105"/>
        </w:rPr>
        <w:t>the</w:t>
      </w:r>
      <w:r>
        <w:rPr>
          <w:color w:val="050505"/>
          <w:spacing w:val="27"/>
          <w:w w:val="105"/>
        </w:rPr>
        <w:t> </w:t>
      </w:r>
      <w:r>
        <w:rPr>
          <w:color w:val="050505"/>
          <w:w w:val="105"/>
        </w:rPr>
        <w:t>actual</w:t>
      </w:r>
      <w:r>
        <w:rPr>
          <w:color w:val="050505"/>
          <w:spacing w:val="36"/>
          <w:w w:val="105"/>
        </w:rPr>
        <w:t> </w:t>
      </w:r>
      <w:r>
        <w:rPr>
          <w:color w:val="050505"/>
          <w:w w:val="105"/>
        </w:rPr>
        <w:t>experience</w:t>
      </w:r>
      <w:r>
        <w:rPr>
          <w:color w:val="050505"/>
          <w:spacing w:val="40"/>
          <w:w w:val="105"/>
        </w:rPr>
        <w:t> </w:t>
      </w:r>
      <w:r>
        <w:rPr>
          <w:color w:val="050505"/>
          <w:w w:val="105"/>
        </w:rPr>
        <w:t>for the</w:t>
      </w:r>
      <w:r>
        <w:rPr>
          <w:color w:val="050505"/>
          <w:w w:val="105"/>
        </w:rPr>
        <w:t> case</w:t>
      </w:r>
      <w:r>
        <w:rPr>
          <w:color w:val="050505"/>
          <w:w w:val="105"/>
        </w:rPr>
        <w:t> in</w:t>
      </w:r>
      <w:r>
        <w:rPr>
          <w:color w:val="050505"/>
          <w:w w:val="105"/>
        </w:rPr>
        <w:t> question</w:t>
      </w:r>
      <w:r>
        <w:rPr>
          <w:color w:val="050505"/>
          <w:w w:val="105"/>
        </w:rPr>
        <w:t> may</w:t>
      </w:r>
      <w:r>
        <w:rPr>
          <w:color w:val="050505"/>
          <w:w w:val="105"/>
        </w:rPr>
        <w:t> have</w:t>
      </w:r>
      <w:r>
        <w:rPr>
          <w:color w:val="050505"/>
          <w:w w:val="105"/>
        </w:rPr>
        <w:t> been</w:t>
      </w:r>
      <w:r>
        <w:rPr>
          <w:color w:val="050505"/>
          <w:w w:val="105"/>
        </w:rPr>
        <w:t> better</w:t>
      </w:r>
      <w:r>
        <w:rPr>
          <w:color w:val="050505"/>
          <w:w w:val="105"/>
        </w:rPr>
        <w:t> or</w:t>
      </w:r>
      <w:r>
        <w:rPr>
          <w:color w:val="050505"/>
          <w:w w:val="105"/>
        </w:rPr>
        <w:t> worse</w:t>
      </w:r>
      <w:r>
        <w:rPr>
          <w:color w:val="050505"/>
          <w:w w:val="105"/>
        </w:rPr>
        <w:t> than</w:t>
      </w:r>
      <w:r>
        <w:rPr>
          <w:color w:val="050505"/>
          <w:w w:val="105"/>
        </w:rPr>
        <w:t> antici­ pated.</w:t>
      </w:r>
      <w:r>
        <w:rPr>
          <w:color w:val="050505"/>
          <w:w w:val="105"/>
        </w:rPr>
        <w:t> The</w:t>
      </w:r>
      <w:r>
        <w:rPr>
          <w:color w:val="050505"/>
          <w:w w:val="105"/>
        </w:rPr>
        <w:t> methods</w:t>
      </w:r>
      <w:r>
        <w:rPr>
          <w:color w:val="050505"/>
          <w:w w:val="105"/>
        </w:rPr>
        <w:t> devised for</w:t>
      </w:r>
      <w:r>
        <w:rPr>
          <w:color w:val="050505"/>
          <w:w w:val="105"/>
        </w:rPr>
        <w:t> returning</w:t>
      </w:r>
      <w:r>
        <w:rPr>
          <w:color w:val="050505"/>
          <w:w w:val="105"/>
        </w:rPr>
        <w:t> some</w:t>
      </w:r>
      <w:r>
        <w:rPr>
          <w:color w:val="050505"/>
          <w:w w:val="105"/>
        </w:rPr>
        <w:t> part</w:t>
      </w:r>
      <w:r>
        <w:rPr>
          <w:color w:val="050505"/>
          <w:w w:val="105"/>
        </w:rPr>
        <w:t> of</w:t>
      </w:r>
      <w:r>
        <w:rPr>
          <w:color w:val="050505"/>
          <w:w w:val="105"/>
        </w:rPr>
        <w:t> the</w:t>
      </w:r>
      <w:r>
        <w:rPr>
          <w:color w:val="050505"/>
          <w:w w:val="105"/>
        </w:rPr>
        <w:t> past surplus,</w:t>
      </w:r>
      <w:r>
        <w:rPr>
          <w:color w:val="050505"/>
          <w:spacing w:val="40"/>
          <w:w w:val="105"/>
        </w:rPr>
        <w:t> </w:t>
      </w:r>
      <w:r>
        <w:rPr>
          <w:color w:val="050505"/>
          <w:w w:val="105"/>
        </w:rPr>
        <w:t>or</w:t>
      </w:r>
      <w:r>
        <w:rPr>
          <w:color w:val="050505"/>
          <w:spacing w:val="40"/>
          <w:w w:val="105"/>
        </w:rPr>
        <w:t> </w:t>
      </w:r>
      <w:r>
        <w:rPr>
          <w:color w:val="050505"/>
          <w:w w:val="105"/>
        </w:rPr>
        <w:t>for</w:t>
      </w:r>
      <w:r>
        <w:rPr>
          <w:color w:val="050505"/>
          <w:spacing w:val="36"/>
          <w:w w:val="105"/>
        </w:rPr>
        <w:t> </w:t>
      </w:r>
      <w:r>
        <w:rPr>
          <w:color w:val="050505"/>
          <w:w w:val="105"/>
        </w:rPr>
        <w:t>making</w:t>
      </w:r>
      <w:r>
        <w:rPr>
          <w:color w:val="050505"/>
          <w:spacing w:val="40"/>
          <w:w w:val="105"/>
        </w:rPr>
        <w:t> </w:t>
      </w:r>
      <w:r>
        <w:rPr>
          <w:color w:val="050505"/>
          <w:w w:val="105"/>
        </w:rPr>
        <w:t>up</w:t>
      </w:r>
      <w:r>
        <w:rPr>
          <w:color w:val="050505"/>
          <w:spacing w:val="35"/>
          <w:w w:val="105"/>
        </w:rPr>
        <w:t> </w:t>
      </w:r>
      <w:r>
        <w:rPr>
          <w:color w:val="050505"/>
          <w:w w:val="105"/>
        </w:rPr>
        <w:t>past</w:t>
      </w:r>
      <w:r>
        <w:rPr>
          <w:color w:val="050505"/>
          <w:spacing w:val="40"/>
          <w:w w:val="105"/>
        </w:rPr>
        <w:t> </w:t>
      </w:r>
      <w:r>
        <w:rPr>
          <w:color w:val="050505"/>
          <w:w w:val="105"/>
        </w:rPr>
        <w:t>deficits,</w:t>
      </w:r>
      <w:r>
        <w:rPr>
          <w:color w:val="050505"/>
          <w:spacing w:val="40"/>
          <w:w w:val="105"/>
        </w:rPr>
        <w:t> </w:t>
      </w:r>
      <w:r>
        <w:rPr>
          <w:color w:val="050505"/>
          <w:w w:val="105"/>
        </w:rPr>
        <w:t>as</w:t>
      </w:r>
      <w:r>
        <w:rPr>
          <w:color w:val="050505"/>
          <w:spacing w:val="32"/>
          <w:w w:val="105"/>
        </w:rPr>
        <w:t> </w:t>
      </w:r>
      <w:r>
        <w:rPr>
          <w:color w:val="050505"/>
          <w:w w:val="105"/>
        </w:rPr>
        <w:t>a</w:t>
      </w:r>
      <w:r>
        <w:rPr>
          <w:color w:val="050505"/>
          <w:spacing w:val="38"/>
          <w:w w:val="105"/>
        </w:rPr>
        <w:t> </w:t>
      </w:r>
      <w:r>
        <w:rPr>
          <w:color w:val="050505"/>
          <w:w w:val="105"/>
        </w:rPr>
        <w:t>part</w:t>
      </w:r>
      <w:r>
        <w:rPr>
          <w:color w:val="050505"/>
          <w:spacing w:val="33"/>
          <w:w w:val="105"/>
        </w:rPr>
        <w:t> </w:t>
      </w:r>
      <w:r>
        <w:rPr>
          <w:color w:val="050505"/>
          <w:w w:val="105"/>
        </w:rPr>
        <w:t>of</w:t>
      </w:r>
      <w:r>
        <w:rPr>
          <w:color w:val="050505"/>
          <w:spacing w:val="35"/>
          <w:w w:val="105"/>
        </w:rPr>
        <w:t> </w:t>
      </w:r>
      <w:r>
        <w:rPr>
          <w:color w:val="050505"/>
          <w:w w:val="105"/>
        </w:rPr>
        <w:t>the</w:t>
      </w:r>
      <w:r>
        <w:rPr>
          <w:color w:val="050505"/>
          <w:spacing w:val="38"/>
          <w:w w:val="105"/>
        </w:rPr>
        <w:t> </w:t>
      </w:r>
      <w:r>
        <w:rPr>
          <w:color w:val="050505"/>
          <w:w w:val="105"/>
        </w:rPr>
        <w:t>renewal or</w:t>
      </w:r>
      <w:r>
        <w:rPr>
          <w:color w:val="050505"/>
          <w:spacing w:val="40"/>
          <w:w w:val="105"/>
        </w:rPr>
        <w:t> </w:t>
      </w:r>
      <w:r>
        <w:rPr>
          <w:color w:val="050505"/>
          <w:w w:val="105"/>
        </w:rPr>
        <w:t>renegotiation</w:t>
      </w:r>
      <w:r>
        <w:rPr>
          <w:color w:val="050505"/>
          <w:spacing w:val="40"/>
          <w:w w:val="105"/>
        </w:rPr>
        <w:t> </w:t>
      </w:r>
      <w:r>
        <w:rPr>
          <w:color w:val="050505"/>
          <w:w w:val="105"/>
        </w:rPr>
        <w:t>process,</w:t>
      </w:r>
      <w:r>
        <w:rPr>
          <w:color w:val="050505"/>
          <w:spacing w:val="40"/>
          <w:w w:val="105"/>
        </w:rPr>
        <w:t> </w:t>
      </w:r>
      <w:r>
        <w:rPr>
          <w:color w:val="050505"/>
          <w:w w:val="105"/>
        </w:rPr>
        <w:t>become an</w:t>
      </w:r>
      <w:r>
        <w:rPr>
          <w:color w:val="050505"/>
          <w:w w:val="105"/>
        </w:rPr>
        <w:t> important</w:t>
      </w:r>
      <w:r>
        <w:rPr>
          <w:color w:val="050505"/>
          <w:spacing w:val="35"/>
          <w:w w:val="105"/>
        </w:rPr>
        <w:t> </w:t>
      </w:r>
      <w:r>
        <w:rPr>
          <w:color w:val="050505"/>
          <w:w w:val="105"/>
        </w:rPr>
        <w:t>part of</w:t>
      </w:r>
      <w:r>
        <w:rPr>
          <w:color w:val="050505"/>
          <w:w w:val="105"/>
        </w:rPr>
        <w:t> the practi­ cal</w:t>
      </w:r>
      <w:r>
        <w:rPr>
          <w:color w:val="050505"/>
          <w:spacing w:val="40"/>
          <w:w w:val="105"/>
        </w:rPr>
        <w:t> </w:t>
      </w:r>
      <w:r>
        <w:rPr>
          <w:color w:val="050505"/>
          <w:w w:val="105"/>
        </w:rPr>
        <w:t>model.</w:t>
      </w:r>
      <w:r>
        <w:rPr>
          <w:color w:val="050505"/>
          <w:spacing w:val="40"/>
          <w:w w:val="105"/>
        </w:rPr>
        <w:t> </w:t>
      </w:r>
      <w:r>
        <w:rPr>
          <w:color w:val="050505"/>
          <w:w w:val="105"/>
        </w:rPr>
        <w:t>A</w:t>
      </w:r>
      <w:r>
        <w:rPr>
          <w:color w:val="050505"/>
          <w:spacing w:val="37"/>
          <w:w w:val="105"/>
        </w:rPr>
        <w:t> </w:t>
      </w:r>
      <w:r>
        <w:rPr>
          <w:color w:val="050505"/>
          <w:w w:val="105"/>
        </w:rPr>
        <w:t>term</w:t>
      </w:r>
      <w:r>
        <w:rPr>
          <w:color w:val="050505"/>
          <w:spacing w:val="35"/>
          <w:w w:val="105"/>
        </w:rPr>
        <w:t> </w:t>
      </w:r>
      <w:r>
        <w:rPr>
          <w:color w:val="050505"/>
          <w:w w:val="105"/>
        </w:rPr>
        <w:t>often</w:t>
      </w:r>
      <w:r>
        <w:rPr>
          <w:color w:val="050505"/>
          <w:spacing w:val="40"/>
          <w:w w:val="105"/>
        </w:rPr>
        <w:t> </w:t>
      </w:r>
      <w:r>
        <w:rPr>
          <w:color w:val="050505"/>
          <w:w w:val="105"/>
        </w:rPr>
        <w:t>used</w:t>
      </w:r>
      <w:r>
        <w:rPr>
          <w:color w:val="050505"/>
          <w:spacing w:val="40"/>
          <w:w w:val="105"/>
        </w:rPr>
        <w:t> </w:t>
      </w:r>
      <w:r>
        <w:rPr>
          <w:color w:val="050505"/>
          <w:w w:val="105"/>
        </w:rPr>
        <w:t>in</w:t>
      </w:r>
      <w:r>
        <w:rPr>
          <w:color w:val="050505"/>
          <w:spacing w:val="29"/>
          <w:w w:val="105"/>
        </w:rPr>
        <w:t> </w:t>
      </w:r>
      <w:r>
        <w:rPr>
          <w:color w:val="050505"/>
          <w:w w:val="105"/>
        </w:rPr>
        <w:t>connection</w:t>
      </w:r>
      <w:r>
        <w:rPr>
          <w:color w:val="050505"/>
          <w:spacing w:val="40"/>
          <w:w w:val="105"/>
        </w:rPr>
        <w:t> </w:t>
      </w:r>
      <w:r>
        <w:rPr>
          <w:color w:val="050505"/>
          <w:w w:val="105"/>
        </w:rPr>
        <w:t>with</w:t>
      </w:r>
      <w:r>
        <w:rPr>
          <w:color w:val="050505"/>
          <w:spacing w:val="37"/>
          <w:w w:val="105"/>
        </w:rPr>
        <w:t> </w:t>
      </w:r>
      <w:r>
        <w:rPr>
          <w:color w:val="050505"/>
          <w:w w:val="105"/>
        </w:rPr>
        <w:t>these</w:t>
      </w:r>
      <w:r>
        <w:rPr>
          <w:color w:val="050505"/>
          <w:spacing w:val="34"/>
          <w:w w:val="105"/>
        </w:rPr>
        <w:t> </w:t>
      </w:r>
      <w:r>
        <w:rPr>
          <w:color w:val="050505"/>
          <w:w w:val="105"/>
        </w:rPr>
        <w:t>methods is "experience</w:t>
      </w:r>
      <w:r>
        <w:rPr>
          <w:color w:val="050505"/>
          <w:spacing w:val="40"/>
          <w:w w:val="105"/>
        </w:rPr>
        <w:t> </w:t>
      </w:r>
      <w:r>
        <w:rPr>
          <w:color w:val="050505"/>
          <w:w w:val="105"/>
        </w:rPr>
        <w:t>rating."</w:t>
      </w:r>
    </w:p>
    <w:p>
      <w:pPr>
        <w:pStyle w:val="BodyText"/>
        <w:spacing w:before="49"/>
      </w:pPr>
    </w:p>
    <w:p>
      <w:pPr>
        <w:pStyle w:val="BodyText"/>
        <w:spacing w:line="292" w:lineRule="auto"/>
        <w:ind w:left="480" w:right="125" w:firstLine="184"/>
        <w:jc w:val="both"/>
      </w:pPr>
      <w:r>
        <w:rPr>
          <w:color w:val="050505"/>
          <w:w w:val="105"/>
        </w:rPr>
        <w:t>The important</w:t>
      </w:r>
      <w:r>
        <w:rPr>
          <w:color w:val="050505"/>
          <w:spacing w:val="40"/>
          <w:w w:val="105"/>
        </w:rPr>
        <w:t> </w:t>
      </w:r>
      <w:r>
        <w:rPr>
          <w:color w:val="050505"/>
          <w:w w:val="105"/>
        </w:rPr>
        <w:t>reserves arising</w:t>
      </w:r>
      <w:r>
        <w:rPr>
          <w:color w:val="050505"/>
          <w:w w:val="105"/>
        </w:rPr>
        <w:t> from</w:t>
      </w:r>
      <w:r>
        <w:rPr>
          <w:color w:val="050505"/>
          <w:w w:val="105"/>
        </w:rPr>
        <w:t> the group model</w:t>
      </w:r>
      <w:r>
        <w:rPr>
          <w:color w:val="050505"/>
          <w:w w:val="105"/>
        </w:rPr>
        <w:t> are those for</w:t>
      </w:r>
      <w:r>
        <w:rPr>
          <w:color w:val="050505"/>
          <w:w w:val="105"/>
        </w:rPr>
        <w:t> claims</w:t>
      </w:r>
      <w:r>
        <w:rPr>
          <w:color w:val="050505"/>
          <w:w w:val="105"/>
        </w:rPr>
        <w:t> incurred</w:t>
      </w:r>
      <w:r>
        <w:rPr>
          <w:color w:val="050505"/>
          <w:w w:val="105"/>
        </w:rPr>
        <w:t> but</w:t>
      </w:r>
      <w:r>
        <w:rPr>
          <w:color w:val="050505"/>
          <w:w w:val="105"/>
        </w:rPr>
        <w:t> not</w:t>
      </w:r>
      <w:r>
        <w:rPr>
          <w:color w:val="050505"/>
          <w:w w:val="105"/>
        </w:rPr>
        <w:t> yet</w:t>
      </w:r>
      <w:r>
        <w:rPr>
          <w:color w:val="050505"/>
          <w:w w:val="105"/>
        </w:rPr>
        <w:t> paid</w:t>
      </w:r>
      <w:r>
        <w:rPr>
          <w:color w:val="050505"/>
          <w:w w:val="105"/>
        </w:rPr>
        <w:t> (including</w:t>
      </w:r>
      <w:r>
        <w:rPr>
          <w:color w:val="050505"/>
          <w:w w:val="105"/>
        </w:rPr>
        <w:t> those</w:t>
      </w:r>
      <w:r>
        <w:rPr>
          <w:color w:val="050505"/>
          <w:w w:val="105"/>
        </w:rPr>
        <w:t> not</w:t>
      </w:r>
      <w:r>
        <w:rPr>
          <w:color w:val="050505"/>
          <w:w w:val="105"/>
        </w:rPr>
        <w:t> yet reported),</w:t>
      </w:r>
      <w:r>
        <w:rPr>
          <w:color w:val="050505"/>
          <w:spacing w:val="46"/>
          <w:w w:val="105"/>
        </w:rPr>
        <w:t> </w:t>
      </w:r>
      <w:r>
        <w:rPr>
          <w:color w:val="050505"/>
          <w:w w:val="105"/>
        </w:rPr>
        <w:t>and</w:t>
      </w:r>
      <w:r>
        <w:rPr>
          <w:color w:val="050505"/>
          <w:spacing w:val="42"/>
          <w:w w:val="105"/>
        </w:rPr>
        <w:t> </w:t>
      </w:r>
      <w:r>
        <w:rPr>
          <w:color w:val="050505"/>
          <w:w w:val="105"/>
        </w:rPr>
        <w:t>for</w:t>
      </w:r>
      <w:r>
        <w:rPr>
          <w:color w:val="050505"/>
          <w:spacing w:val="40"/>
          <w:w w:val="105"/>
        </w:rPr>
        <w:t> </w:t>
      </w:r>
      <w:r>
        <w:rPr>
          <w:color w:val="050505"/>
          <w:w w:val="105"/>
        </w:rPr>
        <w:t>premiums</w:t>
      </w:r>
      <w:r>
        <w:rPr>
          <w:color w:val="050505"/>
          <w:spacing w:val="52"/>
          <w:w w:val="105"/>
        </w:rPr>
        <w:t> </w:t>
      </w:r>
      <w:r>
        <w:rPr>
          <w:color w:val="050505"/>
          <w:w w:val="105"/>
        </w:rPr>
        <w:t>paid</w:t>
      </w:r>
      <w:r>
        <w:rPr>
          <w:color w:val="050505"/>
          <w:spacing w:val="47"/>
          <w:w w:val="105"/>
        </w:rPr>
        <w:t> </w:t>
      </w:r>
      <w:r>
        <w:rPr>
          <w:color w:val="050505"/>
          <w:w w:val="105"/>
        </w:rPr>
        <w:t>but</w:t>
      </w:r>
      <w:r>
        <w:rPr>
          <w:color w:val="050505"/>
          <w:spacing w:val="43"/>
          <w:w w:val="105"/>
        </w:rPr>
        <w:t> </w:t>
      </w:r>
      <w:r>
        <w:rPr>
          <w:color w:val="050505"/>
          <w:w w:val="105"/>
        </w:rPr>
        <w:t>not</w:t>
      </w:r>
      <w:r>
        <w:rPr>
          <w:color w:val="050505"/>
          <w:spacing w:val="37"/>
          <w:w w:val="105"/>
        </w:rPr>
        <w:t> </w:t>
      </w:r>
      <w:r>
        <w:rPr>
          <w:color w:val="050505"/>
          <w:w w:val="105"/>
        </w:rPr>
        <w:t>yet</w:t>
      </w:r>
      <w:r>
        <w:rPr>
          <w:color w:val="050505"/>
          <w:spacing w:val="37"/>
          <w:w w:val="105"/>
        </w:rPr>
        <w:t> </w:t>
      </w:r>
      <w:r>
        <w:rPr>
          <w:color w:val="050505"/>
          <w:w w:val="105"/>
        </w:rPr>
        <w:t>earned.</w:t>
      </w:r>
      <w:r>
        <w:rPr>
          <w:color w:val="050505"/>
          <w:spacing w:val="45"/>
          <w:w w:val="105"/>
        </w:rPr>
        <w:t> </w:t>
      </w:r>
      <w:r>
        <w:rPr>
          <w:color w:val="050505"/>
          <w:w w:val="105"/>
        </w:rPr>
        <w:t>These</w:t>
      </w:r>
      <w:r>
        <w:rPr>
          <w:color w:val="050505"/>
          <w:spacing w:val="31"/>
          <w:w w:val="105"/>
        </w:rPr>
        <w:t> </w:t>
      </w:r>
      <w:r>
        <w:rPr>
          <w:color w:val="050505"/>
          <w:spacing w:val="-5"/>
          <w:w w:val="105"/>
        </w:rPr>
        <w:t>are</w:t>
      </w:r>
    </w:p>
    <w:p>
      <w:pPr>
        <w:spacing w:after="0" w:line="292" w:lineRule="auto"/>
        <w:jc w:val="both"/>
        <w:sectPr>
          <w:footerReference w:type="default" r:id="rId64"/>
          <w:pgSz w:w="7440" w:h="12060"/>
          <w:pgMar w:header="0" w:footer="0" w:top="220" w:bottom="0" w:left="580" w:right="520"/>
        </w:sectPr>
      </w:pPr>
    </w:p>
    <w:p>
      <w:pPr>
        <w:tabs>
          <w:tab w:pos="542" w:val="left" w:leader="none"/>
        </w:tabs>
        <w:spacing w:before="76"/>
        <w:ind w:left="120" w:right="0" w:firstLine="0"/>
        <w:jc w:val="left"/>
        <w:rPr>
          <w:rFonts w:ascii="Arial"/>
          <w:sz w:val="16"/>
        </w:rPr>
      </w:pPr>
      <w:r>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ge">
                  <wp:posOffset>7630626</wp:posOffset>
                </wp:positionV>
                <wp:extent cx="4724400" cy="184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4724400" cy="18415"/>
                        </a:xfrm>
                        <a:custGeom>
                          <a:avLst/>
                          <a:gdLst/>
                          <a:ahLst/>
                          <a:cxnLst/>
                          <a:rect l="l" t="t" r="r" b="b"/>
                          <a:pathLst>
                            <a:path w="4724400" h="18415">
                              <a:moveTo>
                                <a:pt x="4724400" y="18313"/>
                              </a:moveTo>
                              <a:lnTo>
                                <a:pt x="0" y="18313"/>
                              </a:lnTo>
                              <a:lnTo>
                                <a:pt x="0" y="0"/>
                              </a:lnTo>
                              <a:lnTo>
                                <a:pt x="4724400" y="0"/>
                              </a:lnTo>
                              <a:lnTo>
                                <a:pt x="4724400" y="183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836731pt;width:372.000012pt;height:1.442005pt;mso-position-horizontal-relative:page;mso-position-vertical-relative:page;z-index:15748096" id="docshape54" filled="true" fillcolor="#000000" stroked="false">
                <v:fill type="solid"/>
                <w10:wrap type="none"/>
              </v:rect>
            </w:pict>
          </mc:Fallback>
        </mc:AlternateContent>
      </w:r>
      <w:r>
        <w:rPr>
          <w:rFonts w:ascii="Arial"/>
          <w:color w:val="030303"/>
          <w:spacing w:val="-5"/>
          <w:sz w:val="16"/>
        </w:rPr>
        <w:t>46</w:t>
      </w:r>
      <w:r>
        <w:rPr>
          <w:rFonts w:ascii="Arial"/>
          <w:color w:val="030303"/>
          <w:sz w:val="16"/>
        </w:rPr>
        <w:tab/>
        <w:t>Fundamental</w:t>
      </w:r>
      <w:r>
        <w:rPr>
          <w:rFonts w:ascii="Arial"/>
          <w:color w:val="030303"/>
          <w:spacing w:val="31"/>
          <w:sz w:val="16"/>
        </w:rPr>
        <w:t> </w:t>
      </w:r>
      <w:r>
        <w:rPr>
          <w:rFonts w:ascii="Arial"/>
          <w:color w:val="030303"/>
          <w:sz w:val="16"/>
        </w:rPr>
        <w:t>Concepts</w:t>
      </w:r>
      <w:r>
        <w:rPr>
          <w:rFonts w:ascii="Arial"/>
          <w:color w:val="030303"/>
          <w:spacing w:val="22"/>
          <w:sz w:val="16"/>
        </w:rPr>
        <w:t> </w:t>
      </w:r>
      <w:r>
        <w:rPr>
          <w:rFonts w:ascii="Arial"/>
          <w:color w:val="131313"/>
          <w:sz w:val="16"/>
        </w:rPr>
        <w:t>of</w:t>
      </w:r>
      <w:r>
        <w:rPr>
          <w:rFonts w:ascii="Arial"/>
          <w:color w:val="131313"/>
          <w:spacing w:val="35"/>
          <w:sz w:val="16"/>
        </w:rPr>
        <w:t> </w:t>
      </w:r>
      <w:r>
        <w:rPr>
          <w:rFonts w:ascii="Arial"/>
          <w:color w:val="030303"/>
          <w:sz w:val="16"/>
        </w:rPr>
        <w:t>Actuarial</w:t>
      </w:r>
      <w:r>
        <w:rPr>
          <w:rFonts w:ascii="Arial"/>
          <w:color w:val="030303"/>
          <w:spacing w:val="30"/>
          <w:sz w:val="16"/>
        </w:rPr>
        <w:t> </w:t>
      </w:r>
      <w:r>
        <w:rPr>
          <w:rFonts w:ascii="Arial"/>
          <w:color w:val="030303"/>
          <w:spacing w:val="-2"/>
          <w:sz w:val="16"/>
        </w:rPr>
        <w:t>Science</w:t>
      </w:r>
    </w:p>
    <w:p>
      <w:pPr>
        <w:pStyle w:val="BodyText"/>
        <w:spacing w:before="114"/>
        <w:rPr>
          <w:rFonts w:ascii="Arial"/>
          <w:sz w:val="16"/>
        </w:rPr>
      </w:pPr>
    </w:p>
    <w:p>
      <w:pPr>
        <w:pStyle w:val="BodyText"/>
        <w:spacing w:line="295" w:lineRule="auto"/>
        <w:ind w:left="115" w:right="460" w:firstLine="1"/>
        <w:jc w:val="both"/>
      </w:pPr>
      <w:r>
        <w:rPr>
          <w:color w:val="131313"/>
          <w:w w:val="105"/>
        </w:rPr>
        <w:t>similar, </w:t>
      </w:r>
      <w:r>
        <w:rPr>
          <w:color w:val="030303"/>
          <w:w w:val="105"/>
        </w:rPr>
        <w:t>in concept,</w:t>
      </w:r>
      <w:r>
        <w:rPr>
          <w:color w:val="030303"/>
          <w:w w:val="105"/>
        </w:rPr>
        <w:t> to the reserves produced</w:t>
      </w:r>
      <w:r>
        <w:rPr>
          <w:color w:val="030303"/>
          <w:w w:val="105"/>
        </w:rPr>
        <w:t> by the short-term</w:t>
      </w:r>
      <w:r>
        <w:rPr>
          <w:color w:val="030303"/>
          <w:w w:val="105"/>
        </w:rPr>
        <w:t> in­ dividual</w:t>
      </w:r>
      <w:r>
        <w:rPr>
          <w:color w:val="030303"/>
          <w:spacing w:val="40"/>
          <w:w w:val="105"/>
        </w:rPr>
        <w:t> </w:t>
      </w:r>
      <w:r>
        <w:rPr>
          <w:color w:val="030303"/>
          <w:w w:val="105"/>
        </w:rPr>
        <w:t>model.</w:t>
      </w:r>
    </w:p>
    <w:p>
      <w:pPr>
        <w:pStyle w:val="BodyText"/>
      </w:pPr>
    </w:p>
    <w:p>
      <w:pPr>
        <w:pStyle w:val="BodyText"/>
        <w:spacing w:before="52"/>
      </w:pPr>
    </w:p>
    <w:p>
      <w:pPr>
        <w:pStyle w:val="Heading5"/>
        <w:spacing w:before="1"/>
        <w:ind w:left="124"/>
      </w:pPr>
      <w:r>
        <w:rPr>
          <w:color w:val="030303"/>
          <w:spacing w:val="-6"/>
        </w:rPr>
        <w:t>Defined</w:t>
      </w:r>
      <w:r>
        <w:rPr>
          <w:color w:val="030303"/>
          <w:spacing w:val="5"/>
        </w:rPr>
        <w:t> </w:t>
      </w:r>
      <w:r>
        <w:rPr>
          <w:color w:val="030303"/>
          <w:spacing w:val="-6"/>
        </w:rPr>
        <w:t>Benefit</w:t>
      </w:r>
      <w:r>
        <w:rPr>
          <w:color w:val="030303"/>
          <w:spacing w:val="3"/>
        </w:rPr>
        <w:t> </w:t>
      </w:r>
      <w:r>
        <w:rPr>
          <w:color w:val="030303"/>
          <w:spacing w:val="-6"/>
        </w:rPr>
        <w:t>Pension</w:t>
      </w:r>
      <w:r>
        <w:rPr>
          <w:color w:val="030303"/>
          <w:spacing w:val="-3"/>
        </w:rPr>
        <w:t> </w:t>
      </w:r>
      <w:r>
        <w:rPr>
          <w:color w:val="030303"/>
          <w:spacing w:val="-6"/>
        </w:rPr>
        <w:t>Plan</w:t>
      </w:r>
      <w:r>
        <w:rPr>
          <w:color w:val="030303"/>
          <w:spacing w:val="-5"/>
        </w:rPr>
        <w:t> </w:t>
      </w:r>
      <w:r>
        <w:rPr>
          <w:color w:val="030303"/>
          <w:spacing w:val="-6"/>
        </w:rPr>
        <w:t>Model</w:t>
      </w:r>
    </w:p>
    <w:p>
      <w:pPr>
        <w:pStyle w:val="BodyText"/>
        <w:spacing w:line="295" w:lineRule="auto" w:before="184"/>
        <w:ind w:left="116" w:right="457" w:firstLine="9"/>
        <w:jc w:val="both"/>
      </w:pPr>
      <w:r>
        <w:rPr>
          <w:color w:val="030303"/>
          <w:w w:val="105"/>
        </w:rPr>
        <w:t>A</w:t>
      </w:r>
      <w:r>
        <w:rPr>
          <w:color w:val="030303"/>
          <w:w w:val="105"/>
        </w:rPr>
        <w:t> </w:t>
      </w:r>
      <w:r>
        <w:rPr>
          <w:color w:val="131313"/>
          <w:w w:val="105"/>
        </w:rPr>
        <w:t>form</w:t>
      </w:r>
      <w:r>
        <w:rPr>
          <w:color w:val="131313"/>
          <w:w w:val="105"/>
        </w:rPr>
        <w:t> </w:t>
      </w:r>
      <w:r>
        <w:rPr>
          <w:color w:val="030303"/>
          <w:w w:val="105"/>
        </w:rPr>
        <w:t>of</w:t>
      </w:r>
      <w:r>
        <w:rPr>
          <w:color w:val="030303"/>
          <w:w w:val="105"/>
        </w:rPr>
        <w:t> employee</w:t>
      </w:r>
      <w:r>
        <w:rPr>
          <w:color w:val="030303"/>
          <w:w w:val="105"/>
        </w:rPr>
        <w:t> benefit</w:t>
      </w:r>
      <w:r>
        <w:rPr>
          <w:color w:val="030303"/>
          <w:w w:val="105"/>
        </w:rPr>
        <w:t> plan</w:t>
      </w:r>
      <w:r>
        <w:rPr>
          <w:color w:val="030303"/>
          <w:w w:val="105"/>
        </w:rPr>
        <w:t> which</w:t>
      </w:r>
      <w:r>
        <w:rPr>
          <w:color w:val="030303"/>
          <w:w w:val="105"/>
        </w:rPr>
        <w:t> </w:t>
      </w:r>
      <w:r>
        <w:rPr>
          <w:color w:val="131313"/>
          <w:w w:val="105"/>
        </w:rPr>
        <w:t>clearly</w:t>
      </w:r>
      <w:r>
        <w:rPr>
          <w:color w:val="131313"/>
          <w:w w:val="105"/>
        </w:rPr>
        <w:t> </w:t>
      </w:r>
      <w:r>
        <w:rPr>
          <w:color w:val="030303"/>
          <w:w w:val="105"/>
        </w:rPr>
        <w:t>does</w:t>
      </w:r>
      <w:r>
        <w:rPr>
          <w:color w:val="030303"/>
          <w:w w:val="105"/>
        </w:rPr>
        <w:t> not</w:t>
      </w:r>
      <w:r>
        <w:rPr>
          <w:color w:val="030303"/>
          <w:w w:val="105"/>
        </w:rPr>
        <w:t> fit</w:t>
      </w:r>
      <w:r>
        <w:rPr>
          <w:color w:val="030303"/>
          <w:w w:val="105"/>
        </w:rPr>
        <w:t> the</w:t>
      </w:r>
      <w:r>
        <w:rPr>
          <w:color w:val="030303"/>
          <w:spacing w:val="40"/>
          <w:w w:val="105"/>
        </w:rPr>
        <w:t> </w:t>
      </w:r>
      <w:r>
        <w:rPr>
          <w:color w:val="030303"/>
          <w:w w:val="105"/>
        </w:rPr>
        <w:t>group</w:t>
      </w:r>
      <w:r>
        <w:rPr>
          <w:color w:val="030303"/>
          <w:spacing w:val="37"/>
          <w:w w:val="105"/>
        </w:rPr>
        <w:t> </w:t>
      </w:r>
      <w:r>
        <w:rPr>
          <w:color w:val="030303"/>
          <w:w w:val="105"/>
        </w:rPr>
        <w:t>model</w:t>
      </w:r>
      <w:r>
        <w:rPr>
          <w:color w:val="030303"/>
          <w:spacing w:val="40"/>
          <w:w w:val="105"/>
        </w:rPr>
        <w:t> </w:t>
      </w:r>
      <w:r>
        <w:rPr>
          <w:color w:val="030303"/>
          <w:w w:val="105"/>
        </w:rPr>
        <w:t>is</w:t>
      </w:r>
      <w:r>
        <w:rPr>
          <w:color w:val="030303"/>
          <w:spacing w:val="29"/>
          <w:w w:val="105"/>
        </w:rPr>
        <w:t> </w:t>
      </w:r>
      <w:r>
        <w:rPr>
          <w:color w:val="030303"/>
          <w:w w:val="105"/>
        </w:rPr>
        <w:t>the</w:t>
      </w:r>
      <w:r>
        <w:rPr>
          <w:color w:val="030303"/>
          <w:spacing w:val="38"/>
          <w:w w:val="105"/>
        </w:rPr>
        <w:t> </w:t>
      </w:r>
      <w:r>
        <w:rPr>
          <w:color w:val="030303"/>
          <w:w w:val="105"/>
        </w:rPr>
        <w:t>retirement</w:t>
      </w:r>
      <w:r>
        <w:rPr>
          <w:color w:val="030303"/>
          <w:spacing w:val="40"/>
          <w:w w:val="105"/>
        </w:rPr>
        <w:t> </w:t>
      </w:r>
      <w:r>
        <w:rPr>
          <w:color w:val="030303"/>
          <w:w w:val="105"/>
        </w:rPr>
        <w:t>or</w:t>
      </w:r>
      <w:r>
        <w:rPr>
          <w:color w:val="030303"/>
          <w:spacing w:val="40"/>
          <w:w w:val="105"/>
        </w:rPr>
        <w:t> </w:t>
      </w:r>
      <w:r>
        <w:rPr>
          <w:color w:val="030303"/>
          <w:w w:val="105"/>
        </w:rPr>
        <w:t>pension</w:t>
      </w:r>
      <w:r>
        <w:rPr>
          <w:color w:val="030303"/>
          <w:spacing w:val="40"/>
          <w:w w:val="105"/>
        </w:rPr>
        <w:t> </w:t>
      </w:r>
      <w:r>
        <w:rPr>
          <w:color w:val="030303"/>
          <w:w w:val="105"/>
        </w:rPr>
        <w:t>plan.</w:t>
      </w:r>
      <w:r>
        <w:rPr>
          <w:color w:val="030303"/>
          <w:spacing w:val="40"/>
          <w:w w:val="105"/>
        </w:rPr>
        <w:t> </w:t>
      </w:r>
      <w:r>
        <w:rPr>
          <w:color w:val="030303"/>
          <w:w w:val="105"/>
        </w:rPr>
        <w:t>Here</w:t>
      </w:r>
      <w:r>
        <w:rPr>
          <w:color w:val="030303"/>
          <w:spacing w:val="33"/>
          <w:w w:val="105"/>
        </w:rPr>
        <w:t> </w:t>
      </w:r>
      <w:r>
        <w:rPr>
          <w:color w:val="030303"/>
          <w:w w:val="105"/>
        </w:rPr>
        <w:t>the</w:t>
      </w:r>
      <w:r>
        <w:rPr>
          <w:color w:val="030303"/>
          <w:spacing w:val="34"/>
          <w:w w:val="105"/>
        </w:rPr>
        <w:t> </w:t>
      </w:r>
      <w:r>
        <w:rPr>
          <w:color w:val="030303"/>
          <w:w w:val="105"/>
        </w:rPr>
        <w:t>income to the </w:t>
      </w:r>
      <w:r>
        <w:rPr>
          <w:color w:val="131313"/>
          <w:w w:val="105"/>
        </w:rPr>
        <w:t>system </w:t>
      </w:r>
      <w:r>
        <w:rPr>
          <w:color w:val="030303"/>
          <w:w w:val="105"/>
        </w:rPr>
        <w:t>occurs </w:t>
      </w:r>
      <w:r>
        <w:rPr>
          <w:color w:val="131313"/>
          <w:w w:val="105"/>
        </w:rPr>
        <w:t>at </w:t>
      </w:r>
      <w:r>
        <w:rPr>
          <w:color w:val="030303"/>
          <w:w w:val="105"/>
        </w:rPr>
        <w:t>a much earlier</w:t>
      </w:r>
      <w:r>
        <w:rPr>
          <w:color w:val="030303"/>
          <w:w w:val="105"/>
        </w:rPr>
        <w:t> point of time than</w:t>
      </w:r>
      <w:r>
        <w:rPr>
          <w:color w:val="030303"/>
          <w:w w:val="105"/>
        </w:rPr>
        <w:t> the pay­ ment</w:t>
      </w:r>
      <w:r>
        <w:rPr>
          <w:color w:val="030303"/>
          <w:w w:val="105"/>
        </w:rPr>
        <w:t> of</w:t>
      </w:r>
      <w:r>
        <w:rPr>
          <w:color w:val="030303"/>
          <w:w w:val="105"/>
        </w:rPr>
        <w:t> retirement</w:t>
      </w:r>
      <w:r>
        <w:rPr>
          <w:color w:val="030303"/>
          <w:spacing w:val="40"/>
          <w:w w:val="105"/>
        </w:rPr>
        <w:t> </w:t>
      </w:r>
      <w:r>
        <w:rPr>
          <w:color w:val="030303"/>
          <w:w w:val="105"/>
        </w:rPr>
        <w:t>benefits,</w:t>
      </w:r>
      <w:r>
        <w:rPr>
          <w:color w:val="030303"/>
          <w:w w:val="105"/>
        </w:rPr>
        <w:t> </w:t>
      </w:r>
      <w:r>
        <w:rPr>
          <w:color w:val="131313"/>
          <w:w w:val="105"/>
        </w:rPr>
        <w:t>so</w:t>
      </w:r>
      <w:r>
        <w:rPr>
          <w:color w:val="131313"/>
          <w:w w:val="105"/>
        </w:rPr>
        <w:t> </w:t>
      </w:r>
      <w:r>
        <w:rPr>
          <w:color w:val="030303"/>
          <w:w w:val="105"/>
        </w:rPr>
        <w:t>the</w:t>
      </w:r>
      <w:r>
        <w:rPr>
          <w:color w:val="030303"/>
          <w:w w:val="105"/>
        </w:rPr>
        <w:t> time</w:t>
      </w:r>
      <w:r>
        <w:rPr>
          <w:color w:val="030303"/>
          <w:w w:val="105"/>
        </w:rPr>
        <w:t> value</w:t>
      </w:r>
      <w:r>
        <w:rPr>
          <w:color w:val="030303"/>
          <w:w w:val="105"/>
        </w:rPr>
        <w:t> of</w:t>
      </w:r>
      <w:r>
        <w:rPr>
          <w:color w:val="030303"/>
          <w:w w:val="105"/>
        </w:rPr>
        <w:t> money</w:t>
      </w:r>
      <w:r>
        <w:rPr>
          <w:color w:val="030303"/>
          <w:w w:val="105"/>
        </w:rPr>
        <w:t> plays</w:t>
      </w:r>
      <w:r>
        <w:rPr>
          <w:color w:val="030303"/>
          <w:w w:val="105"/>
        </w:rPr>
        <w:t> a most</w:t>
      </w:r>
      <w:r>
        <w:rPr>
          <w:color w:val="030303"/>
          <w:spacing w:val="40"/>
          <w:w w:val="105"/>
        </w:rPr>
        <w:t> </w:t>
      </w:r>
      <w:r>
        <w:rPr>
          <w:color w:val="030303"/>
          <w:w w:val="105"/>
        </w:rPr>
        <w:t>important</w:t>
      </w:r>
      <w:r>
        <w:rPr>
          <w:color w:val="030303"/>
          <w:spacing w:val="40"/>
          <w:w w:val="105"/>
        </w:rPr>
        <w:t> </w:t>
      </w:r>
      <w:r>
        <w:rPr>
          <w:color w:val="030303"/>
          <w:w w:val="105"/>
        </w:rPr>
        <w:t>role.</w:t>
      </w:r>
    </w:p>
    <w:p>
      <w:pPr>
        <w:pStyle w:val="BodyText"/>
        <w:spacing w:before="42"/>
      </w:pPr>
    </w:p>
    <w:p>
      <w:pPr>
        <w:pStyle w:val="BodyText"/>
        <w:spacing w:line="292" w:lineRule="auto" w:before="1"/>
        <w:ind w:left="115" w:right="464" w:firstLine="205"/>
        <w:jc w:val="both"/>
      </w:pPr>
      <w:r>
        <w:rPr>
          <w:color w:val="030303"/>
          <w:w w:val="105"/>
        </w:rPr>
        <w:t>Retirement</w:t>
      </w:r>
      <w:r>
        <w:rPr>
          <w:color w:val="030303"/>
          <w:w w:val="105"/>
        </w:rPr>
        <w:t> plans </w:t>
      </w:r>
      <w:r>
        <w:rPr>
          <w:color w:val="131313"/>
          <w:w w:val="105"/>
        </w:rPr>
        <w:t>of </w:t>
      </w:r>
      <w:r>
        <w:rPr>
          <w:color w:val="030303"/>
          <w:w w:val="105"/>
        </w:rPr>
        <w:t>two quite</w:t>
      </w:r>
      <w:r>
        <w:rPr>
          <w:color w:val="030303"/>
          <w:spacing w:val="-3"/>
          <w:w w:val="105"/>
        </w:rPr>
        <w:t> </w:t>
      </w:r>
      <w:r>
        <w:rPr>
          <w:color w:val="030303"/>
          <w:w w:val="105"/>
        </w:rPr>
        <w:t>different</w:t>
      </w:r>
      <w:r>
        <w:rPr>
          <w:color w:val="030303"/>
          <w:w w:val="105"/>
        </w:rPr>
        <w:t> forms have evolved. One of these.</w:t>
      </w:r>
      <w:r>
        <w:rPr>
          <w:color w:val="030303"/>
          <w:spacing w:val="40"/>
          <w:w w:val="105"/>
        </w:rPr>
        <w:t> </w:t>
      </w:r>
      <w:r>
        <w:rPr>
          <w:color w:val="030303"/>
          <w:w w:val="105"/>
        </w:rPr>
        <w:t>the defined</w:t>
      </w:r>
      <w:r>
        <w:rPr>
          <w:color w:val="030303"/>
          <w:spacing w:val="40"/>
          <w:w w:val="105"/>
        </w:rPr>
        <w:t> </w:t>
      </w:r>
      <w:r>
        <w:rPr>
          <w:color w:val="030303"/>
          <w:w w:val="105"/>
        </w:rPr>
        <w:t>contribution</w:t>
      </w:r>
      <w:r>
        <w:rPr>
          <w:color w:val="030303"/>
          <w:spacing w:val="40"/>
          <w:w w:val="105"/>
        </w:rPr>
        <w:t> </w:t>
      </w:r>
      <w:r>
        <w:rPr>
          <w:color w:val="030303"/>
          <w:w w:val="105"/>
        </w:rPr>
        <w:t>form,</w:t>
      </w:r>
      <w:r>
        <w:rPr>
          <w:color w:val="030303"/>
          <w:spacing w:val="40"/>
          <w:w w:val="105"/>
        </w:rPr>
        <w:t> </w:t>
      </w:r>
      <w:r>
        <w:rPr>
          <w:color w:val="030303"/>
          <w:w w:val="105"/>
        </w:rPr>
        <w:t>has the </w:t>
      </w:r>
      <w:r>
        <w:rPr>
          <w:color w:val="131313"/>
          <w:w w:val="105"/>
        </w:rPr>
        <w:t>characteristics </w:t>
      </w:r>
      <w:r>
        <w:rPr>
          <w:color w:val="030303"/>
          <w:w w:val="105"/>
        </w:rPr>
        <w:t>of the individual </w:t>
      </w:r>
      <w:r>
        <w:rPr>
          <w:color w:val="131313"/>
          <w:w w:val="105"/>
        </w:rPr>
        <w:t>savings </w:t>
      </w:r>
      <w:r>
        <w:rPr>
          <w:color w:val="030303"/>
          <w:w w:val="105"/>
        </w:rPr>
        <w:t>plan or</w:t>
      </w:r>
      <w:r>
        <w:rPr>
          <w:color w:val="030303"/>
          <w:w w:val="105"/>
        </w:rPr>
        <w:t> the individual</w:t>
      </w:r>
      <w:r>
        <w:rPr>
          <w:color w:val="030303"/>
          <w:w w:val="105"/>
        </w:rPr>
        <w:t> deferred</w:t>
      </w:r>
      <w:r>
        <w:rPr>
          <w:color w:val="030303"/>
          <w:w w:val="105"/>
        </w:rPr>
        <w:t> annuity.</w:t>
      </w:r>
      <w:r>
        <w:rPr>
          <w:color w:val="030303"/>
          <w:w w:val="105"/>
        </w:rPr>
        <w:t> For actuarial</w:t>
      </w:r>
      <w:r>
        <w:rPr>
          <w:color w:val="030303"/>
          <w:w w:val="105"/>
        </w:rPr>
        <w:t> purposes</w:t>
      </w:r>
      <w:r>
        <w:rPr>
          <w:color w:val="030303"/>
          <w:w w:val="105"/>
        </w:rPr>
        <w:t> another</w:t>
      </w:r>
      <w:r>
        <w:rPr>
          <w:color w:val="030303"/>
          <w:w w:val="105"/>
        </w:rPr>
        <w:t> specialization</w:t>
      </w:r>
      <w:r>
        <w:rPr>
          <w:color w:val="030303"/>
          <w:w w:val="105"/>
        </w:rPr>
        <w:t> of</w:t>
      </w:r>
      <w:r>
        <w:rPr>
          <w:color w:val="030303"/>
          <w:w w:val="105"/>
        </w:rPr>
        <w:t> the</w:t>
      </w:r>
      <w:r>
        <w:rPr>
          <w:color w:val="030303"/>
          <w:w w:val="105"/>
        </w:rPr>
        <w:t> Generalized</w:t>
      </w:r>
      <w:r>
        <w:rPr>
          <w:color w:val="030303"/>
          <w:w w:val="105"/>
        </w:rPr>
        <w:t> In­ dividual</w:t>
      </w:r>
      <w:r>
        <w:rPr>
          <w:color w:val="030303"/>
          <w:w w:val="105"/>
        </w:rPr>
        <w:t> Model,</w:t>
      </w:r>
      <w:r>
        <w:rPr>
          <w:color w:val="030303"/>
          <w:w w:val="105"/>
        </w:rPr>
        <w:t> with</w:t>
      </w:r>
      <w:r>
        <w:rPr>
          <w:color w:val="030303"/>
          <w:w w:val="105"/>
        </w:rPr>
        <w:t> reserves</w:t>
      </w:r>
      <w:r>
        <w:rPr>
          <w:color w:val="030303"/>
          <w:spacing w:val="-10"/>
          <w:w w:val="105"/>
        </w:rPr>
        <w:t> </w:t>
      </w:r>
      <w:r>
        <w:rPr>
          <w:color w:val="030303"/>
          <w:w w:val="105"/>
        </w:rPr>
        <w:t>calculated</w:t>
      </w:r>
      <w:r>
        <w:rPr>
          <w:color w:val="030303"/>
          <w:w w:val="105"/>
        </w:rPr>
        <w:t> retrospectively,</w:t>
      </w:r>
      <w:r>
        <w:rPr>
          <w:color w:val="030303"/>
          <w:spacing w:val="-5"/>
          <w:w w:val="105"/>
        </w:rPr>
        <w:t> </w:t>
      </w:r>
      <w:r>
        <w:rPr>
          <w:color w:val="030303"/>
          <w:w w:val="105"/>
        </w:rPr>
        <w:t>is</w:t>
      </w:r>
      <w:r>
        <w:rPr>
          <w:color w:val="030303"/>
          <w:spacing w:val="-10"/>
          <w:w w:val="105"/>
        </w:rPr>
        <w:t> </w:t>
      </w:r>
      <w:r>
        <w:rPr>
          <w:color w:val="030303"/>
          <w:w w:val="105"/>
        </w:rPr>
        <w:t>the</w:t>
      </w:r>
      <w:r>
        <w:rPr>
          <w:color w:val="030303"/>
          <w:spacing w:val="-11"/>
          <w:w w:val="105"/>
        </w:rPr>
        <w:t> </w:t>
      </w:r>
      <w:r>
        <w:rPr>
          <w:color w:val="030303"/>
          <w:w w:val="105"/>
        </w:rPr>
        <w:t>most appropriate.</w:t>
      </w:r>
      <w:r>
        <w:rPr>
          <w:color w:val="030303"/>
          <w:spacing w:val="40"/>
          <w:w w:val="105"/>
        </w:rPr>
        <w:t> </w:t>
      </w:r>
      <w:r>
        <w:rPr>
          <w:color w:val="030303"/>
          <w:w w:val="105"/>
        </w:rPr>
        <w:t>No</w:t>
      </w:r>
      <w:r>
        <w:rPr>
          <w:color w:val="030303"/>
          <w:spacing w:val="40"/>
          <w:w w:val="105"/>
        </w:rPr>
        <w:t> </w:t>
      </w:r>
      <w:r>
        <w:rPr>
          <w:color w:val="030303"/>
          <w:w w:val="105"/>
        </w:rPr>
        <w:t>collective</w:t>
      </w:r>
      <w:r>
        <w:rPr>
          <w:color w:val="030303"/>
          <w:spacing w:val="40"/>
          <w:w w:val="105"/>
        </w:rPr>
        <w:t> </w:t>
      </w:r>
      <w:r>
        <w:rPr>
          <w:color w:val="030303"/>
          <w:w w:val="105"/>
        </w:rPr>
        <w:t>model</w:t>
      </w:r>
      <w:r>
        <w:rPr>
          <w:color w:val="030303"/>
          <w:spacing w:val="40"/>
          <w:w w:val="105"/>
        </w:rPr>
        <w:t> </w:t>
      </w:r>
      <w:r>
        <w:rPr>
          <w:color w:val="030303"/>
          <w:w w:val="105"/>
        </w:rPr>
        <w:t>is</w:t>
      </w:r>
      <w:r>
        <w:rPr>
          <w:color w:val="030303"/>
          <w:spacing w:val="40"/>
          <w:w w:val="105"/>
        </w:rPr>
        <w:t> </w:t>
      </w:r>
      <w:r>
        <w:rPr>
          <w:color w:val="030303"/>
          <w:w w:val="105"/>
        </w:rPr>
        <w:t>needed.</w:t>
      </w:r>
    </w:p>
    <w:p>
      <w:pPr>
        <w:pStyle w:val="BodyText"/>
        <w:spacing w:before="52"/>
      </w:pPr>
    </w:p>
    <w:p>
      <w:pPr>
        <w:pStyle w:val="BodyText"/>
        <w:spacing w:line="292" w:lineRule="auto"/>
        <w:ind w:left="115" w:right="466" w:firstLine="197"/>
        <w:jc w:val="both"/>
      </w:pPr>
      <w:r>
        <w:rPr>
          <w:color w:val="030303"/>
          <w:w w:val="110"/>
        </w:rPr>
        <w:t>The</w:t>
      </w:r>
      <w:r>
        <w:rPr>
          <w:color w:val="030303"/>
          <w:w w:val="110"/>
        </w:rPr>
        <w:t> model</w:t>
      </w:r>
      <w:r>
        <w:rPr>
          <w:color w:val="030303"/>
          <w:w w:val="110"/>
        </w:rPr>
        <w:t> for</w:t>
      </w:r>
      <w:r>
        <w:rPr>
          <w:color w:val="030303"/>
          <w:w w:val="110"/>
        </w:rPr>
        <w:t> defined</w:t>
      </w:r>
      <w:r>
        <w:rPr>
          <w:color w:val="030303"/>
          <w:w w:val="110"/>
        </w:rPr>
        <w:t> benefit</w:t>
      </w:r>
      <w:r>
        <w:rPr>
          <w:color w:val="030303"/>
          <w:w w:val="110"/>
        </w:rPr>
        <w:t> retirement</w:t>
      </w:r>
      <w:r>
        <w:rPr>
          <w:color w:val="030303"/>
          <w:w w:val="110"/>
        </w:rPr>
        <w:t> plans,</w:t>
      </w:r>
      <w:r>
        <w:rPr>
          <w:color w:val="030303"/>
          <w:w w:val="110"/>
        </w:rPr>
        <w:t> however,</w:t>
      </w:r>
      <w:r>
        <w:rPr>
          <w:color w:val="030303"/>
          <w:w w:val="110"/>
        </w:rPr>
        <w:t> has the</w:t>
      </w:r>
      <w:r>
        <w:rPr>
          <w:color w:val="030303"/>
          <w:w w:val="110"/>
        </w:rPr>
        <w:t> long-term</w:t>
      </w:r>
      <w:r>
        <w:rPr>
          <w:color w:val="030303"/>
          <w:w w:val="110"/>
        </w:rPr>
        <w:t> characteristics</w:t>
      </w:r>
      <w:r>
        <w:rPr>
          <w:color w:val="030303"/>
          <w:spacing w:val="-3"/>
          <w:w w:val="110"/>
        </w:rPr>
        <w:t> </w:t>
      </w:r>
      <w:r>
        <w:rPr>
          <w:color w:val="030303"/>
          <w:w w:val="110"/>
        </w:rPr>
        <w:t>of</w:t>
      </w:r>
      <w:r>
        <w:rPr>
          <w:color w:val="030303"/>
          <w:w w:val="110"/>
        </w:rPr>
        <w:t> the</w:t>
      </w:r>
      <w:r>
        <w:rPr>
          <w:color w:val="030303"/>
          <w:w w:val="110"/>
        </w:rPr>
        <w:t> long-term</w:t>
      </w:r>
      <w:r>
        <w:rPr>
          <w:color w:val="030303"/>
          <w:w w:val="110"/>
        </w:rPr>
        <w:t> individual</w:t>
      </w:r>
      <w:r>
        <w:rPr>
          <w:color w:val="030303"/>
          <w:w w:val="110"/>
        </w:rPr>
        <w:t> model. but</w:t>
      </w:r>
      <w:r>
        <w:rPr>
          <w:color w:val="030303"/>
          <w:spacing w:val="-14"/>
          <w:w w:val="110"/>
        </w:rPr>
        <w:t> </w:t>
      </w:r>
      <w:r>
        <w:rPr>
          <w:color w:val="030303"/>
          <w:w w:val="110"/>
        </w:rPr>
        <w:t>the</w:t>
      </w:r>
      <w:r>
        <w:rPr>
          <w:color w:val="030303"/>
          <w:spacing w:val="-14"/>
          <w:w w:val="110"/>
        </w:rPr>
        <w:t> </w:t>
      </w:r>
      <w:r>
        <w:rPr>
          <w:color w:val="030303"/>
          <w:w w:val="110"/>
        </w:rPr>
        <w:t>collective</w:t>
      </w:r>
      <w:r>
        <w:rPr>
          <w:color w:val="030303"/>
          <w:spacing w:val="-14"/>
          <w:w w:val="110"/>
        </w:rPr>
        <w:t> </w:t>
      </w:r>
      <w:r>
        <w:rPr>
          <w:color w:val="030303"/>
          <w:w w:val="110"/>
        </w:rPr>
        <w:t>characteristics</w:t>
      </w:r>
      <w:r>
        <w:rPr>
          <w:color w:val="030303"/>
          <w:spacing w:val="-13"/>
          <w:w w:val="110"/>
        </w:rPr>
        <w:t> </w:t>
      </w:r>
      <w:r>
        <w:rPr>
          <w:color w:val="030303"/>
          <w:w w:val="110"/>
        </w:rPr>
        <w:t>of</w:t>
      </w:r>
      <w:r>
        <w:rPr>
          <w:color w:val="030303"/>
          <w:spacing w:val="-14"/>
          <w:w w:val="110"/>
        </w:rPr>
        <w:t> </w:t>
      </w:r>
      <w:r>
        <w:rPr>
          <w:color w:val="030303"/>
          <w:w w:val="110"/>
        </w:rPr>
        <w:t>the</w:t>
      </w:r>
      <w:r>
        <w:rPr>
          <w:color w:val="030303"/>
          <w:spacing w:val="-14"/>
          <w:w w:val="110"/>
        </w:rPr>
        <w:t> </w:t>
      </w:r>
      <w:r>
        <w:rPr>
          <w:color w:val="030303"/>
          <w:w w:val="110"/>
        </w:rPr>
        <w:t>employee</w:t>
      </w:r>
      <w:r>
        <w:rPr>
          <w:color w:val="030303"/>
          <w:spacing w:val="-14"/>
          <w:w w:val="110"/>
        </w:rPr>
        <w:t> </w:t>
      </w:r>
      <w:r>
        <w:rPr>
          <w:color w:val="030303"/>
          <w:w w:val="110"/>
        </w:rPr>
        <w:t>benefit</w:t>
      </w:r>
      <w:r>
        <w:rPr>
          <w:color w:val="030303"/>
          <w:spacing w:val="-13"/>
          <w:w w:val="110"/>
        </w:rPr>
        <w:t> </w:t>
      </w:r>
      <w:r>
        <w:rPr>
          <w:color w:val="030303"/>
          <w:w w:val="110"/>
        </w:rPr>
        <w:t>plan.</w:t>
      </w:r>
      <w:r>
        <w:rPr>
          <w:color w:val="030303"/>
          <w:spacing w:val="-14"/>
          <w:w w:val="110"/>
        </w:rPr>
        <w:t> </w:t>
      </w:r>
      <w:r>
        <w:rPr>
          <w:color w:val="030303"/>
          <w:w w:val="110"/>
        </w:rPr>
        <w:t>The defined</w:t>
      </w:r>
      <w:r>
        <w:rPr>
          <w:color w:val="030303"/>
          <w:w w:val="110"/>
        </w:rPr>
        <w:t> benefit</w:t>
      </w:r>
      <w:r>
        <w:rPr>
          <w:color w:val="030303"/>
          <w:w w:val="110"/>
        </w:rPr>
        <w:t> model</w:t>
      </w:r>
      <w:r>
        <w:rPr>
          <w:color w:val="030303"/>
          <w:w w:val="110"/>
        </w:rPr>
        <w:t> becomes</w:t>
      </w:r>
      <w:r>
        <w:rPr>
          <w:color w:val="030303"/>
          <w:w w:val="110"/>
        </w:rPr>
        <w:t> the</w:t>
      </w:r>
      <w:r>
        <w:rPr>
          <w:color w:val="030303"/>
          <w:spacing w:val="-12"/>
          <w:w w:val="110"/>
        </w:rPr>
        <w:t> </w:t>
      </w:r>
      <w:r>
        <w:rPr>
          <w:color w:val="030303"/>
          <w:w w:val="110"/>
        </w:rPr>
        <w:t>second</w:t>
      </w:r>
      <w:r>
        <w:rPr>
          <w:color w:val="030303"/>
          <w:w w:val="110"/>
        </w:rPr>
        <w:t> of</w:t>
      </w:r>
      <w:r>
        <w:rPr>
          <w:color w:val="030303"/>
          <w:spacing w:val="-1"/>
          <w:w w:val="110"/>
        </w:rPr>
        <w:t> </w:t>
      </w:r>
      <w:r>
        <w:rPr>
          <w:color w:val="030303"/>
          <w:w w:val="110"/>
        </w:rPr>
        <w:t>the</w:t>
      </w:r>
      <w:r>
        <w:rPr>
          <w:color w:val="030303"/>
          <w:spacing w:val="-7"/>
          <w:w w:val="110"/>
        </w:rPr>
        <w:t> </w:t>
      </w:r>
      <w:r>
        <w:rPr>
          <w:color w:val="030303"/>
          <w:w w:val="110"/>
        </w:rPr>
        <w:t>three</w:t>
      </w:r>
      <w:r>
        <w:rPr>
          <w:color w:val="030303"/>
          <w:spacing w:val="-6"/>
          <w:w w:val="110"/>
        </w:rPr>
        <w:t> </w:t>
      </w:r>
      <w:r>
        <w:rPr>
          <w:color w:val="030303"/>
          <w:w w:val="110"/>
        </w:rPr>
        <w:t>collective models</w:t>
      </w:r>
      <w:r>
        <w:rPr>
          <w:color w:val="030303"/>
          <w:spacing w:val="40"/>
          <w:w w:val="110"/>
        </w:rPr>
        <w:t> </w:t>
      </w:r>
      <w:r>
        <w:rPr>
          <w:color w:val="030303"/>
          <w:w w:val="110"/>
        </w:rPr>
        <w:t>described</w:t>
      </w:r>
      <w:r>
        <w:rPr>
          <w:color w:val="030303"/>
          <w:spacing w:val="40"/>
          <w:w w:val="110"/>
        </w:rPr>
        <w:t> </w:t>
      </w:r>
      <w:r>
        <w:rPr>
          <w:color w:val="030303"/>
          <w:w w:val="110"/>
        </w:rPr>
        <w:t>in</w:t>
      </w:r>
      <w:r>
        <w:rPr>
          <w:color w:val="030303"/>
          <w:spacing w:val="40"/>
          <w:w w:val="110"/>
        </w:rPr>
        <w:t> </w:t>
      </w:r>
      <w:r>
        <w:rPr>
          <w:color w:val="030303"/>
          <w:w w:val="110"/>
        </w:rPr>
        <w:t>this</w:t>
      </w:r>
      <w:r>
        <w:rPr>
          <w:color w:val="030303"/>
          <w:w w:val="110"/>
        </w:rPr>
        <w:t> chapter.</w:t>
      </w:r>
    </w:p>
    <w:p>
      <w:pPr>
        <w:pStyle w:val="BodyText"/>
        <w:spacing w:before="49"/>
      </w:pPr>
    </w:p>
    <w:p>
      <w:pPr>
        <w:pStyle w:val="BodyText"/>
        <w:spacing w:line="290" w:lineRule="auto" w:before="1"/>
        <w:ind w:left="115" w:right="468" w:firstLine="198"/>
        <w:jc w:val="both"/>
      </w:pPr>
      <w:r>
        <w:rPr>
          <w:color w:val="030303"/>
          <w:w w:val="105"/>
        </w:rPr>
        <w:t>The</w:t>
      </w:r>
      <w:r>
        <w:rPr>
          <w:color w:val="030303"/>
          <w:w w:val="105"/>
        </w:rPr>
        <w:t> actuarial</w:t>
      </w:r>
      <w:r>
        <w:rPr>
          <w:color w:val="030303"/>
          <w:w w:val="105"/>
        </w:rPr>
        <w:t> cost</w:t>
      </w:r>
      <w:r>
        <w:rPr>
          <w:color w:val="030303"/>
          <w:w w:val="105"/>
        </w:rPr>
        <w:t> methods</w:t>
      </w:r>
      <w:r>
        <w:rPr>
          <w:color w:val="030303"/>
          <w:w w:val="105"/>
        </w:rPr>
        <w:t> that</w:t>
      </w:r>
      <w:r>
        <w:rPr>
          <w:color w:val="030303"/>
          <w:w w:val="105"/>
        </w:rPr>
        <w:t> have evolved</w:t>
      </w:r>
      <w:r>
        <w:rPr>
          <w:color w:val="030303"/>
          <w:w w:val="105"/>
        </w:rPr>
        <w:t> for</w:t>
      </w:r>
      <w:r>
        <w:rPr>
          <w:color w:val="030303"/>
          <w:w w:val="105"/>
        </w:rPr>
        <w:t> use</w:t>
      </w:r>
      <w:r>
        <w:rPr>
          <w:color w:val="030303"/>
          <w:w w:val="105"/>
        </w:rPr>
        <w:t> with</w:t>
      </w:r>
      <w:r>
        <w:rPr>
          <w:color w:val="030303"/>
          <w:w w:val="105"/>
        </w:rPr>
        <w:t> de­ fined</w:t>
      </w:r>
      <w:r>
        <w:rPr>
          <w:color w:val="030303"/>
          <w:w w:val="105"/>
        </w:rPr>
        <w:t> benefit</w:t>
      </w:r>
      <w:r>
        <w:rPr>
          <w:color w:val="030303"/>
          <w:w w:val="105"/>
        </w:rPr>
        <w:t> pension</w:t>
      </w:r>
      <w:r>
        <w:rPr>
          <w:color w:val="030303"/>
          <w:w w:val="105"/>
        </w:rPr>
        <w:t> plans have been classified</w:t>
      </w:r>
      <w:r>
        <w:rPr>
          <w:color w:val="030303"/>
          <w:w w:val="105"/>
        </w:rPr>
        <w:t> into two relatively distinct</w:t>
      </w:r>
      <w:r>
        <w:rPr>
          <w:color w:val="030303"/>
          <w:spacing w:val="18"/>
          <w:w w:val="105"/>
        </w:rPr>
        <w:t> </w:t>
      </w:r>
      <w:r>
        <w:rPr>
          <w:color w:val="030303"/>
          <w:w w:val="105"/>
        </w:rPr>
        <w:t>groups.</w:t>
      </w:r>
      <w:r>
        <w:rPr>
          <w:color w:val="030303"/>
          <w:spacing w:val="31"/>
          <w:w w:val="105"/>
        </w:rPr>
        <w:t> </w:t>
      </w:r>
      <w:r>
        <w:rPr>
          <w:color w:val="030303"/>
          <w:w w:val="105"/>
        </w:rPr>
        <w:t>The</w:t>
      </w:r>
      <w:r>
        <w:rPr>
          <w:color w:val="030303"/>
          <w:spacing w:val="32"/>
          <w:w w:val="105"/>
        </w:rPr>
        <w:t> </w:t>
      </w:r>
      <w:r>
        <w:rPr>
          <w:color w:val="030303"/>
          <w:w w:val="105"/>
        </w:rPr>
        <w:t>model</w:t>
      </w:r>
      <w:r>
        <w:rPr>
          <w:color w:val="030303"/>
          <w:spacing w:val="39"/>
          <w:w w:val="105"/>
        </w:rPr>
        <w:t> </w:t>
      </w:r>
      <w:r>
        <w:rPr>
          <w:color w:val="030303"/>
          <w:w w:val="105"/>
        </w:rPr>
        <w:t>for</w:t>
      </w:r>
      <w:r>
        <w:rPr>
          <w:color w:val="030303"/>
          <w:spacing w:val="18"/>
          <w:w w:val="105"/>
        </w:rPr>
        <w:t> </w:t>
      </w:r>
      <w:r>
        <w:rPr>
          <w:color w:val="030303"/>
          <w:w w:val="105"/>
        </w:rPr>
        <w:t>the first</w:t>
      </w:r>
      <w:r>
        <w:rPr>
          <w:color w:val="030303"/>
          <w:spacing w:val="26"/>
          <w:w w:val="105"/>
        </w:rPr>
        <w:t> </w:t>
      </w:r>
      <w:r>
        <w:rPr>
          <w:color w:val="030303"/>
          <w:w w:val="105"/>
        </w:rPr>
        <w:t>of</w:t>
      </w:r>
      <w:r>
        <w:rPr>
          <w:color w:val="030303"/>
          <w:spacing w:val="29"/>
          <w:w w:val="105"/>
        </w:rPr>
        <w:t> </w:t>
      </w:r>
      <w:r>
        <w:rPr>
          <w:color w:val="030303"/>
          <w:w w:val="105"/>
        </w:rPr>
        <w:t>these groups</w:t>
      </w:r>
      <w:r>
        <w:rPr>
          <w:color w:val="030303"/>
          <w:spacing w:val="28"/>
          <w:w w:val="105"/>
        </w:rPr>
        <w:t> </w:t>
      </w:r>
      <w:r>
        <w:rPr>
          <w:color w:val="030303"/>
          <w:w w:val="105"/>
        </w:rPr>
        <w:t>has</w:t>
      </w:r>
      <w:r>
        <w:rPr>
          <w:color w:val="030303"/>
          <w:spacing w:val="26"/>
          <w:w w:val="105"/>
        </w:rPr>
        <w:t> </w:t>
      </w:r>
      <w:r>
        <w:rPr>
          <w:color w:val="030303"/>
          <w:w w:val="105"/>
        </w:rPr>
        <w:t>much in</w:t>
      </w:r>
      <w:r>
        <w:rPr>
          <w:color w:val="030303"/>
          <w:w w:val="105"/>
        </w:rPr>
        <w:t> common</w:t>
      </w:r>
      <w:r>
        <w:rPr>
          <w:color w:val="030303"/>
          <w:w w:val="105"/>
        </w:rPr>
        <w:t> with</w:t>
      </w:r>
      <w:r>
        <w:rPr>
          <w:color w:val="030303"/>
          <w:w w:val="105"/>
        </w:rPr>
        <w:t> the</w:t>
      </w:r>
      <w:r>
        <w:rPr>
          <w:color w:val="030303"/>
          <w:w w:val="105"/>
        </w:rPr>
        <w:t> Generalized</w:t>
      </w:r>
      <w:r>
        <w:rPr>
          <w:color w:val="030303"/>
          <w:w w:val="105"/>
        </w:rPr>
        <w:t> Individual</w:t>
      </w:r>
      <w:r>
        <w:rPr>
          <w:color w:val="030303"/>
          <w:w w:val="105"/>
        </w:rPr>
        <w:t> Model</w:t>
      </w:r>
      <w:r>
        <w:rPr>
          <w:color w:val="030303"/>
          <w:w w:val="105"/>
        </w:rPr>
        <w:t> described</w:t>
      </w:r>
      <w:r>
        <w:rPr>
          <w:color w:val="030303"/>
          <w:spacing w:val="40"/>
          <w:w w:val="105"/>
        </w:rPr>
        <w:t> </w:t>
      </w:r>
      <w:r>
        <w:rPr>
          <w:color w:val="030303"/>
          <w:w w:val="105"/>
        </w:rPr>
        <w:t>earlier,</w:t>
      </w:r>
      <w:r>
        <w:rPr>
          <w:color w:val="030303"/>
          <w:w w:val="105"/>
        </w:rPr>
        <w:t> because</w:t>
      </w:r>
      <w:r>
        <w:rPr>
          <w:color w:val="030303"/>
          <w:w w:val="105"/>
        </w:rPr>
        <w:t> the contribution</w:t>
      </w:r>
      <w:r>
        <w:rPr>
          <w:color w:val="030303"/>
          <w:spacing w:val="40"/>
          <w:w w:val="105"/>
        </w:rPr>
        <w:t> </w:t>
      </w:r>
      <w:r>
        <w:rPr>
          <w:color w:val="030303"/>
          <w:w w:val="105"/>
        </w:rPr>
        <w:t>required</w:t>
      </w:r>
      <w:r>
        <w:rPr>
          <w:color w:val="030303"/>
          <w:w w:val="105"/>
        </w:rPr>
        <w:t> for the group</w:t>
      </w:r>
      <w:r>
        <w:rPr>
          <w:color w:val="030303"/>
          <w:w w:val="105"/>
        </w:rPr>
        <w:t> is essen­ tially</w:t>
      </w:r>
      <w:r>
        <w:rPr>
          <w:color w:val="030303"/>
          <w:w w:val="105"/>
        </w:rPr>
        <w:t> the sum of</w:t>
      </w:r>
      <w:r>
        <w:rPr>
          <w:color w:val="030303"/>
          <w:w w:val="105"/>
        </w:rPr>
        <w:t> the contributions calculated</w:t>
      </w:r>
      <w:r>
        <w:rPr>
          <w:color w:val="030303"/>
          <w:w w:val="105"/>
        </w:rPr>
        <w:t> for each covered</w:t>
      </w:r>
      <w:r>
        <w:rPr>
          <w:color w:val="030303"/>
          <w:w w:val="105"/>
        </w:rPr>
        <w:t> in­ dividual.</w:t>
      </w:r>
      <w:r>
        <w:rPr>
          <w:color w:val="030303"/>
          <w:w w:val="105"/>
        </w:rPr>
        <w:t> The</w:t>
      </w:r>
      <w:r>
        <w:rPr>
          <w:color w:val="030303"/>
          <w:w w:val="105"/>
        </w:rPr>
        <w:t> actuarial</w:t>
      </w:r>
      <w:r>
        <w:rPr>
          <w:color w:val="030303"/>
          <w:w w:val="105"/>
        </w:rPr>
        <w:t> cost</w:t>
      </w:r>
      <w:r>
        <w:rPr>
          <w:color w:val="030303"/>
          <w:w w:val="105"/>
        </w:rPr>
        <w:t> methods</w:t>
      </w:r>
      <w:r>
        <w:rPr>
          <w:color w:val="030303"/>
          <w:w w:val="105"/>
        </w:rPr>
        <w:t> once</w:t>
      </w:r>
      <w:r>
        <w:rPr>
          <w:color w:val="030303"/>
          <w:w w:val="105"/>
        </w:rPr>
        <w:t> known</w:t>
      </w:r>
      <w:r>
        <w:rPr>
          <w:color w:val="030303"/>
          <w:w w:val="105"/>
        </w:rPr>
        <w:t> as</w:t>
      </w:r>
      <w:r>
        <w:rPr>
          <w:color w:val="030303"/>
          <w:w w:val="105"/>
        </w:rPr>
        <w:t> unit</w:t>
      </w:r>
      <w:r>
        <w:rPr>
          <w:color w:val="030303"/>
          <w:w w:val="105"/>
        </w:rPr>
        <w:t> credit,</w:t>
      </w:r>
      <w:r>
        <w:rPr>
          <w:color w:val="030303"/>
          <w:spacing w:val="40"/>
          <w:w w:val="105"/>
        </w:rPr>
        <w:t> </w:t>
      </w:r>
      <w:r>
        <w:rPr>
          <w:color w:val="030303"/>
          <w:w w:val="105"/>
        </w:rPr>
        <w:t>entry</w:t>
      </w:r>
      <w:r>
        <w:rPr>
          <w:color w:val="030303"/>
          <w:w w:val="105"/>
        </w:rPr>
        <w:t> age</w:t>
      </w:r>
      <w:r>
        <w:rPr>
          <w:color w:val="030303"/>
          <w:w w:val="105"/>
        </w:rPr>
        <w:t> normal,</w:t>
      </w:r>
      <w:r>
        <w:rPr>
          <w:color w:val="030303"/>
          <w:w w:val="105"/>
        </w:rPr>
        <w:t> and individual</w:t>
      </w:r>
      <w:r>
        <w:rPr>
          <w:color w:val="030303"/>
          <w:w w:val="105"/>
        </w:rPr>
        <w:t> level premium</w:t>
      </w:r>
      <w:r>
        <w:rPr>
          <w:color w:val="030303"/>
          <w:w w:val="105"/>
        </w:rPr>
        <w:t> are</w:t>
      </w:r>
      <w:r>
        <w:rPr>
          <w:color w:val="030303"/>
          <w:w w:val="105"/>
        </w:rPr>
        <w:t> of</w:t>
      </w:r>
      <w:r>
        <w:rPr>
          <w:color w:val="030303"/>
          <w:w w:val="105"/>
        </w:rPr>
        <w:t> this</w:t>
      </w:r>
      <w:r>
        <w:rPr>
          <w:color w:val="030303"/>
          <w:w w:val="105"/>
        </w:rPr>
        <w:t> "in­ dividual"</w:t>
      </w:r>
      <w:r>
        <w:rPr>
          <w:color w:val="030303"/>
          <w:spacing w:val="-1"/>
          <w:w w:val="105"/>
        </w:rPr>
        <w:t> </w:t>
      </w:r>
      <w:r>
        <w:rPr>
          <w:color w:val="030303"/>
          <w:w w:val="105"/>
        </w:rPr>
        <w:t>type. Though collective techniques</w:t>
      </w:r>
      <w:r>
        <w:rPr>
          <w:color w:val="030303"/>
          <w:w w:val="105"/>
        </w:rPr>
        <w:t> may be needed</w:t>
      </w:r>
      <w:r>
        <w:rPr>
          <w:color w:val="030303"/>
          <w:w w:val="105"/>
        </w:rPr>
        <w:t> in the amortization</w:t>
      </w:r>
      <w:r>
        <w:rPr>
          <w:color w:val="030303"/>
          <w:spacing w:val="40"/>
          <w:w w:val="105"/>
        </w:rPr>
        <w:t> </w:t>
      </w:r>
      <w:r>
        <w:rPr>
          <w:color w:val="030303"/>
          <w:w w:val="105"/>
        </w:rPr>
        <w:t>of</w:t>
      </w:r>
      <w:r>
        <w:rPr>
          <w:color w:val="030303"/>
          <w:spacing w:val="33"/>
          <w:w w:val="105"/>
        </w:rPr>
        <w:t> </w:t>
      </w:r>
      <w:r>
        <w:rPr>
          <w:color w:val="030303"/>
          <w:w w:val="105"/>
        </w:rPr>
        <w:t>the</w:t>
      </w:r>
      <w:r>
        <w:rPr>
          <w:color w:val="030303"/>
          <w:spacing w:val="36"/>
          <w:w w:val="105"/>
        </w:rPr>
        <w:t> </w:t>
      </w:r>
      <w:r>
        <w:rPr>
          <w:color w:val="030303"/>
          <w:w w:val="105"/>
        </w:rPr>
        <w:t>initial</w:t>
      </w:r>
      <w:r>
        <w:rPr>
          <w:color w:val="030303"/>
          <w:spacing w:val="40"/>
          <w:w w:val="105"/>
        </w:rPr>
        <w:t> </w:t>
      </w:r>
      <w:r>
        <w:rPr>
          <w:color w:val="030303"/>
          <w:w w:val="105"/>
        </w:rPr>
        <w:t>accrued</w:t>
      </w:r>
      <w:r>
        <w:rPr>
          <w:color w:val="030303"/>
          <w:spacing w:val="40"/>
          <w:w w:val="105"/>
        </w:rPr>
        <w:t> </w:t>
      </w:r>
      <w:r>
        <w:rPr>
          <w:color w:val="030303"/>
          <w:w w:val="105"/>
        </w:rPr>
        <w:t>liability</w:t>
      </w:r>
      <w:r>
        <w:rPr>
          <w:color w:val="030303"/>
          <w:spacing w:val="36"/>
          <w:w w:val="105"/>
        </w:rPr>
        <w:t> </w:t>
      </w:r>
      <w:r>
        <w:rPr>
          <w:color w:val="030303"/>
          <w:w w:val="105"/>
        </w:rPr>
        <w:t>or</w:t>
      </w:r>
      <w:r>
        <w:rPr>
          <w:color w:val="030303"/>
          <w:spacing w:val="40"/>
          <w:w w:val="105"/>
        </w:rPr>
        <w:t> </w:t>
      </w:r>
      <w:r>
        <w:rPr>
          <w:color w:val="030303"/>
          <w:w w:val="105"/>
        </w:rPr>
        <w:t>in</w:t>
      </w:r>
      <w:r>
        <w:rPr>
          <w:color w:val="030303"/>
          <w:spacing w:val="35"/>
          <w:w w:val="105"/>
        </w:rPr>
        <w:t> </w:t>
      </w:r>
      <w:r>
        <w:rPr>
          <w:color w:val="030303"/>
          <w:w w:val="105"/>
        </w:rPr>
        <w:t>the adjustments for actuarial</w:t>
      </w:r>
      <w:r>
        <w:rPr>
          <w:color w:val="030303"/>
          <w:w w:val="105"/>
        </w:rPr>
        <w:t> gain or</w:t>
      </w:r>
      <w:r>
        <w:rPr>
          <w:color w:val="030303"/>
          <w:w w:val="105"/>
        </w:rPr>
        <w:t> loss, the model</w:t>
      </w:r>
      <w:r>
        <w:rPr>
          <w:color w:val="030303"/>
          <w:w w:val="105"/>
        </w:rPr>
        <w:t> commonly</w:t>
      </w:r>
      <w:r>
        <w:rPr>
          <w:color w:val="030303"/>
          <w:w w:val="105"/>
        </w:rPr>
        <w:t> employed</w:t>
      </w:r>
      <w:r>
        <w:rPr>
          <w:color w:val="030303"/>
          <w:w w:val="105"/>
        </w:rPr>
        <w:t> is basi­ cally the individual</w:t>
      </w:r>
      <w:r>
        <w:rPr>
          <w:color w:val="030303"/>
          <w:w w:val="105"/>
        </w:rPr>
        <w:t> model. The "accrued</w:t>
      </w:r>
      <w:r>
        <w:rPr>
          <w:color w:val="030303"/>
          <w:w w:val="105"/>
        </w:rPr>
        <w:t> liability" plays much the same</w:t>
      </w:r>
      <w:r>
        <w:rPr>
          <w:color w:val="030303"/>
          <w:spacing w:val="-2"/>
          <w:w w:val="105"/>
        </w:rPr>
        <w:t> </w:t>
      </w:r>
      <w:r>
        <w:rPr>
          <w:color w:val="030303"/>
          <w:w w:val="105"/>
        </w:rPr>
        <w:t>role</w:t>
      </w:r>
      <w:r>
        <w:rPr>
          <w:color w:val="030303"/>
          <w:spacing w:val="-8"/>
          <w:w w:val="105"/>
        </w:rPr>
        <w:t> </w:t>
      </w:r>
      <w:r>
        <w:rPr>
          <w:color w:val="030303"/>
          <w:w w:val="105"/>
        </w:rPr>
        <w:t>as</w:t>
      </w:r>
      <w:r>
        <w:rPr>
          <w:color w:val="030303"/>
          <w:spacing w:val="-10"/>
          <w:w w:val="105"/>
        </w:rPr>
        <w:t> </w:t>
      </w:r>
      <w:r>
        <w:rPr>
          <w:color w:val="030303"/>
          <w:w w:val="105"/>
        </w:rPr>
        <w:t>the</w:t>
      </w:r>
      <w:r>
        <w:rPr>
          <w:color w:val="030303"/>
          <w:spacing w:val="-14"/>
          <w:w w:val="105"/>
        </w:rPr>
        <w:t> </w:t>
      </w:r>
      <w:r>
        <w:rPr>
          <w:color w:val="030303"/>
          <w:w w:val="105"/>
        </w:rPr>
        <w:t>"reserve" under long-term</w:t>
      </w:r>
      <w:r>
        <w:rPr>
          <w:color w:val="030303"/>
          <w:spacing w:val="13"/>
          <w:w w:val="105"/>
        </w:rPr>
        <w:t> </w:t>
      </w:r>
      <w:r>
        <w:rPr>
          <w:color w:val="030303"/>
          <w:w w:val="105"/>
        </w:rPr>
        <w:t>individual arrangements.</w:t>
      </w:r>
    </w:p>
    <w:p>
      <w:pPr>
        <w:spacing w:after="0" w:line="290" w:lineRule="auto"/>
        <w:jc w:val="both"/>
        <w:sectPr>
          <w:footerReference w:type="default" r:id="rId65"/>
          <w:pgSz w:w="7440" w:h="12060"/>
          <w:pgMar w:header="0" w:footer="0" w:top="240" w:bottom="0" w:left="580" w:right="520"/>
        </w:sectPr>
      </w:pPr>
    </w:p>
    <w:p>
      <w:pPr>
        <w:tabs>
          <w:tab w:pos="1582" w:val="left" w:leader="none"/>
        </w:tabs>
        <w:spacing w:before="68"/>
        <w:ind w:left="0" w:right="110" w:firstLine="0"/>
        <w:jc w:val="right"/>
        <w:rPr>
          <w:sz w:val="17"/>
        </w:rPr>
      </w:pPr>
      <w:r>
        <w:rPr>
          <w:w w:val="105"/>
          <w:sz w:val="17"/>
        </w:rPr>
        <w:t>Collective</w:t>
      </w:r>
      <w:r>
        <w:rPr>
          <w:spacing w:val="24"/>
          <w:w w:val="105"/>
          <w:sz w:val="17"/>
        </w:rPr>
        <w:t> </w:t>
      </w:r>
      <w:r>
        <w:rPr>
          <w:spacing w:val="-2"/>
          <w:w w:val="105"/>
          <w:sz w:val="17"/>
        </w:rPr>
        <w:t>Models</w:t>
      </w:r>
      <w:r>
        <w:rPr>
          <w:sz w:val="17"/>
        </w:rPr>
        <w:tab/>
      </w:r>
      <w:r>
        <w:rPr>
          <w:spacing w:val="-5"/>
          <w:w w:val="105"/>
          <w:sz w:val="17"/>
        </w:rPr>
        <w:t>47</w:t>
      </w:r>
    </w:p>
    <w:p>
      <w:pPr>
        <w:pStyle w:val="BodyText"/>
        <w:spacing w:before="100"/>
        <w:rPr>
          <w:sz w:val="17"/>
        </w:rPr>
      </w:pPr>
    </w:p>
    <w:p>
      <w:pPr>
        <w:pStyle w:val="BodyText"/>
        <w:spacing w:line="297" w:lineRule="auto"/>
        <w:ind w:left="138" w:right="118" w:firstLine="193"/>
        <w:jc w:val="both"/>
      </w:pPr>
      <w:r>
        <w:rPr>
          <w:w w:val="105"/>
        </w:rPr>
        <w:t>The</w:t>
      </w:r>
      <w:r>
        <w:rPr>
          <w:w w:val="105"/>
        </w:rPr>
        <w:t> second</w:t>
      </w:r>
      <w:r>
        <w:rPr>
          <w:w w:val="105"/>
        </w:rPr>
        <w:t> general</w:t>
      </w:r>
      <w:r>
        <w:rPr>
          <w:w w:val="105"/>
        </w:rPr>
        <w:t> class of actuarial</w:t>
      </w:r>
      <w:r>
        <w:rPr>
          <w:w w:val="105"/>
        </w:rPr>
        <w:t> cost</w:t>
      </w:r>
      <w:r>
        <w:rPr>
          <w:w w:val="105"/>
        </w:rPr>
        <w:t> methods</w:t>
      </w:r>
      <w:r>
        <w:rPr>
          <w:w w:val="105"/>
        </w:rPr>
        <w:t> for defined benefit</w:t>
      </w:r>
      <w:r>
        <w:rPr>
          <w:w w:val="105"/>
        </w:rPr>
        <w:t> retirement</w:t>
      </w:r>
      <w:r>
        <w:rPr>
          <w:w w:val="105"/>
        </w:rPr>
        <w:t> plans has</w:t>
      </w:r>
      <w:r>
        <w:rPr>
          <w:spacing w:val="-11"/>
          <w:w w:val="105"/>
        </w:rPr>
        <w:t> </w:t>
      </w:r>
      <w:r>
        <w:rPr>
          <w:w w:val="105"/>
        </w:rPr>
        <w:t>different characteristics. Under</w:t>
      </w:r>
      <w:r>
        <w:rPr>
          <w:spacing w:val="-2"/>
          <w:w w:val="105"/>
        </w:rPr>
        <w:t> </w:t>
      </w:r>
      <w:r>
        <w:rPr>
          <w:w w:val="105"/>
        </w:rPr>
        <w:t>the</w:t>
      </w:r>
      <w:r>
        <w:rPr>
          <w:spacing w:val="-7"/>
          <w:w w:val="105"/>
        </w:rPr>
        <w:t> </w:t>
      </w:r>
      <w:r>
        <w:rPr>
          <w:w w:val="105"/>
        </w:rPr>
        <w:t>var­ ious</w:t>
      </w:r>
      <w:r>
        <w:rPr>
          <w:w w:val="105"/>
        </w:rPr>
        <w:t> forms</w:t>
      </w:r>
      <w:r>
        <w:rPr>
          <w:w w:val="105"/>
        </w:rPr>
        <w:t> of</w:t>
      </w:r>
      <w:r>
        <w:rPr>
          <w:w w:val="105"/>
        </w:rPr>
        <w:t> the "aggregate" actuarial</w:t>
      </w:r>
      <w:r>
        <w:rPr>
          <w:w w:val="105"/>
        </w:rPr>
        <w:t> cost</w:t>
      </w:r>
      <w:r>
        <w:rPr>
          <w:w w:val="105"/>
        </w:rPr>
        <w:t> method,</w:t>
      </w:r>
      <w:r>
        <w:rPr>
          <w:w w:val="105"/>
        </w:rPr>
        <w:t> the</w:t>
      </w:r>
      <w:r>
        <w:rPr>
          <w:w w:val="105"/>
        </w:rPr>
        <w:t> balance between</w:t>
      </w:r>
      <w:r>
        <w:rPr>
          <w:spacing w:val="40"/>
          <w:w w:val="105"/>
        </w:rPr>
        <w:t> </w:t>
      </w:r>
      <w:r>
        <w:rPr>
          <w:w w:val="105"/>
        </w:rPr>
        <w:t>the</w:t>
      </w:r>
      <w:r>
        <w:rPr>
          <w:spacing w:val="34"/>
          <w:w w:val="105"/>
        </w:rPr>
        <w:t> </w:t>
      </w:r>
      <w:r>
        <w:rPr>
          <w:w w:val="105"/>
        </w:rPr>
        <w:t>present</w:t>
      </w:r>
      <w:r>
        <w:rPr>
          <w:spacing w:val="40"/>
          <w:w w:val="105"/>
        </w:rPr>
        <w:t> </w:t>
      </w:r>
      <w:r>
        <w:rPr>
          <w:w w:val="105"/>
        </w:rPr>
        <w:t>value</w:t>
      </w:r>
      <w:r>
        <w:rPr>
          <w:spacing w:val="31"/>
          <w:w w:val="105"/>
        </w:rPr>
        <w:t> </w:t>
      </w:r>
      <w:r>
        <w:rPr>
          <w:w w:val="105"/>
        </w:rPr>
        <w:t>of</w:t>
      </w:r>
      <w:r>
        <w:rPr>
          <w:spacing w:val="40"/>
          <w:w w:val="105"/>
        </w:rPr>
        <w:t> </w:t>
      </w:r>
      <w:r>
        <w:rPr>
          <w:w w:val="105"/>
        </w:rPr>
        <w:t>future</w:t>
      </w:r>
      <w:r>
        <w:rPr>
          <w:spacing w:val="24"/>
          <w:w w:val="105"/>
        </w:rPr>
        <w:t> </w:t>
      </w:r>
      <w:r>
        <w:rPr>
          <w:w w:val="105"/>
        </w:rPr>
        <w:t>outgo</w:t>
      </w:r>
      <w:r>
        <w:rPr>
          <w:spacing w:val="27"/>
          <w:w w:val="105"/>
        </w:rPr>
        <w:t> </w:t>
      </w:r>
      <w:r>
        <w:rPr>
          <w:w w:val="105"/>
        </w:rPr>
        <w:t>and</w:t>
      </w:r>
      <w:r>
        <w:rPr>
          <w:spacing w:val="40"/>
          <w:w w:val="105"/>
        </w:rPr>
        <w:t> </w:t>
      </w:r>
      <w:r>
        <w:rPr>
          <w:w w:val="105"/>
        </w:rPr>
        <w:t>the</w:t>
      </w:r>
      <w:r>
        <w:rPr>
          <w:spacing w:val="34"/>
          <w:w w:val="105"/>
        </w:rPr>
        <w:t> </w:t>
      </w:r>
      <w:r>
        <w:rPr>
          <w:w w:val="105"/>
        </w:rPr>
        <w:t>present</w:t>
      </w:r>
      <w:r>
        <w:rPr>
          <w:spacing w:val="40"/>
          <w:w w:val="105"/>
        </w:rPr>
        <w:t> </w:t>
      </w:r>
      <w:r>
        <w:rPr>
          <w:w w:val="105"/>
        </w:rPr>
        <w:t>value of future income only applies for the sum of all currently covered individuals,</w:t>
      </w:r>
      <w:r>
        <w:rPr>
          <w:spacing w:val="40"/>
          <w:w w:val="105"/>
        </w:rPr>
        <w:t> </w:t>
      </w:r>
      <w:r>
        <w:rPr>
          <w:w w:val="105"/>
        </w:rPr>
        <w:t>and</w:t>
      </w:r>
      <w:r>
        <w:rPr>
          <w:spacing w:val="40"/>
          <w:w w:val="105"/>
        </w:rPr>
        <w:t> </w:t>
      </w:r>
      <w:r>
        <w:rPr>
          <w:w w:val="105"/>
        </w:rPr>
        <w:t>does</w:t>
      </w:r>
      <w:r>
        <w:rPr>
          <w:spacing w:val="40"/>
          <w:w w:val="105"/>
        </w:rPr>
        <w:t> </w:t>
      </w:r>
      <w:r>
        <w:rPr>
          <w:w w:val="105"/>
        </w:rPr>
        <w:t>not</w:t>
      </w:r>
      <w:r>
        <w:rPr>
          <w:spacing w:val="40"/>
          <w:w w:val="105"/>
        </w:rPr>
        <w:t> </w:t>
      </w:r>
      <w:r>
        <w:rPr>
          <w:w w:val="105"/>
        </w:rPr>
        <w:t>apply</w:t>
      </w:r>
      <w:r>
        <w:rPr>
          <w:spacing w:val="40"/>
          <w:w w:val="105"/>
        </w:rPr>
        <w:t> </w:t>
      </w:r>
      <w:r>
        <w:rPr>
          <w:w w:val="105"/>
        </w:rPr>
        <w:t>individually.</w:t>
      </w:r>
    </w:p>
    <w:p>
      <w:pPr>
        <w:pStyle w:val="BodyText"/>
        <w:spacing w:before="59"/>
      </w:pPr>
    </w:p>
    <w:p>
      <w:pPr>
        <w:pStyle w:val="BodyText"/>
        <w:spacing w:line="297" w:lineRule="auto"/>
        <w:ind w:left="144" w:right="120" w:firstLine="187"/>
        <w:jc w:val="both"/>
      </w:pPr>
      <w:r>
        <w:rPr>
          <w:w w:val="105"/>
        </w:rPr>
        <w:t>The actuarial assumptions</w:t>
      </w:r>
      <w:r>
        <w:rPr>
          <w:w w:val="105"/>
        </w:rPr>
        <w:t> needed</w:t>
      </w:r>
      <w:r>
        <w:rPr>
          <w:w w:val="105"/>
        </w:rPr>
        <w:t> in the typical defined</w:t>
      </w:r>
      <w:r>
        <w:rPr>
          <w:w w:val="105"/>
        </w:rPr>
        <w:t> benefit pension</w:t>
      </w:r>
      <w:r>
        <w:rPr>
          <w:w w:val="105"/>
        </w:rPr>
        <w:t> calculation</w:t>
      </w:r>
      <w:r>
        <w:rPr>
          <w:w w:val="105"/>
        </w:rPr>
        <w:t> are</w:t>
      </w:r>
      <w:r>
        <w:rPr>
          <w:w w:val="105"/>
        </w:rPr>
        <w:t> not</w:t>
      </w:r>
      <w:r>
        <w:rPr>
          <w:w w:val="105"/>
        </w:rPr>
        <w:t> only</w:t>
      </w:r>
      <w:r>
        <w:rPr>
          <w:w w:val="105"/>
        </w:rPr>
        <w:t> those</w:t>
      </w:r>
      <w:r>
        <w:rPr>
          <w:w w:val="105"/>
        </w:rPr>
        <w:t> with</w:t>
      </w:r>
      <w:r>
        <w:rPr>
          <w:w w:val="105"/>
        </w:rPr>
        <w:t> respect</w:t>
      </w:r>
      <w:r>
        <w:rPr>
          <w:w w:val="105"/>
        </w:rPr>
        <w:t> to</w:t>
      </w:r>
      <w:r>
        <w:rPr>
          <w:w w:val="105"/>
        </w:rPr>
        <w:t> mortality, retirement,</w:t>
      </w:r>
      <w:r>
        <w:rPr>
          <w:w w:val="105"/>
        </w:rPr>
        <w:t> disability, and</w:t>
      </w:r>
      <w:r>
        <w:rPr>
          <w:w w:val="105"/>
        </w:rPr>
        <w:t> withdrawal</w:t>
      </w:r>
      <w:r>
        <w:rPr>
          <w:w w:val="105"/>
        </w:rPr>
        <w:t> of employees,</w:t>
      </w:r>
      <w:r>
        <w:rPr>
          <w:w w:val="105"/>
        </w:rPr>
        <w:t> but also eco­ nomic variables such as rates</w:t>
      </w:r>
      <w:r>
        <w:rPr>
          <w:spacing w:val="-5"/>
          <w:w w:val="105"/>
        </w:rPr>
        <w:t> </w:t>
      </w:r>
      <w:r>
        <w:rPr>
          <w:w w:val="105"/>
        </w:rPr>
        <w:t>of salary/wage</w:t>
      </w:r>
      <w:r>
        <w:rPr>
          <w:w w:val="105"/>
        </w:rPr>
        <w:t> increase, and in</w:t>
      </w:r>
      <w:r>
        <w:rPr>
          <w:spacing w:val="-1"/>
          <w:w w:val="105"/>
        </w:rPr>
        <w:t> </w:t>
      </w:r>
      <w:r>
        <w:rPr>
          <w:w w:val="105"/>
        </w:rPr>
        <w:t>some plans</w:t>
      </w:r>
      <w:r>
        <w:rPr>
          <w:w w:val="105"/>
        </w:rPr>
        <w:t> rates of</w:t>
      </w:r>
      <w:r>
        <w:rPr>
          <w:w w:val="105"/>
        </w:rPr>
        <w:t> price</w:t>
      </w:r>
      <w:r>
        <w:rPr>
          <w:w w:val="105"/>
        </w:rPr>
        <w:t> inflation.</w:t>
      </w:r>
      <w:r>
        <w:rPr>
          <w:w w:val="105"/>
        </w:rPr>
        <w:t> The</w:t>
      </w:r>
      <w:r>
        <w:rPr>
          <w:w w:val="105"/>
        </w:rPr>
        <w:t> rate of</w:t>
      </w:r>
      <w:r>
        <w:rPr>
          <w:w w:val="105"/>
        </w:rPr>
        <w:t> investment</w:t>
      </w:r>
      <w:r>
        <w:rPr>
          <w:w w:val="105"/>
        </w:rPr>
        <w:t> return,</w:t>
      </w:r>
      <w:r>
        <w:rPr>
          <w:w w:val="105"/>
        </w:rPr>
        <w:t> and particularly the</w:t>
      </w:r>
      <w:r>
        <w:rPr>
          <w:spacing w:val="-2"/>
          <w:w w:val="105"/>
        </w:rPr>
        <w:t> </w:t>
      </w:r>
      <w:r>
        <w:rPr>
          <w:w w:val="105"/>
        </w:rPr>
        <w:t>interaction of this rate with</w:t>
      </w:r>
      <w:r>
        <w:rPr>
          <w:w w:val="105"/>
        </w:rPr>
        <w:t> rates</w:t>
      </w:r>
      <w:r>
        <w:rPr>
          <w:spacing w:val="-4"/>
          <w:w w:val="105"/>
        </w:rPr>
        <w:t> </w:t>
      </w:r>
      <w:r>
        <w:rPr>
          <w:w w:val="105"/>
        </w:rPr>
        <w:t>of wage</w:t>
      </w:r>
      <w:r>
        <w:rPr>
          <w:spacing w:val="-3"/>
          <w:w w:val="105"/>
        </w:rPr>
        <w:t> </w:t>
      </w:r>
      <w:r>
        <w:rPr>
          <w:w w:val="105"/>
        </w:rPr>
        <w:t>and price inflation,</w:t>
      </w:r>
      <w:r>
        <w:rPr>
          <w:spacing w:val="40"/>
          <w:w w:val="105"/>
        </w:rPr>
        <w:t> </w:t>
      </w:r>
      <w:r>
        <w:rPr>
          <w:w w:val="105"/>
        </w:rPr>
        <w:t>plays</w:t>
      </w:r>
      <w:r>
        <w:rPr>
          <w:spacing w:val="40"/>
          <w:w w:val="105"/>
        </w:rPr>
        <w:t> </w:t>
      </w:r>
      <w:r>
        <w:rPr>
          <w:w w:val="105"/>
        </w:rPr>
        <w:t>a</w:t>
      </w:r>
      <w:r>
        <w:rPr>
          <w:spacing w:val="40"/>
          <w:w w:val="105"/>
        </w:rPr>
        <w:t> </w:t>
      </w:r>
      <w:r>
        <w:rPr>
          <w:w w:val="105"/>
        </w:rPr>
        <w:t>very</w:t>
      </w:r>
      <w:r>
        <w:rPr>
          <w:spacing w:val="40"/>
          <w:w w:val="105"/>
        </w:rPr>
        <w:t> </w:t>
      </w:r>
      <w:r>
        <w:rPr>
          <w:w w:val="105"/>
        </w:rPr>
        <w:t>important</w:t>
      </w:r>
      <w:r>
        <w:rPr>
          <w:spacing w:val="40"/>
          <w:w w:val="105"/>
        </w:rPr>
        <w:t> </w:t>
      </w:r>
      <w:r>
        <w:rPr>
          <w:w w:val="105"/>
        </w:rPr>
        <w:t>role.</w:t>
      </w:r>
    </w:p>
    <w:p>
      <w:pPr>
        <w:pStyle w:val="BodyText"/>
        <w:spacing w:before="52"/>
      </w:pPr>
    </w:p>
    <w:p>
      <w:pPr>
        <w:pStyle w:val="BodyText"/>
        <w:spacing w:line="295" w:lineRule="auto" w:before="1"/>
        <w:ind w:left="130" w:right="121" w:firstLine="206"/>
        <w:jc w:val="both"/>
      </w:pPr>
      <w:r>
        <w:rPr>
          <w:w w:val="105"/>
        </w:rPr>
        <w:t>As in the</w:t>
      </w:r>
      <w:r>
        <w:rPr>
          <w:spacing w:val="-2"/>
          <w:w w:val="105"/>
        </w:rPr>
        <w:t> </w:t>
      </w:r>
      <w:r>
        <w:rPr>
          <w:w w:val="105"/>
        </w:rPr>
        <w:t>group model, the benefits taken into account</w:t>
      </w:r>
      <w:r>
        <w:rPr>
          <w:w w:val="105"/>
        </w:rPr>
        <w:t> in a typi­ cal</w:t>
      </w:r>
      <w:r>
        <w:rPr>
          <w:w w:val="105"/>
        </w:rPr>
        <w:t> defined</w:t>
      </w:r>
      <w:r>
        <w:rPr>
          <w:w w:val="105"/>
        </w:rPr>
        <w:t> benefit pension</w:t>
      </w:r>
      <w:r>
        <w:rPr>
          <w:w w:val="105"/>
        </w:rPr>
        <w:t> calculation</w:t>
      </w:r>
      <w:r>
        <w:rPr>
          <w:w w:val="105"/>
        </w:rPr>
        <w:t> are</w:t>
      </w:r>
      <w:r>
        <w:rPr>
          <w:w w:val="105"/>
        </w:rPr>
        <w:t> only</w:t>
      </w:r>
      <w:r>
        <w:rPr>
          <w:w w:val="105"/>
        </w:rPr>
        <w:t> those</w:t>
      </w:r>
      <w:r>
        <w:rPr>
          <w:w w:val="105"/>
        </w:rPr>
        <w:t> for</w:t>
      </w:r>
      <w:r>
        <w:rPr>
          <w:w w:val="105"/>
        </w:rPr>
        <w:t> active employees</w:t>
      </w:r>
      <w:r>
        <w:rPr>
          <w:w w:val="105"/>
        </w:rPr>
        <w:t> (and</w:t>
      </w:r>
      <w:r>
        <w:rPr>
          <w:w w:val="105"/>
        </w:rPr>
        <w:t> former employees</w:t>
      </w:r>
      <w:r>
        <w:rPr>
          <w:w w:val="105"/>
        </w:rPr>
        <w:t> with</w:t>
      </w:r>
      <w:r>
        <w:rPr>
          <w:w w:val="105"/>
        </w:rPr>
        <w:t> remaining</w:t>
      </w:r>
      <w:r>
        <w:rPr>
          <w:w w:val="105"/>
        </w:rPr>
        <w:t> benefits).</w:t>
      </w:r>
      <w:r>
        <w:rPr>
          <w:w w:val="105"/>
        </w:rPr>
        <w:t> The group</w:t>
      </w:r>
      <w:r>
        <w:rPr>
          <w:w w:val="105"/>
        </w:rPr>
        <w:t> to</w:t>
      </w:r>
      <w:r>
        <w:rPr>
          <w:w w:val="105"/>
        </w:rPr>
        <w:t> whom</w:t>
      </w:r>
      <w:r>
        <w:rPr>
          <w:spacing w:val="40"/>
          <w:w w:val="105"/>
        </w:rPr>
        <w:t> </w:t>
      </w:r>
      <w:r>
        <w:rPr>
          <w:w w:val="105"/>
        </w:rPr>
        <w:t>the</w:t>
      </w:r>
      <w:r>
        <w:rPr>
          <w:w w:val="105"/>
        </w:rPr>
        <w:t> model</w:t>
      </w:r>
      <w:r>
        <w:rPr>
          <w:spacing w:val="40"/>
          <w:w w:val="105"/>
        </w:rPr>
        <w:t> </w:t>
      </w:r>
      <w:r>
        <w:rPr>
          <w:w w:val="105"/>
        </w:rPr>
        <w:t>is</w:t>
      </w:r>
      <w:r>
        <w:rPr>
          <w:w w:val="105"/>
        </w:rPr>
        <w:t> being</w:t>
      </w:r>
      <w:r>
        <w:rPr>
          <w:w w:val="105"/>
        </w:rPr>
        <w:t> applied</w:t>
      </w:r>
      <w:r>
        <w:rPr>
          <w:spacing w:val="40"/>
          <w:w w:val="105"/>
        </w:rPr>
        <w:t> </w:t>
      </w:r>
      <w:r>
        <w:rPr>
          <w:w w:val="105"/>
        </w:rPr>
        <w:t>is dynamic,</w:t>
      </w:r>
      <w:r>
        <w:rPr>
          <w:spacing w:val="40"/>
          <w:w w:val="105"/>
        </w:rPr>
        <w:t> </w:t>
      </w:r>
      <w:r>
        <w:rPr>
          <w:w w:val="105"/>
        </w:rPr>
        <w:t>continu­ ally changing as some individuals leave the group and others join. Typically</w:t>
      </w:r>
      <w:r>
        <w:rPr>
          <w:w w:val="105"/>
        </w:rPr>
        <w:t> the</w:t>
      </w:r>
      <w:r>
        <w:rPr>
          <w:spacing w:val="-3"/>
          <w:w w:val="105"/>
        </w:rPr>
        <w:t> </w:t>
      </w:r>
      <w:r>
        <w:rPr>
          <w:w w:val="105"/>
        </w:rPr>
        <w:t>model of</w:t>
      </w:r>
      <w:r>
        <w:rPr>
          <w:spacing w:val="-1"/>
          <w:w w:val="105"/>
        </w:rPr>
        <w:t> </w:t>
      </w:r>
      <w:r>
        <w:rPr>
          <w:w w:val="105"/>
        </w:rPr>
        <w:t>a</w:t>
      </w:r>
      <w:r>
        <w:rPr>
          <w:spacing w:val="-9"/>
          <w:w w:val="105"/>
        </w:rPr>
        <w:t> </w:t>
      </w:r>
      <w:r>
        <w:rPr>
          <w:w w:val="105"/>
        </w:rPr>
        <w:t>continually changing</w:t>
      </w:r>
      <w:r>
        <w:rPr>
          <w:spacing w:val="-3"/>
          <w:w w:val="105"/>
        </w:rPr>
        <w:t> </w:t>
      </w:r>
      <w:r>
        <w:rPr>
          <w:w w:val="105"/>
        </w:rPr>
        <w:t>closed</w:t>
      </w:r>
      <w:r>
        <w:rPr>
          <w:spacing w:val="-1"/>
          <w:w w:val="105"/>
        </w:rPr>
        <w:t> </w:t>
      </w:r>
      <w:r>
        <w:rPr>
          <w:w w:val="105"/>
        </w:rPr>
        <w:t>group is</w:t>
      </w:r>
      <w:r>
        <w:rPr>
          <w:spacing w:val="-12"/>
          <w:w w:val="105"/>
        </w:rPr>
        <w:t> </w:t>
      </w:r>
      <w:r>
        <w:rPr>
          <w:w w:val="105"/>
        </w:rPr>
        <w:t>suffi­ cient.</w:t>
      </w:r>
      <w:r>
        <w:rPr>
          <w:w w:val="105"/>
        </w:rPr>
        <w:t> When</w:t>
      </w:r>
      <w:r>
        <w:rPr>
          <w:w w:val="105"/>
        </w:rPr>
        <w:t> it</w:t>
      </w:r>
      <w:r>
        <w:rPr>
          <w:w w:val="105"/>
        </w:rPr>
        <w:t> is,</w:t>
      </w:r>
      <w:r>
        <w:rPr>
          <w:w w:val="105"/>
        </w:rPr>
        <w:t> no</w:t>
      </w:r>
      <w:r>
        <w:rPr>
          <w:w w:val="105"/>
        </w:rPr>
        <w:t> assumptions</w:t>
      </w:r>
      <w:r>
        <w:rPr>
          <w:w w:val="105"/>
        </w:rPr>
        <w:t> need</w:t>
      </w:r>
      <w:r>
        <w:rPr>
          <w:w w:val="105"/>
        </w:rPr>
        <w:t> be</w:t>
      </w:r>
      <w:r>
        <w:rPr>
          <w:w w:val="105"/>
        </w:rPr>
        <w:t> made</w:t>
      </w:r>
      <w:r>
        <w:rPr>
          <w:w w:val="105"/>
        </w:rPr>
        <w:t> regarding</w:t>
      </w:r>
      <w:r>
        <w:rPr>
          <w:w w:val="105"/>
        </w:rPr>
        <w:t> em­ ployees</w:t>
      </w:r>
      <w:r>
        <w:rPr>
          <w:spacing w:val="40"/>
          <w:w w:val="105"/>
        </w:rPr>
        <w:t> </w:t>
      </w:r>
      <w:r>
        <w:rPr>
          <w:w w:val="105"/>
        </w:rPr>
        <w:t>to</w:t>
      </w:r>
      <w:r>
        <w:rPr>
          <w:w w:val="105"/>
        </w:rPr>
        <w:t> be</w:t>
      </w:r>
      <w:r>
        <w:rPr>
          <w:spacing w:val="40"/>
          <w:w w:val="105"/>
        </w:rPr>
        <w:t> </w:t>
      </w:r>
      <w:r>
        <w:rPr>
          <w:w w:val="105"/>
        </w:rPr>
        <w:t>hired</w:t>
      </w:r>
      <w:r>
        <w:rPr>
          <w:spacing w:val="40"/>
          <w:w w:val="105"/>
        </w:rPr>
        <w:t> </w:t>
      </w:r>
      <w:r>
        <w:rPr>
          <w:w w:val="105"/>
        </w:rPr>
        <w:t>in</w:t>
      </w:r>
      <w:r>
        <w:rPr>
          <w:spacing w:val="40"/>
          <w:w w:val="105"/>
        </w:rPr>
        <w:t> </w:t>
      </w:r>
      <w:r>
        <w:rPr>
          <w:w w:val="105"/>
        </w:rPr>
        <w:t>the</w:t>
      </w:r>
      <w:r>
        <w:rPr>
          <w:spacing w:val="40"/>
          <w:w w:val="105"/>
        </w:rPr>
        <w:t> </w:t>
      </w:r>
      <w:r>
        <w:rPr>
          <w:w w:val="105"/>
        </w:rPr>
        <w:t>future.</w:t>
      </w:r>
    </w:p>
    <w:p>
      <w:pPr>
        <w:pStyle w:val="BodyText"/>
        <w:spacing w:before="64"/>
      </w:pPr>
    </w:p>
    <w:p>
      <w:pPr>
        <w:pStyle w:val="BodyText"/>
        <w:spacing w:line="295" w:lineRule="auto"/>
        <w:ind w:left="124" w:right="125" w:firstLine="212"/>
        <w:jc w:val="both"/>
      </w:pPr>
      <w:r>
        <w:rPr>
          <w:w w:val="105"/>
        </w:rPr>
        <w:t>Actuaries</w:t>
      </w:r>
      <w:r>
        <w:rPr>
          <w:spacing w:val="-3"/>
          <w:w w:val="105"/>
        </w:rPr>
        <w:t> </w:t>
      </w:r>
      <w:r>
        <w:rPr>
          <w:w w:val="105"/>
        </w:rPr>
        <w:t>have, however,</w:t>
      </w:r>
      <w:r>
        <w:rPr>
          <w:w w:val="105"/>
        </w:rPr>
        <w:t> made</w:t>
      </w:r>
      <w:r>
        <w:rPr>
          <w:spacing w:val="-11"/>
          <w:w w:val="105"/>
        </w:rPr>
        <w:t> </w:t>
      </w:r>
      <w:r>
        <w:rPr>
          <w:w w:val="105"/>
        </w:rPr>
        <w:t>some</w:t>
      </w:r>
      <w:r>
        <w:rPr>
          <w:spacing w:val="-6"/>
          <w:w w:val="105"/>
        </w:rPr>
        <w:t> </w:t>
      </w:r>
      <w:r>
        <w:rPr>
          <w:w w:val="105"/>
        </w:rPr>
        <w:t>use</w:t>
      </w:r>
      <w:r>
        <w:rPr>
          <w:spacing w:val="-12"/>
          <w:w w:val="105"/>
        </w:rPr>
        <w:t> </w:t>
      </w:r>
      <w:r>
        <w:rPr>
          <w:w w:val="105"/>
        </w:rPr>
        <w:t>of</w:t>
      </w:r>
      <w:r>
        <w:rPr>
          <w:spacing w:val="-4"/>
          <w:w w:val="105"/>
        </w:rPr>
        <w:t> </w:t>
      </w:r>
      <w:r>
        <w:rPr>
          <w:w w:val="105"/>
        </w:rPr>
        <w:t>an</w:t>
      </w:r>
      <w:r>
        <w:rPr>
          <w:spacing w:val="-9"/>
          <w:w w:val="105"/>
        </w:rPr>
        <w:t> </w:t>
      </w:r>
      <w:r>
        <w:rPr>
          <w:w w:val="105"/>
        </w:rPr>
        <w:t>open</w:t>
      </w:r>
      <w:r>
        <w:rPr>
          <w:spacing w:val="-2"/>
          <w:w w:val="105"/>
        </w:rPr>
        <w:t> </w:t>
      </w:r>
      <w:r>
        <w:rPr>
          <w:w w:val="105"/>
        </w:rPr>
        <w:t>group</w:t>
      </w:r>
      <w:r>
        <w:rPr>
          <w:spacing w:val="-2"/>
          <w:w w:val="105"/>
        </w:rPr>
        <w:t> </w:t>
      </w:r>
      <w:r>
        <w:rPr>
          <w:w w:val="105"/>
        </w:rPr>
        <w:t>model for</w:t>
      </w:r>
      <w:r>
        <w:rPr>
          <w:w w:val="105"/>
        </w:rPr>
        <w:t> defined</w:t>
      </w:r>
      <w:r>
        <w:rPr>
          <w:w w:val="105"/>
        </w:rPr>
        <w:t> benefit</w:t>
      </w:r>
      <w:r>
        <w:rPr>
          <w:w w:val="105"/>
        </w:rPr>
        <w:t> pension</w:t>
      </w:r>
      <w:r>
        <w:rPr>
          <w:w w:val="105"/>
        </w:rPr>
        <w:t> plans.</w:t>
      </w:r>
      <w:r>
        <w:rPr>
          <w:w w:val="105"/>
        </w:rPr>
        <w:t> Such</w:t>
      </w:r>
      <w:r>
        <w:rPr>
          <w:w w:val="105"/>
        </w:rPr>
        <w:t> a</w:t>
      </w:r>
      <w:r>
        <w:rPr>
          <w:w w:val="105"/>
        </w:rPr>
        <w:t> model</w:t>
      </w:r>
      <w:r>
        <w:rPr>
          <w:w w:val="105"/>
        </w:rPr>
        <w:t> requires</w:t>
      </w:r>
      <w:r>
        <w:rPr>
          <w:w w:val="105"/>
        </w:rPr>
        <w:t> an</w:t>
      </w:r>
      <w:r>
        <w:rPr>
          <w:w w:val="105"/>
        </w:rPr>
        <w:t> as­ sumption</w:t>
      </w:r>
      <w:r>
        <w:rPr>
          <w:w w:val="105"/>
        </w:rPr>
        <w:t> about</w:t>
      </w:r>
      <w:r>
        <w:rPr>
          <w:w w:val="105"/>
        </w:rPr>
        <w:t> the number</w:t>
      </w:r>
      <w:r>
        <w:rPr>
          <w:w w:val="105"/>
        </w:rPr>
        <w:t> and</w:t>
      </w:r>
      <w:r>
        <w:rPr>
          <w:w w:val="105"/>
        </w:rPr>
        <w:t> the characteristics of</w:t>
      </w:r>
      <w:r>
        <w:rPr>
          <w:w w:val="105"/>
        </w:rPr>
        <w:t> those to be employed</w:t>
      </w:r>
      <w:r>
        <w:rPr>
          <w:w w:val="105"/>
        </w:rPr>
        <w:t> in</w:t>
      </w:r>
      <w:r>
        <w:rPr>
          <w:w w:val="105"/>
        </w:rPr>
        <w:t> the</w:t>
      </w:r>
      <w:r>
        <w:rPr>
          <w:w w:val="105"/>
        </w:rPr>
        <w:t> future.</w:t>
      </w:r>
      <w:r>
        <w:rPr>
          <w:w w:val="105"/>
        </w:rPr>
        <w:t> The</w:t>
      </w:r>
      <w:r>
        <w:rPr>
          <w:w w:val="105"/>
        </w:rPr>
        <w:t> open</w:t>
      </w:r>
      <w:r>
        <w:rPr>
          <w:w w:val="105"/>
        </w:rPr>
        <w:t> group</w:t>
      </w:r>
      <w:r>
        <w:rPr>
          <w:w w:val="105"/>
        </w:rPr>
        <w:t> model</w:t>
      </w:r>
      <w:r>
        <w:rPr>
          <w:w w:val="105"/>
        </w:rPr>
        <w:t> provides</w:t>
      </w:r>
      <w:r>
        <w:rPr>
          <w:w w:val="105"/>
        </w:rPr>
        <w:t> further insight,</w:t>
      </w:r>
      <w:r>
        <w:rPr>
          <w:spacing w:val="40"/>
          <w:w w:val="105"/>
        </w:rPr>
        <w:t> </w:t>
      </w:r>
      <w:r>
        <w:rPr>
          <w:w w:val="105"/>
        </w:rPr>
        <w:t>especially</w:t>
      </w:r>
      <w:r>
        <w:rPr>
          <w:spacing w:val="40"/>
          <w:w w:val="105"/>
        </w:rPr>
        <w:t> </w:t>
      </w:r>
      <w:r>
        <w:rPr>
          <w:w w:val="105"/>
        </w:rPr>
        <w:t>if</w:t>
      </w:r>
      <w:r>
        <w:rPr>
          <w:spacing w:val="40"/>
          <w:w w:val="105"/>
        </w:rPr>
        <w:t> </w:t>
      </w:r>
      <w:r>
        <w:rPr>
          <w:w w:val="105"/>
        </w:rPr>
        <w:t>the</w:t>
      </w:r>
      <w:r>
        <w:rPr>
          <w:spacing w:val="35"/>
          <w:w w:val="105"/>
        </w:rPr>
        <w:t> </w:t>
      </w:r>
      <w:r>
        <w:rPr>
          <w:w w:val="105"/>
        </w:rPr>
        <w:t>actuarial</w:t>
      </w:r>
      <w:r>
        <w:rPr>
          <w:spacing w:val="40"/>
          <w:w w:val="105"/>
        </w:rPr>
        <w:t> </w:t>
      </w:r>
      <w:r>
        <w:rPr>
          <w:w w:val="105"/>
        </w:rPr>
        <w:t>cost</w:t>
      </w:r>
      <w:r>
        <w:rPr>
          <w:spacing w:val="40"/>
          <w:w w:val="105"/>
        </w:rPr>
        <w:t> </w:t>
      </w:r>
      <w:r>
        <w:rPr>
          <w:w w:val="105"/>
        </w:rPr>
        <w:t>method</w:t>
      </w:r>
      <w:r>
        <w:rPr>
          <w:spacing w:val="40"/>
          <w:w w:val="105"/>
        </w:rPr>
        <w:t> </w:t>
      </w:r>
      <w:r>
        <w:rPr>
          <w:w w:val="105"/>
        </w:rPr>
        <w:t>chosen</w:t>
      </w:r>
      <w:r>
        <w:rPr>
          <w:spacing w:val="40"/>
          <w:w w:val="105"/>
        </w:rPr>
        <w:t> </w:t>
      </w:r>
      <w:r>
        <w:rPr>
          <w:w w:val="105"/>
        </w:rPr>
        <w:t>is</w:t>
      </w:r>
      <w:r>
        <w:rPr>
          <w:spacing w:val="31"/>
          <w:w w:val="105"/>
        </w:rPr>
        <w:t> </w:t>
      </w:r>
      <w:r>
        <w:rPr>
          <w:w w:val="105"/>
        </w:rPr>
        <w:t>one</w:t>
      </w:r>
      <w:r>
        <w:rPr>
          <w:spacing w:val="26"/>
          <w:w w:val="105"/>
        </w:rPr>
        <w:t> </w:t>
      </w:r>
      <w:r>
        <w:rPr>
          <w:w w:val="105"/>
        </w:rPr>
        <w:t>of the</w:t>
      </w:r>
      <w:r>
        <w:rPr>
          <w:w w:val="105"/>
        </w:rPr>
        <w:t> aggregate</w:t>
      </w:r>
      <w:r>
        <w:rPr>
          <w:w w:val="105"/>
        </w:rPr>
        <w:t> types.</w:t>
      </w:r>
      <w:r>
        <w:rPr>
          <w:w w:val="105"/>
        </w:rPr>
        <w:t> The</w:t>
      </w:r>
      <w:r>
        <w:rPr>
          <w:w w:val="105"/>
        </w:rPr>
        <w:t> theoretical</w:t>
      </w:r>
      <w:r>
        <w:rPr>
          <w:w w:val="105"/>
        </w:rPr>
        <w:t> development</w:t>
      </w:r>
      <w:r>
        <w:rPr>
          <w:w w:val="105"/>
        </w:rPr>
        <w:t> of</w:t>
      </w:r>
      <w:r>
        <w:rPr>
          <w:w w:val="105"/>
        </w:rPr>
        <w:t> open</w:t>
      </w:r>
      <w:r>
        <w:rPr>
          <w:w w:val="105"/>
        </w:rPr>
        <w:t> group models</w:t>
      </w:r>
      <w:r>
        <w:rPr>
          <w:spacing w:val="-1"/>
          <w:w w:val="105"/>
        </w:rPr>
        <w:t> </w:t>
      </w:r>
      <w:r>
        <w:rPr>
          <w:w w:val="105"/>
        </w:rPr>
        <w:t>dates back to</w:t>
      </w:r>
      <w:r>
        <w:rPr>
          <w:spacing w:val="-11"/>
          <w:w w:val="105"/>
        </w:rPr>
        <w:t> </w:t>
      </w:r>
      <w:r>
        <w:rPr>
          <w:w w:val="105"/>
        </w:rPr>
        <w:t>the</w:t>
      </w:r>
      <w:r>
        <w:rPr>
          <w:spacing w:val="-5"/>
          <w:w w:val="105"/>
        </w:rPr>
        <w:t> </w:t>
      </w:r>
      <w:r>
        <w:rPr>
          <w:w w:val="105"/>
        </w:rPr>
        <w:t>mid-twentieth</w:t>
      </w:r>
      <w:r>
        <w:rPr>
          <w:spacing w:val="19"/>
          <w:w w:val="105"/>
        </w:rPr>
        <w:t> </w:t>
      </w:r>
      <w:r>
        <w:rPr>
          <w:w w:val="105"/>
        </w:rPr>
        <w:t>century, and the</w:t>
      </w:r>
      <w:r>
        <w:rPr>
          <w:spacing w:val="-14"/>
          <w:w w:val="105"/>
        </w:rPr>
        <w:t> </w:t>
      </w:r>
      <w:r>
        <w:rPr>
          <w:w w:val="105"/>
        </w:rPr>
        <w:t>open group approach</w:t>
      </w:r>
      <w:r>
        <w:rPr>
          <w:spacing w:val="35"/>
          <w:w w:val="105"/>
        </w:rPr>
        <w:t> </w:t>
      </w:r>
      <w:r>
        <w:rPr>
          <w:w w:val="105"/>
        </w:rPr>
        <w:t>to</w:t>
      </w:r>
      <w:r>
        <w:rPr>
          <w:spacing w:val="7"/>
          <w:w w:val="105"/>
        </w:rPr>
        <w:t> </w:t>
      </w:r>
      <w:r>
        <w:rPr>
          <w:w w:val="105"/>
        </w:rPr>
        <w:t>actual</w:t>
      </w:r>
      <w:r>
        <w:rPr>
          <w:spacing w:val="35"/>
          <w:w w:val="105"/>
        </w:rPr>
        <w:t> </w:t>
      </w:r>
      <w:r>
        <w:rPr>
          <w:w w:val="105"/>
        </w:rPr>
        <w:t>pension</w:t>
      </w:r>
      <w:r>
        <w:rPr>
          <w:spacing w:val="33"/>
          <w:w w:val="105"/>
        </w:rPr>
        <w:t> </w:t>
      </w:r>
      <w:r>
        <w:rPr>
          <w:w w:val="105"/>
        </w:rPr>
        <w:t>funding</w:t>
      </w:r>
      <w:r>
        <w:rPr>
          <w:spacing w:val="28"/>
          <w:w w:val="105"/>
        </w:rPr>
        <w:t> </w:t>
      </w:r>
      <w:r>
        <w:rPr>
          <w:w w:val="105"/>
        </w:rPr>
        <w:t>is</w:t>
      </w:r>
      <w:r>
        <w:rPr>
          <w:spacing w:val="17"/>
          <w:w w:val="105"/>
        </w:rPr>
        <w:t> </w:t>
      </w:r>
      <w:r>
        <w:rPr>
          <w:w w:val="105"/>
        </w:rPr>
        <w:t>now</w:t>
      </w:r>
      <w:r>
        <w:rPr>
          <w:spacing w:val="15"/>
          <w:w w:val="105"/>
        </w:rPr>
        <w:t> </w:t>
      </w:r>
      <w:r>
        <w:rPr>
          <w:w w:val="105"/>
        </w:rPr>
        <w:t>of</w:t>
      </w:r>
      <w:r>
        <w:rPr>
          <w:spacing w:val="19"/>
          <w:w w:val="105"/>
        </w:rPr>
        <w:t> </w:t>
      </w:r>
      <w:r>
        <w:rPr>
          <w:w w:val="105"/>
        </w:rPr>
        <w:t>some</w:t>
      </w:r>
      <w:r>
        <w:rPr>
          <w:spacing w:val="21"/>
          <w:w w:val="105"/>
        </w:rPr>
        <w:t> </w:t>
      </w:r>
      <w:r>
        <w:rPr>
          <w:w w:val="105"/>
        </w:rPr>
        <w:t>practical</w:t>
      </w:r>
      <w:r>
        <w:rPr>
          <w:spacing w:val="44"/>
          <w:w w:val="105"/>
        </w:rPr>
        <w:t> </w:t>
      </w:r>
      <w:r>
        <w:rPr>
          <w:spacing w:val="-4"/>
          <w:w w:val="105"/>
        </w:rPr>
        <w:t>use.</w:t>
      </w:r>
    </w:p>
    <w:p>
      <w:pPr>
        <w:pStyle w:val="BodyText"/>
        <w:spacing w:before="45"/>
      </w:pPr>
    </w:p>
    <w:p>
      <w:pPr>
        <w:pStyle w:val="BodyText"/>
        <w:spacing w:line="295" w:lineRule="auto"/>
        <w:ind w:left="119" w:right="132" w:firstLine="203"/>
        <w:jc w:val="both"/>
      </w:pPr>
      <w:r>
        <w:rPr>
          <w:w w:val="105"/>
        </w:rPr>
        <w:t>The</w:t>
      </w:r>
      <w:r>
        <w:rPr>
          <w:spacing w:val="-14"/>
          <w:w w:val="105"/>
        </w:rPr>
        <w:t> </w:t>
      </w:r>
      <w:r>
        <w:rPr>
          <w:w w:val="105"/>
        </w:rPr>
        <w:t>defined</w:t>
      </w:r>
      <w:r>
        <w:rPr>
          <w:spacing w:val="-13"/>
          <w:w w:val="105"/>
        </w:rPr>
        <w:t> </w:t>
      </w:r>
      <w:r>
        <w:rPr>
          <w:w w:val="105"/>
        </w:rPr>
        <w:t>benefit</w:t>
      </w:r>
      <w:r>
        <w:rPr>
          <w:spacing w:val="-13"/>
          <w:w w:val="105"/>
        </w:rPr>
        <w:t> </w:t>
      </w:r>
      <w:r>
        <w:rPr>
          <w:w w:val="105"/>
        </w:rPr>
        <w:t>pension</w:t>
      </w:r>
      <w:r>
        <w:rPr>
          <w:spacing w:val="-4"/>
          <w:w w:val="105"/>
        </w:rPr>
        <w:t> </w:t>
      </w:r>
      <w:r>
        <w:rPr>
          <w:w w:val="105"/>
        </w:rPr>
        <w:t>model</w:t>
      </w:r>
      <w:r>
        <w:rPr>
          <w:w w:val="105"/>
        </w:rPr>
        <w:t> is</w:t>
      </w:r>
      <w:r>
        <w:rPr>
          <w:spacing w:val="-14"/>
          <w:w w:val="105"/>
        </w:rPr>
        <w:t> </w:t>
      </w:r>
      <w:r>
        <w:rPr>
          <w:w w:val="105"/>
        </w:rPr>
        <w:t>capable</w:t>
      </w:r>
      <w:r>
        <w:rPr>
          <w:spacing w:val="-12"/>
          <w:w w:val="105"/>
        </w:rPr>
        <w:t> </w:t>
      </w:r>
      <w:r>
        <w:rPr>
          <w:w w:val="105"/>
        </w:rPr>
        <w:t>of</w:t>
      </w:r>
      <w:r>
        <w:rPr>
          <w:spacing w:val="-14"/>
          <w:w w:val="105"/>
        </w:rPr>
        <w:t> </w:t>
      </w:r>
      <w:r>
        <w:rPr>
          <w:w w:val="105"/>
        </w:rPr>
        <w:t>extension</w:t>
      </w:r>
      <w:r>
        <w:rPr>
          <w:w w:val="105"/>
        </w:rPr>
        <w:t> to</w:t>
      </w:r>
      <w:r>
        <w:rPr>
          <w:spacing w:val="-14"/>
          <w:w w:val="105"/>
        </w:rPr>
        <w:t> </w:t>
      </w:r>
      <w:r>
        <w:rPr>
          <w:w w:val="105"/>
        </w:rPr>
        <w:t>other types</w:t>
      </w:r>
      <w:r>
        <w:rPr>
          <w:spacing w:val="-8"/>
          <w:w w:val="105"/>
        </w:rPr>
        <w:t> </w:t>
      </w:r>
      <w:r>
        <w:rPr>
          <w:w w:val="105"/>
        </w:rPr>
        <w:t>of benefits.</w:t>
      </w:r>
      <w:r>
        <w:rPr>
          <w:w w:val="105"/>
        </w:rPr>
        <w:t> One</w:t>
      </w:r>
      <w:r>
        <w:rPr>
          <w:spacing w:val="-10"/>
          <w:w w:val="105"/>
        </w:rPr>
        <w:t> </w:t>
      </w:r>
      <w:r>
        <w:rPr>
          <w:w w:val="105"/>
        </w:rPr>
        <w:t>example is</w:t>
      </w:r>
      <w:r>
        <w:rPr>
          <w:spacing w:val="-4"/>
          <w:w w:val="105"/>
        </w:rPr>
        <w:t> </w:t>
      </w:r>
      <w:r>
        <w:rPr>
          <w:w w:val="105"/>
        </w:rPr>
        <w:t>post-retirement</w:t>
      </w:r>
      <w:r>
        <w:rPr>
          <w:spacing w:val="-14"/>
          <w:w w:val="105"/>
        </w:rPr>
        <w:t> </w:t>
      </w:r>
      <w:r>
        <w:rPr>
          <w:w w:val="105"/>
        </w:rPr>
        <w:t>employee benefits other than pensions, such as life</w:t>
      </w:r>
      <w:r>
        <w:rPr>
          <w:spacing w:val="-2"/>
          <w:w w:val="105"/>
        </w:rPr>
        <w:t> </w:t>
      </w:r>
      <w:r>
        <w:rPr>
          <w:w w:val="105"/>
        </w:rPr>
        <w:t>and</w:t>
      </w:r>
      <w:r>
        <w:rPr>
          <w:w w:val="105"/>
        </w:rPr>
        <w:t> health</w:t>
      </w:r>
      <w:r>
        <w:rPr>
          <w:w w:val="105"/>
        </w:rPr>
        <w:t> benefits. Although</w:t>
      </w:r>
      <w:r>
        <w:rPr>
          <w:w w:val="105"/>
        </w:rPr>
        <w:t> the pre-retirement funding of such</w:t>
      </w:r>
      <w:r>
        <w:rPr>
          <w:spacing w:val="37"/>
          <w:w w:val="105"/>
        </w:rPr>
        <w:t> </w:t>
      </w:r>
      <w:r>
        <w:rPr>
          <w:w w:val="105"/>
        </w:rPr>
        <w:t>benefits continues</w:t>
      </w:r>
      <w:r>
        <w:rPr>
          <w:spacing w:val="28"/>
          <w:w w:val="105"/>
        </w:rPr>
        <w:t> </w:t>
      </w:r>
      <w:r>
        <w:rPr>
          <w:w w:val="105"/>
        </w:rPr>
        <w:t>to present</w:t>
      </w:r>
      <w:r>
        <w:rPr>
          <w:spacing w:val="38"/>
          <w:w w:val="105"/>
        </w:rPr>
        <w:t> </w:t>
      </w:r>
      <w:r>
        <w:rPr>
          <w:w w:val="105"/>
        </w:rPr>
        <w:t>prac-</w:t>
      </w:r>
    </w:p>
    <w:p>
      <w:pPr>
        <w:spacing w:after="0" w:line="295" w:lineRule="auto"/>
        <w:jc w:val="both"/>
        <w:sectPr>
          <w:footerReference w:type="default" r:id="rId66"/>
          <w:pgSz w:w="7580" w:h="12100"/>
          <w:pgMar w:header="0" w:footer="0" w:top="220" w:bottom="280" w:left="860" w:right="720"/>
        </w:sectPr>
      </w:pPr>
    </w:p>
    <w:p>
      <w:pPr>
        <w:tabs>
          <w:tab w:pos="554" w:val="left" w:leader="none"/>
        </w:tabs>
        <w:spacing w:before="77"/>
        <w:ind w:left="126" w:right="0" w:firstLine="0"/>
        <w:jc w:val="left"/>
        <w:rPr>
          <w:sz w:val="16"/>
        </w:rPr>
      </w:pPr>
      <w:r>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ge">
                  <wp:posOffset>7627080</wp:posOffset>
                </wp:positionV>
                <wp:extent cx="4737100" cy="63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737100" cy="6350"/>
                        </a:xfrm>
                        <a:custGeom>
                          <a:avLst/>
                          <a:gdLst/>
                          <a:ahLst/>
                          <a:cxnLst/>
                          <a:rect l="l" t="t" r="r" b="b"/>
                          <a:pathLst>
                            <a:path w="4737100" h="6350">
                              <a:moveTo>
                                <a:pt x="4737099" y="6106"/>
                              </a:moveTo>
                              <a:lnTo>
                                <a:pt x="0" y="6106"/>
                              </a:lnTo>
                              <a:lnTo>
                                <a:pt x="0" y="0"/>
                              </a:lnTo>
                              <a:lnTo>
                                <a:pt x="4737099" y="0"/>
                              </a:lnTo>
                              <a:lnTo>
                                <a:pt x="4737099"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557495pt;width:372.999994pt;height:.480829pt;mso-position-horizontal-relative:page;mso-position-vertical-relative:page;z-index:15748608" id="docshape55" filled="true" fillcolor="#000000" stroked="false">
                <v:fill type="solid"/>
                <w10:wrap type="none"/>
              </v:rect>
            </w:pict>
          </mc:Fallback>
        </mc:AlternateContent>
      </w:r>
      <w:r>
        <w:rPr>
          <w:color w:val="080808"/>
          <w:spacing w:val="-5"/>
          <w:w w:val="110"/>
          <w:sz w:val="16"/>
        </w:rPr>
        <w:t>48</w:t>
      </w:r>
      <w:r>
        <w:rPr>
          <w:color w:val="080808"/>
          <w:sz w:val="16"/>
        </w:rPr>
        <w:tab/>
      </w:r>
      <w:r>
        <w:rPr>
          <w:color w:val="080808"/>
          <w:w w:val="110"/>
          <w:sz w:val="16"/>
        </w:rPr>
        <w:t>Fundamental</w:t>
      </w:r>
      <w:r>
        <w:rPr>
          <w:color w:val="080808"/>
          <w:spacing w:val="32"/>
          <w:w w:val="110"/>
          <w:sz w:val="16"/>
        </w:rPr>
        <w:t> </w:t>
      </w:r>
      <w:r>
        <w:rPr>
          <w:color w:val="080808"/>
          <w:w w:val="110"/>
          <w:sz w:val="16"/>
        </w:rPr>
        <w:t>Concepts</w:t>
      </w:r>
      <w:r>
        <w:rPr>
          <w:color w:val="080808"/>
          <w:spacing w:val="13"/>
          <w:w w:val="110"/>
          <w:sz w:val="16"/>
        </w:rPr>
        <w:t> </w:t>
      </w:r>
      <w:r>
        <w:rPr>
          <w:color w:val="080808"/>
          <w:w w:val="110"/>
          <w:sz w:val="16"/>
        </w:rPr>
        <w:t>of</w:t>
      </w:r>
      <w:r>
        <w:rPr>
          <w:color w:val="080808"/>
          <w:spacing w:val="21"/>
          <w:w w:val="110"/>
          <w:sz w:val="16"/>
        </w:rPr>
        <w:t> </w:t>
      </w:r>
      <w:r>
        <w:rPr>
          <w:color w:val="080808"/>
          <w:w w:val="110"/>
          <w:sz w:val="16"/>
        </w:rPr>
        <w:t>Actuarial</w:t>
      </w:r>
      <w:r>
        <w:rPr>
          <w:color w:val="080808"/>
          <w:spacing w:val="25"/>
          <w:w w:val="110"/>
          <w:sz w:val="16"/>
        </w:rPr>
        <w:t> </w:t>
      </w:r>
      <w:r>
        <w:rPr>
          <w:color w:val="080808"/>
          <w:spacing w:val="-2"/>
          <w:w w:val="110"/>
          <w:sz w:val="16"/>
        </w:rPr>
        <w:t>Science</w:t>
      </w:r>
    </w:p>
    <w:p>
      <w:pPr>
        <w:pStyle w:val="BodyText"/>
        <w:spacing w:before="114"/>
        <w:rPr>
          <w:sz w:val="16"/>
        </w:rPr>
      </w:pPr>
    </w:p>
    <w:p>
      <w:pPr>
        <w:pStyle w:val="BodyText"/>
        <w:spacing w:line="290" w:lineRule="auto"/>
        <w:ind w:left="122" w:right="109" w:firstLine="9"/>
        <w:jc w:val="both"/>
      </w:pPr>
      <w:r>
        <w:rPr>
          <w:color w:val="080808"/>
          <w:w w:val="105"/>
        </w:rPr>
        <w:t>tical difficulties,</w:t>
      </w:r>
      <w:r>
        <w:rPr>
          <w:color w:val="080808"/>
          <w:w w:val="105"/>
        </w:rPr>
        <w:t> corporate</w:t>
      </w:r>
      <w:r>
        <w:rPr>
          <w:color w:val="080808"/>
          <w:w w:val="105"/>
        </w:rPr>
        <w:t> accounting on a</w:t>
      </w:r>
      <w:r>
        <w:rPr>
          <w:color w:val="080808"/>
          <w:w w:val="105"/>
        </w:rPr>
        <w:t> pre-retirement charg­</w:t>
      </w:r>
      <w:r>
        <w:rPr>
          <w:color w:val="080808"/>
          <w:spacing w:val="40"/>
          <w:w w:val="105"/>
        </w:rPr>
        <w:t> </w:t>
      </w:r>
      <w:r>
        <w:rPr>
          <w:color w:val="080808"/>
          <w:w w:val="105"/>
        </w:rPr>
        <w:t>ing</w:t>
      </w:r>
      <w:r>
        <w:rPr>
          <w:color w:val="080808"/>
          <w:w w:val="105"/>
        </w:rPr>
        <w:t> basis</w:t>
      </w:r>
      <w:r>
        <w:rPr>
          <w:color w:val="080808"/>
          <w:w w:val="105"/>
        </w:rPr>
        <w:t> is of</w:t>
      </w:r>
      <w:r>
        <w:rPr>
          <w:color w:val="080808"/>
          <w:w w:val="105"/>
        </w:rPr>
        <w:t> developing</w:t>
      </w:r>
      <w:r>
        <w:rPr>
          <w:color w:val="080808"/>
          <w:w w:val="105"/>
        </w:rPr>
        <w:t> concern.</w:t>
      </w:r>
      <w:r>
        <w:rPr>
          <w:color w:val="080808"/>
          <w:w w:val="105"/>
        </w:rPr>
        <w:t> Another</w:t>
      </w:r>
      <w:r>
        <w:rPr>
          <w:color w:val="080808"/>
          <w:w w:val="105"/>
        </w:rPr>
        <w:t> related</w:t>
      </w:r>
      <w:r>
        <w:rPr>
          <w:color w:val="080808"/>
          <w:w w:val="105"/>
        </w:rPr>
        <w:t> area</w:t>
      </w:r>
      <w:r>
        <w:rPr>
          <w:color w:val="080808"/>
          <w:w w:val="105"/>
        </w:rPr>
        <w:t> of</w:t>
      </w:r>
      <w:r>
        <w:rPr>
          <w:color w:val="080808"/>
          <w:w w:val="105"/>
        </w:rPr>
        <w:t> bur­ geoning</w:t>
      </w:r>
      <w:r>
        <w:rPr>
          <w:color w:val="080808"/>
          <w:w w:val="105"/>
        </w:rPr>
        <w:t> interest</w:t>
      </w:r>
      <w:r>
        <w:rPr>
          <w:color w:val="080808"/>
          <w:w w:val="105"/>
        </w:rPr>
        <w:t> is</w:t>
      </w:r>
      <w:r>
        <w:rPr>
          <w:color w:val="080808"/>
          <w:w w:val="105"/>
        </w:rPr>
        <w:t> the</w:t>
      </w:r>
      <w:r>
        <w:rPr>
          <w:color w:val="080808"/>
          <w:w w:val="105"/>
        </w:rPr>
        <w:t> financing</w:t>
      </w:r>
      <w:r>
        <w:rPr>
          <w:color w:val="080808"/>
          <w:w w:val="105"/>
        </w:rPr>
        <w:t> of</w:t>
      </w:r>
      <w:r>
        <w:rPr>
          <w:color w:val="080808"/>
          <w:w w:val="105"/>
        </w:rPr>
        <w:t> continuing</w:t>
      </w:r>
      <w:r>
        <w:rPr>
          <w:color w:val="080808"/>
          <w:w w:val="105"/>
        </w:rPr>
        <w:t> care</w:t>
      </w:r>
      <w:r>
        <w:rPr>
          <w:color w:val="080808"/>
          <w:w w:val="105"/>
        </w:rPr>
        <w:t> retirement communities.</w:t>
      </w:r>
      <w:r>
        <w:rPr>
          <w:color w:val="080808"/>
          <w:spacing w:val="40"/>
          <w:w w:val="105"/>
        </w:rPr>
        <w:t> </w:t>
      </w:r>
      <w:r>
        <w:rPr>
          <w:color w:val="080808"/>
          <w:w w:val="105"/>
        </w:rPr>
        <w:t>These</w:t>
      </w:r>
      <w:r>
        <w:rPr>
          <w:color w:val="080808"/>
          <w:spacing w:val="35"/>
          <w:w w:val="105"/>
        </w:rPr>
        <w:t> </w:t>
      </w:r>
      <w:r>
        <w:rPr>
          <w:color w:val="080808"/>
          <w:w w:val="105"/>
        </w:rPr>
        <w:t>are</w:t>
      </w:r>
      <w:r>
        <w:rPr>
          <w:color w:val="080808"/>
          <w:spacing w:val="38"/>
          <w:w w:val="105"/>
        </w:rPr>
        <w:t> </w:t>
      </w:r>
      <w:r>
        <w:rPr>
          <w:color w:val="080808"/>
          <w:w w:val="105"/>
        </w:rPr>
        <w:t>fields</w:t>
      </w:r>
      <w:r>
        <w:rPr>
          <w:color w:val="080808"/>
          <w:spacing w:val="40"/>
          <w:w w:val="105"/>
        </w:rPr>
        <w:t> </w:t>
      </w:r>
      <w:r>
        <w:rPr>
          <w:color w:val="080808"/>
          <w:w w:val="105"/>
        </w:rPr>
        <w:t>in</w:t>
      </w:r>
      <w:r>
        <w:rPr>
          <w:color w:val="080808"/>
          <w:spacing w:val="40"/>
          <w:w w:val="105"/>
        </w:rPr>
        <w:t> </w:t>
      </w:r>
      <w:r>
        <w:rPr>
          <w:color w:val="080808"/>
          <w:w w:val="105"/>
        </w:rPr>
        <w:t>which</w:t>
      </w:r>
      <w:r>
        <w:rPr>
          <w:color w:val="080808"/>
          <w:spacing w:val="40"/>
          <w:w w:val="105"/>
        </w:rPr>
        <w:t> </w:t>
      </w:r>
      <w:r>
        <w:rPr>
          <w:color w:val="080808"/>
          <w:w w:val="105"/>
        </w:rPr>
        <w:t>actuarial</w:t>
      </w:r>
      <w:r>
        <w:rPr>
          <w:color w:val="080808"/>
          <w:spacing w:val="40"/>
          <w:w w:val="105"/>
        </w:rPr>
        <w:t> </w:t>
      </w:r>
      <w:r>
        <w:rPr>
          <w:color w:val="080808"/>
          <w:w w:val="105"/>
        </w:rPr>
        <w:t>expertise</w:t>
      </w:r>
      <w:r>
        <w:rPr>
          <w:color w:val="080808"/>
          <w:spacing w:val="40"/>
          <w:w w:val="105"/>
        </w:rPr>
        <w:t> </w:t>
      </w:r>
      <w:r>
        <w:rPr>
          <w:color w:val="080808"/>
          <w:w w:val="105"/>
        </w:rPr>
        <w:t>will, of</w:t>
      </w:r>
      <w:r>
        <w:rPr>
          <w:color w:val="080808"/>
          <w:spacing w:val="40"/>
          <w:w w:val="105"/>
        </w:rPr>
        <w:t> </w:t>
      </w:r>
      <w:r>
        <w:rPr>
          <w:color w:val="080808"/>
          <w:w w:val="105"/>
        </w:rPr>
        <w:t>necessity,</w:t>
      </w:r>
      <w:r>
        <w:rPr>
          <w:color w:val="080808"/>
          <w:spacing w:val="40"/>
          <w:w w:val="105"/>
        </w:rPr>
        <w:t> </w:t>
      </w:r>
      <w:r>
        <w:rPr>
          <w:color w:val="080808"/>
          <w:w w:val="105"/>
        </w:rPr>
        <w:t>be</w:t>
      </w:r>
      <w:r>
        <w:rPr>
          <w:color w:val="080808"/>
          <w:spacing w:val="40"/>
          <w:w w:val="105"/>
        </w:rPr>
        <w:t> </w:t>
      </w:r>
      <w:r>
        <w:rPr>
          <w:color w:val="080808"/>
          <w:w w:val="105"/>
        </w:rPr>
        <w:t>increasingly</w:t>
      </w:r>
      <w:r>
        <w:rPr>
          <w:color w:val="080808"/>
          <w:spacing w:val="40"/>
          <w:w w:val="105"/>
        </w:rPr>
        <w:t> </w:t>
      </w:r>
      <w:r>
        <w:rPr>
          <w:color w:val="080808"/>
          <w:w w:val="105"/>
        </w:rPr>
        <w:t>engaged.</w:t>
      </w:r>
    </w:p>
    <w:p>
      <w:pPr>
        <w:pStyle w:val="BodyText"/>
      </w:pPr>
    </w:p>
    <w:p>
      <w:pPr>
        <w:pStyle w:val="BodyText"/>
        <w:spacing w:before="72"/>
      </w:pPr>
    </w:p>
    <w:p>
      <w:pPr>
        <w:pStyle w:val="Heading7"/>
        <w:ind w:left="121"/>
      </w:pPr>
      <w:r>
        <w:rPr>
          <w:color w:val="080808"/>
          <w:w w:val="105"/>
        </w:rPr>
        <w:t>The</w:t>
      </w:r>
      <w:r>
        <w:rPr>
          <w:color w:val="080808"/>
          <w:spacing w:val="-16"/>
          <w:w w:val="105"/>
        </w:rPr>
        <w:t> </w:t>
      </w:r>
      <w:r>
        <w:rPr>
          <w:color w:val="080808"/>
          <w:w w:val="105"/>
        </w:rPr>
        <w:t>Social</w:t>
      </w:r>
      <w:r>
        <w:rPr>
          <w:color w:val="080808"/>
          <w:spacing w:val="-5"/>
          <w:w w:val="105"/>
        </w:rPr>
        <w:t> </w:t>
      </w:r>
      <w:r>
        <w:rPr>
          <w:color w:val="080808"/>
          <w:w w:val="105"/>
        </w:rPr>
        <w:t>Insurance</w:t>
      </w:r>
      <w:r>
        <w:rPr>
          <w:color w:val="080808"/>
          <w:spacing w:val="6"/>
          <w:w w:val="105"/>
        </w:rPr>
        <w:t> </w:t>
      </w:r>
      <w:r>
        <w:rPr>
          <w:color w:val="080808"/>
          <w:spacing w:val="-4"/>
          <w:w w:val="105"/>
        </w:rPr>
        <w:t>Model</w:t>
      </w:r>
    </w:p>
    <w:p>
      <w:pPr>
        <w:pStyle w:val="BodyText"/>
        <w:spacing w:line="292" w:lineRule="auto" w:before="179"/>
        <w:ind w:left="122" w:right="107" w:firstLine="1"/>
        <w:jc w:val="both"/>
      </w:pPr>
      <w:r>
        <w:rPr>
          <w:color w:val="080808"/>
          <w:w w:val="105"/>
        </w:rPr>
        <w:t>The</w:t>
      </w:r>
      <w:r>
        <w:rPr>
          <w:color w:val="080808"/>
          <w:w w:val="105"/>
        </w:rPr>
        <w:t> model</w:t>
      </w:r>
      <w:r>
        <w:rPr>
          <w:color w:val="080808"/>
          <w:w w:val="105"/>
        </w:rPr>
        <w:t> for the U.S. Social</w:t>
      </w:r>
      <w:r>
        <w:rPr>
          <w:color w:val="080808"/>
          <w:w w:val="105"/>
        </w:rPr>
        <w:t> Security System,</w:t>
      </w:r>
      <w:r>
        <w:rPr>
          <w:color w:val="080808"/>
          <w:w w:val="105"/>
        </w:rPr>
        <w:t> and</w:t>
      </w:r>
      <w:r>
        <w:rPr>
          <w:color w:val="080808"/>
          <w:w w:val="105"/>
        </w:rPr>
        <w:t> for other so­ cial</w:t>
      </w:r>
      <w:r>
        <w:rPr>
          <w:color w:val="080808"/>
          <w:w w:val="105"/>
        </w:rPr>
        <w:t> insurance, differs from the models previously discussed</w:t>
      </w:r>
      <w:r>
        <w:rPr>
          <w:color w:val="080808"/>
          <w:w w:val="105"/>
        </w:rPr>
        <w:t> in that the</w:t>
      </w:r>
      <w:r>
        <w:rPr>
          <w:color w:val="080808"/>
          <w:spacing w:val="40"/>
          <w:w w:val="105"/>
        </w:rPr>
        <w:t> </w:t>
      </w:r>
      <w:r>
        <w:rPr>
          <w:color w:val="080808"/>
          <w:w w:val="105"/>
        </w:rPr>
        <w:t>model</w:t>
      </w:r>
      <w:r>
        <w:rPr>
          <w:color w:val="080808"/>
          <w:spacing w:val="64"/>
          <w:w w:val="105"/>
        </w:rPr>
        <w:t> </w:t>
      </w:r>
      <w:r>
        <w:rPr>
          <w:color w:val="080808"/>
          <w:w w:val="105"/>
        </w:rPr>
        <w:t>must</w:t>
      </w:r>
      <w:r>
        <w:rPr>
          <w:color w:val="080808"/>
          <w:spacing w:val="40"/>
          <w:w w:val="105"/>
        </w:rPr>
        <w:t> </w:t>
      </w:r>
      <w:r>
        <w:rPr>
          <w:color w:val="080808"/>
          <w:w w:val="105"/>
        </w:rPr>
        <w:t>be</w:t>
      </w:r>
      <w:r>
        <w:rPr>
          <w:color w:val="080808"/>
          <w:spacing w:val="27"/>
          <w:w w:val="105"/>
        </w:rPr>
        <w:t> </w:t>
      </w:r>
      <w:r>
        <w:rPr>
          <w:color w:val="080808"/>
          <w:w w:val="105"/>
        </w:rPr>
        <w:t>open</w:t>
      </w:r>
      <w:r>
        <w:rPr>
          <w:color w:val="080808"/>
          <w:spacing w:val="40"/>
          <w:w w:val="105"/>
        </w:rPr>
        <w:t> </w:t>
      </w:r>
      <w:r>
        <w:rPr>
          <w:color w:val="080808"/>
          <w:w w:val="105"/>
        </w:rPr>
        <w:t>rather</w:t>
      </w:r>
      <w:r>
        <w:rPr>
          <w:color w:val="080808"/>
          <w:spacing w:val="40"/>
          <w:w w:val="105"/>
        </w:rPr>
        <w:t> </w:t>
      </w:r>
      <w:r>
        <w:rPr>
          <w:color w:val="080808"/>
          <w:w w:val="105"/>
        </w:rPr>
        <w:t>than</w:t>
      </w:r>
      <w:r>
        <w:rPr>
          <w:color w:val="080808"/>
          <w:spacing w:val="40"/>
          <w:w w:val="105"/>
        </w:rPr>
        <w:t> </w:t>
      </w:r>
      <w:r>
        <w:rPr>
          <w:color w:val="080808"/>
          <w:w w:val="105"/>
        </w:rPr>
        <w:t>closed</w:t>
      </w:r>
      <w:r>
        <w:rPr>
          <w:color w:val="333333"/>
          <w:w w:val="105"/>
        </w:rPr>
        <w:t>.</w:t>
      </w:r>
      <w:r>
        <w:rPr>
          <w:color w:val="333333"/>
          <w:spacing w:val="36"/>
          <w:w w:val="105"/>
        </w:rPr>
        <w:t> </w:t>
      </w:r>
      <w:r>
        <w:rPr>
          <w:color w:val="080808"/>
          <w:w w:val="105"/>
        </w:rPr>
        <w:t>The</w:t>
      </w:r>
      <w:r>
        <w:rPr>
          <w:color w:val="080808"/>
          <w:spacing w:val="40"/>
          <w:w w:val="105"/>
        </w:rPr>
        <w:t> </w:t>
      </w:r>
      <w:r>
        <w:rPr>
          <w:color w:val="080808"/>
          <w:w w:val="105"/>
        </w:rPr>
        <w:t>balance</w:t>
      </w:r>
      <w:r>
        <w:rPr>
          <w:color w:val="080808"/>
          <w:spacing w:val="40"/>
          <w:w w:val="105"/>
        </w:rPr>
        <w:t> </w:t>
      </w:r>
      <w:r>
        <w:rPr>
          <w:color w:val="080808"/>
          <w:w w:val="105"/>
        </w:rPr>
        <w:t>struck is between</w:t>
      </w:r>
      <w:r>
        <w:rPr>
          <w:color w:val="080808"/>
          <w:w w:val="105"/>
        </w:rPr>
        <w:t> the</w:t>
      </w:r>
      <w:r>
        <w:rPr>
          <w:color w:val="080808"/>
          <w:w w:val="105"/>
        </w:rPr>
        <w:t> projection</w:t>
      </w:r>
      <w:r>
        <w:rPr>
          <w:color w:val="080808"/>
          <w:w w:val="105"/>
        </w:rPr>
        <w:t> of disbursements</w:t>
      </w:r>
      <w:r>
        <w:rPr>
          <w:color w:val="080808"/>
          <w:w w:val="105"/>
        </w:rPr>
        <w:t> over a</w:t>
      </w:r>
      <w:r>
        <w:rPr>
          <w:color w:val="080808"/>
          <w:w w:val="105"/>
        </w:rPr>
        <w:t> very</w:t>
      </w:r>
      <w:r>
        <w:rPr>
          <w:color w:val="080808"/>
          <w:w w:val="105"/>
        </w:rPr>
        <w:t> long time period and the projection of income over the</w:t>
      </w:r>
      <w:r>
        <w:rPr>
          <w:color w:val="080808"/>
          <w:spacing w:val="-5"/>
          <w:w w:val="105"/>
        </w:rPr>
        <w:t> </w:t>
      </w:r>
      <w:r>
        <w:rPr>
          <w:color w:val="080808"/>
          <w:w w:val="105"/>
        </w:rPr>
        <w:t>same period, not only with</w:t>
      </w:r>
      <w:r>
        <w:rPr>
          <w:color w:val="080808"/>
          <w:w w:val="105"/>
        </w:rPr>
        <w:t> respect</w:t>
      </w:r>
      <w:r>
        <w:rPr>
          <w:color w:val="080808"/>
          <w:w w:val="105"/>
        </w:rPr>
        <w:t> to present</w:t>
      </w:r>
      <w:r>
        <w:rPr>
          <w:color w:val="080808"/>
          <w:w w:val="105"/>
        </w:rPr>
        <w:t> participants,</w:t>
      </w:r>
      <w:r>
        <w:rPr>
          <w:color w:val="080808"/>
          <w:w w:val="105"/>
        </w:rPr>
        <w:t> but</w:t>
      </w:r>
      <w:r>
        <w:rPr>
          <w:color w:val="080808"/>
          <w:w w:val="105"/>
        </w:rPr>
        <w:t> with</w:t>
      </w:r>
      <w:r>
        <w:rPr>
          <w:color w:val="080808"/>
          <w:w w:val="105"/>
        </w:rPr>
        <w:t> respect</w:t>
      </w:r>
      <w:r>
        <w:rPr>
          <w:color w:val="080808"/>
          <w:w w:val="105"/>
        </w:rPr>
        <w:t> to their suc­ cessors</w:t>
      </w:r>
      <w:r>
        <w:rPr>
          <w:color w:val="080808"/>
          <w:spacing w:val="40"/>
          <w:w w:val="105"/>
        </w:rPr>
        <w:t> </w:t>
      </w:r>
      <w:r>
        <w:rPr>
          <w:color w:val="080808"/>
          <w:w w:val="105"/>
        </w:rPr>
        <w:t>as</w:t>
      </w:r>
      <w:r>
        <w:rPr>
          <w:color w:val="080808"/>
          <w:spacing w:val="40"/>
          <w:w w:val="105"/>
        </w:rPr>
        <w:t> </w:t>
      </w:r>
      <w:r>
        <w:rPr>
          <w:color w:val="080808"/>
          <w:w w:val="105"/>
        </w:rPr>
        <w:t>well.</w:t>
      </w:r>
    </w:p>
    <w:p>
      <w:pPr>
        <w:pStyle w:val="BodyText"/>
        <w:spacing w:before="33"/>
      </w:pPr>
    </w:p>
    <w:p>
      <w:pPr>
        <w:pStyle w:val="BodyText"/>
        <w:spacing w:line="290" w:lineRule="auto"/>
        <w:ind w:left="117" w:right="104" w:firstLine="212"/>
        <w:jc w:val="both"/>
      </w:pPr>
      <w:r>
        <w:rPr>
          <w:color w:val="080808"/>
          <w:w w:val="105"/>
        </w:rPr>
        <w:t>Actuaries</w:t>
      </w:r>
      <w:r>
        <w:rPr>
          <w:color w:val="080808"/>
          <w:spacing w:val="36"/>
          <w:w w:val="105"/>
        </w:rPr>
        <w:t> </w:t>
      </w:r>
      <w:r>
        <w:rPr>
          <w:color w:val="080808"/>
          <w:w w:val="105"/>
        </w:rPr>
        <w:t>working</w:t>
      </w:r>
      <w:r>
        <w:rPr>
          <w:color w:val="080808"/>
          <w:w w:val="105"/>
        </w:rPr>
        <w:t> with social</w:t>
      </w:r>
      <w:r>
        <w:rPr>
          <w:color w:val="080808"/>
          <w:spacing w:val="36"/>
          <w:w w:val="105"/>
        </w:rPr>
        <w:t> </w:t>
      </w:r>
      <w:r>
        <w:rPr>
          <w:color w:val="080808"/>
          <w:w w:val="105"/>
        </w:rPr>
        <w:t>insurance</w:t>
      </w:r>
      <w:r>
        <w:rPr>
          <w:color w:val="080808"/>
          <w:w w:val="105"/>
        </w:rPr>
        <w:t> must</w:t>
      </w:r>
      <w:r>
        <w:rPr>
          <w:color w:val="080808"/>
          <w:w w:val="105"/>
        </w:rPr>
        <w:t> become </w:t>
      </w:r>
      <w:r>
        <w:rPr>
          <w:color w:val="1D1D1D"/>
          <w:w w:val="105"/>
        </w:rPr>
        <w:t>students </w:t>
      </w:r>
      <w:r>
        <w:rPr>
          <w:color w:val="080808"/>
          <w:w w:val="105"/>
        </w:rPr>
        <w:t>of demography,</w:t>
      </w:r>
      <w:r>
        <w:rPr>
          <w:color w:val="080808"/>
          <w:w w:val="105"/>
        </w:rPr>
        <w:t> and</w:t>
      </w:r>
      <w:r>
        <w:rPr>
          <w:color w:val="080808"/>
          <w:w w:val="105"/>
        </w:rPr>
        <w:t> use demographical</w:t>
      </w:r>
      <w:r>
        <w:rPr>
          <w:color w:val="080808"/>
          <w:w w:val="105"/>
        </w:rPr>
        <w:t> techniques</w:t>
      </w:r>
      <w:r>
        <w:rPr>
          <w:color w:val="080808"/>
          <w:w w:val="105"/>
        </w:rPr>
        <w:t> to project</w:t>
      </w:r>
      <w:r>
        <w:rPr>
          <w:color w:val="080808"/>
          <w:w w:val="105"/>
        </w:rPr>
        <w:t> the covered population</w:t>
      </w:r>
      <w:r>
        <w:rPr>
          <w:color w:val="424242"/>
          <w:w w:val="105"/>
        </w:rPr>
        <w:t>. </w:t>
      </w:r>
      <w:r>
        <w:rPr>
          <w:color w:val="080808"/>
          <w:w w:val="105"/>
        </w:rPr>
        <w:t>Among the</w:t>
      </w:r>
      <w:r>
        <w:rPr>
          <w:color w:val="080808"/>
          <w:spacing w:val="-5"/>
          <w:w w:val="105"/>
        </w:rPr>
        <w:t> </w:t>
      </w:r>
      <w:r>
        <w:rPr>
          <w:color w:val="080808"/>
          <w:w w:val="105"/>
        </w:rPr>
        <w:t>assumptions</w:t>
      </w:r>
      <w:r>
        <w:rPr>
          <w:color w:val="080808"/>
          <w:w w:val="105"/>
        </w:rPr>
        <w:t> needed</w:t>
      </w:r>
      <w:r>
        <w:rPr>
          <w:color w:val="080808"/>
          <w:w w:val="105"/>
        </w:rPr>
        <w:t> for the</w:t>
      </w:r>
      <w:r>
        <w:rPr>
          <w:color w:val="080808"/>
          <w:spacing w:val="-9"/>
          <w:w w:val="105"/>
        </w:rPr>
        <w:t> </w:t>
      </w:r>
      <w:r>
        <w:rPr>
          <w:color w:val="080808"/>
          <w:w w:val="105"/>
        </w:rPr>
        <w:t>demo­ graphic</w:t>
      </w:r>
      <w:r>
        <w:rPr>
          <w:color w:val="080808"/>
          <w:spacing w:val="-1"/>
          <w:w w:val="105"/>
        </w:rPr>
        <w:t> </w:t>
      </w:r>
      <w:r>
        <w:rPr>
          <w:color w:val="080808"/>
          <w:w w:val="105"/>
        </w:rPr>
        <w:t>aspect of</w:t>
      </w:r>
      <w:r>
        <w:rPr>
          <w:color w:val="080808"/>
          <w:spacing w:val="-1"/>
          <w:w w:val="105"/>
        </w:rPr>
        <w:t> </w:t>
      </w:r>
      <w:r>
        <w:rPr>
          <w:color w:val="080808"/>
          <w:w w:val="105"/>
        </w:rPr>
        <w:t>the</w:t>
      </w:r>
      <w:r>
        <w:rPr>
          <w:color w:val="080808"/>
          <w:spacing w:val="-6"/>
          <w:w w:val="105"/>
        </w:rPr>
        <w:t> </w:t>
      </w:r>
      <w:r>
        <w:rPr>
          <w:color w:val="080808"/>
          <w:w w:val="105"/>
        </w:rPr>
        <w:t>projections</w:t>
      </w:r>
      <w:r>
        <w:rPr>
          <w:color w:val="080808"/>
          <w:spacing w:val="-1"/>
          <w:w w:val="105"/>
        </w:rPr>
        <w:t> </w:t>
      </w:r>
      <w:r>
        <w:rPr>
          <w:color w:val="1D1D1D"/>
          <w:w w:val="105"/>
        </w:rPr>
        <w:t>are</w:t>
      </w:r>
      <w:r>
        <w:rPr>
          <w:color w:val="1D1D1D"/>
          <w:spacing w:val="-4"/>
          <w:w w:val="105"/>
        </w:rPr>
        <w:t> </w:t>
      </w:r>
      <w:r>
        <w:rPr>
          <w:color w:val="080808"/>
          <w:w w:val="105"/>
        </w:rPr>
        <w:t>mortality</w:t>
      </w:r>
      <w:r>
        <w:rPr>
          <w:color w:val="080808"/>
          <w:w w:val="105"/>
        </w:rPr>
        <w:t> rates,</w:t>
      </w:r>
      <w:r>
        <w:rPr>
          <w:color w:val="080808"/>
          <w:spacing w:val="-4"/>
          <w:w w:val="105"/>
        </w:rPr>
        <w:t> </w:t>
      </w:r>
      <w:r>
        <w:rPr>
          <w:color w:val="080808"/>
          <w:w w:val="105"/>
        </w:rPr>
        <w:t>disability</w:t>
      </w:r>
      <w:r>
        <w:rPr>
          <w:color w:val="080808"/>
          <w:w w:val="105"/>
        </w:rPr>
        <w:t> rates, fertility</w:t>
      </w:r>
      <w:r>
        <w:rPr>
          <w:color w:val="080808"/>
          <w:spacing w:val="40"/>
          <w:w w:val="105"/>
        </w:rPr>
        <w:t> </w:t>
      </w:r>
      <w:r>
        <w:rPr>
          <w:color w:val="080808"/>
          <w:w w:val="105"/>
        </w:rPr>
        <w:t>rates,</w:t>
      </w:r>
      <w:r>
        <w:rPr>
          <w:color w:val="080808"/>
          <w:spacing w:val="40"/>
          <w:w w:val="105"/>
        </w:rPr>
        <w:t> </w:t>
      </w:r>
      <w:r>
        <w:rPr>
          <w:color w:val="080808"/>
          <w:w w:val="105"/>
        </w:rPr>
        <w:t>marriage</w:t>
      </w:r>
      <w:r>
        <w:rPr>
          <w:color w:val="080808"/>
          <w:w w:val="105"/>
        </w:rPr>
        <w:t> and</w:t>
      </w:r>
      <w:r>
        <w:rPr>
          <w:color w:val="080808"/>
          <w:w w:val="105"/>
        </w:rPr>
        <w:t> divorce</w:t>
      </w:r>
      <w:r>
        <w:rPr>
          <w:color w:val="080808"/>
          <w:spacing w:val="40"/>
          <w:w w:val="105"/>
        </w:rPr>
        <w:t> </w:t>
      </w:r>
      <w:r>
        <w:rPr>
          <w:color w:val="080808"/>
          <w:w w:val="105"/>
        </w:rPr>
        <w:t>rates,</w:t>
      </w:r>
      <w:r>
        <w:rPr>
          <w:color w:val="080808"/>
          <w:w w:val="105"/>
        </w:rPr>
        <w:t> and</w:t>
      </w:r>
      <w:r>
        <w:rPr>
          <w:color w:val="080808"/>
          <w:spacing w:val="40"/>
          <w:w w:val="105"/>
        </w:rPr>
        <w:t> </w:t>
      </w:r>
      <w:r>
        <w:rPr>
          <w:color w:val="080808"/>
          <w:w w:val="105"/>
        </w:rPr>
        <w:t>rates</w:t>
      </w:r>
      <w:r>
        <w:rPr>
          <w:color w:val="080808"/>
          <w:w w:val="105"/>
        </w:rPr>
        <w:t> of</w:t>
      </w:r>
      <w:r>
        <w:rPr>
          <w:color w:val="080808"/>
          <w:spacing w:val="40"/>
          <w:w w:val="105"/>
        </w:rPr>
        <w:t> </w:t>
      </w:r>
      <w:r>
        <w:rPr>
          <w:color w:val="080808"/>
          <w:w w:val="105"/>
        </w:rPr>
        <w:t>immigra­ tion</w:t>
      </w:r>
      <w:r>
        <w:rPr>
          <w:color w:val="080808"/>
          <w:spacing w:val="40"/>
          <w:w w:val="105"/>
        </w:rPr>
        <w:t> </w:t>
      </w:r>
      <w:r>
        <w:rPr>
          <w:color w:val="080808"/>
          <w:w w:val="105"/>
        </w:rPr>
        <w:t>less</w:t>
      </w:r>
      <w:r>
        <w:rPr>
          <w:color w:val="080808"/>
          <w:spacing w:val="40"/>
          <w:w w:val="105"/>
        </w:rPr>
        <w:t> </w:t>
      </w:r>
      <w:r>
        <w:rPr>
          <w:color w:val="080808"/>
          <w:w w:val="105"/>
        </w:rPr>
        <w:t>emigration.</w:t>
      </w:r>
    </w:p>
    <w:p>
      <w:pPr>
        <w:pStyle w:val="BodyText"/>
        <w:spacing w:before="47"/>
      </w:pPr>
    </w:p>
    <w:p>
      <w:pPr>
        <w:pStyle w:val="BodyText"/>
        <w:spacing w:line="288" w:lineRule="auto"/>
        <w:ind w:left="121" w:right="104" w:firstLine="201"/>
        <w:jc w:val="both"/>
      </w:pPr>
      <w:r>
        <w:rPr>
          <w:color w:val="080808"/>
          <w:w w:val="105"/>
        </w:rPr>
        <w:t>Because benefits are</w:t>
      </w:r>
      <w:r>
        <w:rPr>
          <w:color w:val="080808"/>
          <w:spacing w:val="-2"/>
          <w:w w:val="105"/>
        </w:rPr>
        <w:t> </w:t>
      </w:r>
      <w:r>
        <w:rPr>
          <w:color w:val="080808"/>
          <w:w w:val="105"/>
        </w:rPr>
        <w:t>wage related and adjusted</w:t>
      </w:r>
      <w:r>
        <w:rPr>
          <w:color w:val="080808"/>
          <w:w w:val="105"/>
        </w:rPr>
        <w:t> for inflation, eco­ nomic</w:t>
      </w:r>
      <w:r>
        <w:rPr>
          <w:color w:val="080808"/>
          <w:w w:val="105"/>
        </w:rPr>
        <w:t> </w:t>
      </w:r>
      <w:r>
        <w:rPr>
          <w:color w:val="1D1D1D"/>
          <w:w w:val="105"/>
        </w:rPr>
        <w:t>assumptions</w:t>
      </w:r>
      <w:r>
        <w:rPr>
          <w:color w:val="1D1D1D"/>
          <w:w w:val="105"/>
        </w:rPr>
        <w:t> </w:t>
      </w:r>
      <w:r>
        <w:rPr>
          <w:color w:val="080808"/>
          <w:w w:val="105"/>
        </w:rPr>
        <w:t>are</w:t>
      </w:r>
      <w:r>
        <w:rPr>
          <w:color w:val="080808"/>
          <w:w w:val="105"/>
        </w:rPr>
        <w:t> also</w:t>
      </w:r>
      <w:r>
        <w:rPr>
          <w:color w:val="080808"/>
          <w:w w:val="105"/>
        </w:rPr>
        <w:t> required.</w:t>
      </w:r>
      <w:r>
        <w:rPr>
          <w:color w:val="080808"/>
          <w:spacing w:val="40"/>
          <w:w w:val="105"/>
        </w:rPr>
        <w:t> </w:t>
      </w:r>
      <w:r>
        <w:rPr>
          <w:color w:val="080808"/>
          <w:w w:val="105"/>
        </w:rPr>
        <w:t>Among</w:t>
      </w:r>
      <w:r>
        <w:rPr>
          <w:color w:val="080808"/>
          <w:w w:val="105"/>
        </w:rPr>
        <w:t> these</w:t>
      </w:r>
      <w:r>
        <w:rPr>
          <w:color w:val="080808"/>
          <w:w w:val="105"/>
        </w:rPr>
        <w:t> are</w:t>
      </w:r>
      <w:r>
        <w:rPr>
          <w:color w:val="080808"/>
          <w:w w:val="105"/>
        </w:rPr>
        <w:t> rates</w:t>
      </w:r>
      <w:r>
        <w:rPr>
          <w:color w:val="080808"/>
          <w:w w:val="105"/>
        </w:rPr>
        <w:t> of wage inflation,</w:t>
      </w:r>
      <w:r>
        <w:rPr>
          <w:color w:val="080808"/>
          <w:w w:val="105"/>
        </w:rPr>
        <w:t> price inflation,</w:t>
      </w:r>
      <w:r>
        <w:rPr>
          <w:color w:val="080808"/>
          <w:w w:val="105"/>
        </w:rPr>
        <w:t> medical expense inflation, and un­ employment.</w:t>
      </w:r>
      <w:r>
        <w:rPr>
          <w:color w:val="080808"/>
          <w:w w:val="105"/>
        </w:rPr>
        <w:t> Assumptions</w:t>
      </w:r>
      <w:r>
        <w:rPr>
          <w:color w:val="080808"/>
          <w:w w:val="105"/>
        </w:rPr>
        <w:t> are also necessary</w:t>
      </w:r>
      <w:r>
        <w:rPr>
          <w:color w:val="080808"/>
          <w:w w:val="105"/>
        </w:rPr>
        <w:t> for the choices that individuals</w:t>
      </w:r>
      <w:r>
        <w:rPr>
          <w:color w:val="080808"/>
          <w:spacing w:val="-4"/>
          <w:w w:val="105"/>
        </w:rPr>
        <w:t> </w:t>
      </w:r>
      <w:r>
        <w:rPr>
          <w:color w:val="080808"/>
          <w:w w:val="105"/>
        </w:rPr>
        <w:t>make,</w:t>
      </w:r>
      <w:r>
        <w:rPr>
          <w:color w:val="080808"/>
          <w:spacing w:val="-8"/>
          <w:w w:val="105"/>
        </w:rPr>
        <w:t> </w:t>
      </w:r>
      <w:r>
        <w:rPr>
          <w:color w:val="080808"/>
          <w:w w:val="105"/>
        </w:rPr>
        <w:t>especially</w:t>
      </w:r>
      <w:r>
        <w:rPr>
          <w:color w:val="080808"/>
          <w:w w:val="105"/>
        </w:rPr>
        <w:t> regarding</w:t>
      </w:r>
      <w:r>
        <w:rPr>
          <w:color w:val="080808"/>
          <w:spacing w:val="-7"/>
          <w:w w:val="105"/>
        </w:rPr>
        <w:t> </w:t>
      </w:r>
      <w:r>
        <w:rPr>
          <w:color w:val="080808"/>
          <w:w w:val="105"/>
        </w:rPr>
        <w:t>the</w:t>
      </w:r>
      <w:r>
        <w:rPr>
          <w:color w:val="080808"/>
          <w:spacing w:val="-14"/>
          <w:w w:val="105"/>
        </w:rPr>
        <w:t> </w:t>
      </w:r>
      <w:r>
        <w:rPr>
          <w:color w:val="080808"/>
          <w:w w:val="105"/>
        </w:rPr>
        <w:t>time</w:t>
      </w:r>
      <w:r>
        <w:rPr>
          <w:color w:val="080808"/>
          <w:spacing w:val="-9"/>
          <w:w w:val="105"/>
        </w:rPr>
        <w:t> </w:t>
      </w:r>
      <w:r>
        <w:rPr>
          <w:color w:val="080808"/>
          <w:w w:val="105"/>
        </w:rPr>
        <w:t>they</w:t>
      </w:r>
      <w:r>
        <w:rPr>
          <w:color w:val="080808"/>
          <w:spacing w:val="-11"/>
          <w:w w:val="105"/>
        </w:rPr>
        <w:t> </w:t>
      </w:r>
      <w:r>
        <w:rPr>
          <w:color w:val="080808"/>
          <w:w w:val="105"/>
        </w:rPr>
        <w:t>apply for</w:t>
      </w:r>
      <w:r>
        <w:rPr>
          <w:color w:val="080808"/>
          <w:spacing w:val="-10"/>
          <w:w w:val="105"/>
        </w:rPr>
        <w:t> </w:t>
      </w:r>
      <w:r>
        <w:rPr>
          <w:color w:val="080808"/>
          <w:w w:val="105"/>
        </w:rPr>
        <w:t>retire­ ment</w:t>
      </w:r>
      <w:r>
        <w:rPr>
          <w:color w:val="080808"/>
          <w:spacing w:val="32"/>
          <w:w w:val="105"/>
        </w:rPr>
        <w:t> </w:t>
      </w:r>
      <w:r>
        <w:rPr>
          <w:color w:val="080808"/>
          <w:w w:val="105"/>
        </w:rPr>
        <w:t>benefits,</w:t>
      </w:r>
      <w:r>
        <w:rPr>
          <w:color w:val="080808"/>
          <w:spacing w:val="25"/>
          <w:w w:val="105"/>
        </w:rPr>
        <w:t> </w:t>
      </w:r>
      <w:r>
        <w:rPr>
          <w:color w:val="080808"/>
          <w:w w:val="105"/>
        </w:rPr>
        <w:t>and</w:t>
      </w:r>
      <w:r>
        <w:rPr>
          <w:color w:val="080808"/>
          <w:spacing w:val="26"/>
          <w:w w:val="105"/>
        </w:rPr>
        <w:t> </w:t>
      </w:r>
      <w:r>
        <w:rPr>
          <w:color w:val="080808"/>
          <w:w w:val="105"/>
        </w:rPr>
        <w:t>the extent</w:t>
      </w:r>
      <w:r>
        <w:rPr>
          <w:color w:val="080808"/>
          <w:spacing w:val="34"/>
          <w:w w:val="105"/>
        </w:rPr>
        <w:t> </w:t>
      </w:r>
      <w:r>
        <w:rPr>
          <w:color w:val="080808"/>
          <w:w w:val="105"/>
        </w:rPr>
        <w:t>to</w:t>
      </w:r>
      <w:r>
        <w:rPr>
          <w:color w:val="080808"/>
          <w:spacing w:val="21"/>
          <w:w w:val="105"/>
        </w:rPr>
        <w:t> </w:t>
      </w:r>
      <w:r>
        <w:rPr>
          <w:color w:val="080808"/>
          <w:w w:val="105"/>
        </w:rPr>
        <w:t>which</w:t>
      </w:r>
      <w:r>
        <w:rPr>
          <w:color w:val="080808"/>
          <w:spacing w:val="37"/>
          <w:w w:val="105"/>
        </w:rPr>
        <w:t> </w:t>
      </w:r>
      <w:r>
        <w:rPr>
          <w:color w:val="080808"/>
          <w:w w:val="105"/>
        </w:rPr>
        <w:t>they</w:t>
      </w:r>
      <w:r>
        <w:rPr>
          <w:color w:val="080808"/>
          <w:spacing w:val="35"/>
          <w:w w:val="105"/>
        </w:rPr>
        <w:t> </w:t>
      </w:r>
      <w:r>
        <w:rPr>
          <w:color w:val="080808"/>
          <w:w w:val="105"/>
        </w:rPr>
        <w:t>may</w:t>
      </w:r>
      <w:r>
        <w:rPr>
          <w:color w:val="080808"/>
          <w:spacing w:val="37"/>
          <w:w w:val="105"/>
        </w:rPr>
        <w:t> </w:t>
      </w:r>
      <w:r>
        <w:rPr>
          <w:color w:val="080808"/>
          <w:w w:val="105"/>
        </w:rPr>
        <w:t>work</w:t>
      </w:r>
      <w:r>
        <w:rPr>
          <w:color w:val="080808"/>
          <w:spacing w:val="35"/>
          <w:w w:val="105"/>
        </w:rPr>
        <w:t> </w:t>
      </w:r>
      <w:r>
        <w:rPr>
          <w:color w:val="080808"/>
          <w:w w:val="105"/>
        </w:rPr>
        <w:t>thereafter.</w:t>
      </w:r>
    </w:p>
    <w:p>
      <w:pPr>
        <w:pStyle w:val="BodyText"/>
        <w:spacing w:before="43"/>
      </w:pPr>
    </w:p>
    <w:p>
      <w:pPr>
        <w:pStyle w:val="BodyText"/>
        <w:spacing w:line="285" w:lineRule="auto"/>
        <w:ind w:left="122" w:right="112" w:firstLine="204"/>
        <w:jc w:val="both"/>
      </w:pPr>
      <w:r>
        <w:rPr>
          <w:color w:val="080808"/>
          <w:w w:val="105"/>
        </w:rPr>
        <w:t>In</w:t>
      </w:r>
      <w:r>
        <w:rPr>
          <w:color w:val="080808"/>
          <w:w w:val="105"/>
        </w:rPr>
        <w:t> many</w:t>
      </w:r>
      <w:r>
        <w:rPr>
          <w:color w:val="080808"/>
          <w:w w:val="105"/>
        </w:rPr>
        <w:t> ways,</w:t>
      </w:r>
      <w:r>
        <w:rPr>
          <w:color w:val="080808"/>
          <w:w w:val="105"/>
        </w:rPr>
        <w:t> the social</w:t>
      </w:r>
      <w:r>
        <w:rPr>
          <w:color w:val="080808"/>
          <w:w w:val="105"/>
        </w:rPr>
        <w:t> insurance</w:t>
      </w:r>
      <w:r>
        <w:rPr>
          <w:color w:val="080808"/>
          <w:w w:val="105"/>
        </w:rPr>
        <w:t> model</w:t>
      </w:r>
      <w:r>
        <w:rPr>
          <w:color w:val="080808"/>
          <w:w w:val="105"/>
        </w:rPr>
        <w:t> is as sophisticated</w:t>
      </w:r>
      <w:r>
        <w:rPr>
          <w:color w:val="080808"/>
          <w:w w:val="105"/>
        </w:rPr>
        <w:t> as </w:t>
      </w:r>
      <w:r>
        <w:rPr>
          <w:color w:val="1D1D1D"/>
          <w:w w:val="105"/>
        </w:rPr>
        <w:t>any</w:t>
      </w:r>
      <w:r>
        <w:rPr>
          <w:color w:val="1D1D1D"/>
          <w:w w:val="105"/>
        </w:rPr>
        <w:t> </w:t>
      </w:r>
      <w:r>
        <w:rPr>
          <w:color w:val="080808"/>
          <w:w w:val="105"/>
        </w:rPr>
        <w:t>employed</w:t>
      </w:r>
      <w:r>
        <w:rPr>
          <w:color w:val="080808"/>
          <w:w w:val="105"/>
        </w:rPr>
        <w:t> by</w:t>
      </w:r>
      <w:r>
        <w:rPr>
          <w:color w:val="080808"/>
          <w:w w:val="105"/>
        </w:rPr>
        <w:t> actuaries.</w:t>
      </w:r>
      <w:r>
        <w:rPr>
          <w:color w:val="080808"/>
          <w:w w:val="105"/>
        </w:rPr>
        <w:t> It</w:t>
      </w:r>
      <w:r>
        <w:rPr>
          <w:color w:val="080808"/>
          <w:w w:val="105"/>
        </w:rPr>
        <w:t> is</w:t>
      </w:r>
      <w:r>
        <w:rPr>
          <w:color w:val="080808"/>
          <w:w w:val="105"/>
        </w:rPr>
        <w:t> the</w:t>
      </w:r>
      <w:r>
        <w:rPr>
          <w:color w:val="080808"/>
          <w:w w:val="105"/>
        </w:rPr>
        <w:t> best</w:t>
      </w:r>
      <w:r>
        <w:rPr>
          <w:color w:val="080808"/>
          <w:w w:val="105"/>
        </w:rPr>
        <w:t> example</w:t>
      </w:r>
      <w:r>
        <w:rPr>
          <w:color w:val="080808"/>
          <w:w w:val="105"/>
        </w:rPr>
        <w:t> available</w:t>
      </w:r>
      <w:r>
        <w:rPr>
          <w:color w:val="080808"/>
          <w:w w:val="105"/>
        </w:rPr>
        <w:t> of</w:t>
      </w:r>
      <w:r>
        <w:rPr>
          <w:color w:val="080808"/>
          <w:w w:val="105"/>
        </w:rPr>
        <w:t> a collective</w:t>
      </w:r>
      <w:r>
        <w:rPr>
          <w:color w:val="080808"/>
          <w:w w:val="105"/>
        </w:rPr>
        <w:t> and</w:t>
      </w:r>
      <w:r>
        <w:rPr>
          <w:color w:val="080808"/>
          <w:w w:val="105"/>
        </w:rPr>
        <w:t> open-ended</w:t>
      </w:r>
      <w:r>
        <w:rPr>
          <w:color w:val="080808"/>
          <w:w w:val="105"/>
        </w:rPr>
        <w:t> model</w:t>
      </w:r>
      <w:r>
        <w:rPr>
          <w:color w:val="080808"/>
          <w:w w:val="105"/>
        </w:rPr>
        <w:t> of a</w:t>
      </w:r>
      <w:r>
        <w:rPr>
          <w:color w:val="080808"/>
          <w:w w:val="105"/>
        </w:rPr>
        <w:t> very</w:t>
      </w:r>
      <w:r>
        <w:rPr>
          <w:color w:val="080808"/>
          <w:w w:val="105"/>
        </w:rPr>
        <w:t> complicated</w:t>
      </w:r>
      <w:r>
        <w:rPr>
          <w:color w:val="080808"/>
          <w:w w:val="105"/>
        </w:rPr>
        <w:t> financial </w:t>
      </w:r>
      <w:r>
        <w:rPr>
          <w:color w:val="1D1D1D"/>
          <w:w w:val="105"/>
        </w:rPr>
        <w:t>security</w:t>
      </w:r>
      <w:r>
        <w:rPr>
          <w:color w:val="1D1D1D"/>
          <w:spacing w:val="40"/>
          <w:w w:val="105"/>
        </w:rPr>
        <w:t> </w:t>
      </w:r>
      <w:r>
        <w:rPr>
          <w:color w:val="080808"/>
          <w:w w:val="105"/>
        </w:rPr>
        <w:t>system</w:t>
      </w:r>
      <w:r>
        <w:rPr>
          <w:color w:val="080808"/>
          <w:spacing w:val="40"/>
          <w:w w:val="105"/>
        </w:rPr>
        <w:t> </w:t>
      </w:r>
      <w:r>
        <w:rPr>
          <w:color w:val="080808"/>
          <w:w w:val="105"/>
        </w:rPr>
        <w:t>serving</w:t>
      </w:r>
      <w:r>
        <w:rPr>
          <w:color w:val="080808"/>
          <w:spacing w:val="40"/>
          <w:w w:val="105"/>
        </w:rPr>
        <w:t> </w:t>
      </w:r>
      <w:r>
        <w:rPr>
          <w:color w:val="080808"/>
          <w:w w:val="105"/>
        </w:rPr>
        <w:t>a</w:t>
      </w:r>
      <w:r>
        <w:rPr>
          <w:color w:val="080808"/>
          <w:spacing w:val="40"/>
          <w:w w:val="105"/>
        </w:rPr>
        <w:t> </w:t>
      </w:r>
      <w:r>
        <w:rPr>
          <w:color w:val="080808"/>
          <w:w w:val="105"/>
        </w:rPr>
        <w:t>huge</w:t>
      </w:r>
      <w:r>
        <w:rPr>
          <w:color w:val="080808"/>
          <w:spacing w:val="40"/>
          <w:w w:val="105"/>
        </w:rPr>
        <w:t> </w:t>
      </w:r>
      <w:r>
        <w:rPr>
          <w:color w:val="080808"/>
          <w:w w:val="105"/>
        </w:rPr>
        <w:t>population.</w:t>
      </w:r>
    </w:p>
    <w:p>
      <w:pPr>
        <w:spacing w:after="0" w:line="285" w:lineRule="auto"/>
        <w:jc w:val="both"/>
        <w:sectPr>
          <w:footerReference w:type="default" r:id="rId67"/>
          <w:pgSz w:w="7460" w:h="12040"/>
          <w:pgMar w:header="0" w:footer="0" w:top="240" w:bottom="0" w:left="660" w:right="820"/>
        </w:sectPr>
      </w:pPr>
    </w:p>
    <w:p>
      <w:pPr>
        <w:tabs>
          <w:tab w:pos="1586" w:val="left" w:leader="none"/>
        </w:tabs>
        <w:spacing w:before="72"/>
        <w:ind w:left="0" w:right="106" w:firstLine="0"/>
        <w:jc w:val="right"/>
        <w:rPr>
          <w:sz w:val="17"/>
        </w:rPr>
      </w:pPr>
      <w:r>
        <w:rPr/>
        <mc:AlternateContent>
          <mc:Choice Requires="wps">
            <w:drawing>
              <wp:anchor distT="0" distB="0" distL="0" distR="0" allowOverlap="1" layoutInCell="1" locked="0" behindDoc="1" simplePos="0" relativeHeight="486691328">
                <wp:simplePos x="0" y="0"/>
                <wp:positionH relativeFrom="page">
                  <wp:posOffset>0</wp:posOffset>
                </wp:positionH>
                <wp:positionV relativeFrom="page">
                  <wp:posOffset>3730340</wp:posOffset>
                </wp:positionV>
                <wp:extent cx="4775200" cy="394462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4775200" cy="3944620"/>
                          <a:chExt cx="4775200" cy="3944620"/>
                        </a:xfrm>
                      </wpg:grpSpPr>
                      <wps:wsp>
                        <wps:cNvPr id="82" name="Graphic 82"/>
                        <wps:cNvSpPr/>
                        <wps:spPr>
                          <a:xfrm>
                            <a:off x="4766001" y="0"/>
                            <a:ext cx="1270" cy="3944620"/>
                          </a:xfrm>
                          <a:custGeom>
                            <a:avLst/>
                            <a:gdLst/>
                            <a:ahLst/>
                            <a:cxnLst/>
                            <a:rect l="l" t="t" r="r" b="b"/>
                            <a:pathLst>
                              <a:path w="0" h="3944620">
                                <a:moveTo>
                                  <a:pt x="0" y="3944005"/>
                                </a:moveTo>
                                <a:lnTo>
                                  <a:pt x="0" y="0"/>
                                </a:lnTo>
                              </a:path>
                            </a:pathLst>
                          </a:custGeom>
                          <a:ln w="12220">
                            <a:solidFill>
                              <a:srgbClr val="000000"/>
                            </a:solidFill>
                            <a:prstDash val="solid"/>
                          </a:ln>
                        </wps:spPr>
                        <wps:bodyPr wrap="square" lIns="0" tIns="0" rIns="0" bIns="0" rtlCol="0">
                          <a:prstTxWarp prst="textNoShape">
                            <a:avLst/>
                          </a:prstTxWarp>
                          <a:noAutofit/>
                        </wps:bodyPr>
                      </wps:wsp>
                      <wps:wsp>
                        <wps:cNvPr id="83" name="Graphic 83"/>
                        <wps:cNvSpPr/>
                        <wps:spPr>
                          <a:xfrm>
                            <a:off x="0" y="3901268"/>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293.72757pt;width:376pt;height:310.6pt;mso-position-horizontal-relative:page;mso-position-vertical-relative:page;z-index:-16625152" id="docshapegroup56" coordorigin="0,5875" coordsize="7520,6212">
                <v:line style="position:absolute" from="7506,12086" to="7506,5875" stroked="true" strokeweight=".962245pt" strokecolor="#000000">
                  <v:stroke dashstyle="solid"/>
                </v:line>
                <v:rect style="position:absolute;left:0;top:12018;width:7520;height:68" id="docshape57" filled="true" fillcolor="#000000" stroked="false">
                  <v:fill type="solid"/>
                </v:rect>
                <w10:wrap type="none"/>
              </v:group>
            </w:pict>
          </mc:Fallback>
        </mc:AlternateContent>
      </w:r>
      <w:r>
        <w:rPr>
          <w:color w:val="030303"/>
          <w:w w:val="105"/>
          <w:sz w:val="17"/>
        </w:rPr>
        <w:t>Collective</w:t>
      </w:r>
      <w:r>
        <w:rPr>
          <w:color w:val="030303"/>
          <w:spacing w:val="24"/>
          <w:w w:val="105"/>
          <w:sz w:val="17"/>
        </w:rPr>
        <w:t> </w:t>
      </w:r>
      <w:r>
        <w:rPr>
          <w:color w:val="030303"/>
          <w:spacing w:val="-2"/>
          <w:w w:val="105"/>
          <w:sz w:val="17"/>
        </w:rPr>
        <w:t>Models</w:t>
      </w:r>
      <w:r>
        <w:rPr>
          <w:color w:val="030303"/>
          <w:sz w:val="17"/>
        </w:rPr>
        <w:tab/>
      </w:r>
      <w:r>
        <w:rPr>
          <w:color w:val="030303"/>
          <w:spacing w:val="-5"/>
          <w:w w:val="105"/>
          <w:sz w:val="17"/>
        </w:rPr>
        <w:t>49</w:t>
      </w:r>
    </w:p>
    <w:p>
      <w:pPr>
        <w:pStyle w:val="BodyText"/>
        <w:spacing w:before="67"/>
        <w:rPr>
          <w:sz w:val="17"/>
        </w:rPr>
      </w:pPr>
    </w:p>
    <w:p>
      <w:pPr>
        <w:pStyle w:val="Heading6"/>
        <w:spacing w:before="1"/>
        <w:ind w:left="145"/>
      </w:pPr>
      <w:r>
        <w:rPr>
          <w:color w:val="030303"/>
          <w:spacing w:val="-2"/>
        </w:rPr>
        <w:t>Summary</w:t>
      </w:r>
    </w:p>
    <w:p>
      <w:pPr>
        <w:pStyle w:val="BodyText"/>
        <w:spacing w:line="297" w:lineRule="auto" w:before="172"/>
        <w:ind w:left="145" w:right="113" w:firstLine="1"/>
        <w:jc w:val="both"/>
      </w:pPr>
      <w:r>
        <w:rPr>
          <w:color w:val="030303"/>
          <w:w w:val="105"/>
        </w:rPr>
        <w:t>The</w:t>
      </w:r>
      <w:r>
        <w:rPr>
          <w:color w:val="030303"/>
          <w:w w:val="105"/>
        </w:rPr>
        <w:t> Generalized</w:t>
      </w:r>
      <w:r>
        <w:rPr>
          <w:color w:val="030303"/>
          <w:w w:val="105"/>
        </w:rPr>
        <w:t> Individual</w:t>
      </w:r>
      <w:r>
        <w:rPr>
          <w:color w:val="030303"/>
          <w:w w:val="105"/>
        </w:rPr>
        <w:t> Model</w:t>
      </w:r>
      <w:r>
        <w:rPr>
          <w:color w:val="030303"/>
          <w:w w:val="105"/>
        </w:rPr>
        <w:t> is sometimes</w:t>
      </w:r>
      <w:r>
        <w:rPr>
          <w:color w:val="030303"/>
          <w:w w:val="105"/>
        </w:rPr>
        <w:t> useful</w:t>
      </w:r>
      <w:r>
        <w:rPr>
          <w:color w:val="030303"/>
          <w:w w:val="105"/>
        </w:rPr>
        <w:t> in</w:t>
      </w:r>
      <w:r>
        <w:rPr>
          <w:color w:val="030303"/>
          <w:w w:val="105"/>
        </w:rPr>
        <w:t> the modeling</w:t>
      </w:r>
      <w:r>
        <w:rPr>
          <w:color w:val="030303"/>
          <w:w w:val="105"/>
        </w:rPr>
        <w:t> of</w:t>
      </w:r>
      <w:r>
        <w:rPr>
          <w:color w:val="030303"/>
          <w:w w:val="105"/>
        </w:rPr>
        <w:t> the</w:t>
      </w:r>
      <w:r>
        <w:rPr>
          <w:color w:val="030303"/>
          <w:w w:val="105"/>
        </w:rPr>
        <w:t> interactions</w:t>
      </w:r>
      <w:r>
        <w:rPr>
          <w:color w:val="030303"/>
          <w:w w:val="105"/>
        </w:rPr>
        <w:t> of</w:t>
      </w:r>
      <w:r>
        <w:rPr>
          <w:color w:val="030303"/>
          <w:w w:val="105"/>
        </w:rPr>
        <w:t> financial</w:t>
      </w:r>
      <w:r>
        <w:rPr>
          <w:color w:val="030303"/>
          <w:w w:val="105"/>
        </w:rPr>
        <w:t> security</w:t>
      </w:r>
      <w:r>
        <w:rPr>
          <w:color w:val="030303"/>
          <w:w w:val="105"/>
        </w:rPr>
        <w:t> systems</w:t>
      </w:r>
      <w:r>
        <w:rPr>
          <w:color w:val="030303"/>
          <w:w w:val="105"/>
        </w:rPr>
        <w:t> with groups</w:t>
      </w:r>
      <w:r>
        <w:rPr>
          <w:color w:val="030303"/>
          <w:w w:val="105"/>
        </w:rPr>
        <w:t> of</w:t>
      </w:r>
      <w:r>
        <w:rPr>
          <w:color w:val="030303"/>
          <w:w w:val="105"/>
        </w:rPr>
        <w:t> individuals.</w:t>
      </w:r>
      <w:r>
        <w:rPr>
          <w:color w:val="030303"/>
          <w:w w:val="105"/>
        </w:rPr>
        <w:t> This</w:t>
      </w:r>
      <w:r>
        <w:rPr>
          <w:color w:val="030303"/>
          <w:w w:val="105"/>
        </w:rPr>
        <w:t> will</w:t>
      </w:r>
      <w:r>
        <w:rPr>
          <w:color w:val="030303"/>
          <w:w w:val="105"/>
        </w:rPr>
        <w:t> be</w:t>
      </w:r>
      <w:r>
        <w:rPr>
          <w:color w:val="030303"/>
          <w:w w:val="105"/>
        </w:rPr>
        <w:t> the case</w:t>
      </w:r>
      <w:r>
        <w:rPr>
          <w:color w:val="030303"/>
          <w:w w:val="105"/>
        </w:rPr>
        <w:t> if</w:t>
      </w:r>
      <w:r>
        <w:rPr>
          <w:color w:val="030303"/>
          <w:w w:val="105"/>
        </w:rPr>
        <w:t> the collective</w:t>
      </w:r>
      <w:r>
        <w:rPr>
          <w:color w:val="030303"/>
          <w:w w:val="105"/>
        </w:rPr>
        <w:t> ar­ rangement</w:t>
      </w:r>
      <w:r>
        <w:rPr>
          <w:color w:val="030303"/>
          <w:w w:val="105"/>
        </w:rPr>
        <w:t> can</w:t>
      </w:r>
      <w:r>
        <w:rPr>
          <w:color w:val="030303"/>
          <w:w w:val="105"/>
        </w:rPr>
        <w:t> be</w:t>
      </w:r>
      <w:r>
        <w:rPr>
          <w:color w:val="030303"/>
          <w:w w:val="105"/>
        </w:rPr>
        <w:t> logically</w:t>
      </w:r>
      <w:r>
        <w:rPr>
          <w:color w:val="030303"/>
          <w:w w:val="105"/>
        </w:rPr>
        <w:t> viewed</w:t>
      </w:r>
      <w:r>
        <w:rPr>
          <w:color w:val="030303"/>
          <w:w w:val="105"/>
        </w:rPr>
        <w:t> as</w:t>
      </w:r>
      <w:r>
        <w:rPr>
          <w:color w:val="030303"/>
          <w:w w:val="105"/>
        </w:rPr>
        <w:t> an</w:t>
      </w:r>
      <w:r>
        <w:rPr>
          <w:color w:val="030303"/>
          <w:w w:val="105"/>
        </w:rPr>
        <w:t> aggregate</w:t>
      </w:r>
      <w:r>
        <w:rPr>
          <w:color w:val="030303"/>
          <w:w w:val="105"/>
        </w:rPr>
        <w:t> of</w:t>
      </w:r>
      <w:r>
        <w:rPr>
          <w:color w:val="030303"/>
          <w:w w:val="105"/>
        </w:rPr>
        <w:t> individual </w:t>
      </w:r>
      <w:r>
        <w:rPr>
          <w:color w:val="030303"/>
          <w:spacing w:val="-2"/>
          <w:w w:val="105"/>
        </w:rPr>
        <w:t>arrangements.</w:t>
      </w:r>
    </w:p>
    <w:p>
      <w:pPr>
        <w:pStyle w:val="BodyText"/>
        <w:spacing w:before="21"/>
      </w:pPr>
    </w:p>
    <w:p>
      <w:pPr>
        <w:pStyle w:val="BodyText"/>
        <w:spacing w:line="300" w:lineRule="auto" w:before="1"/>
        <w:ind w:left="145" w:right="118" w:firstLine="188"/>
        <w:jc w:val="both"/>
      </w:pPr>
      <w:r>
        <w:rPr>
          <w:color w:val="030303"/>
          <w:w w:val="105"/>
        </w:rPr>
        <w:t>The group model presented</w:t>
      </w:r>
      <w:r>
        <w:rPr>
          <w:color w:val="030303"/>
          <w:w w:val="105"/>
        </w:rPr>
        <w:t> here has much in common</w:t>
      </w:r>
      <w:r>
        <w:rPr>
          <w:color w:val="030303"/>
          <w:w w:val="105"/>
        </w:rPr>
        <w:t> with the Generalized</w:t>
      </w:r>
      <w:r>
        <w:rPr>
          <w:color w:val="030303"/>
          <w:w w:val="105"/>
        </w:rPr>
        <w:t> Individual</w:t>
      </w:r>
      <w:r>
        <w:rPr>
          <w:color w:val="030303"/>
          <w:w w:val="105"/>
        </w:rPr>
        <w:t> Model applied</w:t>
      </w:r>
      <w:r>
        <w:rPr>
          <w:color w:val="030303"/>
          <w:w w:val="105"/>
        </w:rPr>
        <w:t> to</w:t>
      </w:r>
      <w:r>
        <w:rPr>
          <w:color w:val="030303"/>
          <w:spacing w:val="-2"/>
          <w:w w:val="105"/>
        </w:rPr>
        <w:t> </w:t>
      </w:r>
      <w:r>
        <w:rPr>
          <w:color w:val="030303"/>
          <w:w w:val="105"/>
        </w:rPr>
        <w:t>short-term</w:t>
      </w:r>
      <w:r>
        <w:rPr>
          <w:color w:val="030303"/>
          <w:w w:val="105"/>
        </w:rPr>
        <w:t> arrangements, though</w:t>
      </w:r>
      <w:r>
        <w:rPr>
          <w:color w:val="030303"/>
          <w:w w:val="105"/>
        </w:rPr>
        <w:t> the model</w:t>
      </w:r>
      <w:r>
        <w:rPr>
          <w:color w:val="030303"/>
          <w:w w:val="105"/>
        </w:rPr>
        <w:t> is necessarily</w:t>
      </w:r>
      <w:r>
        <w:rPr>
          <w:color w:val="030303"/>
          <w:w w:val="105"/>
        </w:rPr>
        <w:t> less precise,</w:t>
      </w:r>
      <w:r>
        <w:rPr>
          <w:color w:val="030303"/>
          <w:w w:val="105"/>
        </w:rPr>
        <w:t> and</w:t>
      </w:r>
      <w:r>
        <w:rPr>
          <w:color w:val="030303"/>
          <w:w w:val="105"/>
        </w:rPr>
        <w:t> involves collec­ tive</w:t>
      </w:r>
      <w:r>
        <w:rPr>
          <w:color w:val="030303"/>
          <w:spacing w:val="40"/>
          <w:w w:val="105"/>
        </w:rPr>
        <w:t> </w:t>
      </w:r>
      <w:r>
        <w:rPr>
          <w:color w:val="030303"/>
          <w:w w:val="105"/>
        </w:rPr>
        <w:t>principles.</w:t>
      </w:r>
    </w:p>
    <w:p>
      <w:pPr>
        <w:pStyle w:val="BodyText"/>
        <w:spacing w:before="14"/>
      </w:pPr>
    </w:p>
    <w:p>
      <w:pPr>
        <w:pStyle w:val="BodyText"/>
        <w:spacing w:line="297" w:lineRule="auto"/>
        <w:ind w:left="146" w:right="123" w:firstLine="187"/>
        <w:jc w:val="both"/>
      </w:pPr>
      <w:r>
        <w:rPr>
          <w:color w:val="030303"/>
          <w:w w:val="110"/>
        </w:rPr>
        <w:t>The</w:t>
      </w:r>
      <w:r>
        <w:rPr>
          <w:color w:val="030303"/>
          <w:w w:val="110"/>
        </w:rPr>
        <w:t> defined</w:t>
      </w:r>
      <w:r>
        <w:rPr>
          <w:color w:val="030303"/>
          <w:w w:val="110"/>
        </w:rPr>
        <w:t> benefit</w:t>
      </w:r>
      <w:r>
        <w:rPr>
          <w:color w:val="030303"/>
          <w:w w:val="110"/>
        </w:rPr>
        <w:t> pension</w:t>
      </w:r>
      <w:r>
        <w:rPr>
          <w:color w:val="030303"/>
          <w:w w:val="110"/>
        </w:rPr>
        <w:t> model</w:t>
      </w:r>
      <w:r>
        <w:rPr>
          <w:color w:val="030303"/>
          <w:w w:val="110"/>
        </w:rPr>
        <w:t> has something</w:t>
      </w:r>
      <w:r>
        <w:rPr>
          <w:color w:val="030303"/>
          <w:w w:val="110"/>
        </w:rPr>
        <w:t> in</w:t>
      </w:r>
      <w:r>
        <w:rPr>
          <w:color w:val="030303"/>
          <w:w w:val="110"/>
        </w:rPr>
        <w:t> common with</w:t>
      </w:r>
      <w:r>
        <w:rPr>
          <w:color w:val="030303"/>
          <w:w w:val="110"/>
        </w:rPr>
        <w:t> the</w:t>
      </w:r>
      <w:r>
        <w:rPr>
          <w:color w:val="030303"/>
          <w:w w:val="110"/>
        </w:rPr>
        <w:t> Generalized</w:t>
      </w:r>
      <w:r>
        <w:rPr>
          <w:color w:val="030303"/>
          <w:w w:val="110"/>
        </w:rPr>
        <w:t> Individual</w:t>
      </w:r>
      <w:r>
        <w:rPr>
          <w:color w:val="030303"/>
          <w:w w:val="110"/>
        </w:rPr>
        <w:t> Model</w:t>
      </w:r>
      <w:r>
        <w:rPr>
          <w:color w:val="030303"/>
          <w:w w:val="110"/>
        </w:rPr>
        <w:t> applied to</w:t>
      </w:r>
      <w:r>
        <w:rPr>
          <w:color w:val="030303"/>
          <w:w w:val="110"/>
        </w:rPr>
        <w:t> long-term</w:t>
      </w:r>
      <w:r>
        <w:rPr>
          <w:color w:val="030303"/>
          <w:w w:val="110"/>
        </w:rPr>
        <w:t> ar­ rangements,</w:t>
      </w:r>
      <w:r>
        <w:rPr>
          <w:color w:val="030303"/>
          <w:w w:val="110"/>
        </w:rPr>
        <w:t> though</w:t>
      </w:r>
      <w:r>
        <w:rPr>
          <w:color w:val="030303"/>
          <w:w w:val="110"/>
        </w:rPr>
        <w:t> it</w:t>
      </w:r>
      <w:r>
        <w:rPr>
          <w:color w:val="030303"/>
          <w:spacing w:val="-3"/>
          <w:w w:val="110"/>
        </w:rPr>
        <w:t> </w:t>
      </w:r>
      <w:r>
        <w:rPr>
          <w:color w:val="030303"/>
          <w:w w:val="110"/>
        </w:rPr>
        <w:t>sometimes</w:t>
      </w:r>
      <w:r>
        <w:rPr>
          <w:color w:val="030303"/>
          <w:w w:val="110"/>
        </w:rPr>
        <w:t> requires</w:t>
      </w:r>
      <w:r>
        <w:rPr>
          <w:color w:val="030303"/>
          <w:w w:val="110"/>
        </w:rPr>
        <w:t> techniques</w:t>
      </w:r>
      <w:r>
        <w:rPr>
          <w:color w:val="030303"/>
          <w:spacing w:val="-1"/>
          <w:w w:val="110"/>
        </w:rPr>
        <w:t> </w:t>
      </w:r>
      <w:r>
        <w:rPr>
          <w:color w:val="030303"/>
          <w:w w:val="110"/>
        </w:rPr>
        <w:t>outside</w:t>
      </w:r>
      <w:r>
        <w:rPr>
          <w:color w:val="030303"/>
          <w:spacing w:val="-1"/>
          <w:w w:val="110"/>
        </w:rPr>
        <w:t> </w:t>
      </w:r>
      <w:r>
        <w:rPr>
          <w:color w:val="030303"/>
          <w:w w:val="110"/>
        </w:rPr>
        <w:t>the individual</w:t>
      </w:r>
      <w:r>
        <w:rPr>
          <w:color w:val="030303"/>
          <w:spacing w:val="1"/>
          <w:w w:val="110"/>
        </w:rPr>
        <w:t> </w:t>
      </w:r>
      <w:r>
        <w:rPr>
          <w:color w:val="030303"/>
          <w:w w:val="110"/>
        </w:rPr>
        <w:t>approach,</w:t>
      </w:r>
      <w:r>
        <w:rPr>
          <w:color w:val="030303"/>
          <w:spacing w:val="-7"/>
          <w:w w:val="110"/>
        </w:rPr>
        <w:t> </w:t>
      </w:r>
      <w:r>
        <w:rPr>
          <w:color w:val="030303"/>
          <w:w w:val="110"/>
        </w:rPr>
        <w:t>and</w:t>
      </w:r>
      <w:r>
        <w:rPr>
          <w:color w:val="030303"/>
          <w:spacing w:val="-2"/>
          <w:w w:val="110"/>
        </w:rPr>
        <w:t> </w:t>
      </w:r>
      <w:r>
        <w:rPr>
          <w:color w:val="030303"/>
          <w:w w:val="110"/>
        </w:rPr>
        <w:t>may</w:t>
      </w:r>
      <w:r>
        <w:rPr>
          <w:color w:val="030303"/>
          <w:spacing w:val="-3"/>
          <w:w w:val="110"/>
        </w:rPr>
        <w:t> </w:t>
      </w:r>
      <w:r>
        <w:rPr>
          <w:color w:val="030303"/>
          <w:w w:val="110"/>
        </w:rPr>
        <w:t>take</w:t>
      </w:r>
      <w:r>
        <w:rPr>
          <w:color w:val="030303"/>
          <w:spacing w:val="-14"/>
          <w:w w:val="110"/>
        </w:rPr>
        <w:t> </w:t>
      </w:r>
      <w:r>
        <w:rPr>
          <w:color w:val="030303"/>
          <w:w w:val="110"/>
        </w:rPr>
        <w:t>on</w:t>
      </w:r>
      <w:r>
        <w:rPr>
          <w:color w:val="030303"/>
          <w:spacing w:val="-12"/>
          <w:w w:val="110"/>
        </w:rPr>
        <w:t> </w:t>
      </w:r>
      <w:r>
        <w:rPr>
          <w:color w:val="030303"/>
          <w:w w:val="110"/>
        </w:rPr>
        <w:t>open-group</w:t>
      </w:r>
      <w:r>
        <w:rPr>
          <w:color w:val="030303"/>
          <w:spacing w:val="-10"/>
          <w:w w:val="110"/>
        </w:rPr>
        <w:t> </w:t>
      </w:r>
      <w:r>
        <w:rPr>
          <w:color w:val="030303"/>
          <w:spacing w:val="-2"/>
          <w:w w:val="110"/>
        </w:rPr>
        <w:t>characteristics.</w:t>
      </w:r>
    </w:p>
    <w:p>
      <w:pPr>
        <w:pStyle w:val="BodyText"/>
        <w:spacing w:before="18"/>
      </w:pPr>
    </w:p>
    <w:p>
      <w:pPr>
        <w:pStyle w:val="BodyText"/>
        <w:spacing w:line="295" w:lineRule="auto"/>
        <w:ind w:left="131" w:right="125" w:firstLine="197"/>
        <w:jc w:val="both"/>
      </w:pPr>
      <w:r>
        <w:rPr>
          <w:color w:val="030303"/>
          <w:w w:val="110"/>
        </w:rPr>
        <w:t>The</w:t>
      </w:r>
      <w:r>
        <w:rPr>
          <w:color w:val="030303"/>
          <w:spacing w:val="-14"/>
          <w:w w:val="110"/>
        </w:rPr>
        <w:t> </w:t>
      </w:r>
      <w:r>
        <w:rPr>
          <w:color w:val="030303"/>
          <w:w w:val="110"/>
        </w:rPr>
        <w:t>social</w:t>
      </w:r>
      <w:r>
        <w:rPr>
          <w:color w:val="030303"/>
          <w:spacing w:val="-14"/>
          <w:w w:val="110"/>
        </w:rPr>
        <w:t> </w:t>
      </w:r>
      <w:r>
        <w:rPr>
          <w:color w:val="030303"/>
          <w:w w:val="110"/>
        </w:rPr>
        <w:t>insurance</w:t>
      </w:r>
      <w:r>
        <w:rPr>
          <w:color w:val="030303"/>
          <w:spacing w:val="-14"/>
          <w:w w:val="110"/>
        </w:rPr>
        <w:t> </w:t>
      </w:r>
      <w:r>
        <w:rPr>
          <w:color w:val="030303"/>
          <w:w w:val="110"/>
        </w:rPr>
        <w:t>model</w:t>
      </w:r>
      <w:r>
        <w:rPr>
          <w:color w:val="030303"/>
          <w:spacing w:val="-13"/>
          <w:w w:val="110"/>
        </w:rPr>
        <w:t> </w:t>
      </w:r>
      <w:r>
        <w:rPr>
          <w:color w:val="030303"/>
          <w:w w:val="110"/>
        </w:rPr>
        <w:t>uses</w:t>
      </w:r>
      <w:r>
        <w:rPr>
          <w:color w:val="030303"/>
          <w:spacing w:val="-14"/>
          <w:w w:val="110"/>
        </w:rPr>
        <w:t> </w:t>
      </w:r>
      <w:r>
        <w:rPr>
          <w:color w:val="030303"/>
          <w:w w:val="110"/>
        </w:rPr>
        <w:t>no</w:t>
      </w:r>
      <w:r>
        <w:rPr>
          <w:color w:val="030303"/>
          <w:spacing w:val="-14"/>
          <w:w w:val="110"/>
        </w:rPr>
        <w:t> </w:t>
      </w:r>
      <w:r>
        <w:rPr>
          <w:color w:val="030303"/>
          <w:w w:val="110"/>
        </w:rPr>
        <w:t>individual</w:t>
      </w:r>
      <w:r>
        <w:rPr>
          <w:color w:val="030303"/>
          <w:spacing w:val="-14"/>
          <w:w w:val="110"/>
        </w:rPr>
        <w:t> </w:t>
      </w:r>
      <w:r>
        <w:rPr>
          <w:color w:val="030303"/>
          <w:w w:val="110"/>
        </w:rPr>
        <w:t>techniques,</w:t>
      </w:r>
      <w:r>
        <w:rPr>
          <w:color w:val="030303"/>
          <w:spacing w:val="-13"/>
          <w:w w:val="110"/>
        </w:rPr>
        <w:t> </w:t>
      </w:r>
      <w:r>
        <w:rPr>
          <w:color w:val="030303"/>
          <w:w w:val="110"/>
        </w:rPr>
        <w:t>is</w:t>
      </w:r>
      <w:r>
        <w:rPr>
          <w:color w:val="030303"/>
          <w:spacing w:val="-14"/>
          <w:w w:val="110"/>
        </w:rPr>
        <w:t> </w:t>
      </w:r>
      <w:r>
        <w:rPr>
          <w:color w:val="030303"/>
          <w:w w:val="110"/>
        </w:rPr>
        <w:t>en­ tirely open-ended,</w:t>
      </w:r>
      <w:r>
        <w:rPr>
          <w:color w:val="030303"/>
          <w:w w:val="110"/>
        </w:rPr>
        <w:t> and</w:t>
      </w:r>
      <w:r>
        <w:rPr>
          <w:color w:val="030303"/>
          <w:w w:val="110"/>
        </w:rPr>
        <w:t> takes</w:t>
      </w:r>
      <w:r>
        <w:rPr>
          <w:color w:val="030303"/>
          <w:w w:val="110"/>
        </w:rPr>
        <w:t> many of the</w:t>
      </w:r>
      <w:r>
        <w:rPr>
          <w:color w:val="030303"/>
          <w:spacing w:val="-10"/>
          <w:w w:val="110"/>
        </w:rPr>
        <w:t> </w:t>
      </w:r>
      <w:r>
        <w:rPr>
          <w:color w:val="030303"/>
          <w:w w:val="110"/>
        </w:rPr>
        <w:t>characteristics</w:t>
      </w:r>
      <w:r>
        <w:rPr>
          <w:color w:val="030303"/>
          <w:spacing w:val="-12"/>
          <w:w w:val="110"/>
        </w:rPr>
        <w:t> </w:t>
      </w:r>
      <w:r>
        <w:rPr>
          <w:color w:val="030303"/>
          <w:w w:val="110"/>
        </w:rPr>
        <w:t>of future demographic</w:t>
      </w:r>
      <w:r>
        <w:rPr>
          <w:color w:val="030303"/>
          <w:spacing w:val="40"/>
          <w:w w:val="110"/>
        </w:rPr>
        <w:t> </w:t>
      </w:r>
      <w:r>
        <w:rPr>
          <w:color w:val="030303"/>
          <w:w w:val="110"/>
        </w:rPr>
        <w:t>and</w:t>
      </w:r>
      <w:r>
        <w:rPr>
          <w:color w:val="030303"/>
          <w:w w:val="110"/>
        </w:rPr>
        <w:t> economic</w:t>
      </w:r>
      <w:r>
        <w:rPr>
          <w:color w:val="030303"/>
          <w:spacing w:val="40"/>
          <w:w w:val="110"/>
        </w:rPr>
        <w:t> </w:t>
      </w:r>
      <w:r>
        <w:rPr>
          <w:color w:val="030303"/>
          <w:w w:val="110"/>
        </w:rPr>
        <w:t>projections.</w:t>
      </w:r>
    </w:p>
    <w:p>
      <w:pPr>
        <w:pStyle w:val="BodyText"/>
      </w:pPr>
    </w:p>
    <w:p>
      <w:pPr>
        <w:pStyle w:val="BodyText"/>
      </w:pPr>
    </w:p>
    <w:p>
      <w:pPr>
        <w:pStyle w:val="BodyText"/>
      </w:pPr>
    </w:p>
    <w:p>
      <w:pPr>
        <w:pStyle w:val="BodyText"/>
      </w:pPr>
    </w:p>
    <w:p>
      <w:pPr>
        <w:pStyle w:val="BodyText"/>
      </w:pPr>
    </w:p>
    <w:p>
      <w:pPr>
        <w:pStyle w:val="BodyText"/>
      </w:pPr>
    </w:p>
    <w:p>
      <w:pPr>
        <w:pStyle w:val="BodyText"/>
        <w:spacing w:before="148"/>
      </w:pPr>
    </w:p>
    <w:p>
      <w:pPr>
        <w:pStyle w:val="Heading5"/>
        <w:spacing w:before="1"/>
        <w:ind w:left="133"/>
        <w:jc w:val="left"/>
      </w:pPr>
      <w:r>
        <w:rPr>
          <w:color w:val="030303"/>
          <w:spacing w:val="-2"/>
        </w:rPr>
        <w:t>References</w:t>
      </w:r>
    </w:p>
    <w:p>
      <w:pPr>
        <w:pStyle w:val="BodyText"/>
        <w:spacing w:before="24"/>
        <w:rPr>
          <w:b/>
          <w:sz w:val="24"/>
        </w:rPr>
      </w:pPr>
    </w:p>
    <w:p>
      <w:pPr>
        <w:pStyle w:val="Heading8"/>
        <w:jc w:val="left"/>
      </w:pPr>
      <w:r>
        <w:rPr>
          <w:color w:val="030303"/>
        </w:rPr>
        <w:t>Group </w:t>
      </w:r>
      <w:r>
        <w:rPr>
          <w:color w:val="030303"/>
          <w:spacing w:val="-2"/>
        </w:rPr>
        <w:t>Model</w:t>
      </w:r>
    </w:p>
    <w:p>
      <w:pPr>
        <w:spacing w:line="278" w:lineRule="auto" w:before="28"/>
        <w:ind w:left="122" w:right="52" w:firstLine="12"/>
        <w:jc w:val="left"/>
        <w:rPr>
          <w:sz w:val="20"/>
        </w:rPr>
      </w:pPr>
      <w:r>
        <w:rPr>
          <w:color w:val="030303"/>
          <w:sz w:val="20"/>
        </w:rPr>
        <w:t>Michelbacher,</w:t>
      </w:r>
      <w:r>
        <w:rPr>
          <w:color w:val="030303"/>
          <w:spacing w:val="40"/>
          <w:sz w:val="20"/>
        </w:rPr>
        <w:t> </w:t>
      </w:r>
      <w:r>
        <w:rPr>
          <w:color w:val="030303"/>
          <w:sz w:val="20"/>
        </w:rPr>
        <w:t>G. </w:t>
      </w:r>
      <w:r>
        <w:rPr>
          <w:color w:val="030303"/>
          <w:sz w:val="22"/>
        </w:rPr>
        <w:t>F. </w:t>
      </w:r>
      <w:r>
        <w:rPr>
          <w:color w:val="030303"/>
          <w:sz w:val="20"/>
        </w:rPr>
        <w:t>"The Practice of Experience Rating." </w:t>
      </w:r>
      <w:r>
        <w:rPr>
          <w:i/>
          <w:color w:val="030303"/>
          <w:sz w:val="21"/>
        </w:rPr>
        <w:t>Proceed­</w:t>
      </w:r>
      <w:r>
        <w:rPr>
          <w:i/>
          <w:color w:val="030303"/>
          <w:sz w:val="21"/>
        </w:rPr>
        <w:t> ings</w:t>
      </w:r>
      <w:r>
        <w:rPr>
          <w:i/>
          <w:color w:val="030303"/>
          <w:spacing w:val="40"/>
          <w:sz w:val="21"/>
        </w:rPr>
        <w:t> </w:t>
      </w:r>
      <w:r>
        <w:rPr>
          <w:i/>
          <w:color w:val="030303"/>
          <w:sz w:val="21"/>
        </w:rPr>
        <w:t>of</w:t>
      </w:r>
      <w:r>
        <w:rPr>
          <w:i/>
          <w:color w:val="030303"/>
          <w:spacing w:val="40"/>
          <w:sz w:val="21"/>
        </w:rPr>
        <w:t> </w:t>
      </w:r>
      <w:r>
        <w:rPr>
          <w:i/>
          <w:color w:val="030303"/>
          <w:sz w:val="21"/>
        </w:rPr>
        <w:t>the</w:t>
      </w:r>
      <w:r>
        <w:rPr>
          <w:i/>
          <w:color w:val="030303"/>
          <w:spacing w:val="40"/>
          <w:sz w:val="21"/>
        </w:rPr>
        <w:t> </w:t>
      </w:r>
      <w:r>
        <w:rPr>
          <w:i/>
          <w:color w:val="030303"/>
          <w:sz w:val="21"/>
        </w:rPr>
        <w:t>Casualty</w:t>
      </w:r>
      <w:r>
        <w:rPr>
          <w:i/>
          <w:color w:val="030303"/>
          <w:spacing w:val="40"/>
          <w:sz w:val="21"/>
        </w:rPr>
        <w:t> </w:t>
      </w:r>
      <w:r>
        <w:rPr>
          <w:i/>
          <w:color w:val="030303"/>
          <w:sz w:val="21"/>
        </w:rPr>
        <w:t>Actuarial</w:t>
      </w:r>
      <w:r>
        <w:rPr>
          <w:i/>
          <w:color w:val="030303"/>
          <w:spacing w:val="40"/>
          <w:sz w:val="21"/>
        </w:rPr>
        <w:t> </w:t>
      </w:r>
      <w:r>
        <w:rPr>
          <w:i/>
          <w:color w:val="030303"/>
          <w:sz w:val="21"/>
        </w:rPr>
        <w:t>Society</w:t>
      </w:r>
      <w:r>
        <w:rPr>
          <w:i/>
          <w:color w:val="030303"/>
          <w:spacing w:val="40"/>
          <w:sz w:val="21"/>
        </w:rPr>
        <w:t> </w:t>
      </w:r>
      <w:r>
        <w:rPr>
          <w:color w:val="030303"/>
          <w:sz w:val="20"/>
        </w:rPr>
        <w:t>4(1917-18):</w:t>
      </w:r>
      <w:r>
        <w:rPr>
          <w:color w:val="030303"/>
          <w:spacing w:val="40"/>
          <w:sz w:val="20"/>
        </w:rPr>
        <w:t> </w:t>
      </w:r>
      <w:r>
        <w:rPr>
          <w:color w:val="030303"/>
          <w:sz w:val="20"/>
        </w:rPr>
        <w:t>293-324.</w:t>
      </w:r>
    </w:p>
    <w:p>
      <w:pPr>
        <w:spacing w:line="280" w:lineRule="auto" w:before="137"/>
        <w:ind w:left="117" w:right="0" w:firstLine="8"/>
        <w:jc w:val="left"/>
        <w:rPr>
          <w:sz w:val="20"/>
        </w:rPr>
      </w:pPr>
      <w:r>
        <w:rPr>
          <w:color w:val="030303"/>
          <w:sz w:val="20"/>
        </w:rPr>
        <w:t>Whitney,</w:t>
      </w:r>
      <w:r>
        <w:rPr>
          <w:color w:val="030303"/>
          <w:spacing w:val="40"/>
          <w:sz w:val="20"/>
        </w:rPr>
        <w:t> </w:t>
      </w:r>
      <w:r>
        <w:rPr>
          <w:color w:val="030303"/>
          <w:sz w:val="20"/>
        </w:rPr>
        <w:t>Albert</w:t>
      </w:r>
      <w:r>
        <w:rPr>
          <w:color w:val="030303"/>
          <w:spacing w:val="40"/>
          <w:sz w:val="20"/>
        </w:rPr>
        <w:t> </w:t>
      </w:r>
      <w:r>
        <w:rPr>
          <w:color w:val="030303"/>
          <w:sz w:val="20"/>
        </w:rPr>
        <w:t>W.</w:t>
      </w:r>
      <w:r>
        <w:rPr>
          <w:color w:val="030303"/>
          <w:spacing w:val="37"/>
          <w:sz w:val="20"/>
        </w:rPr>
        <w:t> </w:t>
      </w:r>
      <w:r>
        <w:rPr>
          <w:color w:val="030303"/>
          <w:sz w:val="20"/>
        </w:rPr>
        <w:t>"The Theory</w:t>
      </w:r>
      <w:r>
        <w:rPr>
          <w:color w:val="030303"/>
          <w:spacing w:val="40"/>
          <w:sz w:val="20"/>
        </w:rPr>
        <w:t> </w:t>
      </w:r>
      <w:r>
        <w:rPr>
          <w:color w:val="030303"/>
          <w:sz w:val="20"/>
        </w:rPr>
        <w:t>of</w:t>
      </w:r>
      <w:r>
        <w:rPr>
          <w:color w:val="030303"/>
          <w:spacing w:val="40"/>
          <w:sz w:val="20"/>
        </w:rPr>
        <w:t> </w:t>
      </w:r>
      <w:r>
        <w:rPr>
          <w:color w:val="030303"/>
          <w:sz w:val="20"/>
        </w:rPr>
        <w:t>Experience</w:t>
      </w:r>
      <w:r>
        <w:rPr>
          <w:color w:val="030303"/>
          <w:spacing w:val="40"/>
          <w:sz w:val="20"/>
        </w:rPr>
        <w:t> </w:t>
      </w:r>
      <w:r>
        <w:rPr>
          <w:color w:val="030303"/>
          <w:sz w:val="20"/>
        </w:rPr>
        <w:t>Rating."</w:t>
      </w:r>
      <w:r>
        <w:rPr>
          <w:color w:val="030303"/>
          <w:spacing w:val="40"/>
          <w:sz w:val="20"/>
        </w:rPr>
        <w:t> </w:t>
      </w:r>
      <w:r>
        <w:rPr>
          <w:i/>
          <w:color w:val="030303"/>
          <w:sz w:val="21"/>
        </w:rPr>
        <w:t>Proceed­</w:t>
      </w:r>
      <w:r>
        <w:rPr>
          <w:i/>
          <w:color w:val="030303"/>
          <w:sz w:val="21"/>
        </w:rPr>
        <w:t> ings</w:t>
      </w:r>
      <w:r>
        <w:rPr>
          <w:i/>
          <w:color w:val="030303"/>
          <w:spacing w:val="40"/>
          <w:sz w:val="21"/>
        </w:rPr>
        <w:t> </w:t>
      </w:r>
      <w:r>
        <w:rPr>
          <w:i/>
          <w:color w:val="030303"/>
          <w:sz w:val="21"/>
        </w:rPr>
        <w:t>of</w:t>
      </w:r>
      <w:r>
        <w:rPr>
          <w:i/>
          <w:color w:val="030303"/>
          <w:spacing w:val="40"/>
          <w:sz w:val="21"/>
        </w:rPr>
        <w:t> </w:t>
      </w:r>
      <w:r>
        <w:rPr>
          <w:i/>
          <w:color w:val="030303"/>
          <w:sz w:val="21"/>
        </w:rPr>
        <w:t>the</w:t>
      </w:r>
      <w:r>
        <w:rPr>
          <w:i/>
          <w:color w:val="030303"/>
          <w:spacing w:val="40"/>
          <w:sz w:val="21"/>
        </w:rPr>
        <w:t> </w:t>
      </w:r>
      <w:r>
        <w:rPr>
          <w:i/>
          <w:color w:val="030303"/>
          <w:sz w:val="21"/>
        </w:rPr>
        <w:t>Casualty</w:t>
      </w:r>
      <w:r>
        <w:rPr>
          <w:i/>
          <w:color w:val="030303"/>
          <w:spacing w:val="40"/>
          <w:sz w:val="21"/>
        </w:rPr>
        <w:t> </w:t>
      </w:r>
      <w:r>
        <w:rPr>
          <w:i/>
          <w:color w:val="030303"/>
          <w:sz w:val="21"/>
        </w:rPr>
        <w:t>Actuarial</w:t>
      </w:r>
      <w:r>
        <w:rPr>
          <w:i/>
          <w:color w:val="030303"/>
          <w:spacing w:val="40"/>
          <w:sz w:val="21"/>
        </w:rPr>
        <w:t> </w:t>
      </w:r>
      <w:r>
        <w:rPr>
          <w:i/>
          <w:color w:val="030303"/>
          <w:sz w:val="21"/>
        </w:rPr>
        <w:t>Society</w:t>
      </w:r>
      <w:r>
        <w:rPr>
          <w:i/>
          <w:color w:val="030303"/>
          <w:spacing w:val="40"/>
          <w:sz w:val="21"/>
        </w:rPr>
        <w:t> </w:t>
      </w:r>
      <w:r>
        <w:rPr>
          <w:color w:val="030303"/>
          <w:sz w:val="20"/>
        </w:rPr>
        <w:t>4(1917-18):</w:t>
      </w:r>
      <w:r>
        <w:rPr>
          <w:color w:val="030303"/>
          <w:spacing w:val="40"/>
          <w:sz w:val="20"/>
        </w:rPr>
        <w:t> </w:t>
      </w:r>
      <w:r>
        <w:rPr>
          <w:color w:val="030303"/>
          <w:sz w:val="20"/>
        </w:rPr>
        <w:t>274-292.</w:t>
      </w:r>
    </w:p>
    <w:p>
      <w:pPr>
        <w:spacing w:after="0" w:line="280" w:lineRule="auto"/>
        <w:jc w:val="left"/>
        <w:rPr>
          <w:sz w:val="20"/>
        </w:rPr>
        <w:sectPr>
          <w:footerReference w:type="default" r:id="rId68"/>
          <w:pgSz w:w="7520" w:h="12100"/>
          <w:pgMar w:header="0" w:footer="0" w:top="240" w:bottom="0" w:left="800" w:right="700"/>
        </w:sectPr>
      </w:pPr>
    </w:p>
    <w:p>
      <w:pPr>
        <w:tabs>
          <w:tab w:pos="541" w:val="left" w:leader="none"/>
        </w:tabs>
        <w:spacing w:before="81"/>
        <w:ind w:left="112" w:right="0" w:firstLine="0"/>
        <w:jc w:val="left"/>
        <w:rPr>
          <w:sz w:val="17"/>
        </w:rPr>
      </w:pPr>
      <w:r>
        <w:rPr>
          <w:color w:val="070707"/>
          <w:spacing w:val="-5"/>
          <w:w w:val="105"/>
          <w:sz w:val="17"/>
        </w:rPr>
        <w:t>50</w:t>
      </w:r>
      <w:r>
        <w:rPr>
          <w:color w:val="070707"/>
          <w:sz w:val="17"/>
        </w:rPr>
        <w:tab/>
      </w:r>
      <w:r>
        <w:rPr>
          <w:color w:val="070707"/>
          <w:w w:val="105"/>
          <w:sz w:val="17"/>
        </w:rPr>
        <w:t>Fundamental</w:t>
      </w:r>
      <w:r>
        <w:rPr>
          <w:color w:val="070707"/>
          <w:spacing w:val="18"/>
          <w:w w:val="105"/>
          <w:sz w:val="17"/>
        </w:rPr>
        <w:t> </w:t>
      </w:r>
      <w:r>
        <w:rPr>
          <w:color w:val="070707"/>
          <w:w w:val="105"/>
          <w:sz w:val="17"/>
        </w:rPr>
        <w:t>Concepts</w:t>
      </w:r>
      <w:r>
        <w:rPr>
          <w:color w:val="070707"/>
          <w:spacing w:val="11"/>
          <w:w w:val="105"/>
          <w:sz w:val="17"/>
        </w:rPr>
        <w:t> </w:t>
      </w:r>
      <w:r>
        <w:rPr>
          <w:color w:val="070707"/>
          <w:w w:val="105"/>
          <w:sz w:val="17"/>
        </w:rPr>
        <w:t>of</w:t>
      </w:r>
      <w:r>
        <w:rPr>
          <w:color w:val="070707"/>
          <w:spacing w:val="14"/>
          <w:w w:val="105"/>
          <w:sz w:val="17"/>
        </w:rPr>
        <w:t> </w:t>
      </w:r>
      <w:r>
        <w:rPr>
          <w:color w:val="070707"/>
          <w:w w:val="105"/>
          <w:sz w:val="17"/>
        </w:rPr>
        <w:t>Actuarial</w:t>
      </w:r>
      <w:r>
        <w:rPr>
          <w:color w:val="070707"/>
          <w:spacing w:val="15"/>
          <w:w w:val="105"/>
          <w:sz w:val="17"/>
        </w:rPr>
        <w:t> </w:t>
      </w:r>
      <w:r>
        <w:rPr>
          <w:color w:val="070707"/>
          <w:spacing w:val="-2"/>
          <w:w w:val="105"/>
          <w:sz w:val="17"/>
        </w:rPr>
        <w:t>Science</w:t>
      </w:r>
    </w:p>
    <w:p>
      <w:pPr>
        <w:pStyle w:val="BodyText"/>
        <w:spacing w:before="48"/>
        <w:rPr>
          <w:sz w:val="17"/>
        </w:rPr>
      </w:pPr>
    </w:p>
    <w:p>
      <w:pPr>
        <w:pStyle w:val="Heading6"/>
        <w:ind w:left="129"/>
        <w:jc w:val="both"/>
      </w:pPr>
      <w:r>
        <w:rPr>
          <w:color w:val="070707"/>
          <w:w w:val="90"/>
        </w:rPr>
        <w:t>Pension</w:t>
      </w:r>
      <w:r>
        <w:rPr>
          <w:color w:val="070707"/>
          <w:spacing w:val="3"/>
        </w:rPr>
        <w:t> </w:t>
      </w:r>
      <w:r>
        <w:rPr>
          <w:color w:val="070707"/>
          <w:w w:val="90"/>
        </w:rPr>
        <w:t>and</w:t>
      </w:r>
      <w:r>
        <w:rPr>
          <w:color w:val="070707"/>
          <w:spacing w:val="20"/>
        </w:rPr>
        <w:t> </w:t>
      </w:r>
      <w:r>
        <w:rPr>
          <w:color w:val="070707"/>
          <w:w w:val="90"/>
        </w:rPr>
        <w:t>Retirement</w:t>
      </w:r>
      <w:r>
        <w:rPr>
          <w:color w:val="070707"/>
          <w:spacing w:val="15"/>
        </w:rPr>
        <w:t> </w:t>
      </w:r>
      <w:r>
        <w:rPr>
          <w:color w:val="070707"/>
          <w:spacing w:val="-2"/>
          <w:w w:val="90"/>
        </w:rPr>
        <w:t>Model</w:t>
      </w:r>
    </w:p>
    <w:p>
      <w:pPr>
        <w:spacing w:line="283" w:lineRule="auto" w:before="43"/>
        <w:ind w:left="125" w:right="117" w:firstLine="7"/>
        <w:jc w:val="both"/>
        <w:rPr>
          <w:sz w:val="21"/>
        </w:rPr>
      </w:pPr>
      <w:r>
        <w:rPr>
          <w:color w:val="070707"/>
          <w:sz w:val="21"/>
        </w:rPr>
        <w:t>American Academy of Actuaries. </w:t>
      </w:r>
      <w:r>
        <w:rPr>
          <w:i/>
          <w:color w:val="070707"/>
          <w:sz w:val="21"/>
        </w:rPr>
        <w:t>An Actuary's Guide </w:t>
      </w:r>
      <w:r>
        <w:rPr>
          <w:i/>
          <w:color w:val="070707"/>
          <w:sz w:val="20"/>
        </w:rPr>
        <w:t>to </w:t>
      </w:r>
      <w:r>
        <w:rPr>
          <w:i/>
          <w:color w:val="070707"/>
          <w:sz w:val="21"/>
        </w:rPr>
        <w:t>Compli­</w:t>
      </w:r>
      <w:r>
        <w:rPr>
          <w:i/>
          <w:color w:val="070707"/>
          <w:sz w:val="21"/>
        </w:rPr>
        <w:t> ance with Statement of Financial Accounting Standards No. 87. </w:t>
      </w:r>
      <w:r>
        <w:rPr>
          <w:color w:val="070707"/>
          <w:sz w:val="21"/>
        </w:rPr>
        <w:t>Washington,</w:t>
      </w:r>
      <w:r>
        <w:rPr>
          <w:color w:val="070707"/>
          <w:spacing w:val="40"/>
          <w:sz w:val="21"/>
        </w:rPr>
        <w:t> </w:t>
      </w:r>
      <w:r>
        <w:rPr>
          <w:color w:val="070707"/>
          <w:sz w:val="21"/>
        </w:rPr>
        <w:t>DC:</w:t>
      </w:r>
      <w:r>
        <w:rPr>
          <w:color w:val="070707"/>
          <w:spacing w:val="40"/>
          <w:sz w:val="21"/>
        </w:rPr>
        <w:t> </w:t>
      </w:r>
      <w:r>
        <w:rPr>
          <w:color w:val="070707"/>
          <w:sz w:val="21"/>
        </w:rPr>
        <w:t>American</w:t>
      </w:r>
      <w:r>
        <w:rPr>
          <w:color w:val="070707"/>
          <w:spacing w:val="40"/>
          <w:sz w:val="21"/>
        </w:rPr>
        <w:t> </w:t>
      </w:r>
      <w:r>
        <w:rPr>
          <w:color w:val="070707"/>
          <w:sz w:val="21"/>
        </w:rPr>
        <w:t>Academy</w:t>
      </w:r>
      <w:r>
        <w:rPr>
          <w:color w:val="070707"/>
          <w:spacing w:val="40"/>
          <w:sz w:val="21"/>
        </w:rPr>
        <w:t> </w:t>
      </w:r>
      <w:r>
        <w:rPr>
          <w:color w:val="070707"/>
          <w:sz w:val="21"/>
        </w:rPr>
        <w:t>of</w:t>
      </w:r>
      <w:r>
        <w:rPr>
          <w:color w:val="070707"/>
          <w:spacing w:val="40"/>
          <w:sz w:val="21"/>
        </w:rPr>
        <w:t> </w:t>
      </w:r>
      <w:r>
        <w:rPr>
          <w:color w:val="070707"/>
          <w:sz w:val="21"/>
        </w:rPr>
        <w:t>Actuaries,</w:t>
      </w:r>
      <w:r>
        <w:rPr>
          <w:color w:val="070707"/>
          <w:spacing w:val="40"/>
          <w:sz w:val="21"/>
        </w:rPr>
        <w:t> </w:t>
      </w:r>
      <w:r>
        <w:rPr>
          <w:color w:val="070707"/>
          <w:sz w:val="21"/>
        </w:rPr>
        <w:t>1986.</w:t>
      </w:r>
    </w:p>
    <w:p>
      <w:pPr>
        <w:spacing w:line="276" w:lineRule="auto" w:before="140"/>
        <w:ind w:left="138" w:right="113" w:hanging="6"/>
        <w:jc w:val="both"/>
        <w:rPr>
          <w:sz w:val="21"/>
        </w:rPr>
      </w:pPr>
      <w:r>
        <w:rPr>
          <w:color w:val="070707"/>
          <w:w w:val="105"/>
          <w:sz w:val="21"/>
        </w:rPr>
        <w:t>Anderson,</w:t>
      </w:r>
      <w:r>
        <w:rPr>
          <w:color w:val="070707"/>
          <w:w w:val="105"/>
          <w:sz w:val="21"/>
        </w:rPr>
        <w:t> Arthur W.</w:t>
      </w:r>
      <w:r>
        <w:rPr>
          <w:color w:val="070707"/>
          <w:w w:val="105"/>
          <w:sz w:val="21"/>
        </w:rPr>
        <w:t> </w:t>
      </w:r>
      <w:r>
        <w:rPr>
          <w:i/>
          <w:color w:val="070707"/>
          <w:w w:val="105"/>
          <w:sz w:val="21"/>
        </w:rPr>
        <w:t>Pension</w:t>
      </w:r>
      <w:r>
        <w:rPr>
          <w:i/>
          <w:color w:val="070707"/>
          <w:spacing w:val="-2"/>
          <w:w w:val="105"/>
          <w:sz w:val="21"/>
        </w:rPr>
        <w:t> </w:t>
      </w:r>
      <w:r>
        <w:rPr>
          <w:i/>
          <w:color w:val="070707"/>
          <w:w w:val="105"/>
          <w:sz w:val="21"/>
        </w:rPr>
        <w:t>Mathematics</w:t>
      </w:r>
      <w:r>
        <w:rPr>
          <w:i/>
          <w:color w:val="070707"/>
          <w:spacing w:val="-2"/>
          <w:w w:val="105"/>
          <w:sz w:val="21"/>
        </w:rPr>
        <w:t> </w:t>
      </w:r>
      <w:r>
        <w:rPr>
          <w:i/>
          <w:color w:val="070707"/>
          <w:w w:val="105"/>
          <w:sz w:val="21"/>
        </w:rPr>
        <w:t>for</w:t>
      </w:r>
      <w:r>
        <w:rPr>
          <w:i/>
          <w:color w:val="070707"/>
          <w:spacing w:val="-14"/>
          <w:w w:val="105"/>
          <w:sz w:val="21"/>
        </w:rPr>
        <w:t> </w:t>
      </w:r>
      <w:r>
        <w:rPr>
          <w:i/>
          <w:color w:val="070707"/>
          <w:w w:val="105"/>
          <w:sz w:val="21"/>
        </w:rPr>
        <w:t>Actuaries.</w:t>
      </w:r>
      <w:r>
        <w:rPr>
          <w:i/>
          <w:color w:val="070707"/>
          <w:w w:val="105"/>
          <w:sz w:val="21"/>
        </w:rPr>
        <w:t> </w:t>
      </w:r>
      <w:r>
        <w:rPr>
          <w:color w:val="070707"/>
          <w:w w:val="105"/>
          <w:sz w:val="21"/>
        </w:rPr>
        <w:t>Need­ ham,</w:t>
      </w:r>
      <w:r>
        <w:rPr>
          <w:color w:val="070707"/>
          <w:spacing w:val="40"/>
          <w:w w:val="105"/>
          <w:sz w:val="21"/>
        </w:rPr>
        <w:t> </w:t>
      </w:r>
      <w:r>
        <w:rPr>
          <w:color w:val="070707"/>
          <w:w w:val="105"/>
          <w:sz w:val="21"/>
        </w:rPr>
        <w:t>Mass.:</w:t>
      </w:r>
      <w:r>
        <w:rPr>
          <w:color w:val="070707"/>
          <w:spacing w:val="40"/>
          <w:w w:val="105"/>
          <w:sz w:val="21"/>
        </w:rPr>
        <w:t> </w:t>
      </w:r>
      <w:r>
        <w:rPr>
          <w:color w:val="070707"/>
          <w:w w:val="105"/>
          <w:sz w:val="21"/>
        </w:rPr>
        <w:t>Arthur</w:t>
      </w:r>
      <w:r>
        <w:rPr>
          <w:color w:val="070707"/>
          <w:spacing w:val="40"/>
          <w:w w:val="105"/>
          <w:sz w:val="21"/>
        </w:rPr>
        <w:t> </w:t>
      </w:r>
      <w:r>
        <w:rPr>
          <w:color w:val="070707"/>
          <w:w w:val="105"/>
          <w:sz w:val="21"/>
        </w:rPr>
        <w:t>W.</w:t>
      </w:r>
      <w:r>
        <w:rPr>
          <w:color w:val="070707"/>
          <w:spacing w:val="40"/>
          <w:w w:val="105"/>
          <w:sz w:val="21"/>
        </w:rPr>
        <w:t> </w:t>
      </w:r>
      <w:r>
        <w:rPr>
          <w:color w:val="070707"/>
          <w:w w:val="105"/>
          <w:sz w:val="21"/>
        </w:rPr>
        <w:t>Anderson,</w:t>
      </w:r>
      <w:r>
        <w:rPr>
          <w:color w:val="070707"/>
          <w:spacing w:val="40"/>
          <w:w w:val="105"/>
          <w:sz w:val="21"/>
        </w:rPr>
        <w:t> </w:t>
      </w:r>
      <w:r>
        <w:rPr>
          <w:color w:val="070707"/>
          <w:w w:val="105"/>
          <w:sz w:val="21"/>
        </w:rPr>
        <w:t>1985.</w:t>
      </w:r>
    </w:p>
    <w:p>
      <w:pPr>
        <w:spacing w:line="276" w:lineRule="auto" w:before="137"/>
        <w:ind w:left="133" w:right="111" w:hanging="3"/>
        <w:jc w:val="both"/>
        <w:rPr>
          <w:sz w:val="21"/>
        </w:rPr>
      </w:pPr>
      <w:r>
        <w:rPr>
          <w:color w:val="070707"/>
          <w:w w:val="105"/>
          <w:sz w:val="21"/>
        </w:rPr>
        <w:t>Bowers,</w:t>
      </w:r>
      <w:r>
        <w:rPr>
          <w:color w:val="070707"/>
          <w:w w:val="105"/>
          <w:sz w:val="21"/>
        </w:rPr>
        <w:t> Newton</w:t>
      </w:r>
      <w:r>
        <w:rPr>
          <w:color w:val="070707"/>
          <w:w w:val="105"/>
          <w:sz w:val="21"/>
        </w:rPr>
        <w:t> L.,</w:t>
      </w:r>
      <w:r>
        <w:rPr>
          <w:color w:val="070707"/>
          <w:w w:val="105"/>
          <w:sz w:val="21"/>
        </w:rPr>
        <w:t> Jr.,</w:t>
      </w:r>
      <w:r>
        <w:rPr>
          <w:color w:val="070707"/>
          <w:w w:val="105"/>
          <w:sz w:val="21"/>
        </w:rPr>
        <w:t> Hans</w:t>
      </w:r>
      <w:r>
        <w:rPr>
          <w:color w:val="070707"/>
          <w:w w:val="105"/>
          <w:sz w:val="21"/>
        </w:rPr>
        <w:t> U.</w:t>
      </w:r>
      <w:r>
        <w:rPr>
          <w:color w:val="070707"/>
          <w:w w:val="105"/>
          <w:sz w:val="21"/>
        </w:rPr>
        <w:t> Gerber,</w:t>
      </w:r>
      <w:r>
        <w:rPr>
          <w:color w:val="070707"/>
          <w:w w:val="105"/>
          <w:sz w:val="21"/>
        </w:rPr>
        <w:t> James</w:t>
      </w:r>
      <w:r>
        <w:rPr>
          <w:color w:val="070707"/>
          <w:w w:val="105"/>
          <w:sz w:val="21"/>
        </w:rPr>
        <w:t> C.</w:t>
      </w:r>
      <w:r>
        <w:rPr>
          <w:color w:val="070707"/>
          <w:w w:val="105"/>
          <w:sz w:val="21"/>
        </w:rPr>
        <w:t> Hick.man, Donald</w:t>
      </w:r>
      <w:r>
        <w:rPr>
          <w:color w:val="070707"/>
          <w:w w:val="105"/>
          <w:sz w:val="21"/>
        </w:rPr>
        <w:t> A.</w:t>
      </w:r>
      <w:r>
        <w:rPr>
          <w:color w:val="070707"/>
          <w:spacing w:val="-5"/>
          <w:w w:val="105"/>
          <w:sz w:val="21"/>
        </w:rPr>
        <w:t> </w:t>
      </w:r>
      <w:r>
        <w:rPr>
          <w:color w:val="070707"/>
          <w:w w:val="105"/>
          <w:sz w:val="21"/>
        </w:rPr>
        <w:t>Jones</w:t>
      </w:r>
      <w:r>
        <w:rPr>
          <w:color w:val="070707"/>
          <w:spacing w:val="-9"/>
          <w:w w:val="105"/>
          <w:sz w:val="21"/>
        </w:rPr>
        <w:t> </w:t>
      </w:r>
      <w:r>
        <w:rPr>
          <w:color w:val="070707"/>
          <w:w w:val="105"/>
          <w:sz w:val="21"/>
        </w:rPr>
        <w:t>and</w:t>
      </w:r>
      <w:r>
        <w:rPr>
          <w:color w:val="070707"/>
          <w:w w:val="105"/>
          <w:sz w:val="21"/>
        </w:rPr>
        <w:t> Cecil J.</w:t>
      </w:r>
      <w:r>
        <w:rPr>
          <w:color w:val="070707"/>
          <w:w w:val="105"/>
          <w:sz w:val="21"/>
        </w:rPr>
        <w:t> Nesbitt.</w:t>
      </w:r>
      <w:r>
        <w:rPr>
          <w:color w:val="070707"/>
          <w:w w:val="105"/>
          <w:sz w:val="21"/>
        </w:rPr>
        <w:t> "Theory of</w:t>
      </w:r>
      <w:r>
        <w:rPr>
          <w:color w:val="070707"/>
          <w:w w:val="105"/>
          <w:sz w:val="21"/>
        </w:rPr>
        <w:t> Pension</w:t>
      </w:r>
      <w:r>
        <w:rPr>
          <w:color w:val="070707"/>
          <w:w w:val="105"/>
          <w:sz w:val="21"/>
        </w:rPr>
        <w:t> Fund­ ing."</w:t>
      </w:r>
      <w:r>
        <w:rPr>
          <w:color w:val="070707"/>
          <w:spacing w:val="-14"/>
          <w:w w:val="105"/>
          <w:sz w:val="21"/>
        </w:rPr>
        <w:t> </w:t>
      </w:r>
      <w:r>
        <w:rPr>
          <w:color w:val="070707"/>
          <w:w w:val="105"/>
          <w:sz w:val="21"/>
        </w:rPr>
        <w:t>Chapter</w:t>
      </w:r>
      <w:r>
        <w:rPr>
          <w:color w:val="070707"/>
          <w:spacing w:val="-8"/>
          <w:w w:val="105"/>
          <w:sz w:val="21"/>
        </w:rPr>
        <w:t> </w:t>
      </w:r>
      <w:r>
        <w:rPr>
          <w:color w:val="070707"/>
          <w:w w:val="105"/>
          <w:sz w:val="21"/>
        </w:rPr>
        <w:t>19</w:t>
      </w:r>
      <w:r>
        <w:rPr>
          <w:color w:val="070707"/>
          <w:spacing w:val="-7"/>
          <w:w w:val="105"/>
          <w:sz w:val="21"/>
        </w:rPr>
        <w:t> </w:t>
      </w:r>
      <w:r>
        <w:rPr>
          <w:color w:val="070707"/>
          <w:w w:val="105"/>
          <w:sz w:val="21"/>
        </w:rPr>
        <w:t>in</w:t>
      </w:r>
      <w:r>
        <w:rPr>
          <w:color w:val="070707"/>
          <w:spacing w:val="-6"/>
          <w:w w:val="105"/>
          <w:sz w:val="21"/>
        </w:rPr>
        <w:t> </w:t>
      </w:r>
      <w:r>
        <w:rPr>
          <w:i/>
          <w:color w:val="070707"/>
          <w:w w:val="105"/>
          <w:sz w:val="21"/>
        </w:rPr>
        <w:t>Actuarial</w:t>
      </w:r>
      <w:r>
        <w:rPr>
          <w:i/>
          <w:color w:val="070707"/>
          <w:w w:val="105"/>
          <w:sz w:val="21"/>
        </w:rPr>
        <w:t> Mathematics.</w:t>
      </w:r>
      <w:r>
        <w:rPr>
          <w:i/>
          <w:color w:val="070707"/>
          <w:w w:val="105"/>
          <w:sz w:val="21"/>
        </w:rPr>
        <w:t> </w:t>
      </w:r>
      <w:r>
        <w:rPr>
          <w:color w:val="070707"/>
          <w:w w:val="105"/>
          <w:sz w:val="21"/>
        </w:rPr>
        <w:t>Itasca,</w:t>
      </w:r>
      <w:r>
        <w:rPr>
          <w:color w:val="070707"/>
          <w:spacing w:val="-7"/>
          <w:w w:val="105"/>
          <w:sz w:val="21"/>
        </w:rPr>
        <w:t> </w:t>
      </w:r>
      <w:r>
        <w:rPr>
          <w:color w:val="070707"/>
          <w:w w:val="105"/>
          <w:sz w:val="21"/>
        </w:rPr>
        <w:t>Ill.:</w:t>
      </w:r>
      <w:r>
        <w:rPr>
          <w:color w:val="070707"/>
          <w:spacing w:val="-14"/>
          <w:w w:val="105"/>
          <w:sz w:val="21"/>
        </w:rPr>
        <w:t> </w:t>
      </w:r>
      <w:r>
        <w:rPr>
          <w:color w:val="070707"/>
          <w:w w:val="105"/>
          <w:sz w:val="21"/>
        </w:rPr>
        <w:t>Society</w:t>
      </w:r>
      <w:r>
        <w:rPr>
          <w:color w:val="070707"/>
          <w:spacing w:val="-4"/>
          <w:w w:val="105"/>
          <w:sz w:val="21"/>
        </w:rPr>
        <w:t> </w:t>
      </w:r>
      <w:r>
        <w:rPr>
          <w:color w:val="070707"/>
          <w:w w:val="105"/>
          <w:sz w:val="21"/>
        </w:rPr>
        <w:t>of Actuaries,</w:t>
      </w:r>
      <w:r>
        <w:rPr>
          <w:color w:val="070707"/>
          <w:spacing w:val="40"/>
          <w:w w:val="105"/>
          <w:sz w:val="21"/>
        </w:rPr>
        <w:t> </w:t>
      </w:r>
      <w:r>
        <w:rPr>
          <w:color w:val="070707"/>
          <w:w w:val="105"/>
          <w:sz w:val="21"/>
        </w:rPr>
        <w:t>1986.</w:t>
      </w:r>
    </w:p>
    <w:p>
      <w:pPr>
        <w:spacing w:line="276" w:lineRule="auto" w:before="140"/>
        <w:ind w:left="116" w:right="121" w:firstLine="19"/>
        <w:jc w:val="both"/>
        <w:rPr>
          <w:sz w:val="21"/>
        </w:rPr>
      </w:pPr>
      <w:r>
        <w:rPr>
          <w:color w:val="070707"/>
          <w:sz w:val="21"/>
        </w:rPr>
        <w:t>Bowers, Newton L.,</w:t>
      </w:r>
      <w:r>
        <w:rPr>
          <w:color w:val="070707"/>
          <w:spacing w:val="40"/>
          <w:sz w:val="21"/>
        </w:rPr>
        <w:t> </w:t>
      </w:r>
      <w:r>
        <w:rPr>
          <w:color w:val="070707"/>
          <w:sz w:val="21"/>
        </w:rPr>
        <w:t>Jr., James C. Hickman, and Cecil J. Nesbitt. "The Dynamics of Pension Funding: Contribution Theory." </w:t>
      </w:r>
      <w:r>
        <w:rPr>
          <w:i/>
          <w:color w:val="070707"/>
          <w:sz w:val="21"/>
        </w:rPr>
        <w:t>Trans­</w:t>
      </w:r>
      <w:r>
        <w:rPr>
          <w:i/>
          <w:color w:val="070707"/>
          <w:sz w:val="21"/>
        </w:rPr>
        <w:t> actions</w:t>
      </w:r>
      <w:r>
        <w:rPr>
          <w:i/>
          <w:color w:val="070707"/>
          <w:spacing w:val="40"/>
          <w:sz w:val="21"/>
        </w:rPr>
        <w:t> </w:t>
      </w:r>
      <w:r>
        <w:rPr>
          <w:i/>
          <w:color w:val="070707"/>
          <w:sz w:val="21"/>
        </w:rPr>
        <w:t>of the Society</w:t>
      </w:r>
      <w:r>
        <w:rPr>
          <w:i/>
          <w:color w:val="070707"/>
          <w:spacing w:val="40"/>
          <w:sz w:val="21"/>
        </w:rPr>
        <w:t> </w:t>
      </w:r>
      <w:r>
        <w:rPr>
          <w:i/>
          <w:color w:val="070707"/>
          <w:sz w:val="21"/>
        </w:rPr>
        <w:t>of</w:t>
      </w:r>
      <w:r>
        <w:rPr>
          <w:i/>
          <w:color w:val="070707"/>
          <w:spacing w:val="40"/>
          <w:sz w:val="21"/>
        </w:rPr>
        <w:t> </w:t>
      </w:r>
      <w:r>
        <w:rPr>
          <w:i/>
          <w:color w:val="070707"/>
          <w:sz w:val="21"/>
        </w:rPr>
        <w:t>Actuaries</w:t>
      </w:r>
      <w:r>
        <w:rPr>
          <w:i/>
          <w:color w:val="070707"/>
          <w:spacing w:val="40"/>
          <w:sz w:val="21"/>
        </w:rPr>
        <w:t> </w:t>
      </w:r>
      <w:r>
        <w:rPr>
          <w:color w:val="070707"/>
          <w:sz w:val="21"/>
        </w:rPr>
        <w:t>31(1979):</w:t>
      </w:r>
      <w:r>
        <w:rPr>
          <w:color w:val="070707"/>
          <w:spacing w:val="40"/>
          <w:sz w:val="21"/>
        </w:rPr>
        <w:t> </w:t>
      </w:r>
      <w:r>
        <w:rPr>
          <w:color w:val="070707"/>
          <w:sz w:val="21"/>
        </w:rPr>
        <w:t>93-136.</w:t>
      </w:r>
    </w:p>
    <w:p>
      <w:pPr>
        <w:spacing w:line="276" w:lineRule="auto" w:before="142"/>
        <w:ind w:left="125" w:right="124" w:firstLine="11"/>
        <w:jc w:val="both"/>
        <w:rPr>
          <w:sz w:val="21"/>
        </w:rPr>
      </w:pPr>
      <w:r>
        <w:rPr>
          <w:color w:val="070707"/>
          <w:sz w:val="21"/>
        </w:rPr>
        <w:t>Doran, Phyllis A., Kenneth D. MacBain, and William A. Reimert. </w:t>
      </w:r>
      <w:r>
        <w:rPr>
          <w:i/>
          <w:color w:val="070707"/>
          <w:sz w:val="21"/>
        </w:rPr>
        <w:t>Measuring and Funding Corporate Liabilities for Retiree Health</w:t>
      </w:r>
      <w:r>
        <w:rPr>
          <w:i/>
          <w:color w:val="070707"/>
          <w:sz w:val="21"/>
        </w:rPr>
        <w:t> Benefits. </w:t>
      </w:r>
      <w:r>
        <w:rPr>
          <w:color w:val="070707"/>
          <w:sz w:val="21"/>
        </w:rPr>
        <w:t>Washington:</w:t>
      </w:r>
      <w:r>
        <w:rPr>
          <w:color w:val="070707"/>
          <w:spacing w:val="30"/>
          <w:sz w:val="21"/>
        </w:rPr>
        <w:t> </w:t>
      </w:r>
      <w:r>
        <w:rPr>
          <w:color w:val="070707"/>
          <w:sz w:val="21"/>
        </w:rPr>
        <w:t>Employee Benefit Research</w:t>
      </w:r>
      <w:r>
        <w:rPr>
          <w:color w:val="070707"/>
          <w:spacing w:val="25"/>
          <w:sz w:val="21"/>
        </w:rPr>
        <w:t> </w:t>
      </w:r>
      <w:r>
        <w:rPr>
          <w:color w:val="070707"/>
          <w:sz w:val="21"/>
        </w:rPr>
        <w:t>Institute,</w:t>
      </w:r>
      <w:r>
        <w:rPr>
          <w:color w:val="070707"/>
          <w:spacing w:val="30"/>
          <w:sz w:val="21"/>
        </w:rPr>
        <w:t> </w:t>
      </w:r>
      <w:r>
        <w:rPr>
          <w:color w:val="070707"/>
          <w:sz w:val="21"/>
        </w:rPr>
        <w:t>1987.</w:t>
      </w:r>
    </w:p>
    <w:p>
      <w:pPr>
        <w:spacing w:line="276" w:lineRule="auto" w:before="139"/>
        <w:ind w:left="126" w:right="123" w:hanging="2"/>
        <w:jc w:val="both"/>
        <w:rPr>
          <w:sz w:val="21"/>
        </w:rPr>
      </w:pPr>
      <w:r>
        <w:rPr>
          <w:color w:val="070707"/>
          <w:sz w:val="21"/>
        </w:rPr>
        <w:t>Interim Actuarial Standards Board. Pension Committee. </w:t>
      </w:r>
      <w:r>
        <w:rPr>
          <w:i/>
          <w:color w:val="070707"/>
          <w:sz w:val="21"/>
        </w:rPr>
        <w:t>Recom­</w:t>
      </w:r>
      <w:r>
        <w:rPr>
          <w:i/>
          <w:color w:val="070707"/>
          <w:sz w:val="21"/>
        </w:rPr>
        <w:t> mendations for Measuring Pension Obligations. </w:t>
      </w:r>
      <w:r>
        <w:rPr>
          <w:color w:val="070707"/>
          <w:sz w:val="21"/>
        </w:rPr>
        <w:t>Washington, DC: American</w:t>
      </w:r>
      <w:r>
        <w:rPr>
          <w:color w:val="070707"/>
          <w:spacing w:val="40"/>
          <w:sz w:val="21"/>
        </w:rPr>
        <w:t> </w:t>
      </w:r>
      <w:r>
        <w:rPr>
          <w:color w:val="070707"/>
          <w:sz w:val="21"/>
        </w:rPr>
        <w:t>Academy</w:t>
      </w:r>
      <w:r>
        <w:rPr>
          <w:color w:val="070707"/>
          <w:spacing w:val="40"/>
          <w:sz w:val="21"/>
        </w:rPr>
        <w:t> </w:t>
      </w:r>
      <w:r>
        <w:rPr>
          <w:color w:val="070707"/>
          <w:sz w:val="21"/>
        </w:rPr>
        <w:t>of</w:t>
      </w:r>
      <w:r>
        <w:rPr>
          <w:color w:val="070707"/>
          <w:spacing w:val="40"/>
          <w:sz w:val="21"/>
        </w:rPr>
        <w:t> </w:t>
      </w:r>
      <w:r>
        <w:rPr>
          <w:color w:val="070707"/>
          <w:sz w:val="21"/>
        </w:rPr>
        <w:t>Actuaries,</w:t>
      </w:r>
      <w:r>
        <w:rPr>
          <w:color w:val="070707"/>
          <w:spacing w:val="40"/>
          <w:sz w:val="21"/>
        </w:rPr>
        <w:t> </w:t>
      </w:r>
      <w:r>
        <w:rPr>
          <w:color w:val="070707"/>
          <w:sz w:val="21"/>
        </w:rPr>
        <w:t>1988.</w:t>
      </w:r>
    </w:p>
    <w:p>
      <w:pPr>
        <w:spacing w:line="276" w:lineRule="auto" w:before="138"/>
        <w:ind w:left="121" w:right="121" w:firstLine="3"/>
        <w:jc w:val="both"/>
        <w:rPr>
          <w:sz w:val="21"/>
        </w:rPr>
      </w:pPr>
      <w:r>
        <w:rPr>
          <w:color w:val="070707"/>
          <w:sz w:val="21"/>
        </w:rPr>
        <w:t>Interim Actuarial Standards Board. Specialty Committee. Com­ mittee on Continuing Care Retirement Communities. </w:t>
      </w:r>
      <w:r>
        <w:rPr>
          <w:i/>
          <w:color w:val="070707"/>
          <w:sz w:val="21"/>
        </w:rPr>
        <w:t>Actuarial</w:t>
      </w:r>
      <w:r>
        <w:rPr>
          <w:i/>
          <w:color w:val="070707"/>
          <w:sz w:val="21"/>
        </w:rPr>
        <w:t> Standards</w:t>
      </w:r>
      <w:r>
        <w:rPr>
          <w:i/>
          <w:color w:val="070707"/>
          <w:spacing w:val="-13"/>
          <w:sz w:val="21"/>
        </w:rPr>
        <w:t> </w:t>
      </w:r>
      <w:r>
        <w:rPr>
          <w:i/>
          <w:color w:val="070707"/>
          <w:sz w:val="21"/>
        </w:rPr>
        <w:t>of</w:t>
      </w:r>
      <w:r>
        <w:rPr>
          <w:i/>
          <w:color w:val="070707"/>
          <w:spacing w:val="-10"/>
          <w:sz w:val="21"/>
        </w:rPr>
        <w:t> </w:t>
      </w:r>
      <w:r>
        <w:rPr>
          <w:i/>
          <w:color w:val="070707"/>
          <w:sz w:val="21"/>
        </w:rPr>
        <w:t>Practice</w:t>
      </w:r>
      <w:r>
        <w:rPr>
          <w:i/>
          <w:color w:val="070707"/>
          <w:spacing w:val="-5"/>
          <w:sz w:val="21"/>
        </w:rPr>
        <w:t> </w:t>
      </w:r>
      <w:r>
        <w:rPr>
          <w:i/>
          <w:color w:val="070707"/>
          <w:sz w:val="21"/>
        </w:rPr>
        <w:t>Relating</w:t>
      </w:r>
      <w:r>
        <w:rPr>
          <w:i/>
          <w:color w:val="070707"/>
          <w:spacing w:val="-7"/>
          <w:sz w:val="21"/>
        </w:rPr>
        <w:t> </w:t>
      </w:r>
      <w:r>
        <w:rPr>
          <w:i/>
          <w:color w:val="070707"/>
          <w:sz w:val="21"/>
        </w:rPr>
        <w:t>to</w:t>
      </w:r>
      <w:r>
        <w:rPr>
          <w:i/>
          <w:color w:val="070707"/>
          <w:spacing w:val="-14"/>
          <w:sz w:val="21"/>
        </w:rPr>
        <w:t> </w:t>
      </w:r>
      <w:r>
        <w:rPr>
          <w:i/>
          <w:color w:val="070707"/>
          <w:sz w:val="21"/>
        </w:rPr>
        <w:t>Continuing Care</w:t>
      </w:r>
      <w:r>
        <w:rPr>
          <w:i/>
          <w:color w:val="070707"/>
          <w:spacing w:val="-13"/>
          <w:sz w:val="21"/>
        </w:rPr>
        <w:t> </w:t>
      </w:r>
      <w:r>
        <w:rPr>
          <w:i/>
          <w:color w:val="070707"/>
          <w:sz w:val="21"/>
        </w:rPr>
        <w:t>Retirement Com­ munities.</w:t>
      </w:r>
      <w:r>
        <w:rPr>
          <w:i/>
          <w:color w:val="070707"/>
          <w:spacing w:val="16"/>
          <w:sz w:val="21"/>
        </w:rPr>
        <w:t> </w:t>
      </w:r>
      <w:r>
        <w:rPr>
          <w:color w:val="070707"/>
          <w:sz w:val="21"/>
        </w:rPr>
        <w:t>Washington,</w:t>
      </w:r>
      <w:r>
        <w:rPr>
          <w:color w:val="070707"/>
          <w:spacing w:val="19"/>
          <w:sz w:val="21"/>
        </w:rPr>
        <w:t> </w:t>
      </w:r>
      <w:r>
        <w:rPr>
          <w:color w:val="070707"/>
          <w:sz w:val="21"/>
        </w:rPr>
        <w:t>DC:</w:t>
      </w:r>
      <w:r>
        <w:rPr>
          <w:color w:val="070707"/>
          <w:spacing w:val="6"/>
          <w:sz w:val="21"/>
        </w:rPr>
        <w:t> </w:t>
      </w:r>
      <w:r>
        <w:rPr>
          <w:color w:val="070707"/>
          <w:sz w:val="21"/>
        </w:rPr>
        <w:t>American</w:t>
      </w:r>
      <w:r>
        <w:rPr>
          <w:color w:val="070707"/>
          <w:spacing w:val="17"/>
          <w:sz w:val="21"/>
        </w:rPr>
        <w:t> </w:t>
      </w:r>
      <w:r>
        <w:rPr>
          <w:color w:val="070707"/>
          <w:sz w:val="21"/>
        </w:rPr>
        <w:t>Academy</w:t>
      </w:r>
      <w:r>
        <w:rPr>
          <w:color w:val="070707"/>
          <w:spacing w:val="6"/>
          <w:sz w:val="21"/>
        </w:rPr>
        <w:t> </w:t>
      </w:r>
      <w:r>
        <w:rPr>
          <w:color w:val="070707"/>
          <w:sz w:val="21"/>
        </w:rPr>
        <w:t>of</w:t>
      </w:r>
      <w:r>
        <w:rPr>
          <w:color w:val="070707"/>
          <w:spacing w:val="5"/>
          <w:sz w:val="21"/>
        </w:rPr>
        <w:t> </w:t>
      </w:r>
      <w:r>
        <w:rPr>
          <w:color w:val="070707"/>
          <w:sz w:val="21"/>
        </w:rPr>
        <w:t>Actuaries,</w:t>
      </w:r>
      <w:r>
        <w:rPr>
          <w:color w:val="070707"/>
          <w:spacing w:val="26"/>
          <w:sz w:val="21"/>
        </w:rPr>
        <w:t> </w:t>
      </w:r>
      <w:r>
        <w:rPr>
          <w:color w:val="070707"/>
          <w:spacing w:val="-8"/>
          <w:sz w:val="21"/>
        </w:rPr>
        <w:t>1987.</w:t>
      </w:r>
    </w:p>
    <w:p>
      <w:pPr>
        <w:spacing w:line="271" w:lineRule="auto" w:before="144"/>
        <w:ind w:left="123" w:right="117" w:hanging="12"/>
        <w:jc w:val="both"/>
        <w:rPr>
          <w:sz w:val="21"/>
        </w:rPr>
      </w:pPr>
      <w:r>
        <w:rPr>
          <w:color w:val="070707"/>
          <w:w w:val="105"/>
          <w:sz w:val="21"/>
        </w:rPr>
        <w:t>Schnitzer,</w:t>
      </w:r>
      <w:r>
        <w:rPr>
          <w:color w:val="070707"/>
          <w:w w:val="105"/>
          <w:sz w:val="21"/>
        </w:rPr>
        <w:t> Robert J.</w:t>
      </w:r>
      <w:r>
        <w:rPr>
          <w:color w:val="070707"/>
          <w:spacing w:val="-3"/>
          <w:w w:val="105"/>
          <w:sz w:val="21"/>
        </w:rPr>
        <w:t> </w:t>
      </w:r>
      <w:r>
        <w:rPr>
          <w:color w:val="070707"/>
          <w:w w:val="105"/>
          <w:sz w:val="21"/>
        </w:rPr>
        <w:t>"Characteristics</w:t>
      </w:r>
      <w:r>
        <w:rPr>
          <w:color w:val="070707"/>
          <w:spacing w:val="-14"/>
          <w:w w:val="105"/>
          <w:sz w:val="21"/>
        </w:rPr>
        <w:t> </w:t>
      </w:r>
      <w:r>
        <w:rPr>
          <w:color w:val="070707"/>
          <w:w w:val="105"/>
          <w:sz w:val="21"/>
        </w:rPr>
        <w:t>and Operation</w:t>
      </w:r>
      <w:r>
        <w:rPr>
          <w:color w:val="070707"/>
          <w:w w:val="105"/>
          <w:sz w:val="21"/>
        </w:rPr>
        <w:t> of</w:t>
      </w:r>
      <w:r>
        <w:rPr>
          <w:color w:val="070707"/>
          <w:w w:val="105"/>
          <w:sz w:val="21"/>
        </w:rPr>
        <w:t> Projection </w:t>
      </w:r>
      <w:r>
        <w:rPr>
          <w:color w:val="070707"/>
          <w:sz w:val="21"/>
        </w:rPr>
        <w:t>Valuation Methods for Pension Plan Funding." </w:t>
      </w:r>
      <w:r>
        <w:rPr>
          <w:i/>
          <w:color w:val="070707"/>
          <w:sz w:val="21"/>
        </w:rPr>
        <w:t>Transactions of the</w:t>
      </w:r>
      <w:r>
        <w:rPr>
          <w:i/>
          <w:color w:val="070707"/>
          <w:sz w:val="21"/>
        </w:rPr>
        <w:t> </w:t>
      </w:r>
      <w:r>
        <w:rPr>
          <w:i/>
          <w:color w:val="070707"/>
          <w:w w:val="105"/>
          <w:sz w:val="21"/>
        </w:rPr>
        <w:t>Society</w:t>
      </w:r>
      <w:r>
        <w:rPr>
          <w:i/>
          <w:color w:val="070707"/>
          <w:spacing w:val="36"/>
          <w:w w:val="105"/>
          <w:sz w:val="21"/>
        </w:rPr>
        <w:t> </w:t>
      </w:r>
      <w:r>
        <w:rPr>
          <w:i/>
          <w:color w:val="070707"/>
          <w:w w:val="105"/>
          <w:sz w:val="21"/>
        </w:rPr>
        <w:t>of</w:t>
      </w:r>
      <w:r>
        <w:rPr>
          <w:i/>
          <w:color w:val="070707"/>
          <w:spacing w:val="26"/>
          <w:w w:val="105"/>
          <w:sz w:val="21"/>
        </w:rPr>
        <w:t> </w:t>
      </w:r>
      <w:r>
        <w:rPr>
          <w:i/>
          <w:color w:val="070707"/>
          <w:w w:val="105"/>
          <w:sz w:val="21"/>
        </w:rPr>
        <w:t>Actuaries</w:t>
      </w:r>
      <w:r>
        <w:rPr>
          <w:i/>
          <w:color w:val="070707"/>
          <w:spacing w:val="29"/>
          <w:w w:val="105"/>
          <w:sz w:val="21"/>
        </w:rPr>
        <w:t> </w:t>
      </w:r>
      <w:r>
        <w:rPr>
          <w:color w:val="070707"/>
          <w:w w:val="105"/>
          <w:sz w:val="21"/>
        </w:rPr>
        <w:t>29(1977):</w:t>
      </w:r>
      <w:r>
        <w:rPr>
          <w:color w:val="070707"/>
          <w:spacing w:val="36"/>
          <w:w w:val="105"/>
          <w:sz w:val="21"/>
        </w:rPr>
        <w:t> </w:t>
      </w:r>
      <w:r>
        <w:rPr>
          <w:color w:val="070707"/>
          <w:w w:val="105"/>
          <w:sz w:val="21"/>
        </w:rPr>
        <w:t>269-314.</w:t>
      </w:r>
    </w:p>
    <w:p>
      <w:pPr>
        <w:spacing w:line="271" w:lineRule="auto" w:before="138"/>
        <w:ind w:left="121" w:right="136" w:hanging="3"/>
        <w:jc w:val="both"/>
        <w:rPr>
          <w:sz w:val="21"/>
        </w:rPr>
      </w:pPr>
      <w:r>
        <w:rPr>
          <w:color w:val="070707"/>
          <w:sz w:val="21"/>
        </w:rPr>
        <w:t>Trowbridge, C. L. "Fundamentals of Pension Funding</w:t>
      </w:r>
      <w:r>
        <w:rPr>
          <w:color w:val="313131"/>
          <w:sz w:val="21"/>
        </w:rPr>
        <w:t>.</w:t>
      </w:r>
      <w:r>
        <w:rPr>
          <w:color w:val="070707"/>
          <w:sz w:val="21"/>
        </w:rPr>
        <w:t>" </w:t>
      </w:r>
      <w:r>
        <w:rPr>
          <w:i/>
          <w:color w:val="070707"/>
          <w:sz w:val="21"/>
        </w:rPr>
        <w:t>Transac­</w:t>
      </w:r>
      <w:r>
        <w:rPr>
          <w:i/>
          <w:color w:val="070707"/>
          <w:sz w:val="21"/>
        </w:rPr>
        <w:t> tions</w:t>
      </w:r>
      <w:r>
        <w:rPr>
          <w:i/>
          <w:color w:val="070707"/>
          <w:spacing w:val="40"/>
          <w:sz w:val="21"/>
        </w:rPr>
        <w:t> </w:t>
      </w:r>
      <w:r>
        <w:rPr>
          <w:i/>
          <w:color w:val="070707"/>
          <w:sz w:val="21"/>
        </w:rPr>
        <w:t>of</w:t>
      </w:r>
      <w:r>
        <w:rPr>
          <w:i/>
          <w:color w:val="070707"/>
          <w:spacing w:val="40"/>
          <w:sz w:val="21"/>
        </w:rPr>
        <w:t> </w:t>
      </w:r>
      <w:r>
        <w:rPr>
          <w:i/>
          <w:color w:val="070707"/>
          <w:sz w:val="21"/>
        </w:rPr>
        <w:t>the</w:t>
      </w:r>
      <w:r>
        <w:rPr>
          <w:i/>
          <w:color w:val="070707"/>
          <w:spacing w:val="40"/>
          <w:sz w:val="21"/>
        </w:rPr>
        <w:t> </w:t>
      </w:r>
      <w:r>
        <w:rPr>
          <w:i/>
          <w:color w:val="070707"/>
          <w:sz w:val="21"/>
        </w:rPr>
        <w:t>Society</w:t>
      </w:r>
      <w:r>
        <w:rPr>
          <w:i/>
          <w:color w:val="070707"/>
          <w:spacing w:val="40"/>
          <w:sz w:val="21"/>
        </w:rPr>
        <w:t> </w:t>
      </w:r>
      <w:r>
        <w:rPr>
          <w:i/>
          <w:color w:val="070707"/>
          <w:sz w:val="21"/>
        </w:rPr>
        <w:t>of</w:t>
      </w:r>
      <w:r>
        <w:rPr>
          <w:i/>
          <w:color w:val="070707"/>
          <w:spacing w:val="40"/>
          <w:sz w:val="21"/>
        </w:rPr>
        <w:t> </w:t>
      </w:r>
      <w:r>
        <w:rPr>
          <w:i/>
          <w:color w:val="070707"/>
          <w:sz w:val="21"/>
        </w:rPr>
        <w:t>Actuaries</w:t>
      </w:r>
      <w:r>
        <w:rPr>
          <w:i/>
          <w:color w:val="070707"/>
          <w:spacing w:val="40"/>
          <w:sz w:val="21"/>
        </w:rPr>
        <w:t> </w:t>
      </w:r>
      <w:r>
        <w:rPr>
          <w:color w:val="070707"/>
          <w:sz w:val="21"/>
        </w:rPr>
        <w:t>4(1952):</w:t>
      </w:r>
      <w:r>
        <w:rPr>
          <w:color w:val="070707"/>
          <w:spacing w:val="40"/>
          <w:sz w:val="21"/>
        </w:rPr>
        <w:t> </w:t>
      </w:r>
      <w:r>
        <w:rPr>
          <w:color w:val="070707"/>
          <w:sz w:val="21"/>
        </w:rPr>
        <w:t>17-43.</w:t>
      </w:r>
    </w:p>
    <w:p>
      <w:pPr>
        <w:spacing w:after="0" w:line="271" w:lineRule="auto"/>
        <w:jc w:val="both"/>
        <w:rPr>
          <w:sz w:val="21"/>
        </w:rPr>
        <w:sectPr>
          <w:footerReference w:type="default" r:id="rId69"/>
          <w:pgSz w:w="7580" w:h="12140"/>
          <w:pgMar w:header="0" w:footer="0" w:top="260" w:bottom="280" w:left="760" w:right="820"/>
        </w:sectPr>
      </w:pPr>
    </w:p>
    <w:p>
      <w:pPr>
        <w:tabs>
          <w:tab w:pos="1581" w:val="left" w:leader="none"/>
        </w:tabs>
        <w:spacing w:before="64"/>
        <w:ind w:left="0" w:right="120" w:firstLine="0"/>
        <w:jc w:val="right"/>
        <w:rPr>
          <w:sz w:val="17"/>
        </w:rPr>
      </w:pPr>
      <w:r>
        <w:rPr/>
        <mc:AlternateContent>
          <mc:Choice Requires="wps">
            <w:drawing>
              <wp:anchor distT="0" distB="0" distL="0" distR="0" allowOverlap="1" layoutInCell="1" locked="0" behindDoc="0" simplePos="0" relativeHeight="15749632">
                <wp:simplePos x="0" y="0"/>
                <wp:positionH relativeFrom="page">
                  <wp:posOffset>0</wp:posOffset>
                </wp:positionH>
                <wp:positionV relativeFrom="page">
                  <wp:posOffset>6184264</wp:posOffset>
                </wp:positionV>
                <wp:extent cx="4749800" cy="148653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749800" cy="1486535"/>
                        </a:xfrm>
                        <a:custGeom>
                          <a:avLst/>
                          <a:gdLst/>
                          <a:ahLst/>
                          <a:cxnLst/>
                          <a:rect l="l" t="t" r="r" b="b"/>
                          <a:pathLst>
                            <a:path w="4749800" h="1486535">
                              <a:moveTo>
                                <a:pt x="4749787" y="1454480"/>
                              </a:moveTo>
                              <a:lnTo>
                                <a:pt x="7632" y="1454480"/>
                              </a:lnTo>
                              <a:lnTo>
                                <a:pt x="7632" y="0"/>
                              </a:lnTo>
                              <a:lnTo>
                                <a:pt x="0" y="0"/>
                              </a:lnTo>
                              <a:lnTo>
                                <a:pt x="0" y="1454480"/>
                              </a:lnTo>
                              <a:lnTo>
                                <a:pt x="0" y="1475854"/>
                              </a:lnTo>
                              <a:lnTo>
                                <a:pt x="0" y="1486535"/>
                              </a:lnTo>
                              <a:lnTo>
                                <a:pt x="7632" y="1486535"/>
                              </a:lnTo>
                              <a:lnTo>
                                <a:pt x="7632" y="1475854"/>
                              </a:lnTo>
                              <a:lnTo>
                                <a:pt x="4749787" y="1475854"/>
                              </a:lnTo>
                              <a:lnTo>
                                <a:pt x="4749787" y="1454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486.949982pt;width:374pt;height:117.05pt;mso-position-horizontal-relative:page;mso-position-vertical-relative:page;z-index:15749632" id="docshape58" coordorigin="0,9739" coordsize="7480,2341" path="m7480,12030l12,12030,12,9739,0,9739,0,12030,0,12063,0,12080,12,12080,12,12063,7480,12063,7480,12030xe" filled="true" fillcolor="#000000" stroked="false">
                <v:path arrowok="t"/>
                <v:fill type="solid"/>
                <w10:wrap type="none"/>
              </v:shape>
            </w:pict>
          </mc:Fallback>
        </mc:AlternateContent>
      </w:r>
      <w:r>
        <w:rPr>
          <w:color w:val="080808"/>
          <w:sz w:val="17"/>
        </w:rPr>
        <w:t>Collective</w:t>
      </w:r>
      <w:r>
        <w:rPr>
          <w:color w:val="080808"/>
          <w:spacing w:val="55"/>
          <w:sz w:val="17"/>
        </w:rPr>
        <w:t> </w:t>
      </w:r>
      <w:r>
        <w:rPr>
          <w:color w:val="080808"/>
          <w:spacing w:val="-2"/>
          <w:sz w:val="17"/>
        </w:rPr>
        <w:t>Models</w:t>
      </w:r>
      <w:r>
        <w:rPr>
          <w:color w:val="080808"/>
          <w:sz w:val="17"/>
        </w:rPr>
        <w:tab/>
      </w:r>
      <w:r>
        <w:rPr>
          <w:color w:val="080808"/>
          <w:spacing w:val="-5"/>
          <w:sz w:val="17"/>
        </w:rPr>
        <w:t>51</w:t>
      </w:r>
    </w:p>
    <w:p>
      <w:pPr>
        <w:pStyle w:val="BodyText"/>
        <w:spacing w:before="91"/>
        <w:rPr>
          <w:sz w:val="17"/>
        </w:rPr>
      </w:pPr>
    </w:p>
    <w:p>
      <w:pPr>
        <w:pStyle w:val="Heading8"/>
        <w:ind w:left="115"/>
      </w:pPr>
      <w:r>
        <w:rPr>
          <w:color w:val="080808"/>
        </w:rPr>
        <w:t>Social</w:t>
      </w:r>
      <w:r>
        <w:rPr>
          <w:color w:val="080808"/>
          <w:spacing w:val="15"/>
        </w:rPr>
        <w:t> </w:t>
      </w:r>
      <w:r>
        <w:rPr>
          <w:color w:val="080808"/>
        </w:rPr>
        <w:t>Insurance</w:t>
      </w:r>
      <w:r>
        <w:rPr>
          <w:color w:val="080808"/>
          <w:spacing w:val="9"/>
        </w:rPr>
        <w:t> </w:t>
      </w:r>
      <w:r>
        <w:rPr>
          <w:color w:val="080808"/>
          <w:spacing w:val="-2"/>
        </w:rPr>
        <w:t>Model</w:t>
      </w:r>
    </w:p>
    <w:p>
      <w:pPr>
        <w:spacing w:line="276" w:lineRule="auto" w:before="57"/>
        <w:ind w:left="129" w:right="98" w:firstLine="5"/>
        <w:jc w:val="both"/>
        <w:rPr>
          <w:sz w:val="20"/>
        </w:rPr>
      </w:pPr>
      <w:r>
        <w:rPr>
          <w:color w:val="080808"/>
          <w:w w:val="105"/>
          <w:sz w:val="20"/>
        </w:rPr>
        <w:t>Andrews, George</w:t>
      </w:r>
      <w:r>
        <w:rPr>
          <w:color w:val="080808"/>
          <w:spacing w:val="-10"/>
          <w:w w:val="105"/>
          <w:sz w:val="20"/>
        </w:rPr>
        <w:t> </w:t>
      </w:r>
      <w:r>
        <w:rPr>
          <w:rFonts w:ascii="Arial" w:hAnsi="Arial"/>
          <w:b/>
          <w:color w:val="080808"/>
          <w:w w:val="105"/>
          <w:sz w:val="20"/>
        </w:rPr>
        <w:t>H. </w:t>
      </w:r>
      <w:r>
        <w:rPr>
          <w:color w:val="080808"/>
          <w:w w:val="105"/>
          <w:sz w:val="20"/>
        </w:rPr>
        <w:t>and John A. Beekman. </w:t>
      </w:r>
      <w:r>
        <w:rPr>
          <w:i/>
          <w:color w:val="080808"/>
          <w:w w:val="105"/>
          <w:sz w:val="21"/>
        </w:rPr>
        <w:t>Actuarial</w:t>
      </w:r>
      <w:r>
        <w:rPr>
          <w:i/>
          <w:color w:val="080808"/>
          <w:w w:val="105"/>
          <w:sz w:val="21"/>
        </w:rPr>
        <w:t> Projections</w:t>
      </w:r>
      <w:r>
        <w:rPr>
          <w:i/>
          <w:color w:val="080808"/>
          <w:w w:val="105"/>
          <w:sz w:val="21"/>
        </w:rPr>
        <w:t> for</w:t>
      </w:r>
      <w:r>
        <w:rPr>
          <w:i/>
          <w:color w:val="080808"/>
          <w:spacing w:val="-10"/>
          <w:w w:val="105"/>
          <w:sz w:val="21"/>
        </w:rPr>
        <w:t> </w:t>
      </w:r>
      <w:r>
        <w:rPr>
          <w:i/>
          <w:color w:val="080808"/>
          <w:w w:val="105"/>
          <w:sz w:val="21"/>
        </w:rPr>
        <w:t>the</w:t>
      </w:r>
      <w:r>
        <w:rPr>
          <w:i/>
          <w:color w:val="080808"/>
          <w:spacing w:val="-9"/>
          <w:w w:val="105"/>
          <w:sz w:val="21"/>
        </w:rPr>
        <w:t> </w:t>
      </w:r>
      <w:r>
        <w:rPr>
          <w:i/>
          <w:color w:val="080808"/>
          <w:w w:val="105"/>
          <w:sz w:val="21"/>
        </w:rPr>
        <w:t>Old-Age,</w:t>
      </w:r>
      <w:r>
        <w:rPr>
          <w:i/>
          <w:color w:val="080808"/>
          <w:spacing w:val="-2"/>
          <w:w w:val="105"/>
          <w:sz w:val="21"/>
        </w:rPr>
        <w:t> </w:t>
      </w:r>
      <w:r>
        <w:rPr>
          <w:i/>
          <w:color w:val="080808"/>
          <w:w w:val="105"/>
          <w:sz w:val="21"/>
        </w:rPr>
        <w:t>Survivors,</w:t>
      </w:r>
      <w:r>
        <w:rPr>
          <w:i/>
          <w:color w:val="080808"/>
          <w:spacing w:val="-10"/>
          <w:w w:val="105"/>
          <w:sz w:val="21"/>
        </w:rPr>
        <w:t> </w:t>
      </w:r>
      <w:r>
        <w:rPr>
          <w:i/>
          <w:color w:val="080808"/>
          <w:w w:val="105"/>
          <w:sz w:val="21"/>
        </w:rPr>
        <w:t>and</w:t>
      </w:r>
      <w:r>
        <w:rPr>
          <w:i/>
          <w:color w:val="080808"/>
          <w:w w:val="105"/>
          <w:sz w:val="21"/>
        </w:rPr>
        <w:t> Disability</w:t>
      </w:r>
      <w:r>
        <w:rPr>
          <w:i/>
          <w:color w:val="080808"/>
          <w:w w:val="105"/>
          <w:sz w:val="21"/>
        </w:rPr>
        <w:t> Insurance</w:t>
      </w:r>
      <w:r>
        <w:rPr>
          <w:i/>
          <w:color w:val="080808"/>
          <w:w w:val="105"/>
          <w:sz w:val="21"/>
        </w:rPr>
        <w:t> Program</w:t>
      </w:r>
      <w:r>
        <w:rPr>
          <w:i/>
          <w:color w:val="080808"/>
          <w:spacing w:val="-6"/>
          <w:w w:val="105"/>
          <w:sz w:val="21"/>
        </w:rPr>
        <w:t> </w:t>
      </w:r>
      <w:r>
        <w:rPr>
          <w:i/>
          <w:color w:val="080808"/>
          <w:w w:val="105"/>
          <w:sz w:val="21"/>
        </w:rPr>
        <w:t>of Social</w:t>
      </w:r>
      <w:r>
        <w:rPr>
          <w:i/>
          <w:color w:val="080808"/>
          <w:spacing w:val="-1"/>
          <w:w w:val="105"/>
          <w:sz w:val="21"/>
        </w:rPr>
        <w:t> </w:t>
      </w:r>
      <w:r>
        <w:rPr>
          <w:i/>
          <w:color w:val="080808"/>
          <w:w w:val="105"/>
          <w:sz w:val="21"/>
        </w:rPr>
        <w:t>Security in</w:t>
      </w:r>
      <w:r>
        <w:rPr>
          <w:i/>
          <w:color w:val="080808"/>
          <w:spacing w:val="-7"/>
          <w:w w:val="105"/>
          <w:sz w:val="21"/>
        </w:rPr>
        <w:t> </w:t>
      </w:r>
      <w:r>
        <w:rPr>
          <w:i/>
          <w:color w:val="080808"/>
          <w:w w:val="105"/>
          <w:sz w:val="21"/>
        </w:rPr>
        <w:t>the</w:t>
      </w:r>
      <w:r>
        <w:rPr>
          <w:i/>
          <w:color w:val="080808"/>
          <w:spacing w:val="-5"/>
          <w:w w:val="105"/>
          <w:sz w:val="21"/>
        </w:rPr>
        <w:t> </w:t>
      </w:r>
      <w:r>
        <w:rPr>
          <w:i/>
          <w:color w:val="080808"/>
          <w:w w:val="105"/>
          <w:sz w:val="21"/>
        </w:rPr>
        <w:t>United</w:t>
      </w:r>
      <w:r>
        <w:rPr>
          <w:i/>
          <w:color w:val="080808"/>
          <w:w w:val="105"/>
          <w:sz w:val="21"/>
        </w:rPr>
        <w:t> States</w:t>
      </w:r>
      <w:r>
        <w:rPr>
          <w:i/>
          <w:color w:val="080808"/>
          <w:spacing w:val="-5"/>
          <w:w w:val="105"/>
          <w:sz w:val="21"/>
        </w:rPr>
        <w:t> </w:t>
      </w:r>
      <w:r>
        <w:rPr>
          <w:i/>
          <w:color w:val="080808"/>
          <w:w w:val="105"/>
          <w:sz w:val="21"/>
        </w:rPr>
        <w:t>of</w:t>
      </w:r>
      <w:r>
        <w:rPr>
          <w:i/>
          <w:color w:val="080808"/>
          <w:spacing w:val="-2"/>
          <w:w w:val="105"/>
          <w:sz w:val="21"/>
        </w:rPr>
        <w:t> </w:t>
      </w:r>
      <w:r>
        <w:rPr>
          <w:i/>
          <w:color w:val="080808"/>
          <w:w w:val="105"/>
          <w:sz w:val="21"/>
        </w:rPr>
        <w:t>America. </w:t>
      </w:r>
      <w:r>
        <w:rPr>
          <w:color w:val="080808"/>
          <w:w w:val="105"/>
          <w:sz w:val="20"/>
        </w:rPr>
        <w:t>Itasca, III.: Actu­ arial</w:t>
      </w:r>
      <w:r>
        <w:rPr>
          <w:color w:val="080808"/>
          <w:spacing w:val="40"/>
          <w:w w:val="105"/>
          <w:sz w:val="20"/>
        </w:rPr>
        <w:t> </w:t>
      </w:r>
      <w:r>
        <w:rPr>
          <w:color w:val="080808"/>
          <w:w w:val="105"/>
          <w:sz w:val="20"/>
        </w:rPr>
        <w:t>Education</w:t>
      </w:r>
      <w:r>
        <w:rPr>
          <w:color w:val="080808"/>
          <w:spacing w:val="40"/>
          <w:w w:val="105"/>
          <w:sz w:val="20"/>
        </w:rPr>
        <w:t> </w:t>
      </w:r>
      <w:r>
        <w:rPr>
          <w:color w:val="080808"/>
          <w:w w:val="105"/>
          <w:sz w:val="20"/>
        </w:rPr>
        <w:t>and</w:t>
      </w:r>
      <w:r>
        <w:rPr>
          <w:color w:val="080808"/>
          <w:spacing w:val="40"/>
          <w:w w:val="105"/>
          <w:sz w:val="20"/>
        </w:rPr>
        <w:t> </w:t>
      </w:r>
      <w:r>
        <w:rPr>
          <w:color w:val="080808"/>
          <w:w w:val="105"/>
          <w:sz w:val="20"/>
        </w:rPr>
        <w:t>Research</w:t>
      </w:r>
      <w:r>
        <w:rPr>
          <w:color w:val="080808"/>
          <w:spacing w:val="40"/>
          <w:w w:val="105"/>
          <w:sz w:val="20"/>
        </w:rPr>
        <w:t> </w:t>
      </w:r>
      <w:r>
        <w:rPr>
          <w:color w:val="080808"/>
          <w:w w:val="105"/>
          <w:sz w:val="20"/>
        </w:rPr>
        <w:t>Fund,</w:t>
      </w:r>
      <w:r>
        <w:rPr>
          <w:color w:val="080808"/>
          <w:spacing w:val="40"/>
          <w:w w:val="105"/>
          <w:sz w:val="20"/>
        </w:rPr>
        <w:t> </w:t>
      </w:r>
      <w:r>
        <w:rPr>
          <w:color w:val="080808"/>
          <w:w w:val="105"/>
          <w:sz w:val="20"/>
        </w:rPr>
        <w:t>1987.</w:t>
      </w:r>
    </w:p>
    <w:p>
      <w:pPr>
        <w:spacing w:before="142"/>
        <w:ind w:left="142" w:right="0" w:firstLine="0"/>
        <w:jc w:val="both"/>
        <w:rPr>
          <w:i/>
          <w:sz w:val="21"/>
        </w:rPr>
      </w:pPr>
      <w:r>
        <w:rPr>
          <w:color w:val="080808"/>
          <w:w w:val="105"/>
          <w:sz w:val="20"/>
        </w:rPr>
        <w:t>Keyfitz,</w:t>
      </w:r>
      <w:r>
        <w:rPr>
          <w:color w:val="080808"/>
          <w:spacing w:val="36"/>
          <w:w w:val="105"/>
          <w:sz w:val="20"/>
        </w:rPr>
        <w:t> </w:t>
      </w:r>
      <w:r>
        <w:rPr>
          <w:color w:val="080808"/>
          <w:w w:val="105"/>
          <w:sz w:val="20"/>
        </w:rPr>
        <w:t>Nathan.</w:t>
      </w:r>
      <w:r>
        <w:rPr>
          <w:color w:val="080808"/>
          <w:spacing w:val="35"/>
          <w:w w:val="105"/>
          <w:sz w:val="20"/>
        </w:rPr>
        <w:t> </w:t>
      </w:r>
      <w:r>
        <w:rPr>
          <w:i/>
          <w:color w:val="080808"/>
          <w:w w:val="105"/>
          <w:sz w:val="21"/>
        </w:rPr>
        <w:t>Introduction</w:t>
      </w:r>
      <w:r>
        <w:rPr>
          <w:i/>
          <w:color w:val="080808"/>
          <w:spacing w:val="12"/>
          <w:w w:val="105"/>
          <w:sz w:val="21"/>
        </w:rPr>
        <w:t> </w:t>
      </w:r>
      <w:r>
        <w:rPr>
          <w:i/>
          <w:color w:val="080808"/>
          <w:w w:val="105"/>
          <w:sz w:val="21"/>
        </w:rPr>
        <w:t>to the</w:t>
      </w:r>
      <w:r>
        <w:rPr>
          <w:i/>
          <w:color w:val="080808"/>
          <w:spacing w:val="8"/>
          <w:w w:val="105"/>
          <w:sz w:val="21"/>
        </w:rPr>
        <w:t> </w:t>
      </w:r>
      <w:r>
        <w:rPr>
          <w:i/>
          <w:color w:val="080808"/>
          <w:w w:val="105"/>
          <w:sz w:val="21"/>
        </w:rPr>
        <w:t>Mathematics</w:t>
      </w:r>
      <w:r>
        <w:rPr>
          <w:i/>
          <w:color w:val="080808"/>
          <w:spacing w:val="14"/>
          <w:w w:val="105"/>
          <w:sz w:val="21"/>
        </w:rPr>
        <w:t> </w:t>
      </w:r>
      <w:r>
        <w:rPr>
          <w:i/>
          <w:color w:val="080808"/>
          <w:w w:val="105"/>
          <w:sz w:val="21"/>
        </w:rPr>
        <w:t>of</w:t>
      </w:r>
      <w:r>
        <w:rPr>
          <w:i/>
          <w:color w:val="080808"/>
          <w:spacing w:val="17"/>
          <w:w w:val="105"/>
          <w:sz w:val="21"/>
        </w:rPr>
        <w:t> </w:t>
      </w:r>
      <w:r>
        <w:rPr>
          <w:i/>
          <w:color w:val="080808"/>
          <w:spacing w:val="-2"/>
          <w:w w:val="105"/>
          <w:sz w:val="21"/>
        </w:rPr>
        <w:t>Population.</w:t>
      </w:r>
    </w:p>
    <w:p>
      <w:pPr>
        <w:pStyle w:val="BodyText"/>
        <w:spacing w:before="47"/>
        <w:ind w:left="142"/>
        <w:jc w:val="both"/>
      </w:pPr>
      <w:r>
        <w:rPr>
          <w:color w:val="080808"/>
          <w:w w:val="105"/>
        </w:rPr>
        <w:t>Rev.</w:t>
      </w:r>
      <w:r>
        <w:rPr>
          <w:color w:val="080808"/>
          <w:spacing w:val="42"/>
          <w:w w:val="105"/>
        </w:rPr>
        <w:t> </w:t>
      </w:r>
      <w:r>
        <w:rPr>
          <w:color w:val="080808"/>
          <w:w w:val="105"/>
        </w:rPr>
        <w:t>ed.,</w:t>
      </w:r>
      <w:r>
        <w:rPr>
          <w:color w:val="080808"/>
          <w:spacing w:val="44"/>
          <w:w w:val="105"/>
        </w:rPr>
        <w:t> </w:t>
      </w:r>
      <w:r>
        <w:rPr>
          <w:color w:val="080808"/>
          <w:w w:val="105"/>
        </w:rPr>
        <w:t>Reading,</w:t>
      </w:r>
      <w:r>
        <w:rPr>
          <w:color w:val="080808"/>
          <w:spacing w:val="57"/>
          <w:w w:val="105"/>
        </w:rPr>
        <w:t> </w:t>
      </w:r>
      <w:r>
        <w:rPr>
          <w:color w:val="080808"/>
          <w:w w:val="105"/>
        </w:rPr>
        <w:t>Mass.:</w:t>
      </w:r>
      <w:r>
        <w:rPr>
          <w:color w:val="080808"/>
          <w:spacing w:val="60"/>
          <w:w w:val="105"/>
        </w:rPr>
        <w:t> </w:t>
      </w:r>
      <w:r>
        <w:rPr>
          <w:color w:val="080808"/>
          <w:w w:val="105"/>
        </w:rPr>
        <w:t>Addison-Wesley,</w:t>
      </w:r>
      <w:r>
        <w:rPr>
          <w:color w:val="080808"/>
          <w:spacing w:val="48"/>
          <w:w w:val="105"/>
        </w:rPr>
        <w:t> </w:t>
      </w:r>
      <w:r>
        <w:rPr>
          <w:color w:val="080808"/>
          <w:spacing w:val="-2"/>
          <w:w w:val="105"/>
        </w:rPr>
        <w:t>1977.</w:t>
      </w:r>
    </w:p>
    <w:p>
      <w:pPr>
        <w:spacing w:after="0"/>
        <w:jc w:val="both"/>
        <w:sectPr>
          <w:footerReference w:type="default" r:id="rId70"/>
          <w:pgSz w:w="7480" w:h="12080"/>
          <w:pgMar w:header="0" w:footer="0" w:top="320" w:bottom="0" w:left="740" w:right="760"/>
        </w:sect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5"/>
        <w:rPr>
          <w:sz w:val="7"/>
        </w:rPr>
      </w:pPr>
    </w:p>
    <w:p>
      <w:pPr>
        <w:spacing w:before="1"/>
        <w:ind w:left="0" w:right="112" w:firstLine="0"/>
        <w:jc w:val="right"/>
        <w:rPr>
          <w:sz w:val="7"/>
        </w:rPr>
      </w:pPr>
      <w:r>
        <w:rPr>
          <w:color w:val="3D3D3D"/>
          <w:spacing w:val="-5"/>
          <w:sz w:val="7"/>
        </w:rPr>
        <w:t>(&gt;</w:t>
      </w:r>
    </w:p>
    <w:p>
      <w:pPr>
        <w:spacing w:after="0"/>
        <w:jc w:val="right"/>
        <w:rPr>
          <w:sz w:val="7"/>
        </w:rPr>
        <w:sectPr>
          <w:footerReference w:type="default" r:id="rId71"/>
          <w:pgSz w:w="7440" w:h="12060"/>
          <w:pgMar w:header="0" w:footer="0" w:top="1360" w:bottom="280" w:left="1000" w:right="200"/>
        </w:sectPr>
      </w:pPr>
    </w:p>
    <w:p>
      <w:pPr>
        <w:spacing w:before="148"/>
        <w:ind w:left="0" w:right="116" w:firstLine="0"/>
        <w:jc w:val="right"/>
        <w:rPr>
          <w:i/>
          <w:sz w:val="31"/>
        </w:rPr>
      </w:pPr>
      <w:r>
        <w:rPr/>
        <mc:AlternateContent>
          <mc:Choice Requires="wps">
            <w:drawing>
              <wp:anchor distT="0" distB="0" distL="0" distR="0" allowOverlap="1" layoutInCell="1" locked="0" behindDoc="1" simplePos="0" relativeHeight="486692352">
                <wp:simplePos x="0" y="0"/>
                <wp:positionH relativeFrom="page">
                  <wp:posOffset>0</wp:posOffset>
                </wp:positionH>
                <wp:positionV relativeFrom="page">
                  <wp:posOffset>4523739</wp:posOffset>
                </wp:positionV>
                <wp:extent cx="4749800" cy="314706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749800" cy="3147060"/>
                        </a:xfrm>
                        <a:custGeom>
                          <a:avLst/>
                          <a:gdLst/>
                          <a:ahLst/>
                          <a:cxnLst/>
                          <a:rect l="l" t="t" r="r" b="b"/>
                          <a:pathLst>
                            <a:path w="4749800" h="3147060">
                              <a:moveTo>
                                <a:pt x="4749787" y="3115005"/>
                              </a:moveTo>
                              <a:lnTo>
                                <a:pt x="9169" y="3115005"/>
                              </a:lnTo>
                              <a:lnTo>
                                <a:pt x="9169" y="0"/>
                              </a:lnTo>
                              <a:lnTo>
                                <a:pt x="0" y="0"/>
                              </a:lnTo>
                              <a:lnTo>
                                <a:pt x="0" y="3115005"/>
                              </a:lnTo>
                              <a:lnTo>
                                <a:pt x="0" y="3136379"/>
                              </a:lnTo>
                              <a:lnTo>
                                <a:pt x="0" y="3147060"/>
                              </a:lnTo>
                              <a:lnTo>
                                <a:pt x="9169" y="3147060"/>
                              </a:lnTo>
                              <a:lnTo>
                                <a:pt x="9169" y="3136379"/>
                              </a:lnTo>
                              <a:lnTo>
                                <a:pt x="4749787" y="3136379"/>
                              </a:lnTo>
                              <a:lnTo>
                                <a:pt x="4749787" y="31150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pt;margin-top:356.199982pt;width:374pt;height:247.8pt;mso-position-horizontal-relative:page;mso-position-vertical-relative:page;z-index:-16624128" id="docshape59" coordorigin="0,7124" coordsize="7480,4956" path="m7480,12030l14,12030,14,7124,0,7124,0,12030,0,12063,0,12080,14,12080,14,12063,7480,12063,7480,12030xe" filled="true" fillcolor="#000000" stroked="false">
                <v:path arrowok="t"/>
                <v:fill type="solid"/>
                <w10:wrap type="none"/>
              </v:shape>
            </w:pict>
          </mc:Fallback>
        </mc:AlternateContent>
      </w:r>
      <w:r>
        <w:rPr>
          <w:i/>
          <w:color w:val="050505"/>
          <w:sz w:val="31"/>
        </w:rPr>
        <w:t>Chapter</w:t>
      </w:r>
      <w:r>
        <w:rPr>
          <w:i/>
          <w:color w:val="050505"/>
          <w:spacing w:val="38"/>
          <w:sz w:val="31"/>
        </w:rPr>
        <w:t> </w:t>
      </w:r>
      <w:r>
        <w:rPr>
          <w:i/>
          <w:color w:val="050505"/>
          <w:spacing w:val="-5"/>
          <w:sz w:val="31"/>
        </w:rPr>
        <w:t>VII</w:t>
      </w:r>
    </w:p>
    <w:p>
      <w:pPr>
        <w:pStyle w:val="Heading3"/>
        <w:spacing w:line="511" w:lineRule="exact" w:before="220"/>
        <w:ind w:right="118"/>
      </w:pPr>
      <w:r>
        <w:rPr>
          <w:color w:val="050505"/>
          <w:spacing w:val="-2"/>
          <w:w w:val="105"/>
        </w:rPr>
        <w:t>Classification,</w:t>
      </w:r>
      <w:r>
        <w:rPr>
          <w:color w:val="050505"/>
          <w:spacing w:val="18"/>
          <w:w w:val="105"/>
        </w:rPr>
        <w:t> </w:t>
      </w:r>
      <w:r>
        <w:rPr>
          <w:color w:val="050505"/>
          <w:spacing w:val="-2"/>
          <w:w w:val="105"/>
        </w:rPr>
        <w:t>Selection</w:t>
      </w:r>
      <w:r>
        <w:rPr>
          <w:color w:val="050505"/>
          <w:spacing w:val="29"/>
          <w:w w:val="105"/>
        </w:rPr>
        <w:t> </w:t>
      </w:r>
      <w:r>
        <w:rPr>
          <w:color w:val="050505"/>
          <w:spacing w:val="-5"/>
          <w:w w:val="105"/>
        </w:rPr>
        <w:t>and</w:t>
      </w:r>
    </w:p>
    <w:p>
      <w:pPr>
        <w:spacing w:line="511" w:lineRule="exact" w:before="0"/>
        <w:ind w:left="0" w:right="162" w:firstLine="0"/>
        <w:jc w:val="right"/>
        <w:rPr>
          <w:b/>
          <w:sz w:val="45"/>
        </w:rPr>
      </w:pPr>
      <w:r>
        <w:rPr>
          <w:b/>
          <w:color w:val="050505"/>
          <w:spacing w:val="-2"/>
          <w:sz w:val="45"/>
        </w:rPr>
        <w:t>Antiselection</w:t>
      </w:r>
    </w:p>
    <w:p>
      <w:pPr>
        <w:spacing w:line="280" w:lineRule="auto" w:before="418"/>
        <w:ind w:left="109" w:right="114" w:firstLine="0"/>
        <w:jc w:val="both"/>
        <w:rPr>
          <w:b/>
          <w:sz w:val="21"/>
        </w:rPr>
      </w:pPr>
      <w:r>
        <w:rPr>
          <w:b/>
          <w:color w:val="050505"/>
          <w:sz w:val="21"/>
        </w:rPr>
        <w:t>The cluster of ideas surrounding classification, selection, and antiselection are fundamental actuarial concepts. The statisti­ cal element is the sorting of risks into homogenous classifica­ tions,</w:t>
      </w:r>
      <w:r>
        <w:rPr>
          <w:b/>
          <w:color w:val="050505"/>
          <w:spacing w:val="-13"/>
          <w:sz w:val="21"/>
        </w:rPr>
        <w:t> </w:t>
      </w:r>
      <w:r>
        <w:rPr>
          <w:b/>
          <w:color w:val="050505"/>
          <w:sz w:val="21"/>
        </w:rPr>
        <w:t>and</w:t>
      </w:r>
      <w:r>
        <w:rPr>
          <w:b/>
          <w:color w:val="050505"/>
          <w:spacing w:val="-8"/>
          <w:sz w:val="21"/>
        </w:rPr>
        <w:t> </w:t>
      </w:r>
      <w:r>
        <w:rPr>
          <w:b/>
          <w:color w:val="050505"/>
          <w:sz w:val="21"/>
        </w:rPr>
        <w:t>the</w:t>
      </w:r>
      <w:r>
        <w:rPr>
          <w:b/>
          <w:color w:val="050505"/>
          <w:spacing w:val="-14"/>
          <w:sz w:val="21"/>
        </w:rPr>
        <w:t> </w:t>
      </w:r>
      <w:r>
        <w:rPr>
          <w:b/>
          <w:color w:val="050505"/>
          <w:sz w:val="21"/>
        </w:rPr>
        <w:t>estimation of</w:t>
      </w:r>
      <w:r>
        <w:rPr>
          <w:b/>
          <w:color w:val="050505"/>
          <w:spacing w:val="-14"/>
          <w:sz w:val="21"/>
        </w:rPr>
        <w:t> </w:t>
      </w:r>
      <w:r>
        <w:rPr>
          <w:b/>
          <w:color w:val="050505"/>
          <w:sz w:val="21"/>
        </w:rPr>
        <w:t>the</w:t>
      </w:r>
      <w:r>
        <w:rPr>
          <w:b/>
          <w:color w:val="050505"/>
          <w:spacing w:val="-13"/>
          <w:sz w:val="21"/>
        </w:rPr>
        <w:t> </w:t>
      </w:r>
      <w:r>
        <w:rPr>
          <w:b/>
          <w:color w:val="050505"/>
          <w:sz w:val="21"/>
        </w:rPr>
        <w:t>appropriate probability</w:t>
      </w:r>
      <w:r>
        <w:rPr>
          <w:b/>
          <w:color w:val="050505"/>
          <w:spacing w:val="-1"/>
          <w:sz w:val="21"/>
        </w:rPr>
        <w:t> </w:t>
      </w:r>
      <w:r>
        <w:rPr>
          <w:b/>
          <w:color w:val="050505"/>
          <w:sz w:val="21"/>
        </w:rPr>
        <w:t>for</w:t>
      </w:r>
      <w:r>
        <w:rPr>
          <w:b/>
          <w:color w:val="050505"/>
          <w:spacing w:val="-14"/>
          <w:sz w:val="21"/>
        </w:rPr>
        <w:t> </w:t>
      </w:r>
      <w:r>
        <w:rPr>
          <w:b/>
          <w:color w:val="050505"/>
          <w:sz w:val="21"/>
        </w:rPr>
        <w:t>each; but</w:t>
      </w:r>
      <w:r>
        <w:rPr>
          <w:b/>
          <w:color w:val="050505"/>
          <w:spacing w:val="-8"/>
          <w:sz w:val="21"/>
        </w:rPr>
        <w:t> </w:t>
      </w:r>
      <w:r>
        <w:rPr>
          <w:b/>
          <w:color w:val="050505"/>
          <w:sz w:val="21"/>
        </w:rPr>
        <w:t>the psychological component is</w:t>
      </w:r>
      <w:r>
        <w:rPr>
          <w:b/>
          <w:color w:val="050505"/>
          <w:spacing w:val="-14"/>
          <w:sz w:val="21"/>
        </w:rPr>
        <w:t> </w:t>
      </w:r>
      <w:r>
        <w:rPr>
          <w:b/>
          <w:color w:val="050505"/>
          <w:sz w:val="21"/>
        </w:rPr>
        <w:t>of</w:t>
      </w:r>
      <w:r>
        <w:rPr>
          <w:b/>
          <w:color w:val="050505"/>
          <w:spacing w:val="-9"/>
          <w:sz w:val="21"/>
        </w:rPr>
        <w:t> </w:t>
      </w:r>
      <w:r>
        <w:rPr>
          <w:b/>
          <w:color w:val="050505"/>
          <w:sz w:val="21"/>
        </w:rPr>
        <w:t>at least</w:t>
      </w:r>
      <w:r>
        <w:rPr>
          <w:b/>
          <w:color w:val="050505"/>
          <w:spacing w:val="-7"/>
          <w:sz w:val="21"/>
        </w:rPr>
        <w:t> </w:t>
      </w:r>
      <w:r>
        <w:rPr>
          <w:b/>
          <w:color w:val="050505"/>
          <w:sz w:val="21"/>
        </w:rPr>
        <w:t>equal importance. Human beings can be expected to act on their perception of</w:t>
      </w:r>
      <w:r>
        <w:rPr>
          <w:b/>
          <w:color w:val="050505"/>
          <w:spacing w:val="40"/>
          <w:sz w:val="21"/>
        </w:rPr>
        <w:t> </w:t>
      </w:r>
      <w:r>
        <w:rPr>
          <w:b/>
          <w:color w:val="050505"/>
          <w:sz w:val="21"/>
        </w:rPr>
        <w:t>their own best interests, and to select against any system that permits</w:t>
      </w:r>
      <w:r>
        <w:rPr>
          <w:b/>
          <w:color w:val="050505"/>
          <w:spacing w:val="40"/>
          <w:sz w:val="21"/>
        </w:rPr>
        <w:t> </w:t>
      </w:r>
      <w:r>
        <w:rPr>
          <w:b/>
          <w:color w:val="050505"/>
          <w:sz w:val="21"/>
        </w:rPr>
        <w:t>choices.</w:t>
      </w:r>
    </w:p>
    <w:p>
      <w:pPr>
        <w:pStyle w:val="BodyText"/>
        <w:rPr>
          <w:b/>
          <w:sz w:val="21"/>
        </w:rPr>
      </w:pPr>
    </w:p>
    <w:p>
      <w:pPr>
        <w:pStyle w:val="BodyText"/>
        <w:spacing w:before="45"/>
        <w:rPr>
          <w:b/>
          <w:sz w:val="21"/>
        </w:rPr>
      </w:pPr>
    </w:p>
    <w:p>
      <w:pPr>
        <w:pStyle w:val="Heading5"/>
        <w:ind w:left="117"/>
        <w:jc w:val="left"/>
      </w:pPr>
      <w:r>
        <w:rPr>
          <w:color w:val="050505"/>
          <w:spacing w:val="-2"/>
        </w:rPr>
        <w:t>Introduction</w:t>
      </w:r>
    </w:p>
    <w:p>
      <w:pPr>
        <w:pStyle w:val="BodyText"/>
        <w:spacing w:line="292" w:lineRule="auto" w:before="180"/>
        <w:ind w:left="110" w:right="120" w:firstLine="8"/>
        <w:jc w:val="both"/>
      </w:pPr>
      <w:r>
        <w:rPr>
          <w:color w:val="050505"/>
          <w:w w:val="105"/>
        </w:rPr>
        <w:t>For many different</w:t>
      </w:r>
      <w:r>
        <w:rPr>
          <w:color w:val="050505"/>
          <w:w w:val="105"/>
        </w:rPr>
        <w:t> purposes </w:t>
      </w:r>
      <w:r>
        <w:rPr>
          <w:color w:val="181818"/>
          <w:w w:val="105"/>
        </w:rPr>
        <w:t>and </w:t>
      </w:r>
      <w:r>
        <w:rPr>
          <w:color w:val="050505"/>
          <w:w w:val="105"/>
        </w:rPr>
        <w:t>in many different forms, modern society</w:t>
      </w:r>
      <w:r>
        <w:rPr>
          <w:color w:val="050505"/>
          <w:w w:val="105"/>
        </w:rPr>
        <w:t> has found</w:t>
      </w:r>
      <w:r>
        <w:rPr>
          <w:color w:val="050505"/>
          <w:w w:val="105"/>
        </w:rPr>
        <w:t> it necessary to</w:t>
      </w:r>
      <w:r>
        <w:rPr>
          <w:color w:val="050505"/>
          <w:spacing w:val="-5"/>
          <w:w w:val="105"/>
        </w:rPr>
        <w:t> </w:t>
      </w:r>
      <w:r>
        <w:rPr>
          <w:color w:val="181818"/>
          <w:w w:val="105"/>
        </w:rPr>
        <w:t>establish</w:t>
      </w:r>
      <w:r>
        <w:rPr>
          <w:color w:val="181818"/>
          <w:w w:val="105"/>
        </w:rPr>
        <w:t> </w:t>
      </w:r>
      <w:r>
        <w:rPr>
          <w:color w:val="050505"/>
          <w:w w:val="105"/>
        </w:rPr>
        <w:t>groupings or classifica­ tions. We</w:t>
      </w:r>
      <w:r>
        <w:rPr>
          <w:color w:val="050505"/>
          <w:spacing w:val="-13"/>
          <w:w w:val="105"/>
        </w:rPr>
        <w:t> </w:t>
      </w:r>
      <w:r>
        <w:rPr>
          <w:color w:val="050505"/>
          <w:w w:val="105"/>
        </w:rPr>
        <w:t>classify the</w:t>
      </w:r>
      <w:r>
        <w:rPr>
          <w:color w:val="050505"/>
          <w:spacing w:val="-1"/>
          <w:w w:val="105"/>
        </w:rPr>
        <w:t> </w:t>
      </w:r>
      <w:r>
        <w:rPr>
          <w:color w:val="050505"/>
          <w:w w:val="105"/>
        </w:rPr>
        <w:t>labor</w:t>
      </w:r>
      <w:r>
        <w:rPr>
          <w:color w:val="050505"/>
          <w:spacing w:val="-7"/>
          <w:w w:val="105"/>
        </w:rPr>
        <w:t> </w:t>
      </w:r>
      <w:r>
        <w:rPr>
          <w:color w:val="050505"/>
          <w:w w:val="105"/>
        </w:rPr>
        <w:t>force by</w:t>
      </w:r>
      <w:r>
        <w:rPr>
          <w:color w:val="050505"/>
          <w:spacing w:val="-6"/>
          <w:w w:val="105"/>
        </w:rPr>
        <w:t> </w:t>
      </w:r>
      <w:r>
        <w:rPr>
          <w:color w:val="050505"/>
          <w:w w:val="105"/>
        </w:rPr>
        <w:t>age,</w:t>
      </w:r>
      <w:r>
        <w:rPr>
          <w:color w:val="050505"/>
          <w:spacing w:val="-4"/>
          <w:w w:val="105"/>
        </w:rPr>
        <w:t> </w:t>
      </w:r>
      <w:r>
        <w:rPr>
          <w:color w:val="050505"/>
          <w:w w:val="105"/>
        </w:rPr>
        <w:t>sex,</w:t>
      </w:r>
      <w:r>
        <w:rPr>
          <w:color w:val="050505"/>
          <w:spacing w:val="-4"/>
          <w:w w:val="105"/>
        </w:rPr>
        <w:t> </w:t>
      </w:r>
      <w:r>
        <w:rPr>
          <w:color w:val="050505"/>
          <w:w w:val="105"/>
        </w:rPr>
        <w:t>and</w:t>
      </w:r>
      <w:r>
        <w:rPr>
          <w:color w:val="050505"/>
          <w:spacing w:val="-3"/>
          <w:w w:val="105"/>
        </w:rPr>
        <w:t> </w:t>
      </w:r>
      <w:r>
        <w:rPr>
          <w:color w:val="050505"/>
          <w:w w:val="105"/>
        </w:rPr>
        <w:t>occupation, count the population by place</w:t>
      </w:r>
      <w:r>
        <w:rPr>
          <w:color w:val="050505"/>
          <w:spacing w:val="-5"/>
          <w:w w:val="105"/>
        </w:rPr>
        <w:t> </w:t>
      </w:r>
      <w:r>
        <w:rPr>
          <w:color w:val="050505"/>
          <w:w w:val="105"/>
        </w:rPr>
        <w:t>of residence, and</w:t>
      </w:r>
      <w:r>
        <w:rPr>
          <w:color w:val="050505"/>
          <w:w w:val="105"/>
        </w:rPr>
        <w:t> recognize differences</w:t>
      </w:r>
      <w:r>
        <w:rPr>
          <w:color w:val="050505"/>
          <w:w w:val="105"/>
        </w:rPr>
        <w:t> by religion,</w:t>
      </w:r>
      <w:r>
        <w:rPr>
          <w:color w:val="050505"/>
          <w:w w:val="105"/>
        </w:rPr>
        <w:t> national</w:t>
      </w:r>
      <w:r>
        <w:rPr>
          <w:color w:val="050505"/>
          <w:w w:val="105"/>
        </w:rPr>
        <w:t> origin,</w:t>
      </w:r>
      <w:r>
        <w:rPr>
          <w:color w:val="050505"/>
          <w:w w:val="105"/>
        </w:rPr>
        <w:t> and</w:t>
      </w:r>
      <w:r>
        <w:rPr>
          <w:color w:val="050505"/>
          <w:w w:val="105"/>
        </w:rPr>
        <w:t> socio-economic class.</w:t>
      </w:r>
      <w:r>
        <w:rPr>
          <w:color w:val="050505"/>
          <w:w w:val="105"/>
        </w:rPr>
        <w:t> We</w:t>
      </w:r>
      <w:r>
        <w:rPr>
          <w:color w:val="050505"/>
          <w:w w:val="105"/>
        </w:rPr>
        <w:t> educate children</w:t>
      </w:r>
      <w:r>
        <w:rPr>
          <w:color w:val="050505"/>
          <w:w w:val="105"/>
        </w:rPr>
        <w:t> using a classification </w:t>
      </w:r>
      <w:r>
        <w:rPr>
          <w:color w:val="181818"/>
          <w:w w:val="105"/>
        </w:rPr>
        <w:t>system</w:t>
      </w:r>
      <w:r>
        <w:rPr>
          <w:color w:val="181818"/>
          <w:w w:val="105"/>
        </w:rPr>
        <w:t> </w:t>
      </w:r>
      <w:r>
        <w:rPr>
          <w:color w:val="050505"/>
          <w:w w:val="105"/>
        </w:rPr>
        <w:t>based</w:t>
      </w:r>
      <w:r>
        <w:rPr>
          <w:color w:val="050505"/>
          <w:w w:val="105"/>
        </w:rPr>
        <w:t> largely on chronolog­ ical </w:t>
      </w:r>
      <w:r>
        <w:rPr>
          <w:color w:val="181818"/>
          <w:w w:val="105"/>
        </w:rPr>
        <w:t>age,</w:t>
      </w:r>
      <w:r>
        <w:rPr>
          <w:color w:val="181818"/>
          <w:w w:val="105"/>
        </w:rPr>
        <w:t> </w:t>
      </w:r>
      <w:r>
        <w:rPr>
          <w:color w:val="050505"/>
          <w:w w:val="105"/>
        </w:rPr>
        <w:t>though</w:t>
      </w:r>
      <w:r>
        <w:rPr>
          <w:color w:val="050505"/>
          <w:w w:val="105"/>
        </w:rPr>
        <w:t> we may</w:t>
      </w:r>
      <w:r>
        <w:rPr>
          <w:color w:val="050505"/>
          <w:w w:val="105"/>
        </w:rPr>
        <w:t> also separate the handicapped,</w:t>
      </w:r>
      <w:r>
        <w:rPr>
          <w:color w:val="050505"/>
          <w:w w:val="105"/>
        </w:rPr>
        <w:t> the slow learners,</w:t>
      </w:r>
      <w:r>
        <w:rPr>
          <w:color w:val="050505"/>
          <w:spacing w:val="40"/>
          <w:w w:val="105"/>
        </w:rPr>
        <w:t> </w:t>
      </w:r>
      <w:r>
        <w:rPr>
          <w:color w:val="050505"/>
          <w:w w:val="105"/>
        </w:rPr>
        <w:t>or</w:t>
      </w:r>
      <w:r>
        <w:rPr>
          <w:color w:val="050505"/>
          <w:spacing w:val="40"/>
          <w:w w:val="105"/>
        </w:rPr>
        <w:t> </w:t>
      </w:r>
      <w:r>
        <w:rPr>
          <w:color w:val="050505"/>
          <w:w w:val="105"/>
        </w:rPr>
        <w:t>the</w:t>
      </w:r>
      <w:r>
        <w:rPr>
          <w:color w:val="050505"/>
          <w:spacing w:val="36"/>
          <w:w w:val="105"/>
        </w:rPr>
        <w:t> </w:t>
      </w:r>
      <w:r>
        <w:rPr>
          <w:color w:val="050505"/>
          <w:w w:val="105"/>
        </w:rPr>
        <w:t>gifted</w:t>
      </w:r>
      <w:r>
        <w:rPr>
          <w:color w:val="050505"/>
          <w:spacing w:val="40"/>
          <w:w w:val="105"/>
        </w:rPr>
        <w:t> </w:t>
      </w:r>
      <w:r>
        <w:rPr>
          <w:color w:val="050505"/>
          <w:w w:val="105"/>
        </w:rPr>
        <w:t>from</w:t>
      </w:r>
      <w:r>
        <w:rPr>
          <w:color w:val="050505"/>
          <w:spacing w:val="40"/>
          <w:w w:val="105"/>
        </w:rPr>
        <w:t> </w:t>
      </w:r>
      <w:r>
        <w:rPr>
          <w:color w:val="050505"/>
          <w:w w:val="105"/>
        </w:rPr>
        <w:t>the</w:t>
      </w:r>
      <w:r>
        <w:rPr>
          <w:color w:val="050505"/>
          <w:spacing w:val="40"/>
          <w:w w:val="105"/>
        </w:rPr>
        <w:t> </w:t>
      </w:r>
      <w:r>
        <w:rPr>
          <w:color w:val="050505"/>
          <w:w w:val="105"/>
        </w:rPr>
        <w:t>main</w:t>
      </w:r>
      <w:r>
        <w:rPr>
          <w:color w:val="050505"/>
          <w:spacing w:val="40"/>
          <w:w w:val="105"/>
        </w:rPr>
        <w:t> </w:t>
      </w:r>
      <w:r>
        <w:rPr>
          <w:color w:val="050505"/>
          <w:w w:val="105"/>
        </w:rPr>
        <w:t>body</w:t>
      </w:r>
      <w:r>
        <w:rPr>
          <w:color w:val="050505"/>
          <w:spacing w:val="40"/>
          <w:w w:val="105"/>
        </w:rPr>
        <w:t> </w:t>
      </w:r>
      <w:r>
        <w:rPr>
          <w:color w:val="050505"/>
          <w:w w:val="105"/>
        </w:rPr>
        <w:t>through</w:t>
      </w:r>
      <w:r>
        <w:rPr>
          <w:color w:val="050505"/>
          <w:spacing w:val="40"/>
          <w:w w:val="105"/>
        </w:rPr>
        <w:t> </w:t>
      </w:r>
      <w:r>
        <w:rPr>
          <w:color w:val="050505"/>
          <w:w w:val="105"/>
        </w:rPr>
        <w:t>the</w:t>
      </w:r>
      <w:r>
        <w:rPr>
          <w:color w:val="050505"/>
          <w:spacing w:val="30"/>
          <w:w w:val="105"/>
        </w:rPr>
        <w:t> </w:t>
      </w:r>
      <w:r>
        <w:rPr>
          <w:color w:val="050505"/>
          <w:w w:val="105"/>
        </w:rPr>
        <w:t>concept of</w:t>
      </w:r>
      <w:r>
        <w:rPr>
          <w:color w:val="050505"/>
          <w:spacing w:val="-14"/>
          <w:w w:val="105"/>
        </w:rPr>
        <w:t> </w:t>
      </w:r>
      <w:r>
        <w:rPr>
          <w:color w:val="181818"/>
          <w:w w:val="105"/>
        </w:rPr>
        <w:t>"special</w:t>
      </w:r>
      <w:r>
        <w:rPr>
          <w:color w:val="181818"/>
          <w:spacing w:val="-2"/>
          <w:w w:val="105"/>
        </w:rPr>
        <w:t> </w:t>
      </w:r>
      <w:r>
        <w:rPr>
          <w:color w:val="050505"/>
          <w:w w:val="105"/>
        </w:rPr>
        <w:t>education."</w:t>
      </w:r>
      <w:r>
        <w:rPr>
          <w:color w:val="050505"/>
          <w:spacing w:val="-12"/>
          <w:w w:val="105"/>
        </w:rPr>
        <w:t> </w:t>
      </w:r>
      <w:r>
        <w:rPr>
          <w:color w:val="050505"/>
          <w:w w:val="105"/>
        </w:rPr>
        <w:t>In</w:t>
      </w:r>
      <w:r>
        <w:rPr>
          <w:color w:val="050505"/>
          <w:spacing w:val="-8"/>
          <w:w w:val="105"/>
        </w:rPr>
        <w:t> </w:t>
      </w:r>
      <w:r>
        <w:rPr>
          <w:color w:val="050505"/>
          <w:w w:val="105"/>
        </w:rPr>
        <w:t>criminal</w:t>
      </w:r>
      <w:r>
        <w:rPr>
          <w:color w:val="050505"/>
          <w:w w:val="105"/>
        </w:rPr>
        <w:t> law, we</w:t>
      </w:r>
      <w:r>
        <w:rPr>
          <w:color w:val="050505"/>
          <w:spacing w:val="-14"/>
          <w:w w:val="105"/>
        </w:rPr>
        <w:t> </w:t>
      </w:r>
      <w:r>
        <w:rPr>
          <w:color w:val="050505"/>
          <w:w w:val="105"/>
        </w:rPr>
        <w:t>distinguish</w:t>
      </w:r>
      <w:r>
        <w:rPr>
          <w:color w:val="050505"/>
          <w:w w:val="105"/>
        </w:rPr>
        <w:t> felonies</w:t>
      </w:r>
      <w:r>
        <w:rPr>
          <w:color w:val="050505"/>
          <w:spacing w:val="-4"/>
          <w:w w:val="105"/>
        </w:rPr>
        <w:t> </w:t>
      </w:r>
      <w:r>
        <w:rPr>
          <w:color w:val="050505"/>
          <w:w w:val="105"/>
        </w:rPr>
        <w:t>from misdemeanors,</w:t>
      </w:r>
      <w:r>
        <w:rPr>
          <w:color w:val="050505"/>
          <w:spacing w:val="80"/>
          <w:w w:val="105"/>
        </w:rPr>
        <w:t> </w:t>
      </w:r>
      <w:r>
        <w:rPr>
          <w:color w:val="050505"/>
          <w:w w:val="105"/>
        </w:rPr>
        <w:t>and</w:t>
      </w:r>
      <w:r>
        <w:rPr>
          <w:color w:val="050505"/>
          <w:spacing w:val="59"/>
          <w:w w:val="105"/>
        </w:rPr>
        <w:t> </w:t>
      </w:r>
      <w:r>
        <w:rPr>
          <w:color w:val="050505"/>
          <w:w w:val="105"/>
        </w:rPr>
        <w:t>classify</w:t>
      </w:r>
      <w:r>
        <w:rPr>
          <w:color w:val="050505"/>
          <w:spacing w:val="77"/>
          <w:w w:val="105"/>
        </w:rPr>
        <w:t> </w:t>
      </w:r>
      <w:r>
        <w:rPr>
          <w:color w:val="050505"/>
          <w:w w:val="105"/>
        </w:rPr>
        <w:t>within</w:t>
      </w:r>
      <w:r>
        <w:rPr>
          <w:color w:val="050505"/>
          <w:spacing w:val="65"/>
          <w:w w:val="105"/>
        </w:rPr>
        <w:t> </w:t>
      </w:r>
      <w:r>
        <w:rPr>
          <w:color w:val="050505"/>
          <w:w w:val="105"/>
        </w:rPr>
        <w:t>each-all</w:t>
      </w:r>
      <w:r>
        <w:rPr>
          <w:color w:val="050505"/>
          <w:spacing w:val="78"/>
          <w:w w:val="105"/>
        </w:rPr>
        <w:t> </w:t>
      </w:r>
      <w:r>
        <w:rPr>
          <w:color w:val="050505"/>
          <w:w w:val="105"/>
        </w:rPr>
        <w:t>for</w:t>
      </w:r>
      <w:r>
        <w:rPr>
          <w:color w:val="050505"/>
          <w:spacing w:val="57"/>
          <w:w w:val="105"/>
        </w:rPr>
        <w:t> </w:t>
      </w:r>
      <w:r>
        <w:rPr>
          <w:color w:val="050505"/>
          <w:w w:val="105"/>
        </w:rPr>
        <w:t>the</w:t>
      </w:r>
      <w:r>
        <w:rPr>
          <w:color w:val="050505"/>
          <w:spacing w:val="57"/>
          <w:w w:val="105"/>
        </w:rPr>
        <w:t> </w:t>
      </w:r>
      <w:r>
        <w:rPr>
          <w:color w:val="050505"/>
          <w:w w:val="105"/>
        </w:rPr>
        <w:t>purpose</w:t>
      </w:r>
      <w:r>
        <w:rPr>
          <w:color w:val="050505"/>
          <w:spacing w:val="40"/>
          <w:w w:val="105"/>
        </w:rPr>
        <w:t> </w:t>
      </w:r>
      <w:r>
        <w:rPr>
          <w:color w:val="050505"/>
          <w:w w:val="105"/>
        </w:rPr>
        <w:t>of a</w:t>
      </w:r>
      <w:r>
        <w:rPr>
          <w:color w:val="050505"/>
          <w:spacing w:val="40"/>
          <w:w w:val="105"/>
        </w:rPr>
        <w:t> </w:t>
      </w:r>
      <w:r>
        <w:rPr>
          <w:color w:val="050505"/>
          <w:w w:val="105"/>
        </w:rPr>
        <w:t>rational</w:t>
      </w:r>
      <w:r>
        <w:rPr>
          <w:color w:val="050505"/>
          <w:spacing w:val="40"/>
          <w:w w:val="105"/>
        </w:rPr>
        <w:t> </w:t>
      </w:r>
      <w:r>
        <w:rPr>
          <w:color w:val="050505"/>
          <w:w w:val="105"/>
        </w:rPr>
        <w:t>system</w:t>
      </w:r>
      <w:r>
        <w:rPr>
          <w:color w:val="050505"/>
          <w:spacing w:val="40"/>
          <w:w w:val="105"/>
        </w:rPr>
        <w:t> </w:t>
      </w:r>
      <w:r>
        <w:rPr>
          <w:color w:val="050505"/>
          <w:w w:val="105"/>
        </w:rPr>
        <w:t>of</w:t>
      </w:r>
      <w:r>
        <w:rPr>
          <w:color w:val="050505"/>
          <w:spacing w:val="40"/>
          <w:w w:val="105"/>
        </w:rPr>
        <w:t> </w:t>
      </w:r>
      <w:r>
        <w:rPr>
          <w:color w:val="050505"/>
          <w:w w:val="105"/>
        </w:rPr>
        <w:t>justice.</w:t>
      </w:r>
    </w:p>
    <w:p>
      <w:pPr>
        <w:pStyle w:val="BodyText"/>
        <w:spacing w:before="48"/>
      </w:pPr>
    </w:p>
    <w:p>
      <w:pPr>
        <w:pStyle w:val="BodyText"/>
        <w:spacing w:line="288" w:lineRule="auto"/>
        <w:ind w:left="110" w:right="121" w:firstLine="193"/>
        <w:jc w:val="both"/>
      </w:pPr>
      <w:r>
        <w:rPr>
          <w:color w:val="050505"/>
          <w:w w:val="105"/>
        </w:rPr>
        <w:t>To</w:t>
      </w:r>
      <w:r>
        <w:rPr>
          <w:color w:val="050505"/>
          <w:spacing w:val="-5"/>
          <w:w w:val="105"/>
        </w:rPr>
        <w:t> </w:t>
      </w:r>
      <w:r>
        <w:rPr>
          <w:color w:val="050505"/>
          <w:w w:val="105"/>
        </w:rPr>
        <w:t>the</w:t>
      </w:r>
      <w:r>
        <w:rPr>
          <w:color w:val="050505"/>
          <w:spacing w:val="-8"/>
          <w:w w:val="105"/>
        </w:rPr>
        <w:t> </w:t>
      </w:r>
      <w:r>
        <w:rPr>
          <w:color w:val="050505"/>
          <w:w w:val="105"/>
        </w:rPr>
        <w:t>extent that</w:t>
      </w:r>
      <w:r>
        <w:rPr>
          <w:color w:val="050505"/>
          <w:spacing w:val="-2"/>
          <w:w w:val="105"/>
        </w:rPr>
        <w:t> </w:t>
      </w:r>
      <w:r>
        <w:rPr>
          <w:color w:val="050505"/>
          <w:w w:val="105"/>
        </w:rPr>
        <w:t>these</w:t>
      </w:r>
      <w:r>
        <w:rPr>
          <w:color w:val="050505"/>
          <w:spacing w:val="-8"/>
          <w:w w:val="105"/>
        </w:rPr>
        <w:t> </w:t>
      </w:r>
      <w:r>
        <w:rPr>
          <w:color w:val="050505"/>
          <w:w w:val="105"/>
        </w:rPr>
        <w:t>classifications</w:t>
      </w:r>
      <w:r>
        <w:rPr>
          <w:color w:val="050505"/>
          <w:spacing w:val="-13"/>
          <w:w w:val="105"/>
        </w:rPr>
        <w:t> </w:t>
      </w:r>
      <w:r>
        <w:rPr>
          <w:color w:val="050505"/>
          <w:w w:val="105"/>
        </w:rPr>
        <w:t>affect the</w:t>
      </w:r>
      <w:r>
        <w:rPr>
          <w:color w:val="050505"/>
          <w:spacing w:val="-4"/>
          <w:w w:val="105"/>
        </w:rPr>
        <w:t> </w:t>
      </w:r>
      <w:r>
        <w:rPr>
          <w:color w:val="050505"/>
          <w:w w:val="105"/>
        </w:rPr>
        <w:t>treatment of peo­ ple, questions of discrimination or</w:t>
      </w:r>
      <w:r>
        <w:rPr>
          <w:color w:val="050505"/>
          <w:w w:val="105"/>
        </w:rPr>
        <w:t> fairness may arise. We find at­ titudes</w:t>
      </w:r>
      <w:r>
        <w:rPr>
          <w:color w:val="050505"/>
          <w:spacing w:val="80"/>
          <w:w w:val="105"/>
        </w:rPr>
        <w:t> </w:t>
      </w:r>
      <w:r>
        <w:rPr>
          <w:color w:val="050505"/>
          <w:w w:val="105"/>
        </w:rPr>
        <w:t>about</w:t>
      </w:r>
      <w:r>
        <w:rPr>
          <w:color w:val="050505"/>
          <w:spacing w:val="80"/>
          <w:w w:val="150"/>
        </w:rPr>
        <w:t> </w:t>
      </w:r>
      <w:r>
        <w:rPr>
          <w:color w:val="050505"/>
          <w:w w:val="105"/>
        </w:rPr>
        <w:t>these</w:t>
      </w:r>
      <w:r>
        <w:rPr>
          <w:color w:val="050505"/>
          <w:spacing w:val="80"/>
          <w:w w:val="150"/>
        </w:rPr>
        <w:t> </w:t>
      </w:r>
      <w:r>
        <w:rPr>
          <w:color w:val="050505"/>
          <w:w w:val="105"/>
        </w:rPr>
        <w:t>matters</w:t>
      </w:r>
      <w:r>
        <w:rPr>
          <w:color w:val="050505"/>
          <w:spacing w:val="80"/>
          <w:w w:val="150"/>
        </w:rPr>
        <w:t> </w:t>
      </w:r>
      <w:r>
        <w:rPr>
          <w:color w:val="050505"/>
          <w:w w:val="105"/>
        </w:rPr>
        <w:t>that</w:t>
      </w:r>
      <w:r>
        <w:rPr>
          <w:color w:val="050505"/>
          <w:spacing w:val="80"/>
          <w:w w:val="150"/>
        </w:rPr>
        <w:t> </w:t>
      </w:r>
      <w:r>
        <w:rPr>
          <w:color w:val="050505"/>
          <w:w w:val="105"/>
        </w:rPr>
        <w:t>run</w:t>
      </w:r>
      <w:r>
        <w:rPr>
          <w:color w:val="050505"/>
          <w:spacing w:val="80"/>
          <w:w w:val="150"/>
        </w:rPr>
        <w:t> </w:t>
      </w:r>
      <w:r>
        <w:rPr>
          <w:color w:val="050505"/>
          <w:w w:val="105"/>
        </w:rPr>
        <w:t>the</w:t>
      </w:r>
      <w:r>
        <w:rPr>
          <w:color w:val="050505"/>
          <w:spacing w:val="80"/>
          <w:w w:val="105"/>
        </w:rPr>
        <w:t> </w:t>
      </w:r>
      <w:r>
        <w:rPr>
          <w:color w:val="050505"/>
          <w:w w:val="105"/>
        </w:rPr>
        <w:t>entire</w:t>
      </w:r>
      <w:r>
        <w:rPr>
          <w:color w:val="050505"/>
          <w:spacing w:val="80"/>
          <w:w w:val="150"/>
        </w:rPr>
        <w:t> </w:t>
      </w:r>
      <w:r>
        <w:rPr>
          <w:color w:val="050505"/>
          <w:w w:val="105"/>
        </w:rPr>
        <w:t>range</w:t>
      </w:r>
      <w:r>
        <w:rPr>
          <w:color w:val="050505"/>
          <w:spacing w:val="80"/>
          <w:w w:val="105"/>
        </w:rPr>
        <w:t> </w:t>
      </w:r>
      <w:r>
        <w:rPr>
          <w:color w:val="050505"/>
          <w:w w:val="105"/>
        </w:rPr>
        <w:t>from</w:t>
      </w:r>
    </w:p>
    <w:p>
      <w:pPr>
        <w:spacing w:after="0" w:line="288" w:lineRule="auto"/>
        <w:jc w:val="both"/>
        <w:sectPr>
          <w:footerReference w:type="default" r:id="rId72"/>
          <w:pgSz w:w="7480" w:h="12080"/>
          <w:pgMar w:header="0" w:footer="0" w:top="1360" w:bottom="0" w:left="860" w:right="640"/>
        </w:sectPr>
      </w:pPr>
    </w:p>
    <w:p>
      <w:pPr>
        <w:tabs>
          <w:tab w:pos="550" w:val="left" w:leader="none"/>
        </w:tabs>
        <w:spacing w:before="82"/>
        <w:ind w:left="122" w:right="0" w:firstLine="0"/>
        <w:jc w:val="left"/>
        <w:rPr>
          <w:sz w:val="16"/>
        </w:rPr>
      </w:pPr>
      <w:r>
        <w:rPr>
          <w:spacing w:val="-5"/>
          <w:w w:val="110"/>
          <w:sz w:val="16"/>
        </w:rPr>
        <w:t>54</w:t>
      </w:r>
      <w:r>
        <w:rPr>
          <w:sz w:val="16"/>
        </w:rPr>
        <w:tab/>
      </w:r>
      <w:r>
        <w:rPr>
          <w:w w:val="110"/>
          <w:sz w:val="16"/>
        </w:rPr>
        <w:t>Fundamental</w:t>
      </w:r>
      <w:r>
        <w:rPr>
          <w:spacing w:val="26"/>
          <w:w w:val="110"/>
          <w:sz w:val="16"/>
        </w:rPr>
        <w:t> </w:t>
      </w:r>
      <w:r>
        <w:rPr>
          <w:w w:val="110"/>
          <w:sz w:val="16"/>
        </w:rPr>
        <w:t>Concepts</w:t>
      </w:r>
      <w:r>
        <w:rPr>
          <w:spacing w:val="17"/>
          <w:w w:val="110"/>
          <w:sz w:val="16"/>
        </w:rPr>
        <w:t> </w:t>
      </w:r>
      <w:r>
        <w:rPr>
          <w:w w:val="110"/>
          <w:sz w:val="16"/>
        </w:rPr>
        <w:t>of</w:t>
      </w:r>
      <w:r>
        <w:rPr>
          <w:spacing w:val="23"/>
          <w:w w:val="110"/>
          <w:sz w:val="16"/>
        </w:rPr>
        <w:t> </w:t>
      </w:r>
      <w:r>
        <w:rPr>
          <w:w w:val="110"/>
          <w:sz w:val="16"/>
        </w:rPr>
        <w:t>Actuarial</w:t>
      </w:r>
      <w:r>
        <w:rPr>
          <w:spacing w:val="26"/>
          <w:w w:val="110"/>
          <w:sz w:val="16"/>
        </w:rPr>
        <w:t> </w:t>
      </w:r>
      <w:r>
        <w:rPr>
          <w:spacing w:val="-2"/>
          <w:w w:val="110"/>
          <w:sz w:val="16"/>
        </w:rPr>
        <w:t>Science</w:t>
      </w:r>
    </w:p>
    <w:p>
      <w:pPr>
        <w:pStyle w:val="BodyText"/>
        <w:spacing w:before="114"/>
        <w:rPr>
          <w:sz w:val="16"/>
        </w:rPr>
      </w:pPr>
    </w:p>
    <w:p>
      <w:pPr>
        <w:pStyle w:val="BodyText"/>
        <w:spacing w:line="292" w:lineRule="auto"/>
        <w:ind w:left="128" w:right="109" w:hanging="11"/>
        <w:jc w:val="both"/>
      </w:pPr>
      <w:r>
        <w:rPr>
          <w:w w:val="110"/>
        </w:rPr>
        <w:t>egalitarianism, the identical</w:t>
      </w:r>
      <w:r>
        <w:rPr>
          <w:w w:val="110"/>
        </w:rPr>
        <w:t> treatment</w:t>
      </w:r>
      <w:r>
        <w:rPr>
          <w:w w:val="110"/>
        </w:rPr>
        <w:t> of all,</w:t>
      </w:r>
      <w:r>
        <w:rPr>
          <w:w w:val="110"/>
        </w:rPr>
        <w:t> to the sharply</w:t>
      </w:r>
      <w:r>
        <w:rPr>
          <w:w w:val="110"/>
        </w:rPr>
        <w:t> con­ </w:t>
      </w:r>
      <w:r>
        <w:rPr/>
        <w:t>trasting philosophy that individuals should be treated in accordance </w:t>
      </w:r>
      <w:r>
        <w:rPr>
          <w:w w:val="110"/>
        </w:rPr>
        <w:t>with</w:t>
      </w:r>
      <w:r>
        <w:rPr>
          <w:spacing w:val="40"/>
          <w:w w:val="110"/>
        </w:rPr>
        <w:t> </w:t>
      </w:r>
      <w:r>
        <w:rPr>
          <w:w w:val="110"/>
        </w:rPr>
        <w:t>their</w:t>
      </w:r>
      <w:r>
        <w:rPr>
          <w:w w:val="110"/>
        </w:rPr>
        <w:t> specific</w:t>
      </w:r>
      <w:r>
        <w:rPr>
          <w:spacing w:val="40"/>
          <w:w w:val="110"/>
        </w:rPr>
        <w:t> </w:t>
      </w:r>
      <w:r>
        <w:rPr>
          <w:w w:val="110"/>
        </w:rPr>
        <w:t>characteristics.</w:t>
      </w:r>
    </w:p>
    <w:p>
      <w:pPr>
        <w:pStyle w:val="BodyText"/>
        <w:spacing w:before="48"/>
      </w:pPr>
    </w:p>
    <w:p>
      <w:pPr>
        <w:pStyle w:val="BodyText"/>
        <w:spacing w:line="292" w:lineRule="auto"/>
        <w:ind w:left="113" w:right="107" w:firstLine="203"/>
        <w:jc w:val="both"/>
      </w:pPr>
      <w:r>
        <w:rPr>
          <w:w w:val="110"/>
        </w:rPr>
        <w:t>This</w:t>
      </w:r>
      <w:r>
        <w:rPr>
          <w:spacing w:val="-10"/>
          <w:w w:val="110"/>
        </w:rPr>
        <w:t> </w:t>
      </w:r>
      <w:r>
        <w:rPr>
          <w:w w:val="110"/>
        </w:rPr>
        <w:t>chapter</w:t>
      </w:r>
      <w:r>
        <w:rPr>
          <w:spacing w:val="-6"/>
          <w:w w:val="110"/>
        </w:rPr>
        <w:t> </w:t>
      </w:r>
      <w:r>
        <w:rPr>
          <w:w w:val="110"/>
        </w:rPr>
        <w:t>concerns</w:t>
      </w:r>
      <w:r>
        <w:rPr>
          <w:w w:val="110"/>
        </w:rPr>
        <w:t> itself with</w:t>
      </w:r>
      <w:r>
        <w:rPr>
          <w:spacing w:val="-2"/>
          <w:w w:val="110"/>
        </w:rPr>
        <w:t> </w:t>
      </w:r>
      <w:r>
        <w:rPr>
          <w:w w:val="110"/>
        </w:rPr>
        <w:t>classification</w:t>
      </w:r>
      <w:r>
        <w:rPr>
          <w:spacing w:val="-6"/>
          <w:w w:val="110"/>
        </w:rPr>
        <w:t> </w:t>
      </w:r>
      <w:r>
        <w:rPr>
          <w:w w:val="110"/>
        </w:rPr>
        <w:t>within</w:t>
      </w:r>
      <w:r>
        <w:rPr>
          <w:w w:val="110"/>
        </w:rPr>
        <w:t> financial security</w:t>
      </w:r>
      <w:r>
        <w:rPr>
          <w:w w:val="110"/>
        </w:rPr>
        <w:t> systems, and</w:t>
      </w:r>
      <w:r>
        <w:rPr>
          <w:w w:val="110"/>
        </w:rPr>
        <w:t> hence</w:t>
      </w:r>
      <w:r>
        <w:rPr>
          <w:spacing w:val="-2"/>
          <w:w w:val="110"/>
        </w:rPr>
        <w:t> </w:t>
      </w:r>
      <w:r>
        <w:rPr>
          <w:w w:val="110"/>
        </w:rPr>
        <w:t>those</w:t>
      </w:r>
      <w:r>
        <w:rPr>
          <w:spacing w:val="-2"/>
          <w:w w:val="110"/>
        </w:rPr>
        <w:t> </w:t>
      </w:r>
      <w:r>
        <w:rPr>
          <w:w w:val="110"/>
        </w:rPr>
        <w:t>forms</w:t>
      </w:r>
      <w:r>
        <w:rPr>
          <w:spacing w:val="-1"/>
          <w:w w:val="110"/>
        </w:rPr>
        <w:t> </w:t>
      </w:r>
      <w:r>
        <w:rPr>
          <w:w w:val="110"/>
        </w:rPr>
        <w:t>of</w:t>
      </w:r>
      <w:r>
        <w:rPr>
          <w:spacing w:val="-4"/>
          <w:w w:val="110"/>
        </w:rPr>
        <w:t> </w:t>
      </w:r>
      <w:r>
        <w:rPr>
          <w:w w:val="110"/>
        </w:rPr>
        <w:t>classification</w:t>
      </w:r>
      <w:r>
        <w:rPr>
          <w:spacing w:val="-9"/>
          <w:w w:val="110"/>
        </w:rPr>
        <w:t> </w:t>
      </w:r>
      <w:r>
        <w:rPr>
          <w:w w:val="110"/>
        </w:rPr>
        <w:t>of</w:t>
      </w:r>
      <w:r>
        <w:rPr>
          <w:w w:val="110"/>
        </w:rPr>
        <w:t> most concern</w:t>
      </w:r>
      <w:r>
        <w:rPr>
          <w:w w:val="110"/>
        </w:rPr>
        <w:t> to</w:t>
      </w:r>
      <w:r>
        <w:rPr>
          <w:w w:val="110"/>
        </w:rPr>
        <w:t> the actuary.</w:t>
      </w:r>
      <w:r>
        <w:rPr>
          <w:w w:val="110"/>
        </w:rPr>
        <w:t> The</w:t>
      </w:r>
      <w:r>
        <w:rPr>
          <w:w w:val="110"/>
        </w:rPr>
        <w:t> categories</w:t>
      </w:r>
      <w:r>
        <w:rPr>
          <w:w w:val="110"/>
        </w:rPr>
        <w:t> or</w:t>
      </w:r>
      <w:r>
        <w:rPr>
          <w:w w:val="110"/>
        </w:rPr>
        <w:t> classes</w:t>
      </w:r>
      <w:r>
        <w:rPr>
          <w:w w:val="110"/>
        </w:rPr>
        <w:t> into</w:t>
      </w:r>
      <w:r>
        <w:rPr>
          <w:w w:val="110"/>
        </w:rPr>
        <w:t> which</w:t>
      </w:r>
      <w:r>
        <w:rPr>
          <w:w w:val="110"/>
        </w:rPr>
        <w:t> in­ dividuals</w:t>
      </w:r>
      <w:r>
        <w:rPr>
          <w:spacing w:val="-2"/>
          <w:w w:val="110"/>
        </w:rPr>
        <w:t> </w:t>
      </w:r>
      <w:r>
        <w:rPr>
          <w:w w:val="110"/>
        </w:rPr>
        <w:t>are</w:t>
      </w:r>
      <w:r>
        <w:rPr>
          <w:spacing w:val="-1"/>
          <w:w w:val="110"/>
        </w:rPr>
        <w:t> </w:t>
      </w:r>
      <w:r>
        <w:rPr>
          <w:w w:val="110"/>
        </w:rPr>
        <w:t>to</w:t>
      </w:r>
      <w:r>
        <w:rPr>
          <w:spacing w:val="-6"/>
          <w:w w:val="110"/>
        </w:rPr>
        <w:t> </w:t>
      </w:r>
      <w:r>
        <w:rPr>
          <w:w w:val="110"/>
        </w:rPr>
        <w:t>be</w:t>
      </w:r>
      <w:r>
        <w:rPr>
          <w:spacing w:val="-9"/>
          <w:w w:val="110"/>
        </w:rPr>
        <w:t> </w:t>
      </w:r>
      <w:r>
        <w:rPr>
          <w:w w:val="110"/>
        </w:rPr>
        <w:t>sorted,</w:t>
      </w:r>
      <w:r>
        <w:rPr>
          <w:w w:val="110"/>
        </w:rPr>
        <w:t> usually</w:t>
      </w:r>
      <w:r>
        <w:rPr>
          <w:w w:val="110"/>
        </w:rPr>
        <w:t> but</w:t>
      </w:r>
      <w:r>
        <w:rPr>
          <w:w w:val="110"/>
        </w:rPr>
        <w:t> not</w:t>
      </w:r>
      <w:r>
        <w:rPr>
          <w:spacing w:val="-3"/>
          <w:w w:val="110"/>
        </w:rPr>
        <w:t> </w:t>
      </w:r>
      <w:r>
        <w:rPr>
          <w:w w:val="110"/>
        </w:rPr>
        <w:t>always</w:t>
      </w:r>
      <w:r>
        <w:rPr>
          <w:w w:val="110"/>
        </w:rPr>
        <w:t> for pricing</w:t>
      </w:r>
      <w:r>
        <w:rPr>
          <w:w w:val="110"/>
        </w:rPr>
        <w:t> pur­ poses, constitute the</w:t>
      </w:r>
      <w:r>
        <w:rPr>
          <w:spacing w:val="-11"/>
          <w:w w:val="110"/>
        </w:rPr>
        <w:t> </w:t>
      </w:r>
      <w:r>
        <w:rPr>
          <w:w w:val="110"/>
        </w:rPr>
        <w:t>classification system.</w:t>
      </w:r>
      <w:r>
        <w:rPr>
          <w:w w:val="110"/>
        </w:rPr>
        <w:t> The</w:t>
      </w:r>
      <w:r>
        <w:rPr>
          <w:w w:val="110"/>
        </w:rPr>
        <w:t> process</w:t>
      </w:r>
      <w:r>
        <w:rPr>
          <w:w w:val="110"/>
        </w:rPr>
        <w:t> by</w:t>
      </w:r>
      <w:r>
        <w:rPr>
          <w:w w:val="110"/>
        </w:rPr>
        <w:t> which </w:t>
      </w:r>
      <w:r>
        <w:rPr>
          <w:spacing w:val="-2"/>
          <w:w w:val="110"/>
        </w:rPr>
        <w:t>a</w:t>
      </w:r>
      <w:r>
        <w:rPr>
          <w:spacing w:val="-12"/>
          <w:w w:val="110"/>
        </w:rPr>
        <w:t> </w:t>
      </w:r>
      <w:r>
        <w:rPr>
          <w:spacing w:val="-2"/>
          <w:w w:val="110"/>
        </w:rPr>
        <w:t>financial security system</w:t>
      </w:r>
      <w:r>
        <w:rPr>
          <w:spacing w:val="-4"/>
          <w:w w:val="110"/>
        </w:rPr>
        <w:t> </w:t>
      </w:r>
      <w:r>
        <w:rPr>
          <w:spacing w:val="-2"/>
          <w:w w:val="110"/>
        </w:rPr>
        <w:t>determines</w:t>
      </w:r>
      <w:r>
        <w:rPr>
          <w:spacing w:val="-4"/>
          <w:w w:val="110"/>
        </w:rPr>
        <w:t> </w:t>
      </w:r>
      <w:r>
        <w:rPr>
          <w:spacing w:val="-2"/>
          <w:w w:val="110"/>
        </w:rPr>
        <w:t>the</w:t>
      </w:r>
      <w:r>
        <w:rPr>
          <w:spacing w:val="-12"/>
          <w:w w:val="110"/>
        </w:rPr>
        <w:t> </w:t>
      </w:r>
      <w:r>
        <w:rPr>
          <w:spacing w:val="-2"/>
          <w:w w:val="110"/>
        </w:rPr>
        <w:t>category appropriate for </w:t>
      </w:r>
      <w:r>
        <w:rPr>
          <w:w w:val="110"/>
        </w:rPr>
        <w:t>each</w:t>
      </w:r>
      <w:r>
        <w:rPr>
          <w:w w:val="110"/>
        </w:rPr>
        <w:t> individual</w:t>
      </w:r>
      <w:r>
        <w:rPr>
          <w:w w:val="110"/>
        </w:rPr>
        <w:t> is</w:t>
      </w:r>
      <w:r>
        <w:rPr>
          <w:spacing w:val="-3"/>
          <w:w w:val="110"/>
        </w:rPr>
        <w:t> </w:t>
      </w:r>
      <w:r>
        <w:rPr>
          <w:w w:val="110"/>
        </w:rPr>
        <w:t>here</w:t>
      </w:r>
      <w:r>
        <w:rPr>
          <w:w w:val="110"/>
        </w:rPr>
        <w:t> viewed</w:t>
      </w:r>
      <w:r>
        <w:rPr>
          <w:w w:val="110"/>
        </w:rPr>
        <w:t> as</w:t>
      </w:r>
      <w:r>
        <w:rPr>
          <w:w w:val="110"/>
        </w:rPr>
        <w:t> selection.</w:t>
      </w:r>
      <w:r>
        <w:rPr>
          <w:w w:val="110"/>
        </w:rPr>
        <w:t> The</w:t>
      </w:r>
      <w:r>
        <w:rPr>
          <w:w w:val="110"/>
        </w:rPr>
        <w:t> tendency</w:t>
      </w:r>
      <w:r>
        <w:rPr>
          <w:w w:val="110"/>
        </w:rPr>
        <w:t> for</w:t>
      </w:r>
      <w:r>
        <w:rPr>
          <w:w w:val="110"/>
        </w:rPr>
        <w:t> in­ dividuals to</w:t>
      </w:r>
      <w:r>
        <w:rPr>
          <w:spacing w:val="-12"/>
          <w:w w:val="110"/>
        </w:rPr>
        <w:t> </w:t>
      </w:r>
      <w:r>
        <w:rPr>
          <w:w w:val="110"/>
        </w:rPr>
        <w:t>exploit,</w:t>
      </w:r>
      <w:r>
        <w:rPr>
          <w:w w:val="110"/>
        </w:rPr>
        <w:t> or select against, classification</w:t>
      </w:r>
      <w:r>
        <w:rPr>
          <w:spacing w:val="-9"/>
          <w:w w:val="110"/>
        </w:rPr>
        <w:t> </w:t>
      </w:r>
      <w:r>
        <w:rPr>
          <w:w w:val="110"/>
        </w:rPr>
        <w:t>and selection will</w:t>
      </w:r>
      <w:r>
        <w:rPr>
          <w:w w:val="110"/>
        </w:rPr>
        <w:t> be called</w:t>
      </w:r>
      <w:r>
        <w:rPr>
          <w:w w:val="110"/>
        </w:rPr>
        <w:t> antiselection.</w:t>
      </w:r>
      <w:r>
        <w:rPr>
          <w:w w:val="110"/>
        </w:rPr>
        <w:t> A</w:t>
      </w:r>
      <w:r>
        <w:rPr>
          <w:w w:val="110"/>
        </w:rPr>
        <w:t> constant</w:t>
      </w:r>
      <w:r>
        <w:rPr>
          <w:w w:val="110"/>
        </w:rPr>
        <w:t> interplay</w:t>
      </w:r>
      <w:r>
        <w:rPr>
          <w:w w:val="110"/>
        </w:rPr>
        <w:t> between</w:t>
      </w:r>
      <w:r>
        <w:rPr>
          <w:w w:val="110"/>
        </w:rPr>
        <w:t> selec­ </w:t>
      </w:r>
      <w:r>
        <w:rPr/>
        <w:t>tive and antiselective</w:t>
      </w:r>
      <w:r>
        <w:rPr>
          <w:spacing w:val="36"/>
        </w:rPr>
        <w:t> </w:t>
      </w:r>
      <w:r>
        <w:rPr/>
        <w:t>forces</w:t>
      </w:r>
      <w:r>
        <w:rPr>
          <w:spacing w:val="28"/>
        </w:rPr>
        <w:t> </w:t>
      </w:r>
      <w:r>
        <w:rPr/>
        <w:t>is inherent</w:t>
      </w:r>
      <w:r>
        <w:rPr>
          <w:spacing w:val="39"/>
        </w:rPr>
        <w:t> </w:t>
      </w:r>
      <w:r>
        <w:rPr/>
        <w:t>in financial</w:t>
      </w:r>
      <w:r>
        <w:rPr>
          <w:spacing w:val="30"/>
        </w:rPr>
        <w:t> </w:t>
      </w:r>
      <w:r>
        <w:rPr/>
        <w:t>security</w:t>
      </w:r>
      <w:r>
        <w:rPr>
          <w:spacing w:val="30"/>
        </w:rPr>
        <w:t> </w:t>
      </w:r>
      <w:r>
        <w:rPr/>
        <w:t>systems.</w:t>
      </w:r>
    </w:p>
    <w:p>
      <w:pPr>
        <w:pStyle w:val="BodyText"/>
      </w:pPr>
    </w:p>
    <w:p>
      <w:pPr>
        <w:pStyle w:val="BodyText"/>
        <w:spacing w:before="85"/>
      </w:pPr>
    </w:p>
    <w:p>
      <w:pPr>
        <w:pStyle w:val="Heading7"/>
      </w:pPr>
      <w:r>
        <w:rPr>
          <w:w w:val="105"/>
        </w:rPr>
        <w:t>Homogeneity</w:t>
      </w:r>
      <w:r>
        <w:rPr>
          <w:spacing w:val="8"/>
          <w:w w:val="105"/>
        </w:rPr>
        <w:t> </w:t>
      </w:r>
      <w:r>
        <w:rPr>
          <w:w w:val="105"/>
        </w:rPr>
        <w:t>of </w:t>
      </w:r>
      <w:r>
        <w:rPr>
          <w:spacing w:val="-4"/>
          <w:w w:val="105"/>
        </w:rPr>
        <w:t>Risk</w:t>
      </w:r>
    </w:p>
    <w:p>
      <w:pPr>
        <w:pStyle w:val="BodyText"/>
        <w:spacing w:line="292" w:lineRule="auto" w:before="184"/>
        <w:ind w:left="115" w:right="112" w:hanging="6"/>
        <w:jc w:val="both"/>
      </w:pPr>
      <w:r>
        <w:rPr>
          <w:w w:val="105"/>
        </w:rPr>
        <w:t>The importance of the</w:t>
      </w:r>
      <w:r>
        <w:rPr>
          <w:spacing w:val="-11"/>
          <w:w w:val="105"/>
        </w:rPr>
        <w:t> </w:t>
      </w:r>
      <w:r>
        <w:rPr>
          <w:w w:val="105"/>
        </w:rPr>
        <w:t>concept of homogeneity, as it</w:t>
      </w:r>
      <w:r>
        <w:rPr>
          <w:spacing w:val="-6"/>
          <w:w w:val="105"/>
        </w:rPr>
        <w:t> </w:t>
      </w:r>
      <w:r>
        <w:rPr>
          <w:w w:val="105"/>
        </w:rPr>
        <w:t>applies to</w:t>
      </w:r>
      <w:r>
        <w:rPr>
          <w:spacing w:val="-13"/>
          <w:w w:val="105"/>
        </w:rPr>
        <w:t> </w:t>
      </w:r>
      <w:r>
        <w:rPr>
          <w:w w:val="105"/>
        </w:rPr>
        <w:t>clas­ sification within</w:t>
      </w:r>
      <w:r>
        <w:rPr>
          <w:w w:val="105"/>
        </w:rPr>
        <w:t> a</w:t>
      </w:r>
      <w:r>
        <w:rPr>
          <w:w w:val="105"/>
        </w:rPr>
        <w:t> financial</w:t>
      </w:r>
      <w:r>
        <w:rPr>
          <w:w w:val="105"/>
        </w:rPr>
        <w:t> security</w:t>
      </w:r>
      <w:r>
        <w:rPr>
          <w:w w:val="105"/>
        </w:rPr>
        <w:t> system, is demonstrated</w:t>
      </w:r>
      <w:r>
        <w:rPr>
          <w:w w:val="105"/>
        </w:rPr>
        <w:t> by means</w:t>
      </w:r>
      <w:r>
        <w:rPr>
          <w:spacing w:val="40"/>
          <w:w w:val="105"/>
        </w:rPr>
        <w:t> </w:t>
      </w:r>
      <w:r>
        <w:rPr>
          <w:w w:val="105"/>
        </w:rPr>
        <w:t>of</w:t>
      </w:r>
      <w:r>
        <w:rPr>
          <w:spacing w:val="40"/>
          <w:w w:val="105"/>
        </w:rPr>
        <w:t> </w:t>
      </w:r>
      <w:r>
        <w:rPr>
          <w:w w:val="105"/>
        </w:rPr>
        <w:t>the</w:t>
      </w:r>
      <w:r>
        <w:rPr>
          <w:spacing w:val="40"/>
          <w:w w:val="105"/>
        </w:rPr>
        <w:t> </w:t>
      </w:r>
      <w:r>
        <w:rPr>
          <w:w w:val="105"/>
        </w:rPr>
        <w:t>following</w:t>
      </w:r>
      <w:r>
        <w:rPr>
          <w:spacing w:val="40"/>
          <w:w w:val="105"/>
        </w:rPr>
        <w:t> </w:t>
      </w:r>
      <w:r>
        <w:rPr>
          <w:w w:val="105"/>
        </w:rPr>
        <w:t>hypothetical</w:t>
      </w:r>
      <w:r>
        <w:rPr>
          <w:spacing w:val="40"/>
          <w:w w:val="105"/>
        </w:rPr>
        <w:t> </w:t>
      </w:r>
      <w:r>
        <w:rPr>
          <w:w w:val="105"/>
        </w:rPr>
        <w:t>situation:</w:t>
      </w:r>
    </w:p>
    <w:p>
      <w:pPr>
        <w:pStyle w:val="BodyText"/>
        <w:spacing w:before="44"/>
      </w:pPr>
    </w:p>
    <w:p>
      <w:pPr>
        <w:pStyle w:val="BodyText"/>
        <w:spacing w:line="283" w:lineRule="auto"/>
        <w:ind w:left="108" w:right="108" w:firstLine="207"/>
        <w:jc w:val="both"/>
      </w:pPr>
      <w:r>
        <w:rPr>
          <w:w w:val="105"/>
        </w:rPr>
        <w:t>Assume</w:t>
      </w:r>
      <w:r>
        <w:rPr>
          <w:w w:val="105"/>
        </w:rPr>
        <w:t> that</w:t>
      </w:r>
      <w:r>
        <w:rPr>
          <w:w w:val="105"/>
        </w:rPr>
        <w:t> an</w:t>
      </w:r>
      <w:r>
        <w:rPr>
          <w:w w:val="105"/>
        </w:rPr>
        <w:t> insurance</w:t>
      </w:r>
      <w:r>
        <w:rPr>
          <w:w w:val="105"/>
        </w:rPr>
        <w:t> benefit</w:t>
      </w:r>
      <w:r>
        <w:rPr>
          <w:w w:val="105"/>
        </w:rPr>
        <w:t> of</w:t>
      </w:r>
      <w:r>
        <w:rPr>
          <w:w w:val="105"/>
        </w:rPr>
        <w:t> </w:t>
      </w:r>
      <w:r>
        <w:rPr>
          <w:i/>
          <w:w w:val="105"/>
          <w:sz w:val="21"/>
        </w:rPr>
        <w:t>$4</w:t>
      </w:r>
      <w:r>
        <w:rPr>
          <w:i/>
          <w:w w:val="105"/>
          <w:sz w:val="21"/>
        </w:rPr>
        <w:t> </w:t>
      </w:r>
      <w:r>
        <w:rPr>
          <w:w w:val="105"/>
        </w:rPr>
        <w:t>is to</w:t>
      </w:r>
      <w:r>
        <w:rPr>
          <w:w w:val="105"/>
        </w:rPr>
        <w:t> be</w:t>
      </w:r>
      <w:r>
        <w:rPr>
          <w:w w:val="105"/>
        </w:rPr>
        <w:t> paid</w:t>
      </w:r>
      <w:r>
        <w:rPr>
          <w:w w:val="105"/>
        </w:rPr>
        <w:t> upon</w:t>
      </w:r>
      <w:r>
        <w:rPr>
          <w:w w:val="105"/>
        </w:rPr>
        <w:t> the occurrence</w:t>
      </w:r>
      <w:r>
        <w:rPr>
          <w:w w:val="105"/>
        </w:rPr>
        <w:t> of</w:t>
      </w:r>
      <w:r>
        <w:rPr>
          <w:w w:val="105"/>
        </w:rPr>
        <w:t> a</w:t>
      </w:r>
      <w:r>
        <w:rPr>
          <w:w w:val="105"/>
        </w:rPr>
        <w:t> designated</w:t>
      </w:r>
      <w:r>
        <w:rPr>
          <w:w w:val="105"/>
        </w:rPr>
        <w:t> random</w:t>
      </w:r>
      <w:r>
        <w:rPr>
          <w:w w:val="105"/>
        </w:rPr>
        <w:t> event;</w:t>
      </w:r>
      <w:r>
        <w:rPr>
          <w:w w:val="105"/>
        </w:rPr>
        <w:t> and</w:t>
      </w:r>
      <w:r>
        <w:rPr>
          <w:w w:val="105"/>
        </w:rPr>
        <w:t> that</w:t>
      </w:r>
      <w:r>
        <w:rPr>
          <w:w w:val="105"/>
        </w:rPr>
        <w:t> the</w:t>
      </w:r>
      <w:r>
        <w:rPr>
          <w:w w:val="105"/>
        </w:rPr>
        <w:t> price (premium)</w:t>
      </w:r>
      <w:r>
        <w:rPr>
          <w:w w:val="105"/>
        </w:rPr>
        <w:t> is based</w:t>
      </w:r>
      <w:r>
        <w:rPr>
          <w:w w:val="105"/>
        </w:rPr>
        <w:t> on the assumption</w:t>
      </w:r>
      <w:r>
        <w:rPr>
          <w:w w:val="105"/>
        </w:rPr>
        <w:t> that</w:t>
      </w:r>
      <w:r>
        <w:rPr>
          <w:w w:val="105"/>
        </w:rPr>
        <w:t> the probability</w:t>
      </w:r>
      <w:r>
        <w:rPr>
          <w:w w:val="105"/>
        </w:rPr>
        <w:t> of this event occurring is</w:t>
      </w:r>
      <w:r>
        <w:rPr>
          <w:spacing w:val="-2"/>
          <w:w w:val="105"/>
        </w:rPr>
        <w:t> </w:t>
      </w:r>
      <w:r>
        <w:rPr>
          <w:i/>
          <w:w w:val="105"/>
          <w:sz w:val="22"/>
        </w:rPr>
        <w:t>q. </w:t>
      </w:r>
      <w:r>
        <w:rPr>
          <w:w w:val="105"/>
        </w:rPr>
        <w:t>The value </w:t>
      </w:r>
      <w:r>
        <w:rPr>
          <w:i/>
          <w:w w:val="105"/>
          <w:sz w:val="22"/>
        </w:rPr>
        <w:t>q</w:t>
      </w:r>
      <w:r>
        <w:rPr>
          <w:i/>
          <w:spacing w:val="-2"/>
          <w:w w:val="105"/>
          <w:sz w:val="22"/>
        </w:rPr>
        <w:t> </w:t>
      </w:r>
      <w:r>
        <w:rPr>
          <w:w w:val="105"/>
        </w:rPr>
        <w:t>has been estimated</w:t>
      </w:r>
      <w:r>
        <w:rPr>
          <w:w w:val="105"/>
        </w:rPr>
        <w:t> by observing the</w:t>
      </w:r>
      <w:r>
        <w:rPr>
          <w:spacing w:val="-14"/>
          <w:w w:val="105"/>
        </w:rPr>
        <w:t> </w:t>
      </w:r>
      <w:r>
        <w:rPr>
          <w:w w:val="105"/>
        </w:rPr>
        <w:t>number</w:t>
      </w:r>
      <w:r>
        <w:rPr>
          <w:spacing w:val="-13"/>
          <w:w w:val="105"/>
        </w:rPr>
        <w:t> </w:t>
      </w:r>
      <w:r>
        <w:rPr>
          <w:w w:val="105"/>
        </w:rPr>
        <w:t>of</w:t>
      </w:r>
      <w:r>
        <w:rPr>
          <w:spacing w:val="-13"/>
          <w:w w:val="105"/>
        </w:rPr>
        <w:t> </w:t>
      </w:r>
      <w:r>
        <w:rPr>
          <w:w w:val="105"/>
        </w:rPr>
        <w:t>events</w:t>
      </w:r>
      <w:r>
        <w:rPr>
          <w:spacing w:val="-13"/>
          <w:w w:val="105"/>
        </w:rPr>
        <w:t> </w:t>
      </w:r>
      <w:r>
        <w:rPr>
          <w:w w:val="105"/>
        </w:rPr>
        <w:t>and</w:t>
      </w:r>
      <w:r>
        <w:rPr>
          <w:spacing w:val="-6"/>
          <w:w w:val="105"/>
        </w:rPr>
        <w:t> </w:t>
      </w:r>
      <w:r>
        <w:rPr>
          <w:w w:val="105"/>
        </w:rPr>
        <w:t>non-events in</w:t>
      </w:r>
      <w:r>
        <w:rPr>
          <w:spacing w:val="-10"/>
          <w:w w:val="105"/>
        </w:rPr>
        <w:t> </w:t>
      </w:r>
      <w:r>
        <w:rPr>
          <w:w w:val="105"/>
        </w:rPr>
        <w:t>large</w:t>
      </w:r>
      <w:r>
        <w:rPr>
          <w:spacing w:val="-14"/>
          <w:w w:val="105"/>
        </w:rPr>
        <w:t> </w:t>
      </w:r>
      <w:r>
        <w:rPr>
          <w:w w:val="105"/>
        </w:rPr>
        <w:t>samples</w:t>
      </w:r>
      <w:r>
        <w:rPr>
          <w:spacing w:val="-13"/>
          <w:w w:val="105"/>
        </w:rPr>
        <w:t> </w:t>
      </w:r>
      <w:r>
        <w:rPr>
          <w:w w:val="105"/>
        </w:rPr>
        <w:t>of</w:t>
      </w:r>
      <w:r>
        <w:rPr>
          <w:spacing w:val="-11"/>
          <w:w w:val="105"/>
        </w:rPr>
        <w:t> </w:t>
      </w:r>
      <w:r>
        <w:rPr>
          <w:w w:val="105"/>
        </w:rPr>
        <w:t>the</w:t>
      </w:r>
      <w:r>
        <w:rPr>
          <w:spacing w:val="-11"/>
          <w:w w:val="105"/>
        </w:rPr>
        <w:t> </w:t>
      </w:r>
      <w:r>
        <w:rPr>
          <w:w w:val="105"/>
        </w:rPr>
        <w:t>potential </w:t>
      </w:r>
      <w:r>
        <w:rPr>
          <w:spacing w:val="-2"/>
          <w:w w:val="105"/>
        </w:rPr>
        <w:t>population.</w:t>
      </w:r>
    </w:p>
    <w:p>
      <w:pPr>
        <w:pStyle w:val="BodyText"/>
        <w:spacing w:before="62"/>
      </w:pPr>
    </w:p>
    <w:p>
      <w:pPr>
        <w:pStyle w:val="BodyText"/>
        <w:spacing w:line="283" w:lineRule="auto"/>
        <w:ind w:left="105" w:right="107" w:firstLine="200"/>
        <w:jc w:val="both"/>
        <w:rPr>
          <w:i/>
          <w:sz w:val="21"/>
        </w:rPr>
      </w:pPr>
      <w:r>
        <w:rPr>
          <w:w w:val="105"/>
        </w:rPr>
        <w:t>Assume further that</w:t>
      </w:r>
      <w:r>
        <w:rPr>
          <w:w w:val="105"/>
        </w:rPr>
        <w:t> the population</w:t>
      </w:r>
      <w:r>
        <w:rPr>
          <w:w w:val="105"/>
        </w:rPr>
        <w:t> is truly</w:t>
      </w:r>
      <w:r>
        <w:rPr>
          <w:w w:val="105"/>
        </w:rPr>
        <w:t> risk-averse</w:t>
      </w:r>
      <w:r>
        <w:rPr>
          <w:w w:val="105"/>
        </w:rPr>
        <w:t> with</w:t>
      </w:r>
      <w:r>
        <w:rPr>
          <w:w w:val="105"/>
        </w:rPr>
        <w:t> re­ spect</w:t>
      </w:r>
      <w:r>
        <w:rPr>
          <w:spacing w:val="21"/>
          <w:w w:val="105"/>
        </w:rPr>
        <w:t> </w:t>
      </w:r>
      <w:r>
        <w:rPr>
          <w:w w:val="105"/>
        </w:rPr>
        <w:t>to the insured</w:t>
      </w:r>
      <w:r>
        <w:rPr>
          <w:spacing w:val="22"/>
          <w:w w:val="105"/>
        </w:rPr>
        <w:t> </w:t>
      </w:r>
      <w:r>
        <w:rPr>
          <w:w w:val="105"/>
        </w:rPr>
        <w:t>against</w:t>
      </w:r>
      <w:r>
        <w:rPr>
          <w:spacing w:val="20"/>
          <w:w w:val="105"/>
        </w:rPr>
        <w:t> </w:t>
      </w:r>
      <w:r>
        <w:rPr>
          <w:w w:val="105"/>
        </w:rPr>
        <w:t>event,</w:t>
      </w:r>
      <w:r>
        <w:rPr>
          <w:spacing w:val="21"/>
          <w:w w:val="105"/>
        </w:rPr>
        <w:t> </w:t>
      </w:r>
      <w:r>
        <w:rPr>
          <w:w w:val="105"/>
        </w:rPr>
        <w:t>and</w:t>
      </w:r>
      <w:r>
        <w:rPr>
          <w:spacing w:val="28"/>
          <w:w w:val="105"/>
        </w:rPr>
        <w:t> </w:t>
      </w:r>
      <w:r>
        <w:rPr>
          <w:w w:val="105"/>
        </w:rPr>
        <w:t>that</w:t>
      </w:r>
      <w:r>
        <w:rPr>
          <w:spacing w:val="24"/>
          <w:w w:val="105"/>
        </w:rPr>
        <w:t> </w:t>
      </w:r>
      <w:r>
        <w:rPr>
          <w:i/>
          <w:w w:val="105"/>
          <w:sz w:val="21"/>
        </w:rPr>
        <w:t>for every individual</w:t>
      </w:r>
      <w:r>
        <w:rPr>
          <w:i/>
          <w:spacing w:val="23"/>
          <w:w w:val="105"/>
          <w:sz w:val="21"/>
        </w:rPr>
        <w:t> </w:t>
      </w:r>
      <w:r>
        <w:rPr>
          <w:i/>
          <w:w w:val="105"/>
          <w:sz w:val="22"/>
        </w:rPr>
        <w:t>q</w:t>
      </w:r>
      <w:r>
        <w:rPr>
          <w:i/>
          <w:w w:val="105"/>
          <w:sz w:val="22"/>
        </w:rPr>
        <w:t> </w:t>
      </w:r>
      <w:r>
        <w:rPr>
          <w:w w:val="105"/>
        </w:rPr>
        <w:t>is</w:t>
      </w:r>
      <w:r>
        <w:rPr>
          <w:spacing w:val="-14"/>
          <w:w w:val="105"/>
        </w:rPr>
        <w:t> </w:t>
      </w:r>
      <w:r>
        <w:rPr>
          <w:w w:val="105"/>
        </w:rPr>
        <w:t>a</w:t>
      </w:r>
      <w:r>
        <w:rPr>
          <w:spacing w:val="-12"/>
          <w:w w:val="105"/>
        </w:rPr>
        <w:t> </w:t>
      </w:r>
      <w:r>
        <w:rPr>
          <w:w w:val="105"/>
        </w:rPr>
        <w:t>good</w:t>
      </w:r>
      <w:r>
        <w:rPr>
          <w:spacing w:val="-4"/>
          <w:w w:val="105"/>
        </w:rPr>
        <w:t> </w:t>
      </w:r>
      <w:r>
        <w:rPr>
          <w:w w:val="105"/>
        </w:rPr>
        <w:t>estimate</w:t>
      </w:r>
      <w:r>
        <w:rPr>
          <w:spacing w:val="-10"/>
          <w:w w:val="105"/>
        </w:rPr>
        <w:t> </w:t>
      </w:r>
      <w:r>
        <w:rPr>
          <w:w w:val="105"/>
        </w:rPr>
        <w:t>of</w:t>
      </w:r>
      <w:r>
        <w:rPr>
          <w:spacing w:val="-7"/>
          <w:w w:val="105"/>
        </w:rPr>
        <w:t> </w:t>
      </w:r>
      <w:r>
        <w:rPr>
          <w:w w:val="105"/>
        </w:rPr>
        <w:t>the</w:t>
      </w:r>
      <w:r>
        <w:rPr>
          <w:spacing w:val="-11"/>
          <w:w w:val="105"/>
        </w:rPr>
        <w:t> </w:t>
      </w:r>
      <w:r>
        <w:rPr>
          <w:w w:val="105"/>
        </w:rPr>
        <w:t>probability.</w:t>
      </w:r>
      <w:r>
        <w:rPr>
          <w:spacing w:val="15"/>
          <w:w w:val="105"/>
        </w:rPr>
        <w:t> </w:t>
      </w:r>
      <w:r>
        <w:rPr>
          <w:w w:val="105"/>
        </w:rPr>
        <w:t>Under</w:t>
      </w:r>
      <w:r>
        <w:rPr>
          <w:spacing w:val="-8"/>
          <w:w w:val="105"/>
        </w:rPr>
        <w:t> </w:t>
      </w:r>
      <w:r>
        <w:rPr>
          <w:w w:val="105"/>
        </w:rPr>
        <w:t>these</w:t>
      </w:r>
      <w:r>
        <w:rPr>
          <w:spacing w:val="-14"/>
          <w:w w:val="105"/>
        </w:rPr>
        <w:t> </w:t>
      </w:r>
      <w:r>
        <w:rPr>
          <w:w w:val="105"/>
        </w:rPr>
        <w:t>conditions it</w:t>
      </w:r>
      <w:r>
        <w:rPr>
          <w:spacing w:val="-11"/>
          <w:w w:val="105"/>
        </w:rPr>
        <w:t> </w:t>
      </w:r>
      <w:r>
        <w:rPr>
          <w:w w:val="105"/>
        </w:rPr>
        <w:t>seems likely that buyers will be</w:t>
      </w:r>
      <w:r>
        <w:rPr>
          <w:spacing w:val="-3"/>
          <w:w w:val="105"/>
        </w:rPr>
        <w:t> </w:t>
      </w:r>
      <w:r>
        <w:rPr>
          <w:w w:val="105"/>
        </w:rPr>
        <w:t>found, and hence that the</w:t>
      </w:r>
      <w:r>
        <w:rPr>
          <w:spacing w:val="-1"/>
          <w:w w:val="105"/>
        </w:rPr>
        <w:t> </w:t>
      </w:r>
      <w:r>
        <w:rPr>
          <w:w w:val="105"/>
        </w:rPr>
        <w:t>insurance</w:t>
      </w:r>
      <w:r>
        <w:rPr>
          <w:spacing w:val="-3"/>
          <w:w w:val="105"/>
        </w:rPr>
        <w:t> </w:t>
      </w:r>
      <w:r>
        <w:rPr>
          <w:w w:val="105"/>
        </w:rPr>
        <w:t>offer­ ing</w:t>
      </w:r>
      <w:r>
        <w:rPr>
          <w:w w:val="105"/>
        </w:rPr>
        <w:t> will</w:t>
      </w:r>
      <w:r>
        <w:rPr>
          <w:spacing w:val="40"/>
          <w:w w:val="105"/>
        </w:rPr>
        <w:t> </w:t>
      </w:r>
      <w:r>
        <w:rPr>
          <w:w w:val="105"/>
        </w:rPr>
        <w:t>be successful,</w:t>
      </w:r>
      <w:r>
        <w:rPr>
          <w:spacing w:val="40"/>
          <w:w w:val="105"/>
        </w:rPr>
        <w:t> </w:t>
      </w:r>
      <w:r>
        <w:rPr>
          <w:w w:val="105"/>
        </w:rPr>
        <w:t>even</w:t>
      </w:r>
      <w:r>
        <w:rPr>
          <w:spacing w:val="40"/>
          <w:w w:val="105"/>
        </w:rPr>
        <w:t> </w:t>
      </w:r>
      <w:r>
        <w:rPr>
          <w:w w:val="105"/>
        </w:rPr>
        <w:t>though</w:t>
      </w:r>
      <w:r>
        <w:rPr>
          <w:spacing w:val="40"/>
          <w:w w:val="105"/>
        </w:rPr>
        <w:t> </w:t>
      </w:r>
      <w:r>
        <w:rPr>
          <w:w w:val="105"/>
        </w:rPr>
        <w:t>the</w:t>
      </w:r>
      <w:r>
        <w:rPr>
          <w:w w:val="105"/>
        </w:rPr>
        <w:t> price</w:t>
      </w:r>
      <w:r>
        <w:rPr>
          <w:spacing w:val="37"/>
          <w:w w:val="105"/>
        </w:rPr>
        <w:t> </w:t>
      </w:r>
      <w:r>
        <w:rPr>
          <w:w w:val="105"/>
        </w:rPr>
        <w:t>must</w:t>
      </w:r>
      <w:r>
        <w:rPr>
          <w:spacing w:val="40"/>
          <w:w w:val="105"/>
        </w:rPr>
        <w:t> </w:t>
      </w:r>
      <w:r>
        <w:rPr>
          <w:w w:val="105"/>
        </w:rPr>
        <w:t>be considera­ bly</w:t>
      </w:r>
      <w:r>
        <w:rPr>
          <w:spacing w:val="40"/>
          <w:w w:val="105"/>
        </w:rPr>
        <w:t> </w:t>
      </w:r>
      <w:r>
        <w:rPr>
          <w:w w:val="105"/>
        </w:rPr>
        <w:t>more</w:t>
      </w:r>
      <w:r>
        <w:rPr>
          <w:spacing w:val="40"/>
          <w:w w:val="105"/>
        </w:rPr>
        <w:t> </w:t>
      </w:r>
      <w:r>
        <w:rPr>
          <w:w w:val="105"/>
        </w:rPr>
        <w:t>than</w:t>
      </w:r>
      <w:r>
        <w:rPr>
          <w:spacing w:val="40"/>
          <w:w w:val="105"/>
        </w:rPr>
        <w:t> </w:t>
      </w:r>
      <w:r>
        <w:rPr>
          <w:w w:val="105"/>
        </w:rPr>
        <w:t>the</w:t>
      </w:r>
      <w:r>
        <w:rPr>
          <w:spacing w:val="40"/>
          <w:w w:val="105"/>
        </w:rPr>
        <w:t> </w:t>
      </w:r>
      <w:r>
        <w:rPr>
          <w:w w:val="105"/>
        </w:rPr>
        <w:t>value</w:t>
      </w:r>
      <w:r>
        <w:rPr>
          <w:spacing w:val="40"/>
          <w:w w:val="105"/>
        </w:rPr>
        <w:t> </w:t>
      </w:r>
      <w:r>
        <w:rPr>
          <w:w w:val="105"/>
        </w:rPr>
        <w:t>of</w:t>
      </w:r>
      <w:r>
        <w:rPr>
          <w:spacing w:val="40"/>
          <w:w w:val="105"/>
        </w:rPr>
        <w:t> </w:t>
      </w:r>
      <w:r>
        <w:rPr>
          <w:w w:val="105"/>
        </w:rPr>
        <w:t>expected</w:t>
      </w:r>
      <w:r>
        <w:rPr>
          <w:spacing w:val="40"/>
          <w:w w:val="105"/>
        </w:rPr>
        <w:t> </w:t>
      </w:r>
      <w:r>
        <w:rPr>
          <w:w w:val="105"/>
        </w:rPr>
        <w:t>claims,</w:t>
      </w:r>
      <w:r>
        <w:rPr>
          <w:spacing w:val="40"/>
          <w:w w:val="105"/>
        </w:rPr>
        <w:t> </w:t>
      </w:r>
      <w:r>
        <w:rPr>
          <w:i/>
          <w:w w:val="105"/>
          <w:sz w:val="21"/>
        </w:rPr>
        <w:t>$4q.</w:t>
      </w:r>
    </w:p>
    <w:p>
      <w:pPr>
        <w:pStyle w:val="BodyText"/>
        <w:spacing w:before="43"/>
        <w:rPr>
          <w:i/>
        </w:rPr>
      </w:pPr>
    </w:p>
    <w:p>
      <w:pPr>
        <w:pStyle w:val="BodyText"/>
        <w:spacing w:line="290" w:lineRule="auto"/>
        <w:ind w:left="109" w:right="108" w:firstLine="195"/>
        <w:jc w:val="both"/>
      </w:pPr>
      <w:r>
        <w:rPr>
          <w:w w:val="105"/>
        </w:rPr>
        <w:t>But now abandon the last of the</w:t>
      </w:r>
      <w:r>
        <w:rPr>
          <w:spacing w:val="-2"/>
          <w:w w:val="105"/>
        </w:rPr>
        <w:t> </w:t>
      </w:r>
      <w:r>
        <w:rPr>
          <w:w w:val="105"/>
        </w:rPr>
        <w:t>above assumptions,</w:t>
      </w:r>
      <w:r>
        <w:rPr>
          <w:w w:val="105"/>
        </w:rPr>
        <w:t> and assume instead</w:t>
      </w:r>
      <w:r>
        <w:rPr>
          <w:spacing w:val="38"/>
          <w:w w:val="105"/>
        </w:rPr>
        <w:t> </w:t>
      </w:r>
      <w:r>
        <w:rPr>
          <w:w w:val="105"/>
        </w:rPr>
        <w:t>that</w:t>
      </w:r>
      <w:r>
        <w:rPr>
          <w:spacing w:val="29"/>
          <w:w w:val="105"/>
        </w:rPr>
        <w:t> </w:t>
      </w:r>
      <w:r>
        <w:rPr>
          <w:w w:val="105"/>
        </w:rPr>
        <w:t>probabilities</w:t>
      </w:r>
      <w:r>
        <w:rPr>
          <w:spacing w:val="29"/>
          <w:w w:val="105"/>
        </w:rPr>
        <w:t> </w:t>
      </w:r>
      <w:r>
        <w:rPr>
          <w:w w:val="105"/>
        </w:rPr>
        <w:t>for</w:t>
      </w:r>
      <w:r>
        <w:rPr>
          <w:spacing w:val="20"/>
          <w:w w:val="105"/>
        </w:rPr>
        <w:t> </w:t>
      </w:r>
      <w:r>
        <w:rPr>
          <w:w w:val="105"/>
        </w:rPr>
        <w:t>two</w:t>
      </w:r>
      <w:r>
        <w:rPr>
          <w:spacing w:val="14"/>
          <w:w w:val="105"/>
        </w:rPr>
        <w:t> </w:t>
      </w:r>
      <w:r>
        <w:rPr>
          <w:w w:val="105"/>
        </w:rPr>
        <w:t>(or</w:t>
      </w:r>
      <w:r>
        <w:rPr>
          <w:spacing w:val="27"/>
          <w:w w:val="105"/>
        </w:rPr>
        <w:t> </w:t>
      </w:r>
      <w:r>
        <w:rPr>
          <w:w w:val="105"/>
        </w:rPr>
        <w:t>more)</w:t>
      </w:r>
      <w:r>
        <w:rPr>
          <w:spacing w:val="18"/>
          <w:w w:val="105"/>
        </w:rPr>
        <w:t> </w:t>
      </w:r>
      <w:r>
        <w:rPr>
          <w:w w:val="105"/>
        </w:rPr>
        <w:t>sub-groups</w:t>
      </w:r>
      <w:r>
        <w:rPr>
          <w:spacing w:val="36"/>
          <w:w w:val="105"/>
        </w:rPr>
        <w:t> </w:t>
      </w:r>
      <w:r>
        <w:rPr>
          <w:w w:val="105"/>
        </w:rPr>
        <w:t>within</w:t>
      </w:r>
      <w:r>
        <w:rPr>
          <w:spacing w:val="28"/>
          <w:w w:val="105"/>
        </w:rPr>
        <w:t> </w:t>
      </w:r>
      <w:r>
        <w:rPr>
          <w:spacing w:val="-5"/>
          <w:w w:val="105"/>
        </w:rPr>
        <w:t>the</w:t>
      </w:r>
    </w:p>
    <w:p>
      <w:pPr>
        <w:spacing w:after="0" w:line="290" w:lineRule="auto"/>
        <w:jc w:val="both"/>
        <w:sectPr>
          <w:footerReference w:type="default" r:id="rId73"/>
          <w:pgSz w:w="7460" w:h="12060"/>
          <w:pgMar w:header="0" w:footer="0" w:top="220" w:bottom="20" w:left="640" w:right="840"/>
        </w:sectPr>
      </w:pPr>
    </w:p>
    <w:p>
      <w:pPr>
        <w:tabs>
          <w:tab w:pos="5687" w:val="left" w:leader="none"/>
        </w:tabs>
        <w:spacing w:before="63"/>
        <w:ind w:left="2316" w:right="0" w:firstLine="0"/>
        <w:jc w:val="left"/>
        <w:rPr>
          <w:sz w:val="17"/>
        </w:rPr>
      </w:pPr>
      <w:r>
        <w:rPr>
          <w:w w:val="105"/>
          <w:sz w:val="17"/>
        </w:rPr>
        <w:t>Classification,</w:t>
      </w:r>
      <w:r>
        <w:rPr>
          <w:spacing w:val="19"/>
          <w:w w:val="105"/>
          <w:sz w:val="17"/>
        </w:rPr>
        <w:t> </w:t>
      </w:r>
      <w:r>
        <w:rPr>
          <w:w w:val="105"/>
          <w:sz w:val="17"/>
        </w:rPr>
        <w:t>Selection</w:t>
      </w:r>
      <w:r>
        <w:rPr>
          <w:spacing w:val="33"/>
          <w:w w:val="105"/>
          <w:sz w:val="17"/>
        </w:rPr>
        <w:t> </w:t>
      </w:r>
      <w:r>
        <w:rPr>
          <w:w w:val="105"/>
          <w:sz w:val="17"/>
        </w:rPr>
        <w:t>and</w:t>
      </w:r>
      <w:r>
        <w:rPr>
          <w:spacing w:val="37"/>
          <w:w w:val="105"/>
          <w:sz w:val="17"/>
        </w:rPr>
        <w:t> </w:t>
      </w:r>
      <w:r>
        <w:rPr>
          <w:spacing w:val="-2"/>
          <w:w w:val="105"/>
          <w:sz w:val="17"/>
        </w:rPr>
        <w:t>Antiselection</w:t>
      </w:r>
      <w:r>
        <w:rPr>
          <w:sz w:val="17"/>
        </w:rPr>
        <w:tab/>
      </w:r>
      <w:r>
        <w:rPr>
          <w:spacing w:val="-5"/>
          <w:w w:val="105"/>
          <w:sz w:val="17"/>
        </w:rPr>
        <w:t>55</w:t>
      </w:r>
    </w:p>
    <w:p>
      <w:pPr>
        <w:pStyle w:val="BodyText"/>
        <w:spacing w:before="82"/>
        <w:rPr>
          <w:sz w:val="17"/>
        </w:rPr>
      </w:pPr>
    </w:p>
    <w:p>
      <w:pPr>
        <w:spacing w:line="278" w:lineRule="auto" w:before="0"/>
        <w:ind w:left="115" w:right="114" w:firstLine="13"/>
        <w:jc w:val="both"/>
        <w:rPr>
          <w:sz w:val="21"/>
        </w:rPr>
      </w:pPr>
      <w:r>
        <w:rPr>
          <w:w w:val="105"/>
          <w:sz w:val="21"/>
        </w:rPr>
        <w:t>population</w:t>
      </w:r>
      <w:r>
        <w:rPr>
          <w:spacing w:val="-14"/>
          <w:w w:val="105"/>
          <w:sz w:val="21"/>
        </w:rPr>
        <w:t> </w:t>
      </w:r>
      <w:r>
        <w:rPr>
          <w:w w:val="105"/>
          <w:sz w:val="21"/>
        </w:rPr>
        <w:t>may</w:t>
      </w:r>
      <w:r>
        <w:rPr>
          <w:spacing w:val="-14"/>
          <w:w w:val="105"/>
          <w:sz w:val="21"/>
        </w:rPr>
        <w:t> </w:t>
      </w:r>
      <w:r>
        <w:rPr>
          <w:w w:val="105"/>
          <w:sz w:val="21"/>
        </w:rPr>
        <w:t>be</w:t>
      </w:r>
      <w:r>
        <w:rPr>
          <w:spacing w:val="-14"/>
          <w:w w:val="105"/>
          <w:sz w:val="21"/>
        </w:rPr>
        <w:t> </w:t>
      </w:r>
      <w:r>
        <w:rPr>
          <w:i/>
          <w:w w:val="105"/>
          <w:sz w:val="22"/>
        </w:rPr>
        <w:t>unequal</w:t>
      </w:r>
      <w:r>
        <w:rPr>
          <w:i/>
          <w:spacing w:val="-14"/>
          <w:w w:val="105"/>
          <w:sz w:val="22"/>
        </w:rPr>
        <w:t> </w:t>
      </w:r>
      <w:r>
        <w:rPr>
          <w:w w:val="105"/>
          <w:sz w:val="22"/>
        </w:rPr>
        <w:t>.</w:t>
      </w:r>
      <w:r>
        <w:rPr>
          <w:spacing w:val="-15"/>
          <w:w w:val="105"/>
          <w:sz w:val="22"/>
        </w:rPr>
        <w:t> </w:t>
      </w:r>
      <w:r>
        <w:rPr>
          <w:w w:val="105"/>
          <w:sz w:val="21"/>
        </w:rPr>
        <w:t>It</w:t>
      </w:r>
      <w:r>
        <w:rPr>
          <w:spacing w:val="-13"/>
          <w:w w:val="105"/>
          <w:sz w:val="21"/>
        </w:rPr>
        <w:t> </w:t>
      </w:r>
      <w:r>
        <w:rPr>
          <w:w w:val="105"/>
          <w:sz w:val="21"/>
        </w:rPr>
        <w:t>follows</w:t>
      </w:r>
      <w:r>
        <w:rPr>
          <w:spacing w:val="-14"/>
          <w:w w:val="105"/>
          <w:sz w:val="21"/>
        </w:rPr>
        <w:t> </w:t>
      </w:r>
      <w:r>
        <w:rPr>
          <w:w w:val="105"/>
          <w:sz w:val="21"/>
        </w:rPr>
        <w:t>that</w:t>
      </w:r>
      <w:r>
        <w:rPr>
          <w:spacing w:val="-14"/>
          <w:w w:val="105"/>
          <w:sz w:val="21"/>
        </w:rPr>
        <w:t> </w:t>
      </w:r>
      <w:r>
        <w:rPr>
          <w:w w:val="105"/>
          <w:sz w:val="21"/>
        </w:rPr>
        <w:t>the</w:t>
      </w:r>
      <w:r>
        <w:rPr>
          <w:spacing w:val="-14"/>
          <w:w w:val="105"/>
          <w:sz w:val="21"/>
        </w:rPr>
        <w:t> </w:t>
      </w:r>
      <w:r>
        <w:rPr>
          <w:w w:val="105"/>
          <w:sz w:val="21"/>
        </w:rPr>
        <w:t>proportion</w:t>
      </w:r>
      <w:r>
        <w:rPr>
          <w:spacing w:val="-14"/>
          <w:w w:val="105"/>
          <w:sz w:val="21"/>
        </w:rPr>
        <w:t> </w:t>
      </w:r>
      <w:r>
        <w:rPr>
          <w:i/>
          <w:w w:val="105"/>
          <w:sz w:val="22"/>
        </w:rPr>
        <w:t>q</w:t>
      </w:r>
      <w:r>
        <w:rPr>
          <w:i/>
          <w:spacing w:val="-14"/>
          <w:w w:val="105"/>
          <w:sz w:val="22"/>
        </w:rPr>
        <w:t> </w:t>
      </w:r>
      <w:r>
        <w:rPr>
          <w:w w:val="105"/>
          <w:sz w:val="21"/>
        </w:rPr>
        <w:t>is</w:t>
      </w:r>
      <w:r>
        <w:rPr>
          <w:spacing w:val="-14"/>
          <w:w w:val="105"/>
          <w:sz w:val="21"/>
        </w:rPr>
        <w:t> </w:t>
      </w:r>
      <w:r>
        <w:rPr>
          <w:w w:val="105"/>
          <w:sz w:val="21"/>
        </w:rPr>
        <w:t>not a</w:t>
      </w:r>
      <w:r>
        <w:rPr>
          <w:spacing w:val="-10"/>
          <w:w w:val="105"/>
          <w:sz w:val="21"/>
        </w:rPr>
        <w:t> </w:t>
      </w:r>
      <w:r>
        <w:rPr>
          <w:w w:val="105"/>
          <w:sz w:val="21"/>
        </w:rPr>
        <w:t>true</w:t>
      </w:r>
      <w:r>
        <w:rPr>
          <w:spacing w:val="-12"/>
          <w:w w:val="105"/>
          <w:sz w:val="21"/>
        </w:rPr>
        <w:t> </w:t>
      </w:r>
      <w:r>
        <w:rPr>
          <w:w w:val="105"/>
          <w:sz w:val="21"/>
        </w:rPr>
        <w:t>probability</w:t>
      </w:r>
      <w:r>
        <w:rPr>
          <w:w w:val="105"/>
          <w:sz w:val="21"/>
        </w:rPr>
        <w:t> based</w:t>
      </w:r>
      <w:r>
        <w:rPr>
          <w:spacing w:val="-3"/>
          <w:w w:val="105"/>
          <w:sz w:val="21"/>
        </w:rPr>
        <w:t> </w:t>
      </w:r>
      <w:r>
        <w:rPr>
          <w:w w:val="105"/>
          <w:sz w:val="21"/>
        </w:rPr>
        <w:t>on</w:t>
      </w:r>
      <w:r>
        <w:rPr>
          <w:spacing w:val="-9"/>
          <w:w w:val="105"/>
          <w:sz w:val="21"/>
        </w:rPr>
        <w:t> </w:t>
      </w:r>
      <w:r>
        <w:rPr>
          <w:w w:val="105"/>
          <w:sz w:val="21"/>
        </w:rPr>
        <w:t>homogenous</w:t>
      </w:r>
      <w:r>
        <w:rPr>
          <w:spacing w:val="-5"/>
          <w:w w:val="105"/>
          <w:sz w:val="21"/>
        </w:rPr>
        <w:t> </w:t>
      </w:r>
      <w:r>
        <w:rPr>
          <w:w w:val="105"/>
          <w:sz w:val="21"/>
        </w:rPr>
        <w:t>data,</w:t>
      </w:r>
      <w:r>
        <w:rPr>
          <w:spacing w:val="-6"/>
          <w:w w:val="105"/>
          <w:sz w:val="21"/>
        </w:rPr>
        <w:t> </w:t>
      </w:r>
      <w:r>
        <w:rPr>
          <w:w w:val="105"/>
          <w:sz w:val="21"/>
        </w:rPr>
        <w:t>but</w:t>
      </w:r>
      <w:r>
        <w:rPr>
          <w:spacing w:val="-9"/>
          <w:w w:val="105"/>
          <w:sz w:val="21"/>
        </w:rPr>
        <w:t> </w:t>
      </w:r>
      <w:r>
        <w:rPr>
          <w:w w:val="105"/>
          <w:sz w:val="21"/>
        </w:rPr>
        <w:t>is</w:t>
      </w:r>
      <w:r>
        <w:rPr>
          <w:spacing w:val="-14"/>
          <w:w w:val="105"/>
          <w:sz w:val="21"/>
        </w:rPr>
        <w:t> </w:t>
      </w:r>
      <w:r>
        <w:rPr>
          <w:w w:val="105"/>
          <w:sz w:val="21"/>
        </w:rPr>
        <w:t>instead</w:t>
      </w:r>
      <w:r>
        <w:rPr>
          <w:spacing w:val="-6"/>
          <w:w w:val="105"/>
          <w:sz w:val="21"/>
        </w:rPr>
        <w:t> </w:t>
      </w:r>
      <w:r>
        <w:rPr>
          <w:w w:val="105"/>
          <w:sz w:val="21"/>
        </w:rPr>
        <w:t>a</w:t>
      </w:r>
      <w:r>
        <w:rPr>
          <w:spacing w:val="-10"/>
          <w:w w:val="105"/>
          <w:sz w:val="21"/>
        </w:rPr>
        <w:t> </w:t>
      </w:r>
      <w:r>
        <w:rPr>
          <w:w w:val="105"/>
          <w:sz w:val="21"/>
        </w:rPr>
        <w:t>mix of</w:t>
      </w:r>
      <w:r>
        <w:rPr>
          <w:w w:val="105"/>
          <w:sz w:val="21"/>
        </w:rPr>
        <w:t> two (or</w:t>
      </w:r>
      <w:r>
        <w:rPr>
          <w:w w:val="105"/>
          <w:sz w:val="21"/>
        </w:rPr>
        <w:t> more) sub-group</w:t>
      </w:r>
      <w:r>
        <w:rPr>
          <w:w w:val="105"/>
          <w:sz w:val="21"/>
        </w:rPr>
        <w:t> probabilities. For</w:t>
      </w:r>
      <w:r>
        <w:rPr>
          <w:w w:val="105"/>
          <w:sz w:val="21"/>
        </w:rPr>
        <w:t> some sub-groups, the probability</w:t>
      </w:r>
      <w:r>
        <w:rPr>
          <w:w w:val="105"/>
          <w:sz w:val="21"/>
        </w:rPr>
        <w:t> is</w:t>
      </w:r>
      <w:r>
        <w:rPr>
          <w:spacing w:val="-5"/>
          <w:w w:val="105"/>
          <w:sz w:val="21"/>
        </w:rPr>
        <w:t> </w:t>
      </w:r>
      <w:r>
        <w:rPr>
          <w:w w:val="105"/>
          <w:sz w:val="21"/>
        </w:rPr>
        <w:t>greater</w:t>
      </w:r>
      <w:r>
        <w:rPr>
          <w:w w:val="105"/>
          <w:sz w:val="21"/>
        </w:rPr>
        <w:t> than </w:t>
      </w:r>
      <w:r>
        <w:rPr>
          <w:i/>
          <w:w w:val="105"/>
          <w:sz w:val="22"/>
        </w:rPr>
        <w:t>q,</w:t>
      </w:r>
      <w:r>
        <w:rPr>
          <w:i/>
          <w:w w:val="105"/>
          <w:sz w:val="22"/>
        </w:rPr>
        <w:t> </w:t>
      </w:r>
      <w:r>
        <w:rPr>
          <w:w w:val="105"/>
          <w:sz w:val="21"/>
        </w:rPr>
        <w:t>for</w:t>
      </w:r>
      <w:r>
        <w:rPr>
          <w:spacing w:val="-2"/>
          <w:w w:val="105"/>
          <w:sz w:val="21"/>
        </w:rPr>
        <w:t> </w:t>
      </w:r>
      <w:r>
        <w:rPr>
          <w:w w:val="105"/>
          <w:sz w:val="21"/>
        </w:rPr>
        <w:t>others less than </w:t>
      </w:r>
      <w:r>
        <w:rPr>
          <w:i/>
          <w:w w:val="105"/>
          <w:sz w:val="22"/>
        </w:rPr>
        <w:t>q.</w:t>
      </w:r>
      <w:r>
        <w:rPr>
          <w:i/>
          <w:w w:val="105"/>
          <w:sz w:val="22"/>
        </w:rPr>
        <w:t> </w:t>
      </w:r>
      <w:r>
        <w:rPr>
          <w:w w:val="105"/>
          <w:sz w:val="21"/>
        </w:rPr>
        <w:t>Is it now appropriate</w:t>
      </w:r>
      <w:r>
        <w:rPr>
          <w:spacing w:val="-14"/>
          <w:w w:val="105"/>
          <w:sz w:val="21"/>
        </w:rPr>
        <w:t> </w:t>
      </w:r>
      <w:r>
        <w:rPr>
          <w:w w:val="105"/>
          <w:sz w:val="21"/>
        </w:rPr>
        <w:t>to</w:t>
      </w:r>
      <w:r>
        <w:rPr>
          <w:spacing w:val="-14"/>
          <w:w w:val="105"/>
          <w:sz w:val="21"/>
        </w:rPr>
        <w:t> </w:t>
      </w:r>
      <w:r>
        <w:rPr>
          <w:w w:val="105"/>
          <w:sz w:val="21"/>
        </w:rPr>
        <w:t>base</w:t>
      </w:r>
      <w:r>
        <w:rPr>
          <w:spacing w:val="-14"/>
          <w:w w:val="105"/>
          <w:sz w:val="21"/>
        </w:rPr>
        <w:t> </w:t>
      </w:r>
      <w:r>
        <w:rPr>
          <w:w w:val="105"/>
          <w:sz w:val="21"/>
        </w:rPr>
        <w:t>the</w:t>
      </w:r>
      <w:r>
        <w:rPr>
          <w:spacing w:val="-14"/>
          <w:w w:val="105"/>
          <w:sz w:val="21"/>
        </w:rPr>
        <w:t> </w:t>
      </w:r>
      <w:r>
        <w:rPr>
          <w:w w:val="105"/>
          <w:sz w:val="21"/>
        </w:rPr>
        <w:t>pricing</w:t>
      </w:r>
      <w:r>
        <w:rPr>
          <w:spacing w:val="-13"/>
          <w:w w:val="105"/>
          <w:sz w:val="21"/>
        </w:rPr>
        <w:t> </w:t>
      </w:r>
      <w:r>
        <w:rPr>
          <w:w w:val="105"/>
          <w:sz w:val="21"/>
        </w:rPr>
        <w:t>for</w:t>
      </w:r>
      <w:r>
        <w:rPr>
          <w:spacing w:val="-14"/>
          <w:w w:val="105"/>
          <w:sz w:val="21"/>
        </w:rPr>
        <w:t> </w:t>
      </w:r>
      <w:r>
        <w:rPr>
          <w:w w:val="105"/>
          <w:sz w:val="21"/>
        </w:rPr>
        <w:t>all</w:t>
      </w:r>
      <w:r>
        <w:rPr>
          <w:spacing w:val="-14"/>
          <w:w w:val="105"/>
          <w:sz w:val="21"/>
        </w:rPr>
        <w:t> </w:t>
      </w:r>
      <w:r>
        <w:rPr>
          <w:w w:val="105"/>
          <w:sz w:val="21"/>
        </w:rPr>
        <w:t>subgroups</w:t>
      </w:r>
      <w:r>
        <w:rPr>
          <w:spacing w:val="-14"/>
          <w:w w:val="105"/>
          <w:sz w:val="21"/>
        </w:rPr>
        <w:t> </w:t>
      </w:r>
      <w:r>
        <w:rPr>
          <w:w w:val="105"/>
          <w:sz w:val="21"/>
        </w:rPr>
        <w:t>on</w:t>
      </w:r>
      <w:r>
        <w:rPr>
          <w:spacing w:val="-14"/>
          <w:w w:val="105"/>
          <w:sz w:val="21"/>
        </w:rPr>
        <w:t> </w:t>
      </w:r>
      <w:r>
        <w:rPr>
          <w:i/>
          <w:w w:val="105"/>
          <w:sz w:val="22"/>
        </w:rPr>
        <w:t>q?</w:t>
      </w:r>
      <w:r>
        <w:rPr>
          <w:i/>
          <w:spacing w:val="-14"/>
          <w:w w:val="105"/>
          <w:sz w:val="22"/>
        </w:rPr>
        <w:t> </w:t>
      </w:r>
      <w:r>
        <w:rPr>
          <w:w w:val="105"/>
          <w:sz w:val="21"/>
        </w:rPr>
        <w:t>Or</w:t>
      </w:r>
      <w:r>
        <w:rPr>
          <w:spacing w:val="-14"/>
          <w:w w:val="105"/>
          <w:sz w:val="21"/>
        </w:rPr>
        <w:t> </w:t>
      </w:r>
      <w:r>
        <w:rPr>
          <w:w w:val="105"/>
          <w:sz w:val="21"/>
        </w:rPr>
        <w:t>is</w:t>
      </w:r>
      <w:r>
        <w:rPr>
          <w:spacing w:val="-14"/>
          <w:w w:val="105"/>
          <w:sz w:val="21"/>
        </w:rPr>
        <w:t> </w:t>
      </w:r>
      <w:r>
        <w:rPr>
          <w:w w:val="105"/>
          <w:sz w:val="21"/>
        </w:rPr>
        <w:t>it</w:t>
      </w:r>
      <w:r>
        <w:rPr>
          <w:spacing w:val="-13"/>
          <w:w w:val="105"/>
          <w:sz w:val="21"/>
        </w:rPr>
        <w:t> </w:t>
      </w:r>
      <w:r>
        <w:rPr>
          <w:w w:val="105"/>
          <w:sz w:val="21"/>
        </w:rPr>
        <w:t>now necessary</w:t>
      </w:r>
      <w:r>
        <w:rPr>
          <w:spacing w:val="-14"/>
          <w:w w:val="105"/>
          <w:sz w:val="21"/>
        </w:rPr>
        <w:t> </w:t>
      </w:r>
      <w:r>
        <w:rPr>
          <w:w w:val="105"/>
          <w:sz w:val="21"/>
        </w:rPr>
        <w:t>to</w:t>
      </w:r>
      <w:r>
        <w:rPr>
          <w:spacing w:val="-14"/>
          <w:w w:val="105"/>
          <w:sz w:val="21"/>
        </w:rPr>
        <w:t> </w:t>
      </w:r>
      <w:r>
        <w:rPr>
          <w:w w:val="105"/>
          <w:sz w:val="21"/>
        </w:rPr>
        <w:t>vary</w:t>
      </w:r>
      <w:r>
        <w:rPr>
          <w:spacing w:val="-13"/>
          <w:w w:val="105"/>
          <w:sz w:val="21"/>
        </w:rPr>
        <w:t> </w:t>
      </w:r>
      <w:r>
        <w:rPr>
          <w:w w:val="105"/>
          <w:sz w:val="21"/>
        </w:rPr>
        <w:t>the</w:t>
      </w:r>
      <w:r>
        <w:rPr>
          <w:spacing w:val="-12"/>
          <w:w w:val="105"/>
          <w:sz w:val="21"/>
        </w:rPr>
        <w:t> </w:t>
      </w:r>
      <w:r>
        <w:rPr>
          <w:w w:val="105"/>
          <w:sz w:val="21"/>
        </w:rPr>
        <w:t>probability</w:t>
      </w:r>
      <w:r>
        <w:rPr>
          <w:spacing w:val="-6"/>
          <w:w w:val="105"/>
          <w:sz w:val="21"/>
        </w:rPr>
        <w:t> </w:t>
      </w:r>
      <w:r>
        <w:rPr>
          <w:w w:val="105"/>
          <w:sz w:val="21"/>
        </w:rPr>
        <w:t>assumption,</w:t>
      </w:r>
      <w:r>
        <w:rPr>
          <w:spacing w:val="-6"/>
          <w:w w:val="105"/>
          <w:sz w:val="21"/>
        </w:rPr>
        <w:t> </w:t>
      </w:r>
      <w:r>
        <w:rPr>
          <w:w w:val="105"/>
          <w:sz w:val="21"/>
        </w:rPr>
        <w:t>and</w:t>
      </w:r>
      <w:r>
        <w:rPr>
          <w:spacing w:val="-10"/>
          <w:w w:val="105"/>
          <w:sz w:val="21"/>
        </w:rPr>
        <w:t> </w:t>
      </w:r>
      <w:r>
        <w:rPr>
          <w:w w:val="105"/>
          <w:sz w:val="21"/>
        </w:rPr>
        <w:t>hence</w:t>
      </w:r>
      <w:r>
        <w:rPr>
          <w:spacing w:val="-14"/>
          <w:w w:val="105"/>
          <w:sz w:val="21"/>
        </w:rPr>
        <w:t> </w:t>
      </w:r>
      <w:r>
        <w:rPr>
          <w:w w:val="105"/>
          <w:sz w:val="21"/>
        </w:rPr>
        <w:t>the</w:t>
      </w:r>
      <w:r>
        <w:rPr>
          <w:spacing w:val="-14"/>
          <w:w w:val="105"/>
          <w:sz w:val="21"/>
        </w:rPr>
        <w:t> </w:t>
      </w:r>
      <w:r>
        <w:rPr>
          <w:w w:val="105"/>
          <w:sz w:val="21"/>
        </w:rPr>
        <w:t>price, by</w:t>
      </w:r>
      <w:r>
        <w:rPr>
          <w:spacing w:val="40"/>
          <w:w w:val="105"/>
          <w:sz w:val="21"/>
        </w:rPr>
        <w:t> </w:t>
      </w:r>
      <w:r>
        <w:rPr>
          <w:w w:val="105"/>
          <w:sz w:val="21"/>
        </w:rPr>
        <w:t>sub-group?</w:t>
      </w:r>
    </w:p>
    <w:p>
      <w:pPr>
        <w:pStyle w:val="BodyText"/>
        <w:spacing w:before="56"/>
        <w:rPr>
          <w:sz w:val="21"/>
        </w:rPr>
      </w:pPr>
    </w:p>
    <w:p>
      <w:pPr>
        <w:spacing w:line="276" w:lineRule="auto" w:before="0"/>
        <w:ind w:left="113" w:right="108" w:firstLine="200"/>
        <w:jc w:val="both"/>
        <w:rPr>
          <w:i/>
          <w:sz w:val="22"/>
        </w:rPr>
      </w:pPr>
      <w:r>
        <w:rPr>
          <w:w w:val="105"/>
          <w:sz w:val="21"/>
        </w:rPr>
        <w:t>To</w:t>
      </w:r>
      <w:r>
        <w:rPr>
          <w:spacing w:val="-1"/>
          <w:w w:val="105"/>
          <w:sz w:val="21"/>
        </w:rPr>
        <w:t> </w:t>
      </w:r>
      <w:r>
        <w:rPr>
          <w:w w:val="105"/>
          <w:sz w:val="21"/>
        </w:rPr>
        <w:t>examine</w:t>
      </w:r>
      <w:r>
        <w:rPr>
          <w:w w:val="105"/>
          <w:sz w:val="21"/>
        </w:rPr>
        <w:t> this</w:t>
      </w:r>
      <w:r>
        <w:rPr>
          <w:w w:val="105"/>
          <w:sz w:val="21"/>
        </w:rPr>
        <w:t> important</w:t>
      </w:r>
      <w:r>
        <w:rPr>
          <w:w w:val="105"/>
          <w:sz w:val="21"/>
        </w:rPr>
        <w:t> question,</w:t>
      </w:r>
      <w:r>
        <w:rPr>
          <w:w w:val="105"/>
          <w:sz w:val="21"/>
        </w:rPr>
        <w:t> make</w:t>
      </w:r>
      <w:r>
        <w:rPr>
          <w:w w:val="105"/>
          <w:sz w:val="21"/>
        </w:rPr>
        <w:t> the simplifying</w:t>
      </w:r>
      <w:r>
        <w:rPr>
          <w:w w:val="105"/>
          <w:sz w:val="21"/>
        </w:rPr>
        <w:t> as­ sumption</w:t>
      </w:r>
      <w:r>
        <w:rPr>
          <w:w w:val="105"/>
          <w:sz w:val="21"/>
        </w:rPr>
        <w:t> that there</w:t>
      </w:r>
      <w:r>
        <w:rPr>
          <w:spacing w:val="-4"/>
          <w:w w:val="105"/>
          <w:sz w:val="21"/>
        </w:rPr>
        <w:t> </w:t>
      </w:r>
      <w:r>
        <w:rPr>
          <w:w w:val="105"/>
          <w:sz w:val="21"/>
        </w:rPr>
        <w:t>are</w:t>
      </w:r>
      <w:r>
        <w:rPr>
          <w:spacing w:val="-12"/>
          <w:w w:val="105"/>
          <w:sz w:val="21"/>
        </w:rPr>
        <w:t> </w:t>
      </w:r>
      <w:r>
        <w:rPr>
          <w:w w:val="105"/>
          <w:sz w:val="21"/>
        </w:rPr>
        <w:t>only sub-groups (classifications)</w:t>
      </w:r>
      <w:r>
        <w:rPr>
          <w:spacing w:val="-14"/>
          <w:w w:val="105"/>
          <w:sz w:val="21"/>
        </w:rPr>
        <w:t> </w:t>
      </w:r>
      <w:r>
        <w:rPr>
          <w:i/>
          <w:w w:val="105"/>
          <w:sz w:val="22"/>
        </w:rPr>
        <w:t>a</w:t>
      </w:r>
      <w:r>
        <w:rPr>
          <w:i/>
          <w:spacing w:val="-8"/>
          <w:w w:val="105"/>
          <w:sz w:val="22"/>
        </w:rPr>
        <w:t> </w:t>
      </w:r>
      <w:r>
        <w:rPr>
          <w:w w:val="105"/>
          <w:sz w:val="21"/>
        </w:rPr>
        <w:t>and</w:t>
      </w:r>
      <w:r>
        <w:rPr>
          <w:spacing w:val="-3"/>
          <w:w w:val="105"/>
          <w:sz w:val="21"/>
        </w:rPr>
        <w:t> </w:t>
      </w:r>
      <w:r>
        <w:rPr>
          <w:i/>
          <w:w w:val="105"/>
          <w:sz w:val="22"/>
        </w:rPr>
        <w:t>b,</w:t>
      </w:r>
      <w:r>
        <w:rPr>
          <w:i/>
          <w:w w:val="105"/>
          <w:sz w:val="22"/>
        </w:rPr>
        <w:t> </w:t>
      </w:r>
      <w:r>
        <w:rPr>
          <w:w w:val="105"/>
          <w:sz w:val="21"/>
        </w:rPr>
        <w:t>and</w:t>
      </w:r>
      <w:r>
        <w:rPr>
          <w:spacing w:val="-14"/>
          <w:w w:val="105"/>
          <w:sz w:val="21"/>
        </w:rPr>
        <w:t> </w:t>
      </w:r>
      <w:r>
        <w:rPr>
          <w:w w:val="105"/>
          <w:sz w:val="21"/>
        </w:rPr>
        <w:t>that</w:t>
      </w:r>
      <w:r>
        <w:rPr>
          <w:spacing w:val="-14"/>
          <w:w w:val="105"/>
          <w:sz w:val="21"/>
        </w:rPr>
        <w:t> </w:t>
      </w:r>
      <w:r>
        <w:rPr>
          <w:w w:val="105"/>
          <w:sz w:val="21"/>
        </w:rPr>
        <w:t>in</w:t>
      </w:r>
      <w:r>
        <w:rPr>
          <w:spacing w:val="-14"/>
          <w:w w:val="105"/>
          <w:sz w:val="21"/>
        </w:rPr>
        <w:t> </w:t>
      </w:r>
      <w:r>
        <w:rPr>
          <w:w w:val="105"/>
          <w:sz w:val="21"/>
        </w:rPr>
        <w:t>the</w:t>
      </w:r>
      <w:r>
        <w:rPr>
          <w:spacing w:val="-14"/>
          <w:w w:val="105"/>
          <w:sz w:val="21"/>
        </w:rPr>
        <w:t> </w:t>
      </w:r>
      <w:r>
        <w:rPr>
          <w:w w:val="105"/>
          <w:sz w:val="21"/>
        </w:rPr>
        <w:t>sa111ples</w:t>
      </w:r>
      <w:r>
        <w:rPr>
          <w:spacing w:val="-13"/>
          <w:w w:val="105"/>
          <w:sz w:val="21"/>
        </w:rPr>
        <w:t> </w:t>
      </w:r>
      <w:r>
        <w:rPr>
          <w:w w:val="105"/>
          <w:sz w:val="21"/>
        </w:rPr>
        <w:t>from</w:t>
      </w:r>
      <w:r>
        <w:rPr>
          <w:spacing w:val="-14"/>
          <w:w w:val="105"/>
          <w:sz w:val="21"/>
        </w:rPr>
        <w:t> </w:t>
      </w:r>
      <w:r>
        <w:rPr>
          <w:w w:val="105"/>
          <w:sz w:val="21"/>
        </w:rPr>
        <w:t>which</w:t>
      </w:r>
      <w:r>
        <w:rPr>
          <w:spacing w:val="-14"/>
          <w:w w:val="105"/>
          <w:sz w:val="21"/>
        </w:rPr>
        <w:t> </w:t>
      </w:r>
      <w:r>
        <w:rPr>
          <w:w w:val="105"/>
          <w:sz w:val="21"/>
        </w:rPr>
        <w:t>the</w:t>
      </w:r>
      <w:r>
        <w:rPr>
          <w:spacing w:val="-14"/>
          <w:w w:val="105"/>
          <w:sz w:val="21"/>
        </w:rPr>
        <w:t> </w:t>
      </w:r>
      <w:r>
        <w:rPr>
          <w:w w:val="105"/>
          <w:sz w:val="21"/>
        </w:rPr>
        <w:t>estimate</w:t>
      </w:r>
      <w:r>
        <w:rPr>
          <w:spacing w:val="-14"/>
          <w:w w:val="105"/>
          <w:sz w:val="21"/>
        </w:rPr>
        <w:t> </w:t>
      </w:r>
      <w:r>
        <w:rPr>
          <w:w w:val="105"/>
          <w:sz w:val="21"/>
        </w:rPr>
        <w:t>of</w:t>
      </w:r>
      <w:r>
        <w:rPr>
          <w:spacing w:val="-13"/>
          <w:w w:val="105"/>
          <w:sz w:val="21"/>
        </w:rPr>
        <w:t> </w:t>
      </w:r>
      <w:r>
        <w:rPr>
          <w:i/>
          <w:w w:val="105"/>
          <w:sz w:val="21"/>
        </w:rPr>
        <w:t>q</w:t>
      </w:r>
      <w:r>
        <w:rPr>
          <w:i/>
          <w:spacing w:val="-14"/>
          <w:w w:val="105"/>
          <w:sz w:val="21"/>
        </w:rPr>
        <w:t> </w:t>
      </w:r>
      <w:r>
        <w:rPr>
          <w:w w:val="105"/>
          <w:sz w:val="21"/>
        </w:rPr>
        <w:t>was</w:t>
      </w:r>
      <w:r>
        <w:rPr>
          <w:spacing w:val="-14"/>
          <w:w w:val="105"/>
          <w:sz w:val="21"/>
        </w:rPr>
        <w:t> </w:t>
      </w:r>
      <w:r>
        <w:rPr>
          <w:w w:val="105"/>
          <w:sz w:val="21"/>
        </w:rPr>
        <w:t>derived classes</w:t>
      </w:r>
      <w:r>
        <w:rPr>
          <w:spacing w:val="-10"/>
          <w:w w:val="105"/>
          <w:sz w:val="21"/>
        </w:rPr>
        <w:t> </w:t>
      </w:r>
      <w:r>
        <w:rPr>
          <w:i/>
          <w:w w:val="105"/>
          <w:sz w:val="22"/>
        </w:rPr>
        <w:t>a</w:t>
      </w:r>
      <w:r>
        <w:rPr>
          <w:i/>
          <w:spacing w:val="-11"/>
          <w:w w:val="105"/>
          <w:sz w:val="22"/>
        </w:rPr>
        <w:t> </w:t>
      </w:r>
      <w:r>
        <w:rPr>
          <w:w w:val="105"/>
          <w:sz w:val="21"/>
        </w:rPr>
        <w:t>and </w:t>
      </w:r>
      <w:r>
        <w:rPr>
          <w:i/>
          <w:w w:val="105"/>
          <w:sz w:val="21"/>
        </w:rPr>
        <w:t>b</w:t>
      </w:r>
      <w:r>
        <w:rPr>
          <w:i/>
          <w:spacing w:val="-6"/>
          <w:w w:val="105"/>
          <w:sz w:val="21"/>
        </w:rPr>
        <w:t> </w:t>
      </w:r>
      <w:r>
        <w:rPr>
          <w:w w:val="105"/>
          <w:sz w:val="21"/>
        </w:rPr>
        <w:t>are</w:t>
      </w:r>
      <w:r>
        <w:rPr>
          <w:spacing w:val="-11"/>
          <w:w w:val="105"/>
          <w:sz w:val="21"/>
        </w:rPr>
        <w:t> </w:t>
      </w:r>
      <w:r>
        <w:rPr>
          <w:w w:val="105"/>
          <w:sz w:val="21"/>
        </w:rPr>
        <w:t>of</w:t>
      </w:r>
      <w:r>
        <w:rPr>
          <w:spacing w:val="-8"/>
          <w:w w:val="105"/>
          <w:sz w:val="21"/>
        </w:rPr>
        <w:t> </w:t>
      </w:r>
      <w:r>
        <w:rPr>
          <w:w w:val="105"/>
          <w:sz w:val="21"/>
        </w:rPr>
        <w:t>equal size. Let the</w:t>
      </w:r>
      <w:r>
        <w:rPr>
          <w:spacing w:val="-9"/>
          <w:w w:val="105"/>
          <w:sz w:val="21"/>
        </w:rPr>
        <w:t> </w:t>
      </w:r>
      <w:r>
        <w:rPr>
          <w:w w:val="105"/>
          <w:sz w:val="21"/>
        </w:rPr>
        <w:t>true</w:t>
      </w:r>
      <w:r>
        <w:rPr>
          <w:spacing w:val="-3"/>
          <w:w w:val="105"/>
          <w:sz w:val="21"/>
        </w:rPr>
        <w:t> </w:t>
      </w:r>
      <w:r>
        <w:rPr>
          <w:w w:val="105"/>
          <w:sz w:val="21"/>
        </w:rPr>
        <w:t>probability for</w:t>
      </w:r>
      <w:r>
        <w:rPr>
          <w:spacing w:val="-8"/>
          <w:w w:val="105"/>
          <w:sz w:val="21"/>
        </w:rPr>
        <w:t> </w:t>
      </w:r>
      <w:r>
        <w:rPr>
          <w:w w:val="105"/>
          <w:sz w:val="21"/>
        </w:rPr>
        <w:t>class </w:t>
      </w:r>
      <w:r>
        <w:rPr>
          <w:i/>
          <w:w w:val="105"/>
          <w:sz w:val="22"/>
        </w:rPr>
        <w:t>a </w:t>
      </w:r>
      <w:r>
        <w:rPr>
          <w:w w:val="105"/>
          <w:sz w:val="21"/>
        </w:rPr>
        <w:t>be </w:t>
      </w:r>
      <w:r>
        <w:rPr>
          <w:i/>
          <w:w w:val="105"/>
          <w:sz w:val="21"/>
        </w:rPr>
        <w:t>q+</w:t>
      </w:r>
      <w:r>
        <w:rPr>
          <w:i/>
          <w:spacing w:val="-7"/>
          <w:w w:val="105"/>
          <w:sz w:val="21"/>
        </w:rPr>
        <w:t> </w:t>
      </w:r>
      <w:r>
        <w:rPr>
          <w:w w:val="105"/>
          <w:sz w:val="21"/>
        </w:rPr>
        <w:t>6;</w:t>
      </w:r>
      <w:r>
        <w:rPr>
          <w:spacing w:val="80"/>
          <w:w w:val="105"/>
          <w:sz w:val="21"/>
        </w:rPr>
        <w:t> </w:t>
      </w:r>
      <w:r>
        <w:rPr>
          <w:w w:val="105"/>
          <w:sz w:val="21"/>
        </w:rPr>
        <w:t>then</w:t>
      </w:r>
      <w:r>
        <w:rPr>
          <w:w w:val="105"/>
          <w:sz w:val="21"/>
        </w:rPr>
        <w:t> that</w:t>
      </w:r>
      <w:r>
        <w:rPr>
          <w:w w:val="105"/>
          <w:sz w:val="21"/>
        </w:rPr>
        <w:t> for class </w:t>
      </w:r>
      <w:r>
        <w:rPr>
          <w:i/>
          <w:w w:val="105"/>
          <w:sz w:val="21"/>
        </w:rPr>
        <w:t>b</w:t>
      </w:r>
      <w:r>
        <w:rPr>
          <w:i/>
          <w:w w:val="105"/>
          <w:sz w:val="21"/>
        </w:rPr>
        <w:t> </w:t>
      </w:r>
      <w:r>
        <w:rPr>
          <w:w w:val="105"/>
          <w:sz w:val="21"/>
        </w:rPr>
        <w:t>must</w:t>
      </w:r>
      <w:r>
        <w:rPr>
          <w:w w:val="105"/>
          <w:sz w:val="21"/>
        </w:rPr>
        <w:t> be </w:t>
      </w:r>
      <w:r>
        <w:rPr>
          <w:i/>
          <w:w w:val="105"/>
          <w:sz w:val="21"/>
        </w:rPr>
        <w:t>q-</w:t>
      </w:r>
      <w:r>
        <w:rPr>
          <w:i/>
          <w:spacing w:val="40"/>
          <w:w w:val="105"/>
          <w:sz w:val="21"/>
        </w:rPr>
        <w:t> </w:t>
      </w:r>
      <w:r>
        <w:rPr>
          <w:w w:val="105"/>
          <w:sz w:val="21"/>
        </w:rPr>
        <w:t>6.</w:t>
      </w:r>
      <w:r>
        <w:rPr>
          <w:spacing w:val="80"/>
          <w:w w:val="105"/>
          <w:sz w:val="21"/>
        </w:rPr>
        <w:t> </w:t>
      </w:r>
      <w:r>
        <w:rPr>
          <w:w w:val="105"/>
          <w:sz w:val="21"/>
        </w:rPr>
        <w:t>Assume further that</w:t>
      </w:r>
      <w:r>
        <w:rPr>
          <w:spacing w:val="-14"/>
          <w:w w:val="105"/>
          <w:sz w:val="21"/>
        </w:rPr>
        <w:t> </w:t>
      </w:r>
      <w:r>
        <w:rPr>
          <w:w w:val="105"/>
          <w:sz w:val="21"/>
        </w:rPr>
        <w:t>this</w:t>
      </w:r>
      <w:r>
        <w:rPr>
          <w:spacing w:val="-14"/>
          <w:w w:val="105"/>
          <w:sz w:val="21"/>
        </w:rPr>
        <w:t> </w:t>
      </w:r>
      <w:r>
        <w:rPr>
          <w:w w:val="105"/>
          <w:sz w:val="21"/>
        </w:rPr>
        <w:t>kind</w:t>
      </w:r>
      <w:r>
        <w:rPr>
          <w:spacing w:val="-14"/>
          <w:w w:val="105"/>
          <w:sz w:val="21"/>
        </w:rPr>
        <w:t> </w:t>
      </w:r>
      <w:r>
        <w:rPr>
          <w:w w:val="105"/>
          <w:sz w:val="21"/>
        </w:rPr>
        <w:t>of</w:t>
      </w:r>
      <w:r>
        <w:rPr>
          <w:spacing w:val="-14"/>
          <w:w w:val="105"/>
          <w:sz w:val="21"/>
        </w:rPr>
        <w:t> </w:t>
      </w:r>
      <w:r>
        <w:rPr>
          <w:w w:val="105"/>
          <w:sz w:val="21"/>
        </w:rPr>
        <w:t>insurance</w:t>
      </w:r>
      <w:r>
        <w:rPr>
          <w:spacing w:val="-13"/>
          <w:w w:val="105"/>
          <w:sz w:val="21"/>
        </w:rPr>
        <w:t> </w:t>
      </w:r>
      <w:r>
        <w:rPr>
          <w:w w:val="105"/>
          <w:sz w:val="21"/>
        </w:rPr>
        <w:t>is</w:t>
      </w:r>
      <w:r>
        <w:rPr>
          <w:spacing w:val="-14"/>
          <w:w w:val="105"/>
          <w:sz w:val="21"/>
        </w:rPr>
        <w:t> </w:t>
      </w:r>
      <w:r>
        <w:rPr>
          <w:w w:val="105"/>
          <w:sz w:val="21"/>
        </w:rPr>
        <w:t>truly</w:t>
      </w:r>
      <w:r>
        <w:rPr>
          <w:spacing w:val="-12"/>
          <w:w w:val="105"/>
          <w:sz w:val="21"/>
        </w:rPr>
        <w:t> </w:t>
      </w:r>
      <w:r>
        <w:rPr>
          <w:w w:val="105"/>
          <w:sz w:val="21"/>
        </w:rPr>
        <w:t>voluntary,</w:t>
      </w:r>
      <w:r>
        <w:rPr>
          <w:spacing w:val="-7"/>
          <w:w w:val="105"/>
          <w:sz w:val="21"/>
        </w:rPr>
        <w:t> </w:t>
      </w:r>
      <w:r>
        <w:rPr>
          <w:w w:val="105"/>
          <w:sz w:val="21"/>
        </w:rPr>
        <w:t>and</w:t>
      </w:r>
      <w:r>
        <w:rPr>
          <w:spacing w:val="-11"/>
          <w:w w:val="105"/>
          <w:sz w:val="21"/>
        </w:rPr>
        <w:t> </w:t>
      </w:r>
      <w:r>
        <w:rPr>
          <w:w w:val="105"/>
          <w:sz w:val="21"/>
        </w:rPr>
        <w:t>that6</w:t>
      </w:r>
      <w:r>
        <w:rPr>
          <w:spacing w:val="80"/>
          <w:w w:val="105"/>
          <w:sz w:val="21"/>
        </w:rPr>
        <w:t> </w:t>
      </w:r>
      <w:r>
        <w:rPr>
          <w:w w:val="105"/>
          <w:sz w:val="21"/>
        </w:rPr>
        <w:t>is</w:t>
      </w:r>
      <w:r>
        <w:rPr>
          <w:spacing w:val="-14"/>
          <w:w w:val="105"/>
          <w:sz w:val="21"/>
        </w:rPr>
        <w:t> </w:t>
      </w:r>
      <w:r>
        <w:rPr>
          <w:w w:val="105"/>
          <w:sz w:val="21"/>
        </w:rPr>
        <w:t>of</w:t>
      </w:r>
      <w:r>
        <w:rPr>
          <w:spacing w:val="-14"/>
          <w:w w:val="105"/>
          <w:sz w:val="21"/>
        </w:rPr>
        <w:t> </w:t>
      </w:r>
      <w:r>
        <w:rPr>
          <w:w w:val="105"/>
          <w:sz w:val="21"/>
        </w:rPr>
        <w:t>suffi­ cient</w:t>
      </w:r>
      <w:r>
        <w:rPr>
          <w:spacing w:val="-1"/>
          <w:w w:val="105"/>
          <w:sz w:val="21"/>
        </w:rPr>
        <w:t> </w:t>
      </w:r>
      <w:r>
        <w:rPr>
          <w:w w:val="105"/>
          <w:sz w:val="21"/>
        </w:rPr>
        <w:t>size</w:t>
      </w:r>
      <w:r>
        <w:rPr>
          <w:spacing w:val="-3"/>
          <w:w w:val="105"/>
          <w:sz w:val="21"/>
        </w:rPr>
        <w:t> </w:t>
      </w:r>
      <w:r>
        <w:rPr>
          <w:w w:val="105"/>
          <w:sz w:val="21"/>
        </w:rPr>
        <w:t>that cost differences</w:t>
      </w:r>
      <w:r>
        <w:rPr>
          <w:w w:val="105"/>
          <w:sz w:val="21"/>
        </w:rPr>
        <w:t> are meaningful.</w:t>
      </w:r>
      <w:r>
        <w:rPr>
          <w:w w:val="105"/>
          <w:sz w:val="21"/>
        </w:rPr>
        <w:t> We now examine the</w:t>
      </w:r>
      <w:r>
        <w:rPr>
          <w:spacing w:val="-2"/>
          <w:w w:val="105"/>
          <w:sz w:val="21"/>
        </w:rPr>
        <w:t> </w:t>
      </w:r>
      <w:r>
        <w:rPr>
          <w:w w:val="105"/>
          <w:sz w:val="21"/>
        </w:rPr>
        <w:t>question</w:t>
      </w:r>
      <w:r>
        <w:rPr>
          <w:w w:val="105"/>
          <w:sz w:val="21"/>
        </w:rPr>
        <w:t> of</w:t>
      </w:r>
      <w:r>
        <w:rPr>
          <w:w w:val="105"/>
          <w:sz w:val="21"/>
        </w:rPr>
        <w:t> how</w:t>
      </w:r>
      <w:r>
        <w:rPr>
          <w:w w:val="105"/>
          <w:sz w:val="21"/>
        </w:rPr>
        <w:t> many</w:t>
      </w:r>
      <w:r>
        <w:rPr>
          <w:w w:val="105"/>
          <w:sz w:val="21"/>
        </w:rPr>
        <w:t> of</w:t>
      </w:r>
      <w:r>
        <w:rPr>
          <w:w w:val="105"/>
          <w:sz w:val="21"/>
        </w:rPr>
        <w:t> the potential</w:t>
      </w:r>
      <w:r>
        <w:rPr>
          <w:w w:val="105"/>
          <w:sz w:val="21"/>
        </w:rPr>
        <w:t> buyers</w:t>
      </w:r>
      <w:r>
        <w:rPr>
          <w:w w:val="105"/>
          <w:sz w:val="21"/>
        </w:rPr>
        <w:t> from classes </w:t>
      </w:r>
      <w:r>
        <w:rPr>
          <w:i/>
          <w:w w:val="105"/>
          <w:sz w:val="22"/>
        </w:rPr>
        <w:t>a</w:t>
      </w:r>
      <w:r>
        <w:rPr>
          <w:i/>
          <w:w w:val="105"/>
          <w:sz w:val="22"/>
        </w:rPr>
        <w:t> </w:t>
      </w:r>
      <w:r>
        <w:rPr>
          <w:w w:val="105"/>
          <w:sz w:val="21"/>
        </w:rPr>
        <w:t>and</w:t>
      </w:r>
      <w:r>
        <w:rPr>
          <w:w w:val="105"/>
          <w:sz w:val="21"/>
        </w:rPr>
        <w:t> </w:t>
      </w:r>
      <w:r>
        <w:rPr>
          <w:i/>
          <w:w w:val="105"/>
          <w:sz w:val="21"/>
        </w:rPr>
        <w:t>b</w:t>
      </w:r>
      <w:r>
        <w:rPr>
          <w:i/>
          <w:spacing w:val="34"/>
          <w:w w:val="105"/>
          <w:sz w:val="21"/>
        </w:rPr>
        <w:t> </w:t>
      </w:r>
      <w:r>
        <w:rPr>
          <w:w w:val="105"/>
          <w:sz w:val="21"/>
        </w:rPr>
        <w:t>will</w:t>
      </w:r>
      <w:r>
        <w:rPr>
          <w:spacing w:val="33"/>
          <w:w w:val="105"/>
          <w:sz w:val="21"/>
        </w:rPr>
        <w:t> </w:t>
      </w:r>
      <w:r>
        <w:rPr>
          <w:w w:val="105"/>
          <w:sz w:val="21"/>
        </w:rPr>
        <w:t>actually</w:t>
      </w:r>
      <w:r>
        <w:rPr>
          <w:spacing w:val="40"/>
          <w:w w:val="105"/>
          <w:sz w:val="21"/>
        </w:rPr>
        <w:t> </w:t>
      </w:r>
      <w:r>
        <w:rPr>
          <w:w w:val="105"/>
          <w:sz w:val="21"/>
        </w:rPr>
        <w:t>buy,</w:t>
      </w:r>
      <w:r>
        <w:rPr>
          <w:spacing w:val="40"/>
          <w:w w:val="105"/>
          <w:sz w:val="21"/>
        </w:rPr>
        <w:t> </w:t>
      </w:r>
      <w:r>
        <w:rPr>
          <w:w w:val="105"/>
          <w:sz w:val="21"/>
        </w:rPr>
        <w:t>if</w:t>
      </w:r>
      <w:r>
        <w:rPr>
          <w:spacing w:val="31"/>
          <w:w w:val="105"/>
          <w:sz w:val="21"/>
        </w:rPr>
        <w:t> </w:t>
      </w:r>
      <w:r>
        <w:rPr>
          <w:w w:val="105"/>
          <w:sz w:val="21"/>
        </w:rPr>
        <w:t>the</w:t>
      </w:r>
      <w:r>
        <w:rPr>
          <w:spacing w:val="37"/>
          <w:w w:val="105"/>
          <w:sz w:val="21"/>
        </w:rPr>
        <w:t> </w:t>
      </w:r>
      <w:r>
        <w:rPr>
          <w:w w:val="105"/>
          <w:sz w:val="21"/>
        </w:rPr>
        <w:t>rate</w:t>
      </w:r>
      <w:r>
        <w:rPr>
          <w:w w:val="105"/>
          <w:sz w:val="21"/>
        </w:rPr>
        <w:t> charged</w:t>
      </w:r>
      <w:r>
        <w:rPr>
          <w:spacing w:val="40"/>
          <w:w w:val="105"/>
          <w:sz w:val="21"/>
        </w:rPr>
        <w:t> </w:t>
      </w:r>
      <w:r>
        <w:rPr>
          <w:w w:val="105"/>
          <w:sz w:val="21"/>
        </w:rPr>
        <w:t>is</w:t>
      </w:r>
      <w:r>
        <w:rPr>
          <w:spacing w:val="29"/>
          <w:w w:val="105"/>
          <w:sz w:val="21"/>
        </w:rPr>
        <w:t> </w:t>
      </w:r>
      <w:r>
        <w:rPr>
          <w:w w:val="105"/>
          <w:sz w:val="21"/>
        </w:rPr>
        <w:t>based</w:t>
      </w:r>
      <w:r>
        <w:rPr>
          <w:spacing w:val="33"/>
          <w:w w:val="105"/>
          <w:sz w:val="21"/>
        </w:rPr>
        <w:t> </w:t>
      </w:r>
      <w:r>
        <w:rPr>
          <w:w w:val="105"/>
          <w:sz w:val="21"/>
        </w:rPr>
        <w:t>on</w:t>
      </w:r>
      <w:r>
        <w:rPr>
          <w:spacing w:val="31"/>
          <w:w w:val="105"/>
          <w:sz w:val="21"/>
        </w:rPr>
        <w:t> </w:t>
      </w:r>
      <w:r>
        <w:rPr>
          <w:i/>
          <w:w w:val="105"/>
          <w:sz w:val="22"/>
        </w:rPr>
        <w:t>q.</w:t>
      </w:r>
    </w:p>
    <w:p>
      <w:pPr>
        <w:pStyle w:val="BodyText"/>
        <w:spacing w:before="30"/>
        <w:rPr>
          <w:i/>
          <w:sz w:val="21"/>
        </w:rPr>
      </w:pPr>
    </w:p>
    <w:p>
      <w:pPr>
        <w:spacing w:line="273" w:lineRule="auto" w:before="0"/>
        <w:ind w:left="109" w:right="113" w:firstLine="200"/>
        <w:jc w:val="both"/>
        <w:rPr>
          <w:sz w:val="21"/>
        </w:rPr>
      </w:pPr>
      <w:r>
        <w:rPr>
          <w:sz w:val="21"/>
        </w:rPr>
        <w:t>It</w:t>
      </w:r>
      <w:r>
        <w:rPr>
          <w:spacing w:val="18"/>
          <w:sz w:val="21"/>
        </w:rPr>
        <w:t> </w:t>
      </w:r>
      <w:r>
        <w:rPr>
          <w:sz w:val="21"/>
        </w:rPr>
        <w:t>seems</w:t>
      </w:r>
      <w:r>
        <w:rPr>
          <w:spacing w:val="18"/>
          <w:sz w:val="21"/>
        </w:rPr>
        <w:t> </w:t>
      </w:r>
      <w:r>
        <w:rPr>
          <w:sz w:val="21"/>
        </w:rPr>
        <w:t>almost</w:t>
      </w:r>
      <w:r>
        <w:rPr>
          <w:spacing w:val="32"/>
          <w:sz w:val="21"/>
        </w:rPr>
        <w:t> </w:t>
      </w:r>
      <w:r>
        <w:rPr>
          <w:sz w:val="21"/>
        </w:rPr>
        <w:t>certain</w:t>
      </w:r>
      <w:r>
        <w:rPr>
          <w:spacing w:val="40"/>
          <w:sz w:val="21"/>
        </w:rPr>
        <w:t> </w:t>
      </w:r>
      <w:r>
        <w:rPr>
          <w:sz w:val="21"/>
        </w:rPr>
        <w:t>the</w:t>
      </w:r>
      <w:r>
        <w:rPr>
          <w:spacing w:val="30"/>
          <w:sz w:val="21"/>
        </w:rPr>
        <w:t> </w:t>
      </w:r>
      <w:r>
        <w:rPr>
          <w:sz w:val="21"/>
        </w:rPr>
        <w:t>higher</w:t>
      </w:r>
      <w:r>
        <w:rPr>
          <w:spacing w:val="36"/>
          <w:sz w:val="21"/>
        </w:rPr>
        <w:t> </w:t>
      </w:r>
      <w:r>
        <w:rPr>
          <w:sz w:val="21"/>
        </w:rPr>
        <w:t>risk</w:t>
      </w:r>
      <w:r>
        <w:rPr>
          <w:spacing w:val="20"/>
          <w:sz w:val="21"/>
        </w:rPr>
        <w:t> </w:t>
      </w:r>
      <w:r>
        <w:rPr>
          <w:sz w:val="21"/>
        </w:rPr>
        <w:t>class </w:t>
      </w:r>
      <w:r>
        <w:rPr>
          <w:i/>
          <w:sz w:val="22"/>
        </w:rPr>
        <w:t>a</w:t>
      </w:r>
      <w:r>
        <w:rPr>
          <w:i/>
          <w:spacing w:val="28"/>
          <w:sz w:val="22"/>
        </w:rPr>
        <w:t> </w:t>
      </w:r>
      <w:r>
        <w:rPr>
          <w:sz w:val="21"/>
        </w:rPr>
        <w:t>will</w:t>
      </w:r>
      <w:r>
        <w:rPr>
          <w:spacing w:val="36"/>
          <w:sz w:val="21"/>
        </w:rPr>
        <w:t> </w:t>
      </w:r>
      <w:r>
        <w:rPr>
          <w:sz w:val="21"/>
        </w:rPr>
        <w:t>readily</w:t>
      </w:r>
      <w:r>
        <w:rPr>
          <w:spacing w:val="34"/>
          <w:sz w:val="21"/>
        </w:rPr>
        <w:t> </w:t>
      </w:r>
      <w:r>
        <w:rPr>
          <w:sz w:val="21"/>
        </w:rPr>
        <w:t>buy at</w:t>
      </w:r>
      <w:r>
        <w:rPr>
          <w:spacing w:val="37"/>
          <w:sz w:val="21"/>
        </w:rPr>
        <w:t> </w:t>
      </w:r>
      <w:r>
        <w:rPr>
          <w:sz w:val="21"/>
        </w:rPr>
        <w:t>the "bargain"</w:t>
      </w:r>
      <w:r>
        <w:rPr>
          <w:spacing w:val="40"/>
          <w:sz w:val="21"/>
        </w:rPr>
        <w:t> </w:t>
      </w:r>
      <w:r>
        <w:rPr>
          <w:sz w:val="21"/>
        </w:rPr>
        <w:t>rate</w:t>
      </w:r>
      <w:r>
        <w:rPr>
          <w:spacing w:val="35"/>
          <w:sz w:val="21"/>
        </w:rPr>
        <w:t> </w:t>
      </w:r>
      <w:r>
        <w:rPr>
          <w:sz w:val="21"/>
        </w:rPr>
        <w:t>based</w:t>
      </w:r>
      <w:r>
        <w:rPr>
          <w:spacing w:val="39"/>
          <w:sz w:val="21"/>
        </w:rPr>
        <w:t> </w:t>
      </w:r>
      <w:r>
        <w:rPr>
          <w:sz w:val="21"/>
        </w:rPr>
        <w:t>on</w:t>
      </w:r>
      <w:r>
        <w:rPr>
          <w:spacing w:val="33"/>
          <w:sz w:val="21"/>
        </w:rPr>
        <w:t> </w:t>
      </w:r>
      <w:r>
        <w:rPr>
          <w:i/>
          <w:sz w:val="22"/>
        </w:rPr>
        <w:t>q,</w:t>
      </w:r>
      <w:r>
        <w:rPr>
          <w:i/>
          <w:spacing w:val="40"/>
          <w:sz w:val="22"/>
        </w:rPr>
        <w:t> </w:t>
      </w:r>
      <w:r>
        <w:rPr>
          <w:sz w:val="21"/>
        </w:rPr>
        <w:t>while</w:t>
      </w:r>
      <w:r>
        <w:rPr>
          <w:spacing w:val="35"/>
          <w:sz w:val="21"/>
        </w:rPr>
        <w:t> </w:t>
      </w:r>
      <w:r>
        <w:rPr>
          <w:sz w:val="21"/>
        </w:rPr>
        <w:t>the</w:t>
      </w:r>
      <w:r>
        <w:rPr>
          <w:spacing w:val="29"/>
          <w:sz w:val="21"/>
        </w:rPr>
        <w:t> </w:t>
      </w:r>
      <w:r>
        <w:rPr>
          <w:sz w:val="21"/>
        </w:rPr>
        <w:t>lower</w:t>
      </w:r>
      <w:r>
        <w:rPr>
          <w:spacing w:val="40"/>
          <w:sz w:val="21"/>
        </w:rPr>
        <w:t> </w:t>
      </w:r>
      <w:r>
        <w:rPr>
          <w:sz w:val="21"/>
        </w:rPr>
        <w:t>risk</w:t>
      </w:r>
      <w:r>
        <w:rPr>
          <w:spacing w:val="32"/>
          <w:sz w:val="21"/>
        </w:rPr>
        <w:t> </w:t>
      </w:r>
      <w:r>
        <w:rPr>
          <w:sz w:val="21"/>
        </w:rPr>
        <w:t>sub-group </w:t>
      </w:r>
      <w:r>
        <w:rPr>
          <w:i/>
          <w:sz w:val="22"/>
        </w:rPr>
        <w:t>b, </w:t>
      </w:r>
      <w:r>
        <w:rPr>
          <w:sz w:val="21"/>
        </w:rPr>
        <w:t>facing an</w:t>
      </w:r>
      <w:r>
        <w:rPr>
          <w:spacing w:val="-4"/>
          <w:sz w:val="21"/>
        </w:rPr>
        <w:t> </w:t>
      </w:r>
      <w:r>
        <w:rPr>
          <w:sz w:val="21"/>
        </w:rPr>
        <w:t>"overcharge" in </w:t>
      </w:r>
      <w:r>
        <w:rPr>
          <w:i/>
          <w:sz w:val="22"/>
        </w:rPr>
        <w:t>q, </w:t>
      </w:r>
      <w:r>
        <w:rPr>
          <w:sz w:val="21"/>
        </w:rPr>
        <w:t>will not. The proportion </w:t>
      </w:r>
      <w:r>
        <w:rPr>
          <w:i/>
          <w:sz w:val="22"/>
        </w:rPr>
        <w:t>k </w:t>
      </w:r>
      <w:r>
        <w:rPr>
          <w:sz w:val="21"/>
        </w:rPr>
        <w:t>of actual buyers (as opposed to potential buyers) from class </w:t>
      </w:r>
      <w:r>
        <w:rPr>
          <w:i/>
          <w:sz w:val="22"/>
        </w:rPr>
        <w:t>a </w:t>
      </w:r>
      <w:r>
        <w:rPr>
          <w:sz w:val="21"/>
        </w:rPr>
        <w:t>will then ex­ ceed</w:t>
      </w:r>
      <w:r>
        <w:rPr>
          <w:spacing w:val="35"/>
          <w:sz w:val="21"/>
        </w:rPr>
        <w:t> </w:t>
      </w:r>
      <w:r>
        <w:rPr>
          <w:sz w:val="21"/>
        </w:rPr>
        <w:t>1/2,</w:t>
      </w:r>
      <w:r>
        <w:rPr>
          <w:spacing w:val="39"/>
          <w:sz w:val="21"/>
        </w:rPr>
        <w:t> </w:t>
      </w:r>
      <w:r>
        <w:rPr>
          <w:sz w:val="21"/>
        </w:rPr>
        <w:t>while</w:t>
      </w:r>
      <w:r>
        <w:rPr>
          <w:spacing w:val="25"/>
          <w:sz w:val="21"/>
        </w:rPr>
        <w:t> </w:t>
      </w:r>
      <w:r>
        <w:rPr>
          <w:sz w:val="21"/>
        </w:rPr>
        <w:t>the</w:t>
      </w:r>
      <w:r>
        <w:rPr>
          <w:spacing w:val="27"/>
          <w:sz w:val="21"/>
        </w:rPr>
        <w:t> </w:t>
      </w:r>
      <w:r>
        <w:rPr>
          <w:sz w:val="21"/>
        </w:rPr>
        <w:t>proportion</w:t>
      </w:r>
      <w:r>
        <w:rPr>
          <w:spacing w:val="40"/>
          <w:sz w:val="21"/>
        </w:rPr>
        <w:t> </w:t>
      </w:r>
      <w:r>
        <w:rPr>
          <w:sz w:val="21"/>
        </w:rPr>
        <w:t>of</w:t>
      </w:r>
      <w:r>
        <w:rPr>
          <w:spacing w:val="24"/>
          <w:sz w:val="21"/>
        </w:rPr>
        <w:t> </w:t>
      </w:r>
      <w:r>
        <w:rPr>
          <w:sz w:val="21"/>
        </w:rPr>
        <w:t>actual</w:t>
      </w:r>
      <w:r>
        <w:rPr>
          <w:spacing w:val="40"/>
          <w:sz w:val="21"/>
        </w:rPr>
        <w:t> </w:t>
      </w:r>
      <w:r>
        <w:rPr>
          <w:sz w:val="21"/>
        </w:rPr>
        <w:t>buyers</w:t>
      </w:r>
      <w:r>
        <w:rPr>
          <w:spacing w:val="28"/>
          <w:sz w:val="21"/>
        </w:rPr>
        <w:t> </w:t>
      </w:r>
      <w:r>
        <w:rPr>
          <w:sz w:val="21"/>
        </w:rPr>
        <w:t>from</w:t>
      </w:r>
      <w:r>
        <w:rPr>
          <w:spacing w:val="29"/>
          <w:sz w:val="21"/>
        </w:rPr>
        <w:t> </w:t>
      </w:r>
      <w:r>
        <w:rPr>
          <w:sz w:val="21"/>
        </w:rPr>
        <w:t>class </w:t>
      </w:r>
      <w:r>
        <w:rPr>
          <w:i/>
          <w:sz w:val="22"/>
        </w:rPr>
        <w:t>b </w:t>
      </w:r>
      <w:r>
        <w:rPr>
          <w:sz w:val="21"/>
        </w:rPr>
        <w:t>will be less than 1/2. Antiselection has occurred, and the premium charged,</w:t>
      </w:r>
      <w:r>
        <w:rPr>
          <w:spacing w:val="40"/>
          <w:sz w:val="21"/>
        </w:rPr>
        <w:t> </w:t>
      </w:r>
      <w:r>
        <w:rPr>
          <w:sz w:val="21"/>
        </w:rPr>
        <w:t>based</w:t>
      </w:r>
      <w:r>
        <w:rPr>
          <w:spacing w:val="40"/>
          <w:sz w:val="21"/>
        </w:rPr>
        <w:t> </w:t>
      </w:r>
      <w:r>
        <w:rPr>
          <w:sz w:val="21"/>
        </w:rPr>
        <w:t>on</w:t>
      </w:r>
      <w:r>
        <w:rPr>
          <w:spacing w:val="35"/>
          <w:sz w:val="21"/>
        </w:rPr>
        <w:t> </w:t>
      </w:r>
      <w:r>
        <w:rPr>
          <w:i/>
          <w:sz w:val="22"/>
        </w:rPr>
        <w:t>q,</w:t>
      </w:r>
      <w:r>
        <w:rPr>
          <w:i/>
          <w:spacing w:val="40"/>
          <w:sz w:val="22"/>
        </w:rPr>
        <w:t> </w:t>
      </w:r>
      <w:r>
        <w:rPr>
          <w:sz w:val="21"/>
        </w:rPr>
        <w:t>has</w:t>
      </w:r>
      <w:r>
        <w:rPr>
          <w:spacing w:val="33"/>
          <w:sz w:val="21"/>
        </w:rPr>
        <w:t> </w:t>
      </w:r>
      <w:r>
        <w:rPr>
          <w:sz w:val="21"/>
        </w:rPr>
        <w:t>become</w:t>
      </w:r>
      <w:r>
        <w:rPr>
          <w:spacing w:val="40"/>
          <w:sz w:val="21"/>
        </w:rPr>
        <w:t> </w:t>
      </w:r>
      <w:r>
        <w:rPr>
          <w:sz w:val="21"/>
        </w:rPr>
        <w:t>inadequate.</w:t>
      </w:r>
      <w:r>
        <w:rPr>
          <w:spacing w:val="40"/>
          <w:sz w:val="21"/>
        </w:rPr>
        <w:t> </w:t>
      </w:r>
      <w:r>
        <w:rPr>
          <w:sz w:val="21"/>
        </w:rPr>
        <w:t>This follows</w:t>
      </w:r>
      <w:r>
        <w:rPr>
          <w:spacing w:val="37"/>
          <w:sz w:val="21"/>
        </w:rPr>
        <w:t> </w:t>
      </w:r>
      <w:r>
        <w:rPr>
          <w:sz w:val="21"/>
        </w:rPr>
        <w:t>from the</w:t>
      </w:r>
      <w:r>
        <w:rPr>
          <w:spacing w:val="40"/>
          <w:sz w:val="21"/>
        </w:rPr>
        <w:t> </w:t>
      </w:r>
      <w:r>
        <w:rPr>
          <w:sz w:val="21"/>
        </w:rPr>
        <w:t>relationship</w:t>
      </w:r>
    </w:p>
    <w:p>
      <w:pPr>
        <w:spacing w:line="562" w:lineRule="exact" w:before="33"/>
        <w:ind w:left="314" w:right="123" w:hanging="11"/>
        <w:jc w:val="both"/>
        <w:rPr>
          <w:sz w:val="21"/>
        </w:rPr>
      </w:pPr>
      <w:r>
        <w:rPr>
          <w:i/>
          <w:w w:val="115"/>
          <w:sz w:val="21"/>
        </w:rPr>
        <w:t>k(q+6)</w:t>
      </w:r>
      <w:r>
        <w:rPr>
          <w:i/>
          <w:w w:val="115"/>
          <w:sz w:val="21"/>
        </w:rPr>
        <w:t> </w:t>
      </w:r>
      <w:r>
        <w:rPr>
          <w:w w:val="105"/>
          <w:sz w:val="24"/>
        </w:rPr>
        <w:t>+</w:t>
      </w:r>
      <w:r>
        <w:rPr>
          <w:w w:val="105"/>
          <w:sz w:val="24"/>
        </w:rPr>
        <w:t> </w:t>
      </w:r>
      <w:r>
        <w:rPr>
          <w:i/>
          <w:w w:val="115"/>
          <w:sz w:val="21"/>
        </w:rPr>
        <w:t>(1-k)(q-6)</w:t>
      </w:r>
      <w:r>
        <w:rPr>
          <w:i/>
          <w:w w:val="115"/>
          <w:sz w:val="21"/>
        </w:rPr>
        <w:t> </w:t>
      </w:r>
      <w:r>
        <w:rPr>
          <w:w w:val="105"/>
          <w:sz w:val="25"/>
        </w:rPr>
        <w:t>&gt;</w:t>
      </w:r>
      <w:r>
        <w:rPr>
          <w:w w:val="105"/>
          <w:sz w:val="25"/>
        </w:rPr>
        <w:t> </w:t>
      </w:r>
      <w:r>
        <w:rPr>
          <w:i/>
          <w:w w:val="105"/>
          <w:sz w:val="21"/>
        </w:rPr>
        <w:t>q</w:t>
      </w:r>
      <w:r>
        <w:rPr>
          <w:i/>
          <w:w w:val="105"/>
          <w:sz w:val="21"/>
        </w:rPr>
        <w:t> </w:t>
      </w:r>
      <w:r>
        <w:rPr>
          <w:w w:val="105"/>
          <w:sz w:val="21"/>
        </w:rPr>
        <w:t>where</w:t>
      </w:r>
      <w:r>
        <w:rPr>
          <w:w w:val="105"/>
          <w:sz w:val="21"/>
        </w:rPr>
        <w:t> </w:t>
      </w:r>
      <w:r>
        <w:rPr>
          <w:i/>
          <w:w w:val="105"/>
          <w:sz w:val="21"/>
        </w:rPr>
        <w:t>k</w:t>
      </w:r>
      <w:r>
        <w:rPr>
          <w:i/>
          <w:w w:val="105"/>
          <w:sz w:val="21"/>
        </w:rPr>
        <w:t> </w:t>
      </w:r>
      <w:r>
        <w:rPr>
          <w:w w:val="105"/>
          <w:sz w:val="25"/>
        </w:rPr>
        <w:t>&gt;</w:t>
      </w:r>
      <w:r>
        <w:rPr>
          <w:w w:val="105"/>
          <w:sz w:val="25"/>
        </w:rPr>
        <w:t> </w:t>
      </w:r>
      <w:r>
        <w:rPr>
          <w:w w:val="105"/>
          <w:sz w:val="21"/>
        </w:rPr>
        <w:t>0.5 and 6</w:t>
      </w:r>
      <w:r>
        <w:rPr>
          <w:spacing w:val="80"/>
          <w:w w:val="105"/>
          <w:sz w:val="21"/>
        </w:rPr>
        <w:t> </w:t>
      </w:r>
      <w:r>
        <w:rPr>
          <w:w w:val="105"/>
          <w:sz w:val="25"/>
        </w:rPr>
        <w:t>&gt;</w:t>
      </w:r>
      <w:r>
        <w:rPr>
          <w:w w:val="105"/>
          <w:sz w:val="25"/>
        </w:rPr>
        <w:t> </w:t>
      </w:r>
      <w:r>
        <w:rPr>
          <w:w w:val="105"/>
          <w:sz w:val="21"/>
        </w:rPr>
        <w:t>0 Antiselection</w:t>
      </w:r>
      <w:r>
        <w:rPr>
          <w:spacing w:val="30"/>
          <w:w w:val="105"/>
          <w:sz w:val="21"/>
        </w:rPr>
        <w:t> </w:t>
      </w:r>
      <w:r>
        <w:rPr>
          <w:w w:val="105"/>
          <w:sz w:val="21"/>
        </w:rPr>
        <w:t>may</w:t>
      </w:r>
      <w:r>
        <w:rPr>
          <w:spacing w:val="19"/>
          <w:w w:val="105"/>
          <w:sz w:val="21"/>
        </w:rPr>
        <w:t> </w:t>
      </w:r>
      <w:r>
        <w:rPr>
          <w:w w:val="105"/>
          <w:sz w:val="21"/>
        </w:rPr>
        <w:t>be</w:t>
      </w:r>
      <w:r>
        <w:rPr>
          <w:spacing w:val="-2"/>
          <w:w w:val="105"/>
          <w:sz w:val="21"/>
        </w:rPr>
        <w:t> </w:t>
      </w:r>
      <w:r>
        <w:rPr>
          <w:w w:val="105"/>
          <w:sz w:val="21"/>
        </w:rPr>
        <w:t>avoided</w:t>
      </w:r>
      <w:r>
        <w:rPr>
          <w:spacing w:val="22"/>
          <w:w w:val="105"/>
          <w:sz w:val="21"/>
        </w:rPr>
        <w:t> </w:t>
      </w:r>
      <w:r>
        <w:rPr>
          <w:w w:val="105"/>
          <w:sz w:val="21"/>
        </w:rPr>
        <w:t>if</w:t>
      </w:r>
      <w:r>
        <w:rPr>
          <w:spacing w:val="9"/>
          <w:w w:val="105"/>
          <w:sz w:val="21"/>
        </w:rPr>
        <w:t> </w:t>
      </w:r>
      <w:r>
        <w:rPr>
          <w:w w:val="105"/>
          <w:sz w:val="21"/>
        </w:rPr>
        <w:t>the</w:t>
      </w:r>
      <w:r>
        <w:rPr>
          <w:spacing w:val="10"/>
          <w:w w:val="105"/>
          <w:sz w:val="21"/>
        </w:rPr>
        <w:t> </w:t>
      </w:r>
      <w:r>
        <w:rPr>
          <w:w w:val="105"/>
          <w:sz w:val="21"/>
        </w:rPr>
        <w:t>buying</w:t>
      </w:r>
      <w:r>
        <w:rPr>
          <w:spacing w:val="19"/>
          <w:w w:val="105"/>
          <w:sz w:val="21"/>
        </w:rPr>
        <w:t> </w:t>
      </w:r>
      <w:r>
        <w:rPr>
          <w:w w:val="105"/>
          <w:sz w:val="21"/>
        </w:rPr>
        <w:t>public</w:t>
      </w:r>
      <w:r>
        <w:rPr>
          <w:spacing w:val="15"/>
          <w:w w:val="105"/>
          <w:sz w:val="21"/>
        </w:rPr>
        <w:t> </w:t>
      </w:r>
      <w:r>
        <w:rPr>
          <w:w w:val="105"/>
          <w:sz w:val="21"/>
        </w:rPr>
        <w:t>is</w:t>
      </w:r>
      <w:r>
        <w:rPr>
          <w:spacing w:val="7"/>
          <w:w w:val="105"/>
          <w:sz w:val="21"/>
        </w:rPr>
        <w:t> </w:t>
      </w:r>
      <w:r>
        <w:rPr>
          <w:spacing w:val="-4"/>
          <w:w w:val="105"/>
          <w:sz w:val="21"/>
        </w:rPr>
        <w:t>unaware</w:t>
      </w:r>
    </w:p>
    <w:p>
      <w:pPr>
        <w:spacing w:line="217" w:lineRule="exact" w:before="0"/>
        <w:ind w:left="111" w:right="0" w:firstLine="0"/>
        <w:jc w:val="both"/>
        <w:rPr>
          <w:sz w:val="21"/>
        </w:rPr>
      </w:pPr>
      <w:r>
        <w:rPr>
          <w:sz w:val="21"/>
        </w:rPr>
        <w:t>that</w:t>
      </w:r>
      <w:r>
        <w:rPr>
          <w:spacing w:val="32"/>
          <w:sz w:val="21"/>
        </w:rPr>
        <w:t> </w:t>
      </w:r>
      <w:r>
        <w:rPr>
          <w:sz w:val="21"/>
        </w:rPr>
        <w:t>the</w:t>
      </w:r>
      <w:r>
        <w:rPr>
          <w:spacing w:val="16"/>
          <w:sz w:val="21"/>
        </w:rPr>
        <w:t> </w:t>
      </w:r>
      <w:r>
        <w:rPr>
          <w:sz w:val="21"/>
        </w:rPr>
        <w:t>difference</w:t>
      </w:r>
      <w:r>
        <w:rPr>
          <w:spacing w:val="-12"/>
          <w:sz w:val="21"/>
        </w:rPr>
        <w:t> </w:t>
      </w:r>
      <w:r>
        <w:rPr>
          <w:sz w:val="21"/>
        </w:rPr>
        <w:t>6</w:t>
      </w:r>
      <w:r>
        <w:rPr>
          <w:spacing w:val="61"/>
          <w:sz w:val="21"/>
        </w:rPr>
        <w:t>  </w:t>
      </w:r>
      <w:r>
        <w:rPr>
          <w:sz w:val="21"/>
        </w:rPr>
        <w:t>exists.</w:t>
      </w:r>
      <w:r>
        <w:rPr>
          <w:spacing w:val="40"/>
          <w:sz w:val="21"/>
        </w:rPr>
        <w:t> </w:t>
      </w:r>
      <w:r>
        <w:rPr>
          <w:sz w:val="21"/>
        </w:rPr>
        <w:t>Antiselection</w:t>
      </w:r>
      <w:r>
        <w:rPr>
          <w:spacing w:val="49"/>
          <w:sz w:val="21"/>
        </w:rPr>
        <w:t> </w:t>
      </w:r>
      <w:r>
        <w:rPr>
          <w:sz w:val="21"/>
        </w:rPr>
        <w:t>may</w:t>
      </w:r>
      <w:r>
        <w:rPr>
          <w:spacing w:val="33"/>
          <w:sz w:val="21"/>
        </w:rPr>
        <w:t> </w:t>
      </w:r>
      <w:r>
        <w:rPr>
          <w:sz w:val="21"/>
        </w:rPr>
        <w:t>be</w:t>
      </w:r>
      <w:r>
        <w:rPr>
          <w:spacing w:val="8"/>
          <w:sz w:val="21"/>
        </w:rPr>
        <w:t> </w:t>
      </w:r>
      <w:r>
        <w:rPr>
          <w:sz w:val="21"/>
        </w:rPr>
        <w:t>overcome</w:t>
      </w:r>
      <w:r>
        <w:rPr>
          <w:spacing w:val="30"/>
          <w:sz w:val="21"/>
        </w:rPr>
        <w:t> </w:t>
      </w:r>
      <w:r>
        <w:rPr>
          <w:sz w:val="21"/>
        </w:rPr>
        <w:t>if</w:t>
      </w:r>
      <w:r>
        <w:rPr>
          <w:spacing w:val="20"/>
          <w:sz w:val="21"/>
        </w:rPr>
        <w:t> </w:t>
      </w:r>
      <w:r>
        <w:rPr>
          <w:spacing w:val="-10"/>
          <w:sz w:val="21"/>
        </w:rPr>
        <w:t>a</w:t>
      </w:r>
    </w:p>
    <w:p>
      <w:pPr>
        <w:spacing w:line="280" w:lineRule="auto" w:before="37"/>
        <w:ind w:left="106" w:right="113" w:firstLine="1"/>
        <w:jc w:val="both"/>
        <w:rPr>
          <w:sz w:val="21"/>
        </w:rPr>
      </w:pPr>
      <w:r>
        <w:rPr>
          <w:w w:val="105"/>
          <w:sz w:val="21"/>
        </w:rPr>
        <w:t>strongly</w:t>
      </w:r>
      <w:r>
        <w:rPr>
          <w:w w:val="105"/>
          <w:sz w:val="21"/>
        </w:rPr>
        <w:t> risk</w:t>
      </w:r>
      <w:r>
        <w:rPr>
          <w:spacing w:val="-11"/>
          <w:w w:val="105"/>
          <w:sz w:val="21"/>
        </w:rPr>
        <w:t> </w:t>
      </w:r>
      <w:r>
        <w:rPr>
          <w:w w:val="105"/>
          <w:sz w:val="21"/>
        </w:rPr>
        <w:t>averse</w:t>
      </w:r>
      <w:r>
        <w:rPr>
          <w:spacing w:val="-7"/>
          <w:w w:val="105"/>
          <w:sz w:val="21"/>
        </w:rPr>
        <w:t> </w:t>
      </w:r>
      <w:r>
        <w:rPr>
          <w:w w:val="105"/>
          <w:sz w:val="21"/>
        </w:rPr>
        <w:t>population</w:t>
      </w:r>
      <w:r>
        <w:rPr>
          <w:w w:val="105"/>
          <w:sz w:val="21"/>
        </w:rPr>
        <w:t> has</w:t>
      </w:r>
      <w:r>
        <w:rPr>
          <w:spacing w:val="-7"/>
          <w:w w:val="105"/>
          <w:sz w:val="21"/>
        </w:rPr>
        <w:t> </w:t>
      </w:r>
      <w:r>
        <w:rPr>
          <w:w w:val="105"/>
          <w:sz w:val="21"/>
        </w:rPr>
        <w:t>no</w:t>
      </w:r>
      <w:r>
        <w:rPr>
          <w:spacing w:val="-10"/>
          <w:w w:val="105"/>
          <w:sz w:val="21"/>
        </w:rPr>
        <w:t> </w:t>
      </w:r>
      <w:r>
        <w:rPr>
          <w:w w:val="105"/>
          <w:sz w:val="21"/>
        </w:rPr>
        <w:t>viable</w:t>
      </w:r>
      <w:r>
        <w:rPr>
          <w:spacing w:val="-14"/>
          <w:w w:val="105"/>
          <w:sz w:val="21"/>
        </w:rPr>
        <w:t> </w:t>
      </w:r>
      <w:r>
        <w:rPr>
          <w:w w:val="105"/>
          <w:sz w:val="21"/>
        </w:rPr>
        <w:t>alternative.</w:t>
      </w:r>
      <w:r>
        <w:rPr>
          <w:w w:val="105"/>
          <w:sz w:val="21"/>
        </w:rPr>
        <w:t> But</w:t>
      </w:r>
      <w:r>
        <w:rPr>
          <w:spacing w:val="-4"/>
          <w:w w:val="105"/>
          <w:sz w:val="21"/>
        </w:rPr>
        <w:t> </w:t>
      </w:r>
      <w:r>
        <w:rPr>
          <w:w w:val="105"/>
          <w:sz w:val="21"/>
        </w:rPr>
        <w:t>nei­ ther of these</w:t>
      </w:r>
      <w:r>
        <w:rPr>
          <w:spacing w:val="-2"/>
          <w:w w:val="105"/>
          <w:sz w:val="21"/>
        </w:rPr>
        <w:t> </w:t>
      </w:r>
      <w:r>
        <w:rPr>
          <w:w w:val="105"/>
          <w:sz w:val="21"/>
        </w:rPr>
        <w:t>circumstances</w:t>
      </w:r>
      <w:r>
        <w:rPr>
          <w:w w:val="105"/>
          <w:sz w:val="21"/>
        </w:rPr>
        <w:t> can</w:t>
      </w:r>
      <w:r>
        <w:rPr>
          <w:w w:val="105"/>
          <w:sz w:val="21"/>
        </w:rPr>
        <w:t> be</w:t>
      </w:r>
      <w:r>
        <w:rPr>
          <w:spacing w:val="-5"/>
          <w:w w:val="105"/>
          <w:sz w:val="21"/>
        </w:rPr>
        <w:t> </w:t>
      </w:r>
      <w:r>
        <w:rPr>
          <w:w w:val="105"/>
          <w:sz w:val="21"/>
        </w:rPr>
        <w:t>expected</w:t>
      </w:r>
      <w:r>
        <w:rPr>
          <w:w w:val="105"/>
          <w:sz w:val="21"/>
        </w:rPr>
        <w:t> to</w:t>
      </w:r>
      <w:r>
        <w:rPr>
          <w:spacing w:val="-1"/>
          <w:w w:val="105"/>
          <w:sz w:val="21"/>
        </w:rPr>
        <w:t> </w:t>
      </w:r>
      <w:r>
        <w:rPr>
          <w:w w:val="105"/>
          <w:sz w:val="21"/>
        </w:rPr>
        <w:t>last in</w:t>
      </w:r>
      <w:r>
        <w:rPr>
          <w:spacing w:val="-1"/>
          <w:w w:val="105"/>
          <w:sz w:val="21"/>
        </w:rPr>
        <w:t> </w:t>
      </w:r>
      <w:r>
        <w:rPr>
          <w:w w:val="105"/>
          <w:sz w:val="21"/>
        </w:rPr>
        <w:t>a competi­ tive</w:t>
      </w:r>
      <w:r>
        <w:rPr>
          <w:w w:val="105"/>
          <w:sz w:val="21"/>
        </w:rPr>
        <w:t> market.</w:t>
      </w:r>
      <w:r>
        <w:rPr>
          <w:w w:val="105"/>
          <w:sz w:val="21"/>
        </w:rPr>
        <w:t> As</w:t>
      </w:r>
      <w:r>
        <w:rPr>
          <w:w w:val="105"/>
          <w:sz w:val="21"/>
        </w:rPr>
        <w:t> information</w:t>
      </w:r>
      <w:r>
        <w:rPr>
          <w:w w:val="105"/>
          <w:sz w:val="21"/>
        </w:rPr>
        <w:t> becomes</w:t>
      </w:r>
      <w:r>
        <w:rPr>
          <w:w w:val="105"/>
          <w:sz w:val="21"/>
        </w:rPr>
        <w:t> more</w:t>
      </w:r>
      <w:r>
        <w:rPr>
          <w:w w:val="105"/>
          <w:sz w:val="21"/>
        </w:rPr>
        <w:t> widespread,</w:t>
      </w:r>
      <w:r>
        <w:rPr>
          <w:w w:val="105"/>
          <w:sz w:val="21"/>
        </w:rPr>
        <w:t> and</w:t>
      </w:r>
      <w:r>
        <w:rPr>
          <w:w w:val="105"/>
          <w:sz w:val="21"/>
        </w:rPr>
        <w:t> as competing</w:t>
      </w:r>
      <w:r>
        <w:rPr>
          <w:w w:val="105"/>
          <w:sz w:val="21"/>
        </w:rPr>
        <w:t> insurance carriers strive to</w:t>
      </w:r>
      <w:r>
        <w:rPr>
          <w:spacing w:val="-5"/>
          <w:w w:val="105"/>
          <w:sz w:val="21"/>
        </w:rPr>
        <w:t> </w:t>
      </w:r>
      <w:r>
        <w:rPr>
          <w:w w:val="105"/>
          <w:sz w:val="21"/>
        </w:rPr>
        <w:t>attract the better risks,</w:t>
      </w:r>
      <w:r>
        <w:rPr>
          <w:w w:val="105"/>
          <w:sz w:val="21"/>
        </w:rPr>
        <w:t> the less</w:t>
      </w:r>
      <w:r>
        <w:rPr>
          <w:spacing w:val="-5"/>
          <w:w w:val="105"/>
          <w:sz w:val="21"/>
        </w:rPr>
        <w:t> </w:t>
      </w:r>
      <w:r>
        <w:rPr>
          <w:w w:val="105"/>
          <w:sz w:val="21"/>
        </w:rPr>
        <w:t>refined</w:t>
      </w:r>
      <w:r>
        <w:rPr>
          <w:w w:val="105"/>
          <w:sz w:val="21"/>
        </w:rPr>
        <w:t> classification</w:t>
      </w:r>
      <w:r>
        <w:rPr>
          <w:spacing w:val="-8"/>
          <w:w w:val="105"/>
          <w:sz w:val="21"/>
        </w:rPr>
        <w:t> </w:t>
      </w:r>
      <w:r>
        <w:rPr>
          <w:w w:val="105"/>
          <w:sz w:val="21"/>
        </w:rPr>
        <w:t>system</w:t>
      </w:r>
      <w:r>
        <w:rPr>
          <w:w w:val="105"/>
          <w:sz w:val="21"/>
        </w:rPr>
        <w:t> must</w:t>
      </w:r>
      <w:r>
        <w:rPr>
          <w:spacing w:val="-1"/>
          <w:w w:val="105"/>
          <w:sz w:val="21"/>
        </w:rPr>
        <w:t> </w:t>
      </w:r>
      <w:r>
        <w:rPr>
          <w:w w:val="105"/>
          <w:sz w:val="21"/>
        </w:rPr>
        <w:t>ultimately</w:t>
      </w:r>
      <w:r>
        <w:rPr>
          <w:w w:val="105"/>
          <w:sz w:val="21"/>
        </w:rPr>
        <w:t> give</w:t>
      </w:r>
      <w:r>
        <w:rPr>
          <w:spacing w:val="-7"/>
          <w:w w:val="105"/>
          <w:sz w:val="21"/>
        </w:rPr>
        <w:t> </w:t>
      </w:r>
      <w:r>
        <w:rPr>
          <w:w w:val="105"/>
          <w:sz w:val="21"/>
        </w:rPr>
        <w:t>way</w:t>
      </w:r>
      <w:r>
        <w:rPr>
          <w:w w:val="105"/>
          <w:sz w:val="21"/>
        </w:rPr>
        <w:t> to</w:t>
      </w:r>
      <w:r>
        <w:rPr>
          <w:spacing w:val="-7"/>
          <w:w w:val="105"/>
          <w:sz w:val="21"/>
        </w:rPr>
        <w:t> </w:t>
      </w:r>
      <w:r>
        <w:rPr>
          <w:w w:val="105"/>
          <w:sz w:val="21"/>
        </w:rPr>
        <w:t>the more</w:t>
      </w:r>
      <w:r>
        <w:rPr>
          <w:spacing w:val="40"/>
          <w:w w:val="105"/>
          <w:sz w:val="21"/>
        </w:rPr>
        <w:t> </w:t>
      </w:r>
      <w:r>
        <w:rPr>
          <w:w w:val="105"/>
          <w:sz w:val="21"/>
        </w:rPr>
        <w:t>refined.</w:t>
      </w:r>
    </w:p>
    <w:p>
      <w:pPr>
        <w:spacing w:after="0" w:line="280" w:lineRule="auto"/>
        <w:jc w:val="both"/>
        <w:rPr>
          <w:sz w:val="21"/>
        </w:rPr>
        <w:sectPr>
          <w:pgSz w:w="7440" w:h="12040"/>
          <w:pgMar w:header="0" w:footer="0" w:top="220" w:bottom="20" w:left="820" w:right="640"/>
        </w:sectPr>
      </w:pPr>
    </w:p>
    <w:p>
      <w:pPr>
        <w:tabs>
          <w:tab w:pos="535" w:val="left" w:leader="none"/>
        </w:tabs>
        <w:spacing w:before="81"/>
        <w:ind w:left="113" w:right="0" w:firstLine="0"/>
        <w:jc w:val="left"/>
        <w:rPr>
          <w:rFonts w:ascii="Arial"/>
          <w:sz w:val="16"/>
        </w:rPr>
      </w:pPr>
      <w:r>
        <w:rPr>
          <w:rFonts w:ascii="Arial"/>
          <w:color w:val="030303"/>
          <w:spacing w:val="-5"/>
          <w:sz w:val="16"/>
        </w:rPr>
        <w:t>56</w:t>
      </w:r>
      <w:r>
        <w:rPr>
          <w:rFonts w:ascii="Arial"/>
          <w:color w:val="030303"/>
          <w:sz w:val="16"/>
        </w:rPr>
        <w:tab/>
        <w:t>Fundamental</w:t>
      </w:r>
      <w:r>
        <w:rPr>
          <w:rFonts w:ascii="Arial"/>
          <w:color w:val="030303"/>
          <w:spacing w:val="26"/>
          <w:sz w:val="16"/>
        </w:rPr>
        <w:t> </w:t>
      </w:r>
      <w:r>
        <w:rPr>
          <w:rFonts w:ascii="Arial"/>
          <w:color w:val="030303"/>
          <w:sz w:val="16"/>
        </w:rPr>
        <w:t>Concepts</w:t>
      </w:r>
      <w:r>
        <w:rPr>
          <w:rFonts w:ascii="Arial"/>
          <w:color w:val="030303"/>
          <w:spacing w:val="20"/>
          <w:sz w:val="16"/>
        </w:rPr>
        <w:t> </w:t>
      </w:r>
      <w:r>
        <w:rPr>
          <w:rFonts w:ascii="Arial"/>
          <w:color w:val="030303"/>
          <w:sz w:val="16"/>
        </w:rPr>
        <w:t>of</w:t>
      </w:r>
      <w:r>
        <w:rPr>
          <w:rFonts w:ascii="Arial"/>
          <w:color w:val="030303"/>
          <w:spacing w:val="33"/>
          <w:sz w:val="16"/>
        </w:rPr>
        <w:t> </w:t>
      </w:r>
      <w:r>
        <w:rPr>
          <w:rFonts w:ascii="Arial"/>
          <w:color w:val="030303"/>
          <w:sz w:val="16"/>
        </w:rPr>
        <w:t>Actuarial</w:t>
      </w:r>
      <w:r>
        <w:rPr>
          <w:rFonts w:ascii="Arial"/>
          <w:color w:val="030303"/>
          <w:spacing w:val="25"/>
          <w:sz w:val="16"/>
        </w:rPr>
        <w:t> </w:t>
      </w:r>
      <w:r>
        <w:rPr>
          <w:rFonts w:ascii="Arial"/>
          <w:color w:val="030303"/>
          <w:spacing w:val="-2"/>
          <w:sz w:val="16"/>
        </w:rPr>
        <w:t>Science</w:t>
      </w:r>
    </w:p>
    <w:p>
      <w:pPr>
        <w:pStyle w:val="BodyText"/>
        <w:spacing w:before="86"/>
        <w:rPr>
          <w:rFonts w:ascii="Arial"/>
          <w:sz w:val="16"/>
        </w:rPr>
      </w:pPr>
    </w:p>
    <w:p>
      <w:pPr>
        <w:pStyle w:val="Heading6"/>
        <w:spacing w:line="261" w:lineRule="auto"/>
      </w:pPr>
      <w:r>
        <w:rPr>
          <w:color w:val="030303"/>
        </w:rPr>
        <w:t>Evolution</w:t>
      </w:r>
      <w:r>
        <w:rPr>
          <w:color w:val="030303"/>
          <w:spacing w:val="-9"/>
        </w:rPr>
        <w:t> </w:t>
      </w:r>
      <w:r>
        <w:rPr>
          <w:color w:val="030303"/>
        </w:rPr>
        <w:t>of</w:t>
      </w:r>
      <w:r>
        <w:rPr>
          <w:color w:val="030303"/>
          <w:spacing w:val="-14"/>
        </w:rPr>
        <w:t> </w:t>
      </w:r>
      <w:r>
        <w:rPr>
          <w:color w:val="030303"/>
        </w:rPr>
        <w:t>a</w:t>
      </w:r>
      <w:r>
        <w:rPr>
          <w:color w:val="030303"/>
          <w:spacing w:val="-17"/>
        </w:rPr>
        <w:t> </w:t>
      </w:r>
      <w:r>
        <w:rPr>
          <w:color w:val="030303"/>
        </w:rPr>
        <w:t>Classification</w:t>
      </w:r>
      <w:r>
        <w:rPr>
          <w:color w:val="030303"/>
          <w:spacing w:val="-19"/>
        </w:rPr>
        <w:t> </w:t>
      </w:r>
      <w:r>
        <w:rPr>
          <w:color w:val="030303"/>
        </w:rPr>
        <w:t>System</w:t>
      </w:r>
      <w:r>
        <w:rPr>
          <w:color w:val="030303"/>
          <w:spacing w:val="-15"/>
        </w:rPr>
        <w:t> </w:t>
      </w:r>
      <w:r>
        <w:rPr>
          <w:color w:val="030303"/>
        </w:rPr>
        <w:t>-</w:t>
      </w:r>
      <w:r>
        <w:rPr>
          <w:color w:val="030303"/>
          <w:spacing w:val="40"/>
        </w:rPr>
        <w:t> </w:t>
      </w:r>
      <w:r>
        <w:rPr>
          <w:color w:val="030303"/>
        </w:rPr>
        <w:t>Individual</w:t>
      </w:r>
      <w:r>
        <w:rPr>
          <w:color w:val="030303"/>
          <w:spacing w:val="11"/>
        </w:rPr>
        <w:t> </w:t>
      </w:r>
      <w:r>
        <w:rPr>
          <w:color w:val="030303"/>
        </w:rPr>
        <w:t>Life </w:t>
      </w:r>
      <w:r>
        <w:rPr>
          <w:color w:val="030303"/>
          <w:spacing w:val="-2"/>
        </w:rPr>
        <w:t>Insurance</w:t>
      </w:r>
    </w:p>
    <w:p>
      <w:pPr>
        <w:pStyle w:val="BodyText"/>
        <w:spacing w:line="292" w:lineRule="auto" w:before="158"/>
        <w:ind w:left="112" w:right="123" w:hanging="4"/>
        <w:jc w:val="both"/>
      </w:pPr>
      <w:r>
        <w:rPr>
          <w:color w:val="030303"/>
          <w:w w:val="105"/>
        </w:rPr>
        <w:t>The</w:t>
      </w:r>
      <w:r>
        <w:rPr>
          <w:color w:val="030303"/>
          <w:w w:val="105"/>
        </w:rPr>
        <w:t> early history of</w:t>
      </w:r>
      <w:r>
        <w:rPr>
          <w:color w:val="030303"/>
          <w:w w:val="105"/>
        </w:rPr>
        <w:t> individual</w:t>
      </w:r>
      <w:r>
        <w:rPr>
          <w:color w:val="030303"/>
          <w:w w:val="105"/>
        </w:rPr>
        <w:t> life insurance</w:t>
      </w:r>
      <w:r>
        <w:rPr>
          <w:color w:val="030303"/>
          <w:w w:val="105"/>
        </w:rPr>
        <w:t> may be</w:t>
      </w:r>
      <w:r>
        <w:rPr>
          <w:color w:val="030303"/>
          <w:spacing w:val="-1"/>
          <w:w w:val="105"/>
        </w:rPr>
        <w:t> </w:t>
      </w:r>
      <w:r>
        <w:rPr>
          <w:color w:val="030303"/>
          <w:w w:val="105"/>
        </w:rPr>
        <w:t>a good start­ ing point</w:t>
      </w:r>
      <w:r>
        <w:rPr>
          <w:color w:val="030303"/>
          <w:w w:val="105"/>
        </w:rPr>
        <w:t> for the</w:t>
      </w:r>
      <w:r>
        <w:rPr>
          <w:color w:val="030303"/>
          <w:spacing w:val="-1"/>
          <w:w w:val="105"/>
        </w:rPr>
        <w:t> </w:t>
      </w:r>
      <w:r>
        <w:rPr>
          <w:color w:val="030303"/>
          <w:w w:val="105"/>
        </w:rPr>
        <w:t>study of how and why classification systems have evolved.</w:t>
      </w:r>
      <w:r>
        <w:rPr>
          <w:color w:val="030303"/>
          <w:spacing w:val="29"/>
          <w:w w:val="105"/>
        </w:rPr>
        <w:t> </w:t>
      </w:r>
      <w:r>
        <w:rPr>
          <w:color w:val="030303"/>
          <w:w w:val="105"/>
        </w:rPr>
        <w:t>The early</w:t>
      </w:r>
      <w:r>
        <w:rPr>
          <w:color w:val="030303"/>
          <w:spacing w:val="29"/>
          <w:w w:val="105"/>
        </w:rPr>
        <w:t> </w:t>
      </w:r>
      <w:r>
        <w:rPr>
          <w:color w:val="030303"/>
          <w:w w:val="105"/>
        </w:rPr>
        <w:t>forms of</w:t>
      </w:r>
      <w:r>
        <w:rPr>
          <w:color w:val="030303"/>
          <w:w w:val="105"/>
        </w:rPr>
        <w:t> what</w:t>
      </w:r>
      <w:r>
        <w:rPr>
          <w:color w:val="030303"/>
          <w:spacing w:val="25"/>
          <w:w w:val="105"/>
        </w:rPr>
        <w:t> </w:t>
      </w:r>
      <w:r>
        <w:rPr>
          <w:color w:val="030303"/>
          <w:w w:val="105"/>
        </w:rPr>
        <w:t>we now call</w:t>
      </w:r>
      <w:r>
        <w:rPr>
          <w:color w:val="030303"/>
          <w:spacing w:val="26"/>
          <w:w w:val="105"/>
        </w:rPr>
        <w:t> </w:t>
      </w:r>
      <w:r>
        <w:rPr>
          <w:color w:val="030303"/>
          <w:w w:val="105"/>
        </w:rPr>
        <w:t>life insurance</w:t>
      </w:r>
      <w:r>
        <w:rPr>
          <w:color w:val="030303"/>
          <w:spacing w:val="27"/>
          <w:w w:val="105"/>
        </w:rPr>
        <w:t> </w:t>
      </w:r>
      <w:r>
        <w:rPr>
          <w:color w:val="030303"/>
          <w:w w:val="105"/>
        </w:rPr>
        <w:t>may be in the nearly-forgotten past.</w:t>
      </w:r>
      <w:r>
        <w:rPr>
          <w:color w:val="030303"/>
          <w:w w:val="105"/>
        </w:rPr>
        <w:t> but one of the earliest</w:t>
      </w:r>
      <w:r>
        <w:rPr>
          <w:color w:val="030303"/>
          <w:w w:val="105"/>
        </w:rPr>
        <w:t> was assess­ ment</w:t>
      </w:r>
      <w:r>
        <w:rPr>
          <w:color w:val="030303"/>
          <w:spacing w:val="40"/>
          <w:w w:val="105"/>
        </w:rPr>
        <w:t> </w:t>
      </w:r>
      <w:r>
        <w:rPr>
          <w:color w:val="030303"/>
          <w:w w:val="105"/>
        </w:rPr>
        <w:t>insurance.</w:t>
      </w:r>
    </w:p>
    <w:p>
      <w:pPr>
        <w:pStyle w:val="BodyText"/>
        <w:spacing w:before="50"/>
      </w:pPr>
    </w:p>
    <w:p>
      <w:pPr>
        <w:pStyle w:val="BodyText"/>
        <w:spacing w:line="292" w:lineRule="auto"/>
        <w:ind w:left="113" w:right="124" w:firstLine="198"/>
        <w:jc w:val="both"/>
      </w:pPr>
      <w:r>
        <w:rPr>
          <w:color w:val="030303"/>
          <w:w w:val="105"/>
        </w:rPr>
        <w:t>The</w:t>
      </w:r>
      <w:r>
        <w:rPr>
          <w:color w:val="030303"/>
          <w:w w:val="105"/>
        </w:rPr>
        <w:t> assessment</w:t>
      </w:r>
      <w:r>
        <w:rPr>
          <w:color w:val="030303"/>
          <w:w w:val="105"/>
        </w:rPr>
        <w:t> concept</w:t>
      </w:r>
      <w:r>
        <w:rPr>
          <w:color w:val="030303"/>
          <w:w w:val="105"/>
        </w:rPr>
        <w:t> was</w:t>
      </w:r>
      <w:r>
        <w:rPr>
          <w:color w:val="030303"/>
          <w:w w:val="105"/>
        </w:rPr>
        <w:t> very</w:t>
      </w:r>
      <w:r>
        <w:rPr>
          <w:color w:val="030303"/>
          <w:w w:val="105"/>
        </w:rPr>
        <w:t> simple.</w:t>
      </w:r>
      <w:r>
        <w:rPr>
          <w:color w:val="030303"/>
          <w:w w:val="105"/>
        </w:rPr>
        <w:t> A</w:t>
      </w:r>
      <w:r>
        <w:rPr>
          <w:color w:val="030303"/>
          <w:w w:val="105"/>
        </w:rPr>
        <w:t> group</w:t>
      </w:r>
      <w:r>
        <w:rPr>
          <w:color w:val="030303"/>
          <w:w w:val="105"/>
        </w:rPr>
        <w:t> of</w:t>
      </w:r>
      <w:r>
        <w:rPr>
          <w:color w:val="030303"/>
          <w:w w:val="105"/>
        </w:rPr>
        <w:t> people agreed that a unit of</w:t>
      </w:r>
      <w:r>
        <w:rPr>
          <w:color w:val="030303"/>
          <w:spacing w:val="-3"/>
          <w:w w:val="105"/>
        </w:rPr>
        <w:t> </w:t>
      </w:r>
      <w:r>
        <w:rPr>
          <w:color w:val="030303"/>
          <w:w w:val="105"/>
        </w:rPr>
        <w:t>death benefit</w:t>
      </w:r>
      <w:r>
        <w:rPr>
          <w:color w:val="030303"/>
          <w:spacing w:val="25"/>
          <w:w w:val="105"/>
        </w:rPr>
        <w:t> </w:t>
      </w:r>
      <w:r>
        <w:rPr>
          <w:color w:val="030303"/>
          <w:w w:val="105"/>
        </w:rPr>
        <w:t>would be paid to</w:t>
      </w:r>
      <w:r>
        <w:rPr>
          <w:color w:val="030303"/>
          <w:spacing w:val="-3"/>
          <w:w w:val="105"/>
        </w:rPr>
        <w:t> </w:t>
      </w:r>
      <w:r>
        <w:rPr>
          <w:color w:val="030303"/>
          <w:w w:val="105"/>
        </w:rPr>
        <w:t>the beneficiary of any</w:t>
      </w:r>
      <w:r>
        <w:rPr>
          <w:color w:val="030303"/>
          <w:spacing w:val="39"/>
          <w:w w:val="105"/>
        </w:rPr>
        <w:t> </w:t>
      </w:r>
      <w:r>
        <w:rPr>
          <w:color w:val="030303"/>
          <w:w w:val="105"/>
        </w:rPr>
        <w:t>member</w:t>
      </w:r>
      <w:r>
        <w:rPr>
          <w:color w:val="030303"/>
          <w:w w:val="105"/>
        </w:rPr>
        <w:t> of</w:t>
      </w:r>
      <w:r>
        <w:rPr>
          <w:color w:val="030303"/>
          <w:w w:val="105"/>
        </w:rPr>
        <w:t> the group who</w:t>
      </w:r>
      <w:r>
        <w:rPr>
          <w:color w:val="030303"/>
          <w:w w:val="105"/>
        </w:rPr>
        <w:t> might</w:t>
      </w:r>
      <w:r>
        <w:rPr>
          <w:color w:val="030303"/>
          <w:w w:val="105"/>
        </w:rPr>
        <w:t> die within</w:t>
      </w:r>
      <w:r>
        <w:rPr>
          <w:color w:val="030303"/>
          <w:w w:val="105"/>
        </w:rPr>
        <w:t> the next</w:t>
      </w:r>
      <w:r>
        <w:rPr>
          <w:color w:val="030303"/>
          <w:spacing w:val="34"/>
          <w:w w:val="105"/>
        </w:rPr>
        <w:t> </w:t>
      </w:r>
      <w:r>
        <w:rPr>
          <w:color w:val="030303"/>
          <w:w w:val="105"/>
        </w:rPr>
        <w:t>year; and</w:t>
      </w:r>
      <w:r>
        <w:rPr>
          <w:color w:val="030303"/>
          <w:w w:val="105"/>
        </w:rPr>
        <w:t> that</w:t>
      </w:r>
      <w:r>
        <w:rPr>
          <w:color w:val="030303"/>
          <w:w w:val="105"/>
        </w:rPr>
        <w:t> the</w:t>
      </w:r>
      <w:r>
        <w:rPr>
          <w:color w:val="030303"/>
          <w:w w:val="105"/>
        </w:rPr>
        <w:t> money</w:t>
      </w:r>
      <w:r>
        <w:rPr>
          <w:color w:val="030303"/>
          <w:w w:val="105"/>
        </w:rPr>
        <w:t> would</w:t>
      </w:r>
      <w:r>
        <w:rPr>
          <w:color w:val="030303"/>
          <w:w w:val="105"/>
        </w:rPr>
        <w:t> come</w:t>
      </w:r>
      <w:r>
        <w:rPr>
          <w:color w:val="030303"/>
          <w:w w:val="105"/>
        </w:rPr>
        <w:t> from</w:t>
      </w:r>
      <w:r>
        <w:rPr>
          <w:color w:val="030303"/>
          <w:w w:val="105"/>
        </w:rPr>
        <w:t> equal</w:t>
      </w:r>
      <w:r>
        <w:rPr>
          <w:color w:val="030303"/>
          <w:w w:val="105"/>
        </w:rPr>
        <w:t> assessments</w:t>
      </w:r>
      <w:r>
        <w:rPr>
          <w:color w:val="030303"/>
          <w:w w:val="105"/>
        </w:rPr>
        <w:t> against members</w:t>
      </w:r>
      <w:r>
        <w:rPr>
          <w:color w:val="030303"/>
          <w:w w:val="105"/>
        </w:rPr>
        <w:t> still</w:t>
      </w:r>
      <w:r>
        <w:rPr>
          <w:color w:val="030303"/>
          <w:w w:val="105"/>
        </w:rPr>
        <w:t> alive at</w:t>
      </w:r>
      <w:r>
        <w:rPr>
          <w:color w:val="030303"/>
          <w:w w:val="105"/>
        </w:rPr>
        <w:t> the end</w:t>
      </w:r>
      <w:r>
        <w:rPr>
          <w:color w:val="030303"/>
          <w:w w:val="105"/>
        </w:rPr>
        <w:t> of</w:t>
      </w:r>
      <w:r>
        <w:rPr>
          <w:color w:val="030303"/>
          <w:w w:val="105"/>
        </w:rPr>
        <w:t> the year.</w:t>
      </w:r>
      <w:r>
        <w:rPr>
          <w:color w:val="030303"/>
          <w:w w:val="105"/>
        </w:rPr>
        <w:t> While</w:t>
      </w:r>
      <w:r>
        <w:rPr>
          <w:color w:val="030303"/>
          <w:w w:val="105"/>
        </w:rPr>
        <w:t> there</w:t>
      </w:r>
      <w:r>
        <w:rPr>
          <w:color w:val="030303"/>
          <w:w w:val="105"/>
        </w:rPr>
        <w:t> may</w:t>
      </w:r>
      <w:r>
        <w:rPr>
          <w:color w:val="030303"/>
          <w:w w:val="105"/>
        </w:rPr>
        <w:t> have been some</w:t>
      </w:r>
      <w:r>
        <w:rPr>
          <w:color w:val="030303"/>
          <w:w w:val="105"/>
        </w:rPr>
        <w:t> health</w:t>
      </w:r>
      <w:r>
        <w:rPr>
          <w:color w:val="030303"/>
          <w:w w:val="105"/>
        </w:rPr>
        <w:t> requirements</w:t>
      </w:r>
      <w:r>
        <w:rPr>
          <w:color w:val="030303"/>
          <w:w w:val="105"/>
        </w:rPr>
        <w:t> for an applicant</w:t>
      </w:r>
      <w:r>
        <w:rPr>
          <w:color w:val="030303"/>
          <w:w w:val="105"/>
        </w:rPr>
        <w:t> to join</w:t>
      </w:r>
      <w:r>
        <w:rPr>
          <w:color w:val="030303"/>
          <w:w w:val="105"/>
        </w:rPr>
        <w:t> the group (and</w:t>
      </w:r>
      <w:r>
        <w:rPr>
          <w:color w:val="030303"/>
          <w:w w:val="105"/>
        </w:rPr>
        <w:t> in</w:t>
      </w:r>
      <w:r>
        <w:rPr>
          <w:color w:val="030303"/>
          <w:w w:val="105"/>
        </w:rPr>
        <w:t> that</w:t>
      </w:r>
      <w:r>
        <w:rPr>
          <w:color w:val="030303"/>
          <w:w w:val="105"/>
        </w:rPr>
        <w:t> sense a</w:t>
      </w:r>
      <w:r>
        <w:rPr>
          <w:color w:val="030303"/>
          <w:w w:val="105"/>
        </w:rPr>
        <w:t> rudimentary</w:t>
      </w:r>
      <w:r>
        <w:rPr>
          <w:color w:val="030303"/>
          <w:w w:val="105"/>
        </w:rPr>
        <w:t> "in or out" classification system was employed). assessments were independent of age. For pricing purposes. attained age was not a classification variable.</w:t>
      </w:r>
      <w:r>
        <w:rPr>
          <w:color w:val="030303"/>
          <w:w w:val="105"/>
        </w:rPr>
        <w:t> Antiselec­ tion</w:t>
      </w:r>
      <w:r>
        <w:rPr>
          <w:color w:val="030303"/>
          <w:spacing w:val="10"/>
          <w:w w:val="105"/>
        </w:rPr>
        <w:t> </w:t>
      </w:r>
      <w:r>
        <w:rPr>
          <w:color w:val="030303"/>
          <w:w w:val="105"/>
        </w:rPr>
        <w:t>should</w:t>
      </w:r>
      <w:r>
        <w:rPr>
          <w:color w:val="030303"/>
          <w:spacing w:val="30"/>
          <w:w w:val="105"/>
        </w:rPr>
        <w:t> </w:t>
      </w:r>
      <w:r>
        <w:rPr>
          <w:color w:val="030303"/>
          <w:w w:val="105"/>
        </w:rPr>
        <w:t>have</w:t>
      </w:r>
      <w:r>
        <w:rPr>
          <w:color w:val="030303"/>
          <w:spacing w:val="20"/>
          <w:w w:val="105"/>
        </w:rPr>
        <w:t> </w:t>
      </w:r>
      <w:r>
        <w:rPr>
          <w:color w:val="030303"/>
          <w:w w:val="105"/>
        </w:rPr>
        <w:t>been</w:t>
      </w:r>
      <w:r>
        <w:rPr>
          <w:color w:val="030303"/>
          <w:spacing w:val="14"/>
          <w:w w:val="105"/>
        </w:rPr>
        <w:t> </w:t>
      </w:r>
      <w:r>
        <w:rPr>
          <w:color w:val="030303"/>
          <w:w w:val="105"/>
        </w:rPr>
        <w:t>expected,</w:t>
      </w:r>
      <w:r>
        <w:rPr>
          <w:color w:val="030303"/>
          <w:spacing w:val="18"/>
          <w:w w:val="105"/>
        </w:rPr>
        <w:t> </w:t>
      </w:r>
      <w:r>
        <w:rPr>
          <w:color w:val="030303"/>
          <w:w w:val="105"/>
        </w:rPr>
        <w:t>and</w:t>
      </w:r>
      <w:r>
        <w:rPr>
          <w:color w:val="030303"/>
          <w:spacing w:val="27"/>
          <w:w w:val="105"/>
        </w:rPr>
        <w:t> </w:t>
      </w:r>
      <w:r>
        <w:rPr>
          <w:color w:val="030303"/>
          <w:w w:val="105"/>
        </w:rPr>
        <w:t>not</w:t>
      </w:r>
      <w:r>
        <w:rPr>
          <w:color w:val="030303"/>
          <w:spacing w:val="16"/>
          <w:w w:val="105"/>
        </w:rPr>
        <w:t> </w:t>
      </w:r>
      <w:r>
        <w:rPr>
          <w:color w:val="030303"/>
          <w:w w:val="105"/>
        </w:rPr>
        <w:t>surprisingly,</w:t>
      </w:r>
      <w:r>
        <w:rPr>
          <w:color w:val="030303"/>
          <w:spacing w:val="33"/>
          <w:w w:val="105"/>
        </w:rPr>
        <w:t> </w:t>
      </w:r>
      <w:r>
        <w:rPr>
          <w:color w:val="030303"/>
          <w:w w:val="105"/>
        </w:rPr>
        <w:t>it</w:t>
      </w:r>
      <w:r>
        <w:rPr>
          <w:color w:val="030303"/>
          <w:spacing w:val="1"/>
          <w:w w:val="105"/>
        </w:rPr>
        <w:t> </w:t>
      </w:r>
      <w:r>
        <w:rPr>
          <w:color w:val="030303"/>
          <w:spacing w:val="-2"/>
          <w:w w:val="105"/>
        </w:rPr>
        <w:t>occurred.</w:t>
      </w:r>
    </w:p>
    <w:p>
      <w:pPr>
        <w:pStyle w:val="BodyText"/>
        <w:spacing w:before="46"/>
      </w:pPr>
    </w:p>
    <w:p>
      <w:pPr>
        <w:pStyle w:val="BodyText"/>
        <w:spacing w:line="290" w:lineRule="auto"/>
        <w:ind w:left="113" w:right="114" w:firstLine="203"/>
        <w:jc w:val="both"/>
      </w:pPr>
      <w:r>
        <w:rPr>
          <w:color w:val="030303"/>
          <w:w w:val="105"/>
        </w:rPr>
        <w:t>The assessment</w:t>
      </w:r>
      <w:r>
        <w:rPr>
          <w:color w:val="030303"/>
          <w:w w:val="105"/>
        </w:rPr>
        <w:t> principle enjoyed</w:t>
      </w:r>
      <w:r>
        <w:rPr>
          <w:color w:val="030303"/>
          <w:w w:val="105"/>
        </w:rPr>
        <w:t> a period of</w:t>
      </w:r>
      <w:r>
        <w:rPr>
          <w:color w:val="030303"/>
          <w:w w:val="105"/>
        </w:rPr>
        <w:t> prosperity,</w:t>
      </w:r>
      <w:r>
        <w:rPr>
          <w:color w:val="030303"/>
          <w:w w:val="105"/>
        </w:rPr>
        <w:t> based partly on the simplicity of the basic concept.</w:t>
      </w:r>
      <w:r>
        <w:rPr>
          <w:color w:val="030303"/>
          <w:w w:val="105"/>
        </w:rPr>
        <w:t> Eventually,</w:t>
      </w:r>
      <w:r>
        <w:rPr>
          <w:color w:val="030303"/>
          <w:w w:val="105"/>
        </w:rPr>
        <w:t> however, once the public</w:t>
      </w:r>
      <w:r>
        <w:rPr>
          <w:color w:val="030303"/>
          <w:w w:val="105"/>
        </w:rPr>
        <w:t> recognized</w:t>
      </w:r>
      <w:r>
        <w:rPr>
          <w:color w:val="030303"/>
          <w:w w:val="105"/>
        </w:rPr>
        <w:t> that</w:t>
      </w:r>
      <w:r>
        <w:rPr>
          <w:color w:val="030303"/>
          <w:w w:val="105"/>
        </w:rPr>
        <w:t> mortality</w:t>
      </w:r>
      <w:r>
        <w:rPr>
          <w:color w:val="030303"/>
          <w:w w:val="105"/>
        </w:rPr>
        <w:t> rates</w:t>
      </w:r>
      <w:r>
        <w:rPr>
          <w:color w:val="030303"/>
          <w:w w:val="105"/>
        </w:rPr>
        <w:t> increase</w:t>
      </w:r>
      <w:r>
        <w:rPr>
          <w:color w:val="030303"/>
          <w:w w:val="105"/>
        </w:rPr>
        <w:t> with age, sales at</w:t>
      </w:r>
      <w:r>
        <w:rPr>
          <w:color w:val="030303"/>
          <w:w w:val="105"/>
        </w:rPr>
        <w:t> the younger ages</w:t>
      </w:r>
      <w:r>
        <w:rPr>
          <w:color w:val="030303"/>
          <w:w w:val="105"/>
        </w:rPr>
        <w:t> became</w:t>
      </w:r>
      <w:r>
        <w:rPr>
          <w:color w:val="030303"/>
          <w:w w:val="105"/>
        </w:rPr>
        <w:t> increasingly</w:t>
      </w:r>
      <w:r>
        <w:rPr>
          <w:color w:val="030303"/>
          <w:w w:val="105"/>
        </w:rPr>
        <w:t> difficult</w:t>
      </w:r>
      <w:r>
        <w:rPr>
          <w:color w:val="030303"/>
          <w:w w:val="105"/>
        </w:rPr>
        <w:t> and</w:t>
      </w:r>
      <w:r>
        <w:rPr>
          <w:color w:val="030303"/>
          <w:w w:val="105"/>
        </w:rPr>
        <w:t> youn­ ger</w:t>
      </w:r>
      <w:r>
        <w:rPr>
          <w:color w:val="030303"/>
          <w:spacing w:val="40"/>
          <w:w w:val="105"/>
        </w:rPr>
        <w:t> </w:t>
      </w:r>
      <w:r>
        <w:rPr>
          <w:color w:val="030303"/>
          <w:w w:val="105"/>
        </w:rPr>
        <w:t>members</w:t>
      </w:r>
      <w:r>
        <w:rPr>
          <w:color w:val="030303"/>
          <w:w w:val="105"/>
        </w:rPr>
        <w:t> were dropping</w:t>
      </w:r>
      <w:r>
        <w:rPr>
          <w:color w:val="030303"/>
          <w:w w:val="105"/>
        </w:rPr>
        <w:t> out,</w:t>
      </w:r>
      <w:r>
        <w:rPr>
          <w:color w:val="030303"/>
          <w:w w:val="105"/>
        </w:rPr>
        <w:t> while older</w:t>
      </w:r>
      <w:r>
        <w:rPr>
          <w:color w:val="030303"/>
          <w:w w:val="105"/>
        </w:rPr>
        <w:t> prospects</w:t>
      </w:r>
      <w:r>
        <w:rPr>
          <w:color w:val="030303"/>
          <w:w w:val="105"/>
        </w:rPr>
        <w:t> or</w:t>
      </w:r>
      <w:r>
        <w:rPr>
          <w:color w:val="030303"/>
          <w:w w:val="105"/>
        </w:rPr>
        <w:t> mem­ bers</w:t>
      </w:r>
      <w:r>
        <w:rPr>
          <w:color w:val="030303"/>
          <w:w w:val="105"/>
        </w:rPr>
        <w:t> exhibited</w:t>
      </w:r>
      <w:r>
        <w:rPr>
          <w:color w:val="030303"/>
          <w:w w:val="105"/>
        </w:rPr>
        <w:t> the</w:t>
      </w:r>
      <w:r>
        <w:rPr>
          <w:color w:val="030303"/>
          <w:w w:val="105"/>
        </w:rPr>
        <w:t> opposite</w:t>
      </w:r>
      <w:r>
        <w:rPr>
          <w:color w:val="030303"/>
          <w:w w:val="105"/>
        </w:rPr>
        <w:t> tendencies.</w:t>
      </w:r>
      <w:r>
        <w:rPr>
          <w:color w:val="030303"/>
          <w:w w:val="105"/>
        </w:rPr>
        <w:t> The</w:t>
      </w:r>
      <w:r>
        <w:rPr>
          <w:color w:val="030303"/>
          <w:w w:val="105"/>
        </w:rPr>
        <w:t> average</w:t>
      </w:r>
      <w:r>
        <w:rPr>
          <w:color w:val="030303"/>
          <w:w w:val="105"/>
        </w:rPr>
        <w:t> age</w:t>
      </w:r>
      <w:r>
        <w:rPr>
          <w:color w:val="030303"/>
          <w:w w:val="105"/>
        </w:rPr>
        <w:t> of</w:t>
      </w:r>
      <w:r>
        <w:rPr>
          <w:color w:val="030303"/>
          <w:w w:val="105"/>
        </w:rPr>
        <w:t> the covered</w:t>
      </w:r>
      <w:r>
        <w:rPr>
          <w:color w:val="030303"/>
          <w:spacing w:val="40"/>
          <w:w w:val="105"/>
        </w:rPr>
        <w:t> </w:t>
      </w:r>
      <w:r>
        <w:rPr>
          <w:color w:val="030303"/>
          <w:w w:val="105"/>
        </w:rPr>
        <w:t>group</w:t>
      </w:r>
      <w:r>
        <w:rPr>
          <w:color w:val="030303"/>
          <w:spacing w:val="34"/>
          <w:w w:val="105"/>
        </w:rPr>
        <w:t> </w:t>
      </w:r>
      <w:r>
        <w:rPr>
          <w:color w:val="030303"/>
          <w:w w:val="105"/>
        </w:rPr>
        <w:t>rose,</w:t>
      </w:r>
      <w:r>
        <w:rPr>
          <w:color w:val="030303"/>
          <w:spacing w:val="34"/>
          <w:w w:val="105"/>
        </w:rPr>
        <w:t> </w:t>
      </w:r>
      <w:r>
        <w:rPr>
          <w:color w:val="030303"/>
          <w:w w:val="105"/>
        </w:rPr>
        <w:t>as did</w:t>
      </w:r>
      <w:r>
        <w:rPr>
          <w:color w:val="030303"/>
          <w:spacing w:val="36"/>
          <w:w w:val="105"/>
        </w:rPr>
        <w:t> </w:t>
      </w:r>
      <w:r>
        <w:rPr>
          <w:color w:val="030303"/>
          <w:w w:val="105"/>
        </w:rPr>
        <w:t>the assessment</w:t>
      </w:r>
      <w:r>
        <w:rPr>
          <w:color w:val="030303"/>
          <w:spacing w:val="40"/>
          <w:w w:val="105"/>
        </w:rPr>
        <w:t> </w:t>
      </w:r>
      <w:r>
        <w:rPr>
          <w:color w:val="030303"/>
          <w:w w:val="105"/>
        </w:rPr>
        <w:t>calls.</w:t>
      </w:r>
      <w:r>
        <w:rPr>
          <w:color w:val="030303"/>
          <w:spacing w:val="40"/>
          <w:w w:val="105"/>
        </w:rPr>
        <w:t> </w:t>
      </w:r>
      <w:r>
        <w:rPr>
          <w:color w:val="030303"/>
          <w:w w:val="105"/>
        </w:rPr>
        <w:t>Non-recognition of age as a pricing</w:t>
      </w:r>
      <w:r>
        <w:rPr>
          <w:color w:val="030303"/>
          <w:w w:val="105"/>
        </w:rPr>
        <w:t> factor was clearly</w:t>
      </w:r>
      <w:r>
        <w:rPr>
          <w:color w:val="030303"/>
          <w:w w:val="105"/>
        </w:rPr>
        <w:t> at the root of these troubles. and</w:t>
      </w:r>
      <w:r>
        <w:rPr>
          <w:color w:val="030303"/>
          <w:w w:val="105"/>
        </w:rPr>
        <w:t> had</w:t>
      </w:r>
      <w:r>
        <w:rPr>
          <w:color w:val="030303"/>
          <w:w w:val="105"/>
        </w:rPr>
        <w:t> to be abandoned.</w:t>
      </w:r>
      <w:r>
        <w:rPr>
          <w:color w:val="030303"/>
          <w:w w:val="105"/>
        </w:rPr>
        <w:t> Even</w:t>
      </w:r>
      <w:r>
        <w:rPr>
          <w:color w:val="030303"/>
          <w:w w:val="105"/>
        </w:rPr>
        <w:t> the most successful</w:t>
      </w:r>
      <w:r>
        <w:rPr>
          <w:color w:val="030303"/>
          <w:w w:val="105"/>
        </w:rPr>
        <w:t> of the assess­ ment companies</w:t>
      </w:r>
      <w:r>
        <w:rPr>
          <w:color w:val="030303"/>
          <w:w w:val="105"/>
        </w:rPr>
        <w:t> found</w:t>
      </w:r>
      <w:r>
        <w:rPr>
          <w:color w:val="030303"/>
          <w:spacing w:val="35"/>
          <w:w w:val="105"/>
        </w:rPr>
        <w:t> </w:t>
      </w:r>
      <w:r>
        <w:rPr>
          <w:color w:val="030303"/>
          <w:w w:val="105"/>
        </w:rPr>
        <w:t>it</w:t>
      </w:r>
      <w:r>
        <w:rPr>
          <w:color w:val="030303"/>
          <w:w w:val="105"/>
        </w:rPr>
        <w:t> necessary</w:t>
      </w:r>
      <w:r>
        <w:rPr>
          <w:color w:val="030303"/>
          <w:w w:val="105"/>
        </w:rPr>
        <w:t> to</w:t>
      </w:r>
      <w:r>
        <w:rPr>
          <w:color w:val="030303"/>
          <w:spacing w:val="-2"/>
          <w:w w:val="105"/>
        </w:rPr>
        <w:t> </w:t>
      </w:r>
      <w:r>
        <w:rPr>
          <w:color w:val="030303"/>
          <w:w w:val="105"/>
        </w:rPr>
        <w:t>adopt attained</w:t>
      </w:r>
      <w:r>
        <w:rPr>
          <w:color w:val="030303"/>
          <w:w w:val="105"/>
        </w:rPr>
        <w:t> age as a ma­ jor classification variable. and age is</w:t>
      </w:r>
      <w:r>
        <w:rPr>
          <w:color w:val="030303"/>
          <w:spacing w:val="-1"/>
          <w:w w:val="105"/>
        </w:rPr>
        <w:t> </w:t>
      </w:r>
      <w:r>
        <w:rPr>
          <w:color w:val="030303"/>
          <w:w w:val="105"/>
        </w:rPr>
        <w:t>still the primary classification variable</w:t>
      </w:r>
      <w:r>
        <w:rPr>
          <w:color w:val="030303"/>
          <w:spacing w:val="40"/>
          <w:w w:val="105"/>
        </w:rPr>
        <w:t> </w:t>
      </w:r>
      <w:r>
        <w:rPr>
          <w:color w:val="030303"/>
          <w:w w:val="105"/>
        </w:rPr>
        <w:t>in</w:t>
      </w:r>
      <w:r>
        <w:rPr>
          <w:color w:val="030303"/>
          <w:spacing w:val="40"/>
          <w:w w:val="105"/>
        </w:rPr>
        <w:t> </w:t>
      </w:r>
      <w:r>
        <w:rPr>
          <w:color w:val="030303"/>
          <w:w w:val="105"/>
        </w:rPr>
        <w:t>life</w:t>
      </w:r>
      <w:r>
        <w:rPr>
          <w:color w:val="030303"/>
          <w:spacing w:val="40"/>
          <w:w w:val="105"/>
        </w:rPr>
        <w:t> </w:t>
      </w:r>
      <w:r>
        <w:rPr>
          <w:color w:val="030303"/>
          <w:w w:val="105"/>
        </w:rPr>
        <w:t>insurance</w:t>
      </w:r>
      <w:r>
        <w:rPr>
          <w:color w:val="030303"/>
          <w:spacing w:val="40"/>
          <w:w w:val="105"/>
        </w:rPr>
        <w:t> </w:t>
      </w:r>
      <w:r>
        <w:rPr>
          <w:color w:val="030303"/>
          <w:w w:val="105"/>
        </w:rPr>
        <w:t>as</w:t>
      </w:r>
      <w:r>
        <w:rPr>
          <w:color w:val="030303"/>
          <w:spacing w:val="40"/>
          <w:w w:val="105"/>
        </w:rPr>
        <w:t> </w:t>
      </w:r>
      <w:r>
        <w:rPr>
          <w:color w:val="030303"/>
          <w:w w:val="105"/>
        </w:rPr>
        <w:t>it</w:t>
      </w:r>
      <w:r>
        <w:rPr>
          <w:color w:val="030303"/>
          <w:spacing w:val="40"/>
          <w:w w:val="105"/>
        </w:rPr>
        <w:t> </w:t>
      </w:r>
      <w:r>
        <w:rPr>
          <w:color w:val="030303"/>
          <w:w w:val="105"/>
        </w:rPr>
        <w:t>exists</w:t>
      </w:r>
      <w:r>
        <w:rPr>
          <w:color w:val="030303"/>
          <w:spacing w:val="40"/>
          <w:w w:val="105"/>
        </w:rPr>
        <w:t> </w:t>
      </w:r>
      <w:r>
        <w:rPr>
          <w:color w:val="030303"/>
          <w:w w:val="105"/>
        </w:rPr>
        <w:t>today.</w:t>
      </w:r>
    </w:p>
    <w:p>
      <w:pPr>
        <w:pStyle w:val="BodyText"/>
        <w:spacing w:before="60"/>
      </w:pPr>
    </w:p>
    <w:p>
      <w:pPr>
        <w:pStyle w:val="BodyText"/>
        <w:spacing w:line="288" w:lineRule="auto"/>
        <w:ind w:left="122" w:right="123" w:firstLine="188"/>
        <w:jc w:val="both"/>
      </w:pPr>
      <w:r>
        <w:rPr>
          <w:color w:val="030303"/>
          <w:w w:val="105"/>
        </w:rPr>
        <w:t>The</w:t>
      </w:r>
      <w:r>
        <w:rPr>
          <w:color w:val="030303"/>
          <w:spacing w:val="-14"/>
          <w:w w:val="105"/>
        </w:rPr>
        <w:t> </w:t>
      </w:r>
      <w:r>
        <w:rPr>
          <w:color w:val="030303"/>
          <w:w w:val="105"/>
        </w:rPr>
        <w:t>first</w:t>
      </w:r>
      <w:r>
        <w:rPr>
          <w:color w:val="030303"/>
          <w:spacing w:val="-13"/>
          <w:w w:val="105"/>
        </w:rPr>
        <w:t> </w:t>
      </w:r>
      <w:r>
        <w:rPr>
          <w:color w:val="030303"/>
          <w:w w:val="105"/>
        </w:rPr>
        <w:t>half</w:t>
      </w:r>
      <w:r>
        <w:rPr>
          <w:color w:val="030303"/>
          <w:spacing w:val="-13"/>
          <w:w w:val="105"/>
        </w:rPr>
        <w:t> </w:t>
      </w:r>
      <w:r>
        <w:rPr>
          <w:color w:val="030303"/>
          <w:w w:val="105"/>
        </w:rPr>
        <w:t>of</w:t>
      </w:r>
      <w:r>
        <w:rPr>
          <w:color w:val="030303"/>
          <w:spacing w:val="-13"/>
          <w:w w:val="105"/>
        </w:rPr>
        <w:t> </w:t>
      </w:r>
      <w:r>
        <w:rPr>
          <w:color w:val="030303"/>
          <w:w w:val="105"/>
        </w:rPr>
        <w:t>the</w:t>
      </w:r>
      <w:r>
        <w:rPr>
          <w:color w:val="030303"/>
          <w:spacing w:val="-13"/>
          <w:w w:val="105"/>
        </w:rPr>
        <w:t> </w:t>
      </w:r>
      <w:r>
        <w:rPr>
          <w:color w:val="030303"/>
          <w:w w:val="105"/>
        </w:rPr>
        <w:t>twentieth</w:t>
      </w:r>
      <w:r>
        <w:rPr>
          <w:color w:val="030303"/>
          <w:spacing w:val="-12"/>
          <w:w w:val="105"/>
        </w:rPr>
        <w:t> </w:t>
      </w:r>
      <w:r>
        <w:rPr>
          <w:color w:val="030303"/>
          <w:w w:val="105"/>
        </w:rPr>
        <w:t>century</w:t>
      </w:r>
      <w:r>
        <w:rPr>
          <w:color w:val="030303"/>
          <w:spacing w:val="-8"/>
          <w:w w:val="105"/>
        </w:rPr>
        <w:t> </w:t>
      </w:r>
      <w:r>
        <w:rPr>
          <w:color w:val="030303"/>
          <w:w w:val="105"/>
        </w:rPr>
        <w:t>saw</w:t>
      </w:r>
      <w:r>
        <w:rPr>
          <w:color w:val="030303"/>
          <w:spacing w:val="-6"/>
          <w:w w:val="105"/>
        </w:rPr>
        <w:t> </w:t>
      </w:r>
      <w:r>
        <w:rPr>
          <w:color w:val="030303"/>
          <w:w w:val="105"/>
        </w:rPr>
        <w:t>refinement</w:t>
      </w:r>
      <w:r>
        <w:rPr>
          <w:color w:val="030303"/>
          <w:w w:val="105"/>
        </w:rPr>
        <w:t> in</w:t>
      </w:r>
      <w:r>
        <w:rPr>
          <w:color w:val="030303"/>
          <w:spacing w:val="-14"/>
          <w:w w:val="105"/>
        </w:rPr>
        <w:t> </w:t>
      </w:r>
      <w:r>
        <w:rPr>
          <w:color w:val="030303"/>
          <w:w w:val="105"/>
        </w:rPr>
        <w:t>individual life</w:t>
      </w:r>
      <w:r>
        <w:rPr>
          <w:color w:val="030303"/>
          <w:spacing w:val="40"/>
          <w:w w:val="105"/>
        </w:rPr>
        <w:t> </w:t>
      </w:r>
      <w:r>
        <w:rPr>
          <w:color w:val="030303"/>
          <w:w w:val="105"/>
        </w:rPr>
        <w:t>insurance</w:t>
      </w:r>
      <w:r>
        <w:rPr>
          <w:color w:val="030303"/>
          <w:w w:val="105"/>
        </w:rPr>
        <w:t> selection</w:t>
      </w:r>
      <w:r>
        <w:rPr>
          <w:color w:val="030303"/>
          <w:spacing w:val="40"/>
          <w:w w:val="105"/>
        </w:rPr>
        <w:t> </w:t>
      </w:r>
      <w:r>
        <w:rPr>
          <w:color w:val="030303"/>
          <w:w w:val="105"/>
        </w:rPr>
        <w:t>or</w:t>
      </w:r>
      <w:r>
        <w:rPr>
          <w:color w:val="030303"/>
          <w:w w:val="105"/>
        </w:rPr>
        <w:t> classification</w:t>
      </w:r>
      <w:r>
        <w:rPr>
          <w:color w:val="030303"/>
          <w:spacing w:val="40"/>
          <w:w w:val="105"/>
        </w:rPr>
        <w:t> </w:t>
      </w:r>
      <w:r>
        <w:rPr>
          <w:color w:val="030303"/>
          <w:w w:val="105"/>
        </w:rPr>
        <w:t>procedures.</w:t>
      </w:r>
      <w:r>
        <w:rPr>
          <w:color w:val="030303"/>
          <w:spacing w:val="40"/>
          <w:w w:val="105"/>
        </w:rPr>
        <w:t> </w:t>
      </w:r>
      <w:r>
        <w:rPr>
          <w:color w:val="030303"/>
          <w:w w:val="105"/>
        </w:rPr>
        <w:t>Aside</w:t>
      </w:r>
      <w:r>
        <w:rPr>
          <w:color w:val="030303"/>
          <w:spacing w:val="40"/>
          <w:w w:val="105"/>
        </w:rPr>
        <w:t> </w:t>
      </w:r>
      <w:r>
        <w:rPr>
          <w:color w:val="030303"/>
          <w:w w:val="105"/>
        </w:rPr>
        <w:t>from the</w:t>
      </w:r>
      <w:r>
        <w:rPr>
          <w:color w:val="030303"/>
          <w:spacing w:val="40"/>
          <w:w w:val="105"/>
        </w:rPr>
        <w:t> </w:t>
      </w:r>
      <w:r>
        <w:rPr>
          <w:color w:val="030303"/>
          <w:w w:val="105"/>
        </w:rPr>
        <w:t>primary</w:t>
      </w:r>
      <w:r>
        <w:rPr>
          <w:color w:val="030303"/>
          <w:spacing w:val="40"/>
          <w:w w:val="105"/>
        </w:rPr>
        <w:t> </w:t>
      </w:r>
      <w:r>
        <w:rPr>
          <w:color w:val="030303"/>
          <w:w w:val="105"/>
        </w:rPr>
        <w:t>classification</w:t>
      </w:r>
      <w:r>
        <w:rPr>
          <w:color w:val="030303"/>
          <w:spacing w:val="40"/>
          <w:w w:val="105"/>
        </w:rPr>
        <w:t> </w:t>
      </w:r>
      <w:r>
        <w:rPr>
          <w:color w:val="030303"/>
          <w:w w:val="105"/>
        </w:rPr>
        <w:t>(age).</w:t>
      </w:r>
      <w:r>
        <w:rPr>
          <w:color w:val="030303"/>
          <w:spacing w:val="40"/>
          <w:w w:val="105"/>
        </w:rPr>
        <w:t> </w:t>
      </w:r>
      <w:r>
        <w:rPr>
          <w:color w:val="030303"/>
          <w:w w:val="105"/>
        </w:rPr>
        <w:t>applicants</w:t>
      </w:r>
      <w:r>
        <w:rPr>
          <w:color w:val="030303"/>
          <w:spacing w:val="40"/>
          <w:w w:val="105"/>
        </w:rPr>
        <w:t> </w:t>
      </w:r>
      <w:r>
        <w:rPr>
          <w:color w:val="030303"/>
          <w:w w:val="105"/>
        </w:rPr>
        <w:t>were</w:t>
      </w:r>
      <w:r>
        <w:rPr>
          <w:color w:val="030303"/>
          <w:spacing w:val="40"/>
          <w:w w:val="105"/>
        </w:rPr>
        <w:t> </w:t>
      </w:r>
      <w:r>
        <w:rPr>
          <w:color w:val="030303"/>
          <w:w w:val="105"/>
        </w:rPr>
        <w:t>classified</w:t>
      </w:r>
      <w:r>
        <w:rPr>
          <w:color w:val="030303"/>
          <w:spacing w:val="40"/>
          <w:w w:val="105"/>
        </w:rPr>
        <w:t> </w:t>
      </w:r>
      <w:r>
        <w:rPr>
          <w:color w:val="030303"/>
          <w:w w:val="105"/>
        </w:rPr>
        <w:t>only by "standard</w:t>
      </w:r>
      <w:r>
        <w:rPr>
          <w:color w:val="030303"/>
          <w:spacing w:val="40"/>
          <w:w w:val="105"/>
        </w:rPr>
        <w:t> </w:t>
      </w:r>
      <w:r>
        <w:rPr>
          <w:color w:val="030303"/>
          <w:w w:val="105"/>
        </w:rPr>
        <w:t>versus substandard,"</w:t>
      </w:r>
      <w:r>
        <w:rPr>
          <w:color w:val="030303"/>
          <w:w w:val="105"/>
        </w:rPr>
        <w:t> but.</w:t>
      </w:r>
      <w:r>
        <w:rPr>
          <w:color w:val="030303"/>
          <w:w w:val="105"/>
        </w:rPr>
        <w:t> within</w:t>
      </w:r>
      <w:r>
        <w:rPr>
          <w:color w:val="030303"/>
          <w:w w:val="105"/>
        </w:rPr>
        <w:t> the</w:t>
      </w:r>
      <w:r>
        <w:rPr>
          <w:color w:val="030303"/>
          <w:w w:val="105"/>
        </w:rPr>
        <w:t> latter,</w:t>
      </w:r>
      <w:r>
        <w:rPr>
          <w:color w:val="030303"/>
          <w:w w:val="105"/>
        </w:rPr>
        <w:t> by</w:t>
      </w:r>
      <w:r>
        <w:rPr>
          <w:color w:val="030303"/>
          <w:w w:val="105"/>
        </w:rPr>
        <w:t> vary­</w:t>
      </w:r>
      <w:r>
        <w:rPr>
          <w:color w:val="030303"/>
          <w:spacing w:val="40"/>
          <w:w w:val="105"/>
        </w:rPr>
        <w:t> </w:t>
      </w:r>
      <w:r>
        <w:rPr>
          <w:color w:val="030303"/>
          <w:w w:val="105"/>
        </w:rPr>
        <w:t>ing degrees of "impairment." To make</w:t>
      </w:r>
      <w:r>
        <w:rPr>
          <w:color w:val="030303"/>
          <w:spacing w:val="24"/>
          <w:w w:val="105"/>
        </w:rPr>
        <w:t> </w:t>
      </w:r>
      <w:r>
        <w:rPr>
          <w:color w:val="030303"/>
          <w:w w:val="105"/>
        </w:rPr>
        <w:t>these distinctions.</w:t>
      </w:r>
      <w:r>
        <w:rPr>
          <w:color w:val="030303"/>
          <w:spacing w:val="40"/>
          <w:w w:val="105"/>
        </w:rPr>
        <w:t> </w:t>
      </w:r>
      <w:r>
        <w:rPr>
          <w:color w:val="030303"/>
          <w:w w:val="105"/>
        </w:rPr>
        <w:t>life com</w:t>
      </w:r>
    </w:p>
    <w:p>
      <w:pPr>
        <w:spacing w:after="0" w:line="288" w:lineRule="auto"/>
        <w:jc w:val="both"/>
        <w:sectPr>
          <w:footerReference w:type="default" r:id="rId74"/>
          <w:pgSz w:w="7520" w:h="12100"/>
          <w:pgMar w:header="0" w:footer="0" w:top="240" w:bottom="80" w:left="640" w:right="900"/>
        </w:sectPr>
      </w:pPr>
    </w:p>
    <w:p>
      <w:pPr>
        <w:tabs>
          <w:tab w:pos="5671" w:val="left" w:leader="none"/>
        </w:tabs>
        <w:spacing w:before="76"/>
        <w:ind w:left="2304" w:right="0" w:firstLine="0"/>
        <w:jc w:val="left"/>
        <w:rPr>
          <w:sz w:val="17"/>
        </w:rPr>
      </w:pPr>
      <w:r>
        <w:rPr/>
        <mc:AlternateContent>
          <mc:Choice Requires="wps">
            <w:drawing>
              <wp:anchor distT="0" distB="0" distL="0" distR="0" allowOverlap="1" layoutInCell="1" locked="0" behindDoc="1" simplePos="0" relativeHeight="486692864">
                <wp:simplePos x="0" y="0"/>
                <wp:positionH relativeFrom="page">
                  <wp:posOffset>16802</wp:posOffset>
                </wp:positionH>
                <wp:positionV relativeFrom="page">
                  <wp:posOffset>6220891</wp:posOffset>
                </wp:positionV>
                <wp:extent cx="4733290" cy="145034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733290" cy="1450340"/>
                        </a:xfrm>
                        <a:custGeom>
                          <a:avLst/>
                          <a:gdLst/>
                          <a:ahLst/>
                          <a:cxnLst/>
                          <a:rect l="l" t="t" r="r" b="b"/>
                          <a:pathLst>
                            <a:path w="4733290" h="1450340">
                              <a:moveTo>
                                <a:pt x="4732985" y="1422438"/>
                              </a:moveTo>
                              <a:lnTo>
                                <a:pt x="9169" y="1422438"/>
                              </a:lnTo>
                              <a:lnTo>
                                <a:pt x="9169" y="0"/>
                              </a:lnTo>
                              <a:lnTo>
                                <a:pt x="0" y="0"/>
                              </a:lnTo>
                              <a:lnTo>
                                <a:pt x="0" y="1449908"/>
                              </a:lnTo>
                              <a:lnTo>
                                <a:pt x="9169" y="1449908"/>
                              </a:lnTo>
                              <a:lnTo>
                                <a:pt x="9169" y="1434642"/>
                              </a:lnTo>
                              <a:lnTo>
                                <a:pt x="4732985" y="1434642"/>
                              </a:lnTo>
                              <a:lnTo>
                                <a:pt x="4732985" y="142243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23pt;margin-top:489.833984pt;width:372.7pt;height:114.2pt;mso-position-horizontal-relative:page;mso-position-vertical-relative:page;z-index:-16623616" id="docshape61" coordorigin="26,9797" coordsize="7454,2284" path="m7480,12037l41,12037,41,9797,26,9797,26,12080,41,12080,41,12056,7480,12056,7480,12037xe" filled="true" fillcolor="#000000" stroked="false">
                <v:path arrowok="t"/>
                <v:fill type="solid"/>
                <w10:wrap type="none"/>
              </v:shape>
            </w:pict>
          </mc:Fallback>
        </mc:AlternateContent>
      </w:r>
      <w:r>
        <w:rPr>
          <w:color w:val="030303"/>
          <w:w w:val="105"/>
          <w:sz w:val="17"/>
        </w:rPr>
        <w:t>Classification,</w:t>
      </w:r>
      <w:r>
        <w:rPr>
          <w:color w:val="030303"/>
          <w:spacing w:val="17"/>
          <w:w w:val="105"/>
          <w:sz w:val="17"/>
        </w:rPr>
        <w:t> </w:t>
      </w:r>
      <w:r>
        <w:rPr>
          <w:color w:val="030303"/>
          <w:w w:val="105"/>
          <w:sz w:val="17"/>
        </w:rPr>
        <w:t>Selection</w:t>
      </w:r>
      <w:r>
        <w:rPr>
          <w:color w:val="030303"/>
          <w:spacing w:val="33"/>
          <w:w w:val="105"/>
          <w:sz w:val="17"/>
        </w:rPr>
        <w:t> </w:t>
      </w:r>
      <w:r>
        <w:rPr>
          <w:color w:val="030303"/>
          <w:w w:val="105"/>
          <w:sz w:val="17"/>
        </w:rPr>
        <w:t>and</w:t>
      </w:r>
      <w:r>
        <w:rPr>
          <w:color w:val="030303"/>
          <w:spacing w:val="40"/>
          <w:w w:val="105"/>
          <w:sz w:val="17"/>
        </w:rPr>
        <w:t> </w:t>
      </w:r>
      <w:r>
        <w:rPr>
          <w:color w:val="030303"/>
          <w:spacing w:val="-2"/>
          <w:w w:val="105"/>
          <w:sz w:val="17"/>
        </w:rPr>
        <w:t>Antiselection</w:t>
      </w:r>
      <w:r>
        <w:rPr>
          <w:color w:val="030303"/>
          <w:sz w:val="17"/>
        </w:rPr>
        <w:tab/>
      </w:r>
      <w:r>
        <w:rPr>
          <w:color w:val="030303"/>
          <w:spacing w:val="-5"/>
          <w:w w:val="105"/>
          <w:sz w:val="17"/>
        </w:rPr>
        <w:t>57</w:t>
      </w:r>
    </w:p>
    <w:p>
      <w:pPr>
        <w:pStyle w:val="BodyText"/>
        <w:spacing w:before="96"/>
        <w:rPr>
          <w:sz w:val="17"/>
        </w:rPr>
      </w:pPr>
    </w:p>
    <w:p>
      <w:pPr>
        <w:spacing w:line="276" w:lineRule="auto" w:before="0"/>
        <w:ind w:left="106" w:right="99" w:firstLine="19"/>
        <w:jc w:val="both"/>
        <w:rPr>
          <w:sz w:val="21"/>
        </w:rPr>
      </w:pPr>
      <w:r>
        <w:rPr>
          <w:color w:val="030303"/>
          <w:sz w:val="21"/>
        </w:rPr>
        <w:t>panies relied on information obtained from questions asked on the application, from</w:t>
      </w:r>
      <w:r>
        <w:rPr>
          <w:color w:val="030303"/>
          <w:spacing w:val="-2"/>
          <w:sz w:val="21"/>
        </w:rPr>
        <w:t> </w:t>
      </w:r>
      <w:r>
        <w:rPr>
          <w:color w:val="030303"/>
          <w:sz w:val="21"/>
        </w:rPr>
        <w:t>physical examinations, height, weight,</w:t>
      </w:r>
      <w:r>
        <w:rPr>
          <w:color w:val="030303"/>
          <w:spacing w:val="-4"/>
          <w:sz w:val="21"/>
        </w:rPr>
        <w:t> </w:t>
      </w:r>
      <w:r>
        <w:rPr>
          <w:color w:val="030303"/>
          <w:sz w:val="21"/>
        </w:rPr>
        <w:t>and blood­ pressure</w:t>
      </w:r>
      <w:r>
        <w:rPr>
          <w:color w:val="030303"/>
          <w:spacing w:val="-14"/>
          <w:sz w:val="21"/>
        </w:rPr>
        <w:t> </w:t>
      </w:r>
      <w:r>
        <w:rPr>
          <w:color w:val="030303"/>
          <w:sz w:val="21"/>
        </w:rPr>
        <w:t>measurements,</w:t>
      </w:r>
      <w:r>
        <w:rPr>
          <w:color w:val="030303"/>
          <w:spacing w:val="-13"/>
          <w:sz w:val="21"/>
        </w:rPr>
        <w:t> </w:t>
      </w:r>
      <w:r>
        <w:rPr>
          <w:color w:val="030303"/>
          <w:sz w:val="21"/>
        </w:rPr>
        <w:t>attending</w:t>
      </w:r>
      <w:r>
        <w:rPr>
          <w:color w:val="030303"/>
          <w:spacing w:val="-13"/>
          <w:sz w:val="21"/>
        </w:rPr>
        <w:t> </w:t>
      </w:r>
      <w:r>
        <w:rPr>
          <w:color w:val="030303"/>
          <w:sz w:val="21"/>
        </w:rPr>
        <w:t>physicians'</w:t>
      </w:r>
      <w:r>
        <w:rPr>
          <w:color w:val="030303"/>
          <w:spacing w:val="-13"/>
          <w:sz w:val="21"/>
        </w:rPr>
        <w:t> </w:t>
      </w:r>
      <w:r>
        <w:rPr>
          <w:color w:val="030303"/>
          <w:sz w:val="21"/>
        </w:rPr>
        <w:t>statements,</w:t>
      </w:r>
      <w:r>
        <w:rPr>
          <w:color w:val="030303"/>
          <w:spacing w:val="-13"/>
          <w:sz w:val="21"/>
        </w:rPr>
        <w:t> </w:t>
      </w:r>
      <w:r>
        <w:rPr>
          <w:color w:val="030303"/>
          <w:sz w:val="21"/>
        </w:rPr>
        <w:t>and</w:t>
      </w:r>
      <w:r>
        <w:rPr>
          <w:color w:val="030303"/>
          <w:spacing w:val="-13"/>
          <w:sz w:val="21"/>
        </w:rPr>
        <w:t> </w:t>
      </w:r>
      <w:r>
        <w:rPr>
          <w:color w:val="030303"/>
          <w:sz w:val="21"/>
        </w:rPr>
        <w:t>reports of inspection agencies. A</w:t>
      </w:r>
      <w:r>
        <w:rPr>
          <w:color w:val="030303"/>
          <w:spacing w:val="-1"/>
          <w:sz w:val="21"/>
        </w:rPr>
        <w:t> </w:t>
      </w:r>
      <w:r>
        <w:rPr>
          <w:color w:val="030303"/>
          <w:sz w:val="21"/>
        </w:rPr>
        <w:t>high percent</w:t>
      </w:r>
      <w:r>
        <w:rPr>
          <w:color w:val="030303"/>
          <w:spacing w:val="-5"/>
          <w:sz w:val="21"/>
        </w:rPr>
        <w:t> </w:t>
      </w:r>
      <w:r>
        <w:rPr>
          <w:color w:val="030303"/>
          <w:sz w:val="21"/>
        </w:rPr>
        <w:t>of</w:t>
      </w:r>
      <w:r>
        <w:rPr>
          <w:color w:val="030303"/>
          <w:spacing w:val="-11"/>
          <w:sz w:val="21"/>
        </w:rPr>
        <w:t> </w:t>
      </w:r>
      <w:r>
        <w:rPr>
          <w:color w:val="030303"/>
          <w:sz w:val="21"/>
        </w:rPr>
        <w:t>all</w:t>
      </w:r>
      <w:r>
        <w:rPr>
          <w:color w:val="030303"/>
          <w:spacing w:val="-7"/>
          <w:sz w:val="21"/>
        </w:rPr>
        <w:t> </w:t>
      </w:r>
      <w:r>
        <w:rPr>
          <w:color w:val="030303"/>
          <w:sz w:val="21"/>
        </w:rPr>
        <w:t>applicants were</w:t>
      </w:r>
      <w:r>
        <w:rPr>
          <w:color w:val="030303"/>
          <w:spacing w:val="-9"/>
          <w:sz w:val="21"/>
        </w:rPr>
        <w:t> </w:t>
      </w:r>
      <w:r>
        <w:rPr>
          <w:color w:val="030303"/>
          <w:sz w:val="21"/>
        </w:rPr>
        <w:t>thrown into</w:t>
      </w:r>
      <w:r>
        <w:rPr>
          <w:color w:val="030303"/>
          <w:spacing w:val="-2"/>
          <w:sz w:val="21"/>
        </w:rPr>
        <w:t> </w:t>
      </w:r>
      <w:r>
        <w:rPr>
          <w:color w:val="030303"/>
          <w:sz w:val="21"/>
        </w:rPr>
        <w:t>the very broad "standard"</w:t>
      </w:r>
      <w:r>
        <w:rPr>
          <w:color w:val="030303"/>
          <w:spacing w:val="-10"/>
          <w:sz w:val="21"/>
        </w:rPr>
        <w:t> </w:t>
      </w:r>
      <w:r>
        <w:rPr>
          <w:color w:val="030303"/>
          <w:sz w:val="21"/>
        </w:rPr>
        <w:t>class with the lowest premium rates, while</w:t>
      </w:r>
      <w:r>
        <w:rPr>
          <w:color w:val="030303"/>
          <w:spacing w:val="-8"/>
          <w:sz w:val="21"/>
        </w:rPr>
        <w:t> </w:t>
      </w:r>
      <w:r>
        <w:rPr>
          <w:color w:val="030303"/>
          <w:sz w:val="21"/>
        </w:rPr>
        <w:t>the</w:t>
      </w:r>
      <w:r>
        <w:rPr>
          <w:color w:val="030303"/>
          <w:spacing w:val="-8"/>
          <w:sz w:val="21"/>
        </w:rPr>
        <w:t> </w:t>
      </w:r>
      <w:r>
        <w:rPr>
          <w:color w:val="030303"/>
          <w:sz w:val="21"/>
        </w:rPr>
        <w:t>remainder, considered "substandard"</w:t>
      </w:r>
      <w:r>
        <w:rPr>
          <w:color w:val="030303"/>
          <w:spacing w:val="-2"/>
          <w:sz w:val="21"/>
        </w:rPr>
        <w:t> </w:t>
      </w:r>
      <w:r>
        <w:rPr>
          <w:color w:val="030303"/>
          <w:sz w:val="21"/>
        </w:rPr>
        <w:t>for</w:t>
      </w:r>
      <w:r>
        <w:rPr>
          <w:color w:val="030303"/>
          <w:spacing w:val="-3"/>
          <w:sz w:val="21"/>
        </w:rPr>
        <w:t> </w:t>
      </w:r>
      <w:r>
        <w:rPr>
          <w:color w:val="030303"/>
          <w:sz w:val="21"/>
        </w:rPr>
        <w:t>reasons</w:t>
      </w:r>
      <w:r>
        <w:rPr>
          <w:color w:val="030303"/>
          <w:spacing w:val="-9"/>
          <w:sz w:val="21"/>
        </w:rPr>
        <w:t> </w:t>
      </w:r>
      <w:r>
        <w:rPr>
          <w:color w:val="030303"/>
          <w:sz w:val="21"/>
        </w:rPr>
        <w:t>of</w:t>
      </w:r>
      <w:r>
        <w:rPr>
          <w:color w:val="030303"/>
          <w:spacing w:val="-8"/>
          <w:sz w:val="21"/>
        </w:rPr>
        <w:t> </w:t>
      </w:r>
      <w:r>
        <w:rPr>
          <w:color w:val="030303"/>
          <w:sz w:val="21"/>
        </w:rPr>
        <w:t>health, occupation, or behavior,</w:t>
      </w:r>
      <w:r>
        <w:rPr>
          <w:color w:val="030303"/>
          <w:spacing w:val="35"/>
          <w:sz w:val="21"/>
        </w:rPr>
        <w:t> </w:t>
      </w:r>
      <w:r>
        <w:rPr>
          <w:color w:val="030303"/>
          <w:sz w:val="21"/>
        </w:rPr>
        <w:t>were either declined or offered</w:t>
      </w:r>
      <w:r>
        <w:rPr>
          <w:color w:val="030303"/>
          <w:spacing w:val="30"/>
          <w:sz w:val="21"/>
        </w:rPr>
        <w:t> </w:t>
      </w:r>
      <w:r>
        <w:rPr>
          <w:color w:val="030303"/>
          <w:sz w:val="21"/>
        </w:rPr>
        <w:t>insurance at higher premium rates. The proper classification of insurance</w:t>
      </w:r>
      <w:r>
        <w:rPr>
          <w:color w:val="030303"/>
          <w:spacing w:val="40"/>
          <w:sz w:val="21"/>
        </w:rPr>
        <w:t> </w:t>
      </w:r>
      <w:r>
        <w:rPr>
          <w:color w:val="030303"/>
          <w:sz w:val="21"/>
        </w:rPr>
        <w:t>risks, particularly those viewed as substandard, became a special "underwriting"</w:t>
      </w:r>
      <w:r>
        <w:rPr>
          <w:color w:val="030303"/>
          <w:spacing w:val="-14"/>
          <w:sz w:val="21"/>
        </w:rPr>
        <w:t> </w:t>
      </w:r>
      <w:r>
        <w:rPr>
          <w:color w:val="030303"/>
          <w:sz w:val="21"/>
        </w:rPr>
        <w:t>skill</w:t>
      </w:r>
      <w:r>
        <w:rPr>
          <w:color w:val="030303"/>
          <w:spacing w:val="32"/>
          <w:sz w:val="21"/>
        </w:rPr>
        <w:t> </w:t>
      </w:r>
      <w:r>
        <w:rPr>
          <w:color w:val="030303"/>
          <w:sz w:val="21"/>
        </w:rPr>
        <w:t>that life insurance</w:t>
      </w:r>
      <w:r>
        <w:rPr>
          <w:color w:val="030303"/>
          <w:spacing w:val="33"/>
          <w:sz w:val="21"/>
        </w:rPr>
        <w:t> </w:t>
      </w:r>
      <w:r>
        <w:rPr>
          <w:color w:val="030303"/>
          <w:sz w:val="21"/>
        </w:rPr>
        <w:t>companies</w:t>
      </w:r>
      <w:r>
        <w:rPr>
          <w:color w:val="030303"/>
          <w:spacing w:val="40"/>
          <w:sz w:val="21"/>
        </w:rPr>
        <w:t> </w:t>
      </w:r>
      <w:r>
        <w:rPr>
          <w:color w:val="030303"/>
          <w:sz w:val="21"/>
        </w:rPr>
        <w:t>had</w:t>
      </w:r>
      <w:r>
        <w:rPr>
          <w:color w:val="030303"/>
          <w:spacing w:val="39"/>
          <w:sz w:val="21"/>
        </w:rPr>
        <w:t> </w:t>
      </w:r>
      <w:r>
        <w:rPr>
          <w:color w:val="030303"/>
          <w:sz w:val="21"/>
        </w:rPr>
        <w:t>to develop.</w:t>
      </w:r>
    </w:p>
    <w:p>
      <w:pPr>
        <w:pStyle w:val="BodyText"/>
        <w:spacing w:before="38"/>
        <w:rPr>
          <w:sz w:val="21"/>
        </w:rPr>
      </w:pPr>
    </w:p>
    <w:p>
      <w:pPr>
        <w:spacing w:line="276" w:lineRule="auto" w:before="1"/>
        <w:ind w:left="108" w:right="106" w:firstLine="201"/>
        <w:jc w:val="both"/>
        <w:rPr>
          <w:sz w:val="21"/>
        </w:rPr>
      </w:pPr>
      <w:r>
        <w:rPr>
          <w:color w:val="030303"/>
          <w:sz w:val="21"/>
        </w:rPr>
        <w:t>Mortality tables published by the U.S. Government from census data have long shown that males experience higher mortality</w:t>
      </w:r>
      <w:r>
        <w:rPr>
          <w:color w:val="030303"/>
          <w:spacing w:val="39"/>
          <w:sz w:val="21"/>
        </w:rPr>
        <w:t> </w:t>
      </w:r>
      <w:r>
        <w:rPr>
          <w:color w:val="030303"/>
          <w:sz w:val="21"/>
        </w:rPr>
        <w:t>rates than</w:t>
      </w:r>
      <w:r>
        <w:rPr>
          <w:color w:val="030303"/>
          <w:spacing w:val="-7"/>
          <w:sz w:val="21"/>
        </w:rPr>
        <w:t> </w:t>
      </w:r>
      <w:r>
        <w:rPr>
          <w:color w:val="030303"/>
          <w:sz w:val="21"/>
        </w:rPr>
        <w:t>females, and that the</w:t>
      </w:r>
      <w:r>
        <w:rPr>
          <w:color w:val="030303"/>
          <w:spacing w:val="-14"/>
          <w:sz w:val="21"/>
        </w:rPr>
        <w:t> </w:t>
      </w:r>
      <w:r>
        <w:rPr>
          <w:color w:val="030303"/>
          <w:sz w:val="21"/>
        </w:rPr>
        <w:t>differences</w:t>
      </w:r>
      <w:r>
        <w:rPr>
          <w:color w:val="030303"/>
          <w:spacing w:val="-1"/>
          <w:sz w:val="21"/>
        </w:rPr>
        <w:t> </w:t>
      </w:r>
      <w:r>
        <w:rPr>
          <w:color w:val="030303"/>
          <w:sz w:val="21"/>
        </w:rPr>
        <w:t>are</w:t>
      </w:r>
      <w:r>
        <w:rPr>
          <w:color w:val="030303"/>
          <w:spacing w:val="-6"/>
          <w:sz w:val="21"/>
        </w:rPr>
        <w:t> </w:t>
      </w:r>
      <w:r>
        <w:rPr>
          <w:color w:val="030303"/>
          <w:sz w:val="21"/>
        </w:rPr>
        <w:t>both</w:t>
      </w:r>
      <w:r>
        <w:rPr>
          <w:color w:val="030303"/>
          <w:spacing w:val="-4"/>
          <w:sz w:val="21"/>
        </w:rPr>
        <w:t> </w:t>
      </w:r>
      <w:r>
        <w:rPr>
          <w:color w:val="030303"/>
          <w:sz w:val="21"/>
        </w:rPr>
        <w:t>substantial and</w:t>
      </w:r>
      <w:r>
        <w:rPr>
          <w:color w:val="030303"/>
          <w:spacing w:val="-4"/>
          <w:sz w:val="21"/>
        </w:rPr>
        <w:t> </w:t>
      </w:r>
      <w:r>
        <w:rPr>
          <w:color w:val="030303"/>
          <w:sz w:val="21"/>
        </w:rPr>
        <w:t>grow­ ing. Despite this and other evidence of female mortality superi­ ority, the life insurance industry was slow to adopt gender as a classification variable.</w:t>
      </w:r>
      <w:r>
        <w:rPr>
          <w:color w:val="030303"/>
          <w:spacing w:val="40"/>
          <w:sz w:val="21"/>
        </w:rPr>
        <w:t> </w:t>
      </w:r>
      <w:r>
        <w:rPr>
          <w:color w:val="030303"/>
          <w:sz w:val="21"/>
        </w:rPr>
        <w:t>For quite some time the rationale for fe­ male life insurance rates no</w:t>
      </w:r>
      <w:r>
        <w:rPr>
          <w:color w:val="030303"/>
          <w:spacing w:val="-5"/>
          <w:sz w:val="21"/>
        </w:rPr>
        <w:t> </w:t>
      </w:r>
      <w:r>
        <w:rPr>
          <w:color w:val="030303"/>
          <w:sz w:val="21"/>
        </w:rPr>
        <w:t>lower than those for males lay in com­ pensating factors in the expense area; though the real reason may have been that females bought very little</w:t>
      </w:r>
      <w:r>
        <w:rPr>
          <w:color w:val="030303"/>
          <w:spacing w:val="-6"/>
          <w:sz w:val="21"/>
        </w:rPr>
        <w:t> </w:t>
      </w:r>
      <w:r>
        <w:rPr>
          <w:color w:val="030303"/>
          <w:sz w:val="21"/>
        </w:rPr>
        <w:t>insurance, and the</w:t>
      </w:r>
      <w:r>
        <w:rPr>
          <w:color w:val="030303"/>
          <w:spacing w:val="-7"/>
          <w:sz w:val="21"/>
        </w:rPr>
        <w:t> </w:t>
      </w:r>
      <w:r>
        <w:rPr>
          <w:color w:val="030303"/>
          <w:sz w:val="21"/>
        </w:rPr>
        <w:t>change might not have been worth the</w:t>
      </w:r>
      <w:r>
        <w:rPr>
          <w:color w:val="030303"/>
          <w:spacing w:val="-1"/>
          <w:sz w:val="21"/>
        </w:rPr>
        <w:t> </w:t>
      </w:r>
      <w:r>
        <w:rPr>
          <w:color w:val="030303"/>
          <w:sz w:val="21"/>
        </w:rPr>
        <w:t>trouble. The first use</w:t>
      </w:r>
      <w:r>
        <w:rPr>
          <w:color w:val="030303"/>
          <w:spacing w:val="-3"/>
          <w:sz w:val="21"/>
        </w:rPr>
        <w:t> </w:t>
      </w:r>
      <w:r>
        <w:rPr>
          <w:color w:val="030303"/>
          <w:sz w:val="21"/>
        </w:rPr>
        <w:t>of sex-distinct mortality tables for pricing purposes came in annuities and life in­ come settlement options, where female risks predominate. Even­ tually gender distinctions became</w:t>
      </w:r>
      <w:r>
        <w:rPr>
          <w:color w:val="030303"/>
          <w:spacing w:val="-1"/>
          <w:sz w:val="21"/>
        </w:rPr>
        <w:t> </w:t>
      </w:r>
      <w:r>
        <w:rPr>
          <w:color w:val="030303"/>
          <w:sz w:val="21"/>
        </w:rPr>
        <w:t>common in</w:t>
      </w:r>
      <w:r>
        <w:rPr>
          <w:color w:val="030303"/>
          <w:spacing w:val="-6"/>
          <w:sz w:val="21"/>
        </w:rPr>
        <w:t> </w:t>
      </w:r>
      <w:r>
        <w:rPr>
          <w:color w:val="030303"/>
          <w:sz w:val="21"/>
        </w:rPr>
        <w:t>life</w:t>
      </w:r>
      <w:r>
        <w:rPr>
          <w:color w:val="030303"/>
          <w:spacing w:val="-5"/>
          <w:sz w:val="21"/>
        </w:rPr>
        <w:t> </w:t>
      </w:r>
      <w:r>
        <w:rPr>
          <w:color w:val="030303"/>
          <w:sz w:val="21"/>
        </w:rPr>
        <w:t>insurance pricing as</w:t>
      </w:r>
      <w:r>
        <w:rPr>
          <w:color w:val="030303"/>
          <w:spacing w:val="40"/>
          <w:sz w:val="21"/>
        </w:rPr>
        <w:t> </w:t>
      </w:r>
      <w:r>
        <w:rPr>
          <w:color w:val="030303"/>
          <w:sz w:val="21"/>
        </w:rPr>
        <w:t>well.</w:t>
      </w:r>
    </w:p>
    <w:p>
      <w:pPr>
        <w:pStyle w:val="BodyText"/>
        <w:spacing w:before="38"/>
        <w:rPr>
          <w:sz w:val="21"/>
        </w:rPr>
      </w:pPr>
    </w:p>
    <w:p>
      <w:pPr>
        <w:spacing w:line="273" w:lineRule="auto" w:before="0"/>
        <w:ind w:left="103" w:right="109" w:firstLine="207"/>
        <w:jc w:val="both"/>
        <w:rPr>
          <w:sz w:val="21"/>
        </w:rPr>
      </w:pPr>
      <w:r>
        <w:rPr>
          <w:color w:val="030303"/>
          <w:w w:val="105"/>
          <w:sz w:val="21"/>
        </w:rPr>
        <w:t>A</w:t>
      </w:r>
      <w:r>
        <w:rPr>
          <w:color w:val="030303"/>
          <w:w w:val="105"/>
          <w:sz w:val="21"/>
        </w:rPr>
        <w:t> more</w:t>
      </w:r>
      <w:r>
        <w:rPr>
          <w:color w:val="030303"/>
          <w:w w:val="105"/>
          <w:sz w:val="21"/>
        </w:rPr>
        <w:t> recent development,</w:t>
      </w:r>
      <w:r>
        <w:rPr>
          <w:color w:val="030303"/>
          <w:w w:val="105"/>
          <w:sz w:val="21"/>
        </w:rPr>
        <w:t> and</w:t>
      </w:r>
      <w:r>
        <w:rPr>
          <w:color w:val="030303"/>
          <w:w w:val="105"/>
          <w:sz w:val="21"/>
        </w:rPr>
        <w:t> a</w:t>
      </w:r>
      <w:r>
        <w:rPr>
          <w:color w:val="030303"/>
          <w:w w:val="105"/>
          <w:sz w:val="21"/>
        </w:rPr>
        <w:t> rather dramatic one,</w:t>
      </w:r>
      <w:r>
        <w:rPr>
          <w:color w:val="030303"/>
          <w:w w:val="105"/>
          <w:sz w:val="21"/>
        </w:rPr>
        <w:t> is the recognition</w:t>
      </w:r>
      <w:r>
        <w:rPr>
          <w:color w:val="030303"/>
          <w:w w:val="105"/>
          <w:sz w:val="21"/>
        </w:rPr>
        <w:t> of</w:t>
      </w:r>
      <w:r>
        <w:rPr>
          <w:color w:val="030303"/>
          <w:w w:val="105"/>
          <w:sz w:val="21"/>
        </w:rPr>
        <w:t> smoking</w:t>
      </w:r>
      <w:r>
        <w:rPr>
          <w:color w:val="030303"/>
          <w:w w:val="105"/>
          <w:sz w:val="21"/>
        </w:rPr>
        <w:t> as a</w:t>
      </w:r>
      <w:r>
        <w:rPr>
          <w:color w:val="030303"/>
          <w:w w:val="105"/>
          <w:sz w:val="21"/>
        </w:rPr>
        <w:t> classification</w:t>
      </w:r>
      <w:r>
        <w:rPr>
          <w:color w:val="030303"/>
          <w:w w:val="105"/>
          <w:sz w:val="21"/>
        </w:rPr>
        <w:t> factor.</w:t>
      </w:r>
      <w:r>
        <w:rPr>
          <w:color w:val="030303"/>
          <w:w w:val="105"/>
          <w:sz w:val="21"/>
        </w:rPr>
        <w:t> Evidence</w:t>
      </w:r>
      <w:r>
        <w:rPr>
          <w:color w:val="030303"/>
          <w:w w:val="105"/>
          <w:sz w:val="21"/>
        </w:rPr>
        <w:t> that smoking</w:t>
      </w:r>
      <w:r>
        <w:rPr>
          <w:color w:val="030303"/>
          <w:spacing w:val="-14"/>
          <w:w w:val="105"/>
          <w:sz w:val="21"/>
        </w:rPr>
        <w:t> </w:t>
      </w:r>
      <w:r>
        <w:rPr>
          <w:color w:val="030303"/>
          <w:w w:val="105"/>
          <w:sz w:val="21"/>
        </w:rPr>
        <w:t>shortens</w:t>
      </w:r>
      <w:r>
        <w:rPr>
          <w:color w:val="030303"/>
          <w:spacing w:val="-14"/>
          <w:w w:val="105"/>
          <w:sz w:val="21"/>
        </w:rPr>
        <w:t> </w:t>
      </w:r>
      <w:r>
        <w:rPr>
          <w:color w:val="030303"/>
          <w:w w:val="105"/>
          <w:sz w:val="21"/>
        </w:rPr>
        <w:t>life</w:t>
      </w:r>
      <w:r>
        <w:rPr>
          <w:color w:val="030303"/>
          <w:spacing w:val="-14"/>
          <w:w w:val="105"/>
          <w:sz w:val="21"/>
        </w:rPr>
        <w:t> </w:t>
      </w:r>
      <w:r>
        <w:rPr>
          <w:color w:val="030303"/>
          <w:w w:val="105"/>
          <w:sz w:val="21"/>
        </w:rPr>
        <w:t>expectancy</w:t>
      </w:r>
      <w:r>
        <w:rPr>
          <w:color w:val="030303"/>
          <w:spacing w:val="-14"/>
          <w:w w:val="105"/>
          <w:sz w:val="21"/>
        </w:rPr>
        <w:t> </w:t>
      </w:r>
      <w:r>
        <w:rPr>
          <w:color w:val="030303"/>
          <w:w w:val="105"/>
          <w:sz w:val="21"/>
        </w:rPr>
        <w:t>had</w:t>
      </w:r>
      <w:r>
        <w:rPr>
          <w:color w:val="030303"/>
          <w:spacing w:val="-13"/>
          <w:w w:val="105"/>
          <w:sz w:val="21"/>
        </w:rPr>
        <w:t> </w:t>
      </w:r>
      <w:r>
        <w:rPr>
          <w:color w:val="030303"/>
          <w:w w:val="105"/>
          <w:sz w:val="21"/>
        </w:rPr>
        <w:t>been</w:t>
      </w:r>
      <w:r>
        <w:rPr>
          <w:color w:val="030303"/>
          <w:spacing w:val="-14"/>
          <w:w w:val="105"/>
          <w:sz w:val="21"/>
        </w:rPr>
        <w:t> </w:t>
      </w:r>
      <w:r>
        <w:rPr>
          <w:color w:val="030303"/>
          <w:w w:val="105"/>
          <w:sz w:val="21"/>
        </w:rPr>
        <w:t>accumulating</w:t>
      </w:r>
      <w:r>
        <w:rPr>
          <w:color w:val="030303"/>
          <w:spacing w:val="-14"/>
          <w:w w:val="105"/>
          <w:sz w:val="21"/>
        </w:rPr>
        <w:t> </w:t>
      </w:r>
      <w:r>
        <w:rPr>
          <w:color w:val="030303"/>
          <w:w w:val="105"/>
          <w:sz w:val="21"/>
        </w:rPr>
        <w:t>even</w:t>
      </w:r>
      <w:r>
        <w:rPr>
          <w:color w:val="030303"/>
          <w:spacing w:val="-14"/>
          <w:w w:val="105"/>
          <w:sz w:val="21"/>
        </w:rPr>
        <w:t> </w:t>
      </w:r>
      <w:r>
        <w:rPr>
          <w:color w:val="030303"/>
          <w:w w:val="105"/>
          <w:sz w:val="21"/>
        </w:rPr>
        <w:t>be­ fore</w:t>
      </w:r>
      <w:r>
        <w:rPr>
          <w:color w:val="030303"/>
          <w:spacing w:val="-11"/>
          <w:w w:val="105"/>
          <w:sz w:val="21"/>
        </w:rPr>
        <w:t> </w:t>
      </w:r>
      <w:r>
        <w:rPr>
          <w:color w:val="030303"/>
          <w:w w:val="105"/>
          <w:sz w:val="21"/>
        </w:rPr>
        <w:t>the</w:t>
      </w:r>
      <w:r>
        <w:rPr>
          <w:color w:val="030303"/>
          <w:spacing w:val="-6"/>
          <w:w w:val="105"/>
          <w:sz w:val="21"/>
        </w:rPr>
        <w:t> </w:t>
      </w:r>
      <w:r>
        <w:rPr>
          <w:color w:val="030303"/>
          <w:w w:val="105"/>
          <w:sz w:val="21"/>
        </w:rPr>
        <w:t>U.S.</w:t>
      </w:r>
      <w:r>
        <w:rPr>
          <w:color w:val="030303"/>
          <w:spacing w:val="-3"/>
          <w:w w:val="105"/>
          <w:sz w:val="21"/>
        </w:rPr>
        <w:t> </w:t>
      </w:r>
      <w:r>
        <w:rPr>
          <w:color w:val="030303"/>
          <w:w w:val="105"/>
          <w:sz w:val="21"/>
        </w:rPr>
        <w:t>Surgeon General</w:t>
      </w:r>
      <w:r>
        <w:rPr>
          <w:color w:val="030303"/>
          <w:spacing w:val="-1"/>
          <w:w w:val="105"/>
          <w:sz w:val="21"/>
        </w:rPr>
        <w:t> </w:t>
      </w:r>
      <w:r>
        <w:rPr>
          <w:color w:val="030303"/>
          <w:w w:val="105"/>
          <w:sz w:val="21"/>
        </w:rPr>
        <w:t>dramatized</w:t>
      </w:r>
      <w:r>
        <w:rPr>
          <w:color w:val="030303"/>
          <w:w w:val="105"/>
          <w:sz w:val="21"/>
        </w:rPr>
        <w:t> this</w:t>
      </w:r>
      <w:r>
        <w:rPr>
          <w:color w:val="030303"/>
          <w:spacing w:val="-9"/>
          <w:w w:val="105"/>
          <w:sz w:val="21"/>
        </w:rPr>
        <w:t> </w:t>
      </w:r>
      <w:r>
        <w:rPr>
          <w:color w:val="030303"/>
          <w:w w:val="105"/>
          <w:sz w:val="21"/>
        </w:rPr>
        <w:t>issue</w:t>
      </w:r>
      <w:r>
        <w:rPr>
          <w:color w:val="030303"/>
          <w:spacing w:val="-5"/>
          <w:w w:val="105"/>
          <w:sz w:val="21"/>
        </w:rPr>
        <w:t> </w:t>
      </w:r>
      <w:r>
        <w:rPr>
          <w:color w:val="030303"/>
          <w:w w:val="105"/>
          <w:sz w:val="21"/>
        </w:rPr>
        <w:t>in</w:t>
      </w:r>
      <w:r>
        <w:rPr>
          <w:color w:val="030303"/>
          <w:spacing w:val="-10"/>
          <w:w w:val="105"/>
          <w:sz w:val="21"/>
        </w:rPr>
        <w:t> </w:t>
      </w:r>
      <w:r>
        <w:rPr>
          <w:color w:val="030303"/>
          <w:w w:val="105"/>
          <w:sz w:val="21"/>
        </w:rPr>
        <w:t>a</w:t>
      </w:r>
      <w:r>
        <w:rPr>
          <w:color w:val="030303"/>
          <w:spacing w:val="-9"/>
          <w:w w:val="105"/>
          <w:sz w:val="21"/>
        </w:rPr>
        <w:t> </w:t>
      </w:r>
      <w:r>
        <w:rPr>
          <w:color w:val="030303"/>
          <w:w w:val="105"/>
          <w:sz w:val="21"/>
        </w:rPr>
        <w:t>1964</w:t>
      </w:r>
      <w:r>
        <w:rPr>
          <w:color w:val="030303"/>
          <w:spacing w:val="-2"/>
          <w:w w:val="105"/>
          <w:sz w:val="21"/>
        </w:rPr>
        <w:t> </w:t>
      </w:r>
      <w:r>
        <w:rPr>
          <w:color w:val="030303"/>
          <w:w w:val="105"/>
          <w:sz w:val="21"/>
        </w:rPr>
        <w:t>re­ port.</w:t>
      </w:r>
      <w:r>
        <w:rPr>
          <w:color w:val="030303"/>
          <w:w w:val="105"/>
          <w:sz w:val="21"/>
        </w:rPr>
        <w:t> Life</w:t>
      </w:r>
      <w:r>
        <w:rPr>
          <w:color w:val="030303"/>
          <w:w w:val="105"/>
          <w:sz w:val="21"/>
        </w:rPr>
        <w:t> insurance</w:t>
      </w:r>
      <w:r>
        <w:rPr>
          <w:color w:val="030303"/>
          <w:w w:val="105"/>
          <w:sz w:val="21"/>
        </w:rPr>
        <w:t> companies</w:t>
      </w:r>
      <w:r>
        <w:rPr>
          <w:color w:val="030303"/>
          <w:w w:val="105"/>
          <w:sz w:val="21"/>
        </w:rPr>
        <w:t> started</w:t>
      </w:r>
      <w:r>
        <w:rPr>
          <w:color w:val="030303"/>
          <w:w w:val="105"/>
          <w:sz w:val="21"/>
        </w:rPr>
        <w:t> to</w:t>
      </w:r>
      <w:r>
        <w:rPr>
          <w:color w:val="030303"/>
          <w:w w:val="105"/>
          <w:sz w:val="21"/>
        </w:rPr>
        <w:t> accumulate</w:t>
      </w:r>
      <w:r>
        <w:rPr>
          <w:color w:val="030303"/>
          <w:w w:val="105"/>
          <w:sz w:val="21"/>
        </w:rPr>
        <w:t> the information</w:t>
      </w:r>
      <w:r>
        <w:rPr>
          <w:color w:val="030303"/>
          <w:w w:val="105"/>
          <w:sz w:val="21"/>
        </w:rPr>
        <w:t> necessary</w:t>
      </w:r>
      <w:r>
        <w:rPr>
          <w:color w:val="030303"/>
          <w:w w:val="105"/>
          <w:sz w:val="21"/>
        </w:rPr>
        <w:t> to</w:t>
      </w:r>
      <w:r>
        <w:rPr>
          <w:color w:val="030303"/>
          <w:spacing w:val="-4"/>
          <w:w w:val="105"/>
          <w:sz w:val="21"/>
        </w:rPr>
        <w:t> </w:t>
      </w:r>
      <w:r>
        <w:rPr>
          <w:color w:val="030303"/>
          <w:w w:val="105"/>
          <w:sz w:val="21"/>
        </w:rPr>
        <w:t>study</w:t>
      </w:r>
      <w:r>
        <w:rPr>
          <w:color w:val="030303"/>
          <w:w w:val="105"/>
          <w:sz w:val="21"/>
        </w:rPr>
        <w:t> smoker/non-smoker mortality</w:t>
      </w:r>
      <w:r>
        <w:rPr>
          <w:color w:val="030303"/>
          <w:w w:val="105"/>
          <w:sz w:val="21"/>
        </w:rPr>
        <w:t> in an</w:t>
      </w:r>
      <w:r>
        <w:rPr>
          <w:color w:val="030303"/>
          <w:spacing w:val="-2"/>
          <w:w w:val="105"/>
          <w:sz w:val="21"/>
        </w:rPr>
        <w:t> </w:t>
      </w:r>
      <w:r>
        <w:rPr>
          <w:color w:val="030303"/>
          <w:w w:val="105"/>
          <w:sz w:val="21"/>
        </w:rPr>
        <w:t>insurance</w:t>
      </w:r>
      <w:r>
        <w:rPr>
          <w:color w:val="030303"/>
          <w:spacing w:val="-4"/>
          <w:w w:val="105"/>
          <w:sz w:val="21"/>
        </w:rPr>
        <w:t> </w:t>
      </w:r>
      <w:r>
        <w:rPr>
          <w:color w:val="030303"/>
          <w:w w:val="105"/>
          <w:sz w:val="21"/>
        </w:rPr>
        <w:t>setting,</w:t>
      </w:r>
      <w:r>
        <w:rPr>
          <w:color w:val="030303"/>
          <w:spacing w:val="-3"/>
          <w:w w:val="105"/>
          <w:sz w:val="21"/>
        </w:rPr>
        <w:t> </w:t>
      </w:r>
      <w:r>
        <w:rPr>
          <w:color w:val="030303"/>
          <w:w w:val="105"/>
          <w:sz w:val="21"/>
        </w:rPr>
        <w:t>and by now</w:t>
      </w:r>
      <w:r>
        <w:rPr>
          <w:color w:val="030303"/>
          <w:spacing w:val="-5"/>
          <w:w w:val="105"/>
          <w:sz w:val="21"/>
        </w:rPr>
        <w:t> </w:t>
      </w:r>
      <w:r>
        <w:rPr>
          <w:color w:val="030303"/>
          <w:w w:val="105"/>
          <w:sz w:val="21"/>
        </w:rPr>
        <w:t>a</w:t>
      </w:r>
      <w:r>
        <w:rPr>
          <w:color w:val="030303"/>
          <w:spacing w:val="-4"/>
          <w:w w:val="105"/>
          <w:sz w:val="21"/>
        </w:rPr>
        <w:t> </w:t>
      </w:r>
      <w:r>
        <w:rPr>
          <w:color w:val="030303"/>
          <w:w w:val="105"/>
          <w:sz w:val="21"/>
        </w:rPr>
        <w:t>large</w:t>
      </w:r>
      <w:r>
        <w:rPr>
          <w:color w:val="030303"/>
          <w:spacing w:val="-1"/>
          <w:w w:val="105"/>
          <w:sz w:val="21"/>
        </w:rPr>
        <w:t> </w:t>
      </w:r>
      <w:r>
        <w:rPr>
          <w:color w:val="030303"/>
          <w:w w:val="105"/>
          <w:sz w:val="21"/>
        </w:rPr>
        <w:t>part</w:t>
      </w:r>
      <w:r>
        <w:rPr>
          <w:color w:val="030303"/>
          <w:spacing w:val="-3"/>
          <w:w w:val="105"/>
          <w:sz w:val="21"/>
        </w:rPr>
        <w:t> </w:t>
      </w:r>
      <w:r>
        <w:rPr>
          <w:color w:val="030303"/>
          <w:w w:val="105"/>
          <w:sz w:val="21"/>
        </w:rPr>
        <w:t>of the</w:t>
      </w:r>
      <w:r>
        <w:rPr>
          <w:color w:val="030303"/>
          <w:spacing w:val="-4"/>
          <w:w w:val="105"/>
          <w:sz w:val="21"/>
        </w:rPr>
        <w:t> </w:t>
      </w:r>
      <w:r>
        <w:rPr>
          <w:color w:val="030303"/>
          <w:w w:val="105"/>
          <w:sz w:val="21"/>
        </w:rPr>
        <w:t>industry</w:t>
      </w:r>
      <w:r>
        <w:rPr>
          <w:color w:val="030303"/>
          <w:w w:val="105"/>
          <w:sz w:val="21"/>
        </w:rPr>
        <w:t> uses smoking</w:t>
      </w:r>
      <w:r>
        <w:rPr>
          <w:color w:val="030303"/>
          <w:spacing w:val="40"/>
          <w:w w:val="105"/>
          <w:sz w:val="21"/>
        </w:rPr>
        <w:t> </w:t>
      </w:r>
      <w:r>
        <w:rPr>
          <w:color w:val="030303"/>
          <w:w w:val="105"/>
          <w:sz w:val="21"/>
        </w:rPr>
        <w:t>as a</w:t>
      </w:r>
      <w:r>
        <w:rPr>
          <w:color w:val="030303"/>
          <w:w w:val="105"/>
          <w:sz w:val="21"/>
        </w:rPr>
        <w:t> classification</w:t>
      </w:r>
      <w:r>
        <w:rPr>
          <w:color w:val="030303"/>
          <w:w w:val="105"/>
          <w:sz w:val="21"/>
        </w:rPr>
        <w:t> factor.</w:t>
      </w:r>
    </w:p>
    <w:p>
      <w:pPr>
        <w:spacing w:after="0" w:line="273" w:lineRule="auto"/>
        <w:jc w:val="both"/>
        <w:rPr>
          <w:sz w:val="21"/>
        </w:rPr>
        <w:sectPr>
          <w:footerReference w:type="default" r:id="rId75"/>
          <w:pgSz w:w="7480" w:h="12080"/>
          <w:pgMar w:header="0" w:footer="0" w:top="260" w:bottom="0" w:left="900" w:right="620"/>
        </w:sectPr>
      </w:pPr>
    </w:p>
    <w:p>
      <w:pPr>
        <w:tabs>
          <w:tab w:pos="554" w:val="left" w:leader="none"/>
        </w:tabs>
        <w:spacing w:before="80"/>
        <w:ind w:left="125" w:right="0" w:firstLine="0"/>
        <w:jc w:val="left"/>
        <w:rPr>
          <w:sz w:val="17"/>
        </w:rPr>
      </w:pPr>
      <w:r>
        <w:rPr/>
        <mc:AlternateContent>
          <mc:Choice Requires="wps">
            <w:drawing>
              <wp:anchor distT="0" distB="0" distL="0" distR="0" allowOverlap="1" layoutInCell="1" locked="0" behindDoc="0" simplePos="0" relativeHeight="15751168">
                <wp:simplePos x="0" y="0"/>
                <wp:positionH relativeFrom="page">
                  <wp:posOffset>0</wp:posOffset>
                </wp:positionH>
                <wp:positionV relativeFrom="page">
                  <wp:posOffset>7630082</wp:posOffset>
                </wp:positionV>
                <wp:extent cx="4787900" cy="4635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787900" cy="46355"/>
                        </a:xfrm>
                        <a:custGeom>
                          <a:avLst/>
                          <a:gdLst/>
                          <a:ahLst/>
                          <a:cxnLst/>
                          <a:rect l="l" t="t" r="r" b="b"/>
                          <a:pathLst>
                            <a:path w="4787900" h="46355">
                              <a:moveTo>
                                <a:pt x="4787900" y="45789"/>
                              </a:moveTo>
                              <a:lnTo>
                                <a:pt x="0" y="45789"/>
                              </a:lnTo>
                              <a:lnTo>
                                <a:pt x="0" y="0"/>
                              </a:lnTo>
                              <a:lnTo>
                                <a:pt x="4787900" y="0"/>
                              </a:lnTo>
                              <a:lnTo>
                                <a:pt x="4787900" y="457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793884pt;width:377.000008pt;height:3.605476pt;mso-position-horizontal-relative:page;mso-position-vertical-relative:page;z-index:15751168" id="docshape62" filled="true" fillcolor="#000000" stroked="false">
                <v:fill type="solid"/>
                <w10:wrap type="none"/>
              </v:rect>
            </w:pict>
          </mc:Fallback>
        </mc:AlternateContent>
      </w:r>
      <w:r>
        <w:rPr>
          <w:spacing w:val="-5"/>
          <w:sz w:val="17"/>
        </w:rPr>
        <w:t>58</w:t>
      </w:r>
      <w:r>
        <w:rPr>
          <w:sz w:val="17"/>
        </w:rPr>
        <w:tab/>
        <w:t>Fundamental</w:t>
      </w:r>
      <w:r>
        <w:rPr>
          <w:spacing w:val="49"/>
          <w:sz w:val="17"/>
        </w:rPr>
        <w:t> </w:t>
      </w:r>
      <w:r>
        <w:rPr>
          <w:sz w:val="17"/>
        </w:rPr>
        <w:t>Concepts</w:t>
      </w:r>
      <w:r>
        <w:rPr>
          <w:spacing w:val="32"/>
          <w:sz w:val="17"/>
        </w:rPr>
        <w:t> </w:t>
      </w:r>
      <w:r>
        <w:rPr>
          <w:sz w:val="17"/>
        </w:rPr>
        <w:t>of</w:t>
      </w:r>
      <w:r>
        <w:rPr>
          <w:spacing w:val="44"/>
          <w:sz w:val="17"/>
        </w:rPr>
        <w:t> </w:t>
      </w:r>
      <w:r>
        <w:rPr>
          <w:sz w:val="17"/>
        </w:rPr>
        <w:t>Actuarial</w:t>
      </w:r>
      <w:r>
        <w:rPr>
          <w:spacing w:val="41"/>
          <w:sz w:val="17"/>
        </w:rPr>
        <w:t> </w:t>
      </w:r>
      <w:r>
        <w:rPr>
          <w:spacing w:val="-2"/>
          <w:sz w:val="17"/>
        </w:rPr>
        <w:t>Science</w:t>
      </w:r>
    </w:p>
    <w:p>
      <w:pPr>
        <w:pStyle w:val="BodyText"/>
        <w:spacing w:before="77"/>
        <w:rPr>
          <w:sz w:val="17"/>
        </w:rPr>
      </w:pPr>
    </w:p>
    <w:p>
      <w:pPr>
        <w:pStyle w:val="Heading6"/>
        <w:spacing w:line="252" w:lineRule="auto"/>
        <w:ind w:left="129"/>
      </w:pPr>
      <w:r>
        <w:rPr/>
        <w:t>More Complex Classification-Property and Casualty </w:t>
      </w:r>
      <w:r>
        <w:rPr>
          <w:spacing w:val="-2"/>
          <w:w w:val="105"/>
        </w:rPr>
        <w:t>Insurance</w:t>
      </w:r>
    </w:p>
    <w:p>
      <w:pPr>
        <w:spacing w:line="278" w:lineRule="auto" w:before="166"/>
        <w:ind w:left="121" w:right="113" w:firstLine="1"/>
        <w:jc w:val="both"/>
        <w:rPr>
          <w:sz w:val="21"/>
        </w:rPr>
      </w:pPr>
      <w:r>
        <w:rPr>
          <w:sz w:val="21"/>
        </w:rPr>
        <w:t>The sorting out of life insurance applicants in accordance with a</w:t>
      </w:r>
      <w:r>
        <w:rPr>
          <w:spacing w:val="40"/>
          <w:sz w:val="21"/>
        </w:rPr>
        <w:t> </w:t>
      </w:r>
      <w:r>
        <w:rPr>
          <w:sz w:val="21"/>
        </w:rPr>
        <w:t>best estimate of the probability of death is by no means a simple matter; but establishment of a classification system is more com­ plicated for casualty actuaries. Here the problem is not only the likelihood of a claim, but also the amount of the claim if one oc­ curs. There</w:t>
      </w:r>
      <w:r>
        <w:rPr>
          <w:spacing w:val="-10"/>
          <w:sz w:val="21"/>
        </w:rPr>
        <w:t> </w:t>
      </w:r>
      <w:r>
        <w:rPr>
          <w:sz w:val="21"/>
        </w:rPr>
        <w:t>are</w:t>
      </w:r>
      <w:r>
        <w:rPr>
          <w:spacing w:val="-9"/>
          <w:sz w:val="21"/>
        </w:rPr>
        <w:t> </w:t>
      </w:r>
      <w:r>
        <w:rPr>
          <w:sz w:val="21"/>
        </w:rPr>
        <w:t>also</w:t>
      </w:r>
      <w:r>
        <w:rPr>
          <w:spacing w:val="-5"/>
          <w:sz w:val="21"/>
        </w:rPr>
        <w:t> </w:t>
      </w:r>
      <w:r>
        <w:rPr>
          <w:sz w:val="21"/>
        </w:rPr>
        <w:t>problems of identifying the</w:t>
      </w:r>
      <w:r>
        <w:rPr>
          <w:spacing w:val="-3"/>
          <w:sz w:val="21"/>
        </w:rPr>
        <w:t> </w:t>
      </w:r>
      <w:r>
        <w:rPr>
          <w:sz w:val="21"/>
        </w:rPr>
        <w:t>basic unit for</w:t>
      </w:r>
      <w:r>
        <w:rPr>
          <w:spacing w:val="-5"/>
          <w:sz w:val="21"/>
        </w:rPr>
        <w:t> </w:t>
      </w:r>
      <w:r>
        <w:rPr>
          <w:sz w:val="21"/>
        </w:rPr>
        <w:t>which a</w:t>
      </w:r>
      <w:r>
        <w:rPr>
          <w:spacing w:val="39"/>
          <w:sz w:val="21"/>
        </w:rPr>
        <w:t> </w:t>
      </w:r>
      <w:r>
        <w:rPr>
          <w:sz w:val="21"/>
        </w:rPr>
        <w:t>rate</w:t>
      </w:r>
      <w:r>
        <w:rPr>
          <w:spacing w:val="28"/>
          <w:sz w:val="21"/>
        </w:rPr>
        <w:t> </w:t>
      </w:r>
      <w:r>
        <w:rPr>
          <w:sz w:val="21"/>
        </w:rPr>
        <w:t>applies,</w:t>
      </w:r>
      <w:r>
        <w:rPr>
          <w:spacing w:val="40"/>
          <w:sz w:val="21"/>
        </w:rPr>
        <w:t> </w:t>
      </w:r>
      <w:r>
        <w:rPr>
          <w:sz w:val="21"/>
        </w:rPr>
        <w:t>and</w:t>
      </w:r>
      <w:r>
        <w:rPr>
          <w:spacing w:val="33"/>
          <w:sz w:val="21"/>
        </w:rPr>
        <w:t> </w:t>
      </w:r>
      <w:r>
        <w:rPr>
          <w:sz w:val="21"/>
        </w:rPr>
        <w:t>of</w:t>
      </w:r>
      <w:r>
        <w:rPr>
          <w:spacing w:val="29"/>
          <w:sz w:val="21"/>
        </w:rPr>
        <w:t> </w:t>
      </w:r>
      <w:r>
        <w:rPr>
          <w:sz w:val="21"/>
        </w:rPr>
        <w:t>a</w:t>
      </w:r>
      <w:r>
        <w:rPr>
          <w:spacing w:val="39"/>
          <w:sz w:val="21"/>
        </w:rPr>
        <w:t> </w:t>
      </w:r>
      <w:r>
        <w:rPr>
          <w:sz w:val="21"/>
        </w:rPr>
        <w:t>multiplicity</w:t>
      </w:r>
      <w:r>
        <w:rPr>
          <w:spacing w:val="40"/>
          <w:sz w:val="21"/>
        </w:rPr>
        <w:t> </w:t>
      </w:r>
      <w:r>
        <w:rPr>
          <w:sz w:val="21"/>
        </w:rPr>
        <w:t>of</w:t>
      </w:r>
      <w:r>
        <w:rPr>
          <w:spacing w:val="28"/>
          <w:sz w:val="21"/>
        </w:rPr>
        <w:t> </w:t>
      </w:r>
      <w:r>
        <w:rPr>
          <w:sz w:val="21"/>
        </w:rPr>
        <w:t>coverages</w:t>
      </w:r>
      <w:r>
        <w:rPr>
          <w:spacing w:val="40"/>
          <w:sz w:val="21"/>
        </w:rPr>
        <w:t> </w:t>
      </w:r>
      <w:r>
        <w:rPr>
          <w:sz w:val="21"/>
        </w:rPr>
        <w:t>wrapped</w:t>
      </w:r>
      <w:r>
        <w:rPr>
          <w:spacing w:val="40"/>
          <w:sz w:val="21"/>
        </w:rPr>
        <w:t> </w:t>
      </w:r>
      <w:r>
        <w:rPr>
          <w:sz w:val="21"/>
        </w:rPr>
        <w:t>up</w:t>
      </w:r>
      <w:r>
        <w:rPr>
          <w:spacing w:val="27"/>
          <w:sz w:val="21"/>
        </w:rPr>
        <w:t> </w:t>
      </w:r>
      <w:r>
        <w:rPr>
          <w:sz w:val="21"/>
        </w:rPr>
        <w:t>in a single</w:t>
      </w:r>
      <w:r>
        <w:rPr>
          <w:spacing w:val="40"/>
          <w:sz w:val="21"/>
        </w:rPr>
        <w:t> </w:t>
      </w:r>
      <w:r>
        <w:rPr>
          <w:sz w:val="21"/>
        </w:rPr>
        <w:t>policy</w:t>
      </w:r>
      <w:r>
        <w:rPr>
          <w:spacing w:val="40"/>
          <w:sz w:val="21"/>
        </w:rPr>
        <w:t> </w:t>
      </w:r>
      <w:r>
        <w:rPr>
          <w:sz w:val="21"/>
        </w:rPr>
        <w:t>contract.</w:t>
      </w:r>
    </w:p>
    <w:p>
      <w:pPr>
        <w:pStyle w:val="BodyText"/>
        <w:spacing w:before="46"/>
        <w:rPr>
          <w:sz w:val="21"/>
        </w:rPr>
      </w:pPr>
    </w:p>
    <w:p>
      <w:pPr>
        <w:spacing w:line="278" w:lineRule="auto" w:before="0"/>
        <w:ind w:left="116" w:right="113" w:firstLine="212"/>
        <w:jc w:val="both"/>
        <w:rPr>
          <w:sz w:val="21"/>
        </w:rPr>
      </w:pPr>
      <w:r>
        <w:rPr>
          <w:sz w:val="21"/>
        </w:rPr>
        <w:t>As an example of these complications, take the typical automo­ bile</w:t>
      </w:r>
      <w:r>
        <w:rPr>
          <w:spacing w:val="31"/>
          <w:sz w:val="21"/>
        </w:rPr>
        <w:t> </w:t>
      </w:r>
      <w:r>
        <w:rPr>
          <w:sz w:val="21"/>
        </w:rPr>
        <w:t>insurance</w:t>
      </w:r>
      <w:r>
        <w:rPr>
          <w:spacing w:val="40"/>
          <w:sz w:val="21"/>
        </w:rPr>
        <w:t> </w:t>
      </w:r>
      <w:r>
        <w:rPr>
          <w:sz w:val="21"/>
        </w:rPr>
        <w:t>policy.</w:t>
      </w:r>
      <w:r>
        <w:rPr>
          <w:spacing w:val="37"/>
          <w:sz w:val="21"/>
        </w:rPr>
        <w:t> </w:t>
      </w:r>
      <w:r>
        <w:rPr>
          <w:sz w:val="21"/>
        </w:rPr>
        <w:t>The intent</w:t>
      </w:r>
      <w:r>
        <w:rPr>
          <w:spacing w:val="35"/>
          <w:sz w:val="21"/>
        </w:rPr>
        <w:t> </w:t>
      </w:r>
      <w:r>
        <w:rPr>
          <w:sz w:val="21"/>
        </w:rPr>
        <w:t>is to offer coverage</w:t>
      </w:r>
      <w:r>
        <w:rPr>
          <w:spacing w:val="34"/>
          <w:sz w:val="21"/>
        </w:rPr>
        <w:t> </w:t>
      </w:r>
      <w:r>
        <w:rPr>
          <w:sz w:val="21"/>
        </w:rPr>
        <w:t>for</w:t>
      </w:r>
      <w:r>
        <w:rPr>
          <w:spacing w:val="31"/>
          <w:sz w:val="21"/>
        </w:rPr>
        <w:t> </w:t>
      </w:r>
      <w:r>
        <w:rPr>
          <w:sz w:val="21"/>
        </w:rPr>
        <w:t>most of the perils associated with owning an</w:t>
      </w:r>
      <w:r>
        <w:rPr>
          <w:spacing w:val="-2"/>
          <w:sz w:val="21"/>
        </w:rPr>
        <w:t> </w:t>
      </w:r>
      <w:r>
        <w:rPr>
          <w:sz w:val="21"/>
        </w:rPr>
        <w:t>automobile, so</w:t>
      </w:r>
      <w:r>
        <w:rPr>
          <w:spacing w:val="-6"/>
          <w:sz w:val="21"/>
        </w:rPr>
        <w:t> </w:t>
      </w:r>
      <w:r>
        <w:rPr>
          <w:sz w:val="21"/>
        </w:rPr>
        <w:t>the total cover­ age has features of property, health, accident, and liability insur­ ance. Although the basic unit is a specific automobile,</w:t>
      </w:r>
      <w:r>
        <w:rPr>
          <w:spacing w:val="40"/>
          <w:sz w:val="21"/>
        </w:rPr>
        <w:t> </w:t>
      </w:r>
      <w:r>
        <w:rPr>
          <w:sz w:val="21"/>
        </w:rPr>
        <w:t>rates will vary with the liability limits, deductibles, and other details of the </w:t>
      </w:r>
      <w:r>
        <w:rPr>
          <w:spacing w:val="-2"/>
          <w:sz w:val="21"/>
        </w:rPr>
        <w:t>coverage.</w:t>
      </w:r>
    </w:p>
    <w:p>
      <w:pPr>
        <w:pStyle w:val="BodyText"/>
        <w:spacing w:before="37"/>
        <w:rPr>
          <w:sz w:val="21"/>
        </w:rPr>
      </w:pPr>
    </w:p>
    <w:p>
      <w:pPr>
        <w:spacing w:line="276" w:lineRule="auto" w:before="1"/>
        <w:ind w:left="127" w:right="0" w:firstLine="197"/>
        <w:jc w:val="left"/>
        <w:rPr>
          <w:sz w:val="21"/>
        </w:rPr>
      </w:pPr>
      <w:r>
        <w:rPr>
          <w:sz w:val="21"/>
        </w:rPr>
        <w:t>Among the several classification variables commonly employed today</w:t>
      </w:r>
      <w:r>
        <w:rPr>
          <w:spacing w:val="40"/>
          <w:sz w:val="21"/>
        </w:rPr>
        <w:t> </w:t>
      </w:r>
      <w:r>
        <w:rPr>
          <w:sz w:val="21"/>
        </w:rPr>
        <w:t>are these:</w:t>
      </w:r>
    </w:p>
    <w:p>
      <w:pPr>
        <w:pStyle w:val="ListParagraph"/>
        <w:numPr>
          <w:ilvl w:val="0"/>
          <w:numId w:val="4"/>
        </w:numPr>
        <w:tabs>
          <w:tab w:pos="639" w:val="left" w:leader="none"/>
        </w:tabs>
        <w:spacing w:line="240" w:lineRule="auto" w:before="12" w:after="0"/>
        <w:ind w:left="639" w:right="0" w:hanging="322"/>
        <w:jc w:val="left"/>
        <w:rPr>
          <w:sz w:val="21"/>
        </w:rPr>
      </w:pPr>
      <w:r>
        <w:rPr>
          <w:sz w:val="21"/>
        </w:rPr>
        <w:t>the</w:t>
      </w:r>
      <w:r>
        <w:rPr>
          <w:spacing w:val="30"/>
          <w:sz w:val="21"/>
        </w:rPr>
        <w:t> </w:t>
      </w:r>
      <w:r>
        <w:rPr>
          <w:sz w:val="21"/>
        </w:rPr>
        <w:t>geographical</w:t>
      </w:r>
      <w:r>
        <w:rPr>
          <w:spacing w:val="70"/>
          <w:sz w:val="21"/>
        </w:rPr>
        <w:t> </w:t>
      </w:r>
      <w:r>
        <w:rPr>
          <w:sz w:val="21"/>
        </w:rPr>
        <w:t>location</w:t>
      </w:r>
      <w:r>
        <w:rPr>
          <w:spacing w:val="58"/>
          <w:sz w:val="21"/>
        </w:rPr>
        <w:t> </w:t>
      </w:r>
      <w:r>
        <w:rPr>
          <w:sz w:val="21"/>
        </w:rPr>
        <w:t>where</w:t>
      </w:r>
      <w:r>
        <w:rPr>
          <w:spacing w:val="43"/>
          <w:sz w:val="21"/>
        </w:rPr>
        <w:t> </w:t>
      </w:r>
      <w:r>
        <w:rPr>
          <w:sz w:val="21"/>
        </w:rPr>
        <w:t>the</w:t>
      </w:r>
      <w:r>
        <w:rPr>
          <w:spacing w:val="30"/>
          <w:sz w:val="21"/>
        </w:rPr>
        <w:t> </w:t>
      </w:r>
      <w:r>
        <w:rPr>
          <w:sz w:val="21"/>
        </w:rPr>
        <w:t>automobile</w:t>
      </w:r>
      <w:r>
        <w:rPr>
          <w:spacing w:val="57"/>
          <w:sz w:val="21"/>
        </w:rPr>
        <w:t> </w:t>
      </w:r>
      <w:r>
        <w:rPr>
          <w:sz w:val="21"/>
        </w:rPr>
        <w:t>is</w:t>
      </w:r>
      <w:r>
        <w:rPr>
          <w:spacing w:val="38"/>
          <w:sz w:val="21"/>
        </w:rPr>
        <w:t> </w:t>
      </w:r>
      <w:r>
        <w:rPr>
          <w:spacing w:val="-2"/>
          <w:sz w:val="21"/>
        </w:rPr>
        <w:t>based</w:t>
      </w:r>
    </w:p>
    <w:p>
      <w:pPr>
        <w:pStyle w:val="ListParagraph"/>
        <w:numPr>
          <w:ilvl w:val="0"/>
          <w:numId w:val="4"/>
        </w:numPr>
        <w:tabs>
          <w:tab w:pos="654" w:val="left" w:leader="none"/>
        </w:tabs>
        <w:spacing w:line="240" w:lineRule="auto" w:before="32" w:after="0"/>
        <w:ind w:left="654" w:right="0" w:hanging="337"/>
        <w:jc w:val="left"/>
        <w:rPr>
          <w:sz w:val="21"/>
        </w:rPr>
      </w:pPr>
      <w:r>
        <w:rPr>
          <w:sz w:val="21"/>
        </w:rPr>
        <w:t>the</w:t>
      </w:r>
      <w:r>
        <w:rPr>
          <w:spacing w:val="30"/>
          <w:sz w:val="21"/>
        </w:rPr>
        <w:t> </w:t>
      </w:r>
      <w:r>
        <w:rPr>
          <w:sz w:val="21"/>
        </w:rPr>
        <w:t>type,</w:t>
      </w:r>
      <w:r>
        <w:rPr>
          <w:spacing w:val="55"/>
          <w:sz w:val="21"/>
        </w:rPr>
        <w:t> </w:t>
      </w:r>
      <w:r>
        <w:rPr>
          <w:sz w:val="21"/>
        </w:rPr>
        <w:t>make,</w:t>
      </w:r>
      <w:r>
        <w:rPr>
          <w:spacing w:val="43"/>
          <w:sz w:val="21"/>
        </w:rPr>
        <w:t> </w:t>
      </w:r>
      <w:r>
        <w:rPr>
          <w:sz w:val="21"/>
        </w:rPr>
        <w:t>and</w:t>
      </w:r>
      <w:r>
        <w:rPr>
          <w:spacing w:val="43"/>
          <w:sz w:val="21"/>
        </w:rPr>
        <w:t> </w:t>
      </w:r>
      <w:r>
        <w:rPr>
          <w:sz w:val="21"/>
        </w:rPr>
        <w:t>age</w:t>
      </w:r>
      <w:r>
        <w:rPr>
          <w:spacing w:val="30"/>
          <w:sz w:val="21"/>
        </w:rPr>
        <w:t> </w:t>
      </w:r>
      <w:r>
        <w:rPr>
          <w:sz w:val="21"/>
        </w:rPr>
        <w:t>of</w:t>
      </w:r>
      <w:r>
        <w:rPr>
          <w:spacing w:val="42"/>
          <w:sz w:val="21"/>
        </w:rPr>
        <w:t> </w:t>
      </w:r>
      <w:r>
        <w:rPr>
          <w:sz w:val="21"/>
        </w:rPr>
        <w:t>the</w:t>
      </w:r>
      <w:r>
        <w:rPr>
          <w:spacing w:val="30"/>
          <w:sz w:val="21"/>
        </w:rPr>
        <w:t> </w:t>
      </w:r>
      <w:r>
        <w:rPr>
          <w:spacing w:val="-2"/>
          <w:sz w:val="21"/>
        </w:rPr>
        <w:t>automobile</w:t>
      </w:r>
    </w:p>
    <w:p>
      <w:pPr>
        <w:pStyle w:val="ListParagraph"/>
        <w:numPr>
          <w:ilvl w:val="0"/>
          <w:numId w:val="4"/>
        </w:numPr>
        <w:tabs>
          <w:tab w:pos="645" w:val="left" w:leader="none"/>
        </w:tabs>
        <w:spacing w:line="240" w:lineRule="auto" w:before="42" w:after="0"/>
        <w:ind w:left="645" w:right="0" w:hanging="323"/>
        <w:jc w:val="left"/>
        <w:rPr>
          <w:sz w:val="21"/>
        </w:rPr>
      </w:pPr>
      <w:r>
        <w:rPr>
          <w:sz w:val="21"/>
        </w:rPr>
        <w:t>how</w:t>
      </w:r>
      <w:r>
        <w:rPr>
          <w:spacing w:val="40"/>
          <w:sz w:val="21"/>
        </w:rPr>
        <w:t> </w:t>
      </w:r>
      <w:r>
        <w:rPr>
          <w:sz w:val="21"/>
        </w:rPr>
        <w:t>a</w:t>
      </w:r>
      <w:r>
        <w:rPr>
          <w:spacing w:val="35"/>
          <w:sz w:val="21"/>
        </w:rPr>
        <w:t> </w:t>
      </w:r>
      <w:r>
        <w:rPr>
          <w:sz w:val="21"/>
        </w:rPr>
        <w:t>vehicle</w:t>
      </w:r>
      <w:r>
        <w:rPr>
          <w:spacing w:val="38"/>
          <w:sz w:val="21"/>
        </w:rPr>
        <w:t> </w:t>
      </w:r>
      <w:r>
        <w:rPr>
          <w:sz w:val="21"/>
        </w:rPr>
        <w:t>is</w:t>
      </w:r>
      <w:r>
        <w:rPr>
          <w:spacing w:val="34"/>
          <w:sz w:val="21"/>
        </w:rPr>
        <w:t> </w:t>
      </w:r>
      <w:r>
        <w:rPr>
          <w:sz w:val="21"/>
        </w:rPr>
        <w:t>used,</w:t>
      </w:r>
      <w:r>
        <w:rPr>
          <w:spacing w:val="41"/>
          <w:sz w:val="21"/>
        </w:rPr>
        <w:t> </w:t>
      </w:r>
      <w:r>
        <w:rPr>
          <w:sz w:val="21"/>
        </w:rPr>
        <w:t>and</w:t>
      </w:r>
      <w:r>
        <w:rPr>
          <w:spacing w:val="44"/>
          <w:sz w:val="21"/>
        </w:rPr>
        <w:t> </w:t>
      </w:r>
      <w:r>
        <w:rPr>
          <w:sz w:val="21"/>
        </w:rPr>
        <w:t>the</w:t>
      </w:r>
      <w:r>
        <w:rPr>
          <w:spacing w:val="28"/>
          <w:sz w:val="21"/>
        </w:rPr>
        <w:t> </w:t>
      </w:r>
      <w:r>
        <w:rPr>
          <w:sz w:val="21"/>
        </w:rPr>
        <w:t>distance</w:t>
      </w:r>
      <w:r>
        <w:rPr>
          <w:spacing w:val="46"/>
          <w:sz w:val="21"/>
        </w:rPr>
        <w:t> </w:t>
      </w:r>
      <w:r>
        <w:rPr>
          <w:sz w:val="21"/>
        </w:rPr>
        <w:t>it</w:t>
      </w:r>
      <w:r>
        <w:rPr>
          <w:spacing w:val="43"/>
          <w:sz w:val="21"/>
        </w:rPr>
        <w:t> </w:t>
      </w:r>
      <w:r>
        <w:rPr>
          <w:sz w:val="21"/>
        </w:rPr>
        <w:t>is</w:t>
      </w:r>
      <w:r>
        <w:rPr>
          <w:spacing w:val="23"/>
          <w:sz w:val="21"/>
        </w:rPr>
        <w:t> </w:t>
      </w:r>
      <w:r>
        <w:rPr>
          <w:spacing w:val="-2"/>
          <w:sz w:val="21"/>
        </w:rPr>
        <w:t>driven</w:t>
      </w:r>
    </w:p>
    <w:p>
      <w:pPr>
        <w:pStyle w:val="ListParagraph"/>
        <w:numPr>
          <w:ilvl w:val="0"/>
          <w:numId w:val="4"/>
        </w:numPr>
        <w:tabs>
          <w:tab w:pos="646" w:val="left" w:leader="none"/>
          <w:tab w:pos="659" w:val="left" w:leader="none"/>
        </w:tabs>
        <w:spacing w:line="276" w:lineRule="auto" w:before="33" w:after="0"/>
        <w:ind w:left="646" w:right="393" w:hanging="329"/>
        <w:jc w:val="left"/>
        <w:rPr>
          <w:sz w:val="21"/>
        </w:rPr>
      </w:pPr>
      <w:r>
        <w:rPr>
          <w:sz w:val="21"/>
        </w:rPr>
        <w:t>the</w:t>
      </w:r>
      <w:r>
        <w:rPr>
          <w:spacing w:val="40"/>
          <w:sz w:val="21"/>
        </w:rPr>
        <w:t> </w:t>
      </w:r>
      <w:r>
        <w:rPr>
          <w:sz w:val="21"/>
        </w:rPr>
        <w:t>age,</w:t>
      </w:r>
      <w:r>
        <w:rPr>
          <w:spacing w:val="40"/>
          <w:sz w:val="21"/>
        </w:rPr>
        <w:t> </w:t>
      </w:r>
      <w:r>
        <w:rPr>
          <w:sz w:val="21"/>
        </w:rPr>
        <w:t>sex,</w:t>
      </w:r>
      <w:r>
        <w:rPr>
          <w:spacing w:val="40"/>
          <w:sz w:val="21"/>
        </w:rPr>
        <w:t> </w:t>
      </w:r>
      <w:r>
        <w:rPr>
          <w:sz w:val="21"/>
        </w:rPr>
        <w:t>training,</w:t>
      </w:r>
      <w:r>
        <w:rPr>
          <w:spacing w:val="40"/>
          <w:sz w:val="21"/>
        </w:rPr>
        <w:t> </w:t>
      </w:r>
      <w:r>
        <w:rPr>
          <w:sz w:val="21"/>
        </w:rPr>
        <w:t>and</w:t>
      </w:r>
      <w:r>
        <w:rPr>
          <w:spacing w:val="40"/>
          <w:sz w:val="21"/>
        </w:rPr>
        <w:t> </w:t>
      </w:r>
      <w:r>
        <w:rPr>
          <w:sz w:val="21"/>
        </w:rPr>
        <w:t>driving</w:t>
      </w:r>
      <w:r>
        <w:rPr>
          <w:spacing w:val="40"/>
          <w:sz w:val="21"/>
        </w:rPr>
        <w:t> </w:t>
      </w:r>
      <w:r>
        <w:rPr>
          <w:sz w:val="21"/>
        </w:rPr>
        <w:t>records</w:t>
      </w:r>
      <w:r>
        <w:rPr>
          <w:spacing w:val="38"/>
          <w:sz w:val="21"/>
        </w:rPr>
        <w:t> </w:t>
      </w:r>
      <w:r>
        <w:rPr>
          <w:sz w:val="21"/>
        </w:rPr>
        <w:t>of</w:t>
      </w:r>
      <w:r>
        <w:rPr>
          <w:spacing w:val="40"/>
          <w:sz w:val="21"/>
        </w:rPr>
        <w:t> </w:t>
      </w:r>
      <w:r>
        <w:rPr>
          <w:sz w:val="21"/>
        </w:rPr>
        <w:t>the</w:t>
      </w:r>
      <w:r>
        <w:rPr>
          <w:spacing w:val="40"/>
          <w:sz w:val="21"/>
        </w:rPr>
        <w:t> </w:t>
      </w:r>
      <w:r>
        <w:rPr>
          <w:sz w:val="21"/>
        </w:rPr>
        <w:t>prin­ cipal</w:t>
      </w:r>
      <w:r>
        <w:rPr>
          <w:spacing w:val="40"/>
          <w:sz w:val="21"/>
        </w:rPr>
        <w:t> </w:t>
      </w:r>
      <w:r>
        <w:rPr>
          <w:sz w:val="21"/>
        </w:rPr>
        <w:t>drivers.</w:t>
      </w:r>
    </w:p>
    <w:p>
      <w:pPr>
        <w:pStyle w:val="BodyText"/>
        <w:spacing w:before="39"/>
        <w:rPr>
          <w:sz w:val="21"/>
        </w:rPr>
      </w:pPr>
    </w:p>
    <w:p>
      <w:pPr>
        <w:spacing w:line="276" w:lineRule="auto" w:before="0"/>
        <w:ind w:left="112" w:right="115" w:firstLine="202"/>
        <w:jc w:val="both"/>
        <w:rPr>
          <w:sz w:val="21"/>
        </w:rPr>
      </w:pPr>
      <w:r>
        <w:rPr>
          <w:w w:val="105"/>
          <w:sz w:val="21"/>
        </w:rPr>
        <w:t>Once</w:t>
      </w:r>
      <w:r>
        <w:rPr>
          <w:w w:val="105"/>
          <w:sz w:val="21"/>
        </w:rPr>
        <w:t> classifications</w:t>
      </w:r>
      <w:r>
        <w:rPr>
          <w:w w:val="105"/>
          <w:sz w:val="21"/>
        </w:rPr>
        <w:t> have</w:t>
      </w:r>
      <w:r>
        <w:rPr>
          <w:w w:val="105"/>
          <w:sz w:val="21"/>
        </w:rPr>
        <w:t> been</w:t>
      </w:r>
      <w:r>
        <w:rPr>
          <w:w w:val="105"/>
          <w:sz w:val="21"/>
        </w:rPr>
        <w:t> established,</w:t>
      </w:r>
      <w:r>
        <w:rPr>
          <w:w w:val="105"/>
          <w:sz w:val="21"/>
        </w:rPr>
        <w:t> stat1st1cs</w:t>
      </w:r>
      <w:r>
        <w:rPr>
          <w:w w:val="105"/>
          <w:sz w:val="21"/>
        </w:rPr>
        <w:t> can</w:t>
      </w:r>
      <w:r>
        <w:rPr>
          <w:w w:val="105"/>
          <w:sz w:val="21"/>
        </w:rPr>
        <w:t> be gathered</w:t>
      </w:r>
      <w:r>
        <w:rPr>
          <w:w w:val="105"/>
          <w:sz w:val="21"/>
        </w:rPr>
        <w:t> for</w:t>
      </w:r>
      <w:r>
        <w:rPr>
          <w:w w:val="105"/>
          <w:sz w:val="21"/>
        </w:rPr>
        <w:t> the</w:t>
      </w:r>
      <w:r>
        <w:rPr>
          <w:w w:val="105"/>
          <w:sz w:val="21"/>
        </w:rPr>
        <w:t> purpose</w:t>
      </w:r>
      <w:r>
        <w:rPr>
          <w:w w:val="105"/>
          <w:sz w:val="21"/>
        </w:rPr>
        <w:t> of determining</w:t>
      </w:r>
      <w:r>
        <w:rPr>
          <w:w w:val="105"/>
          <w:sz w:val="21"/>
        </w:rPr>
        <w:t> a</w:t>
      </w:r>
      <w:r>
        <w:rPr>
          <w:w w:val="105"/>
          <w:sz w:val="21"/>
        </w:rPr>
        <w:t> rate</w:t>
      </w:r>
      <w:r>
        <w:rPr>
          <w:w w:val="105"/>
          <w:sz w:val="21"/>
        </w:rPr>
        <w:t> (or</w:t>
      </w:r>
      <w:r>
        <w:rPr>
          <w:w w:val="105"/>
          <w:sz w:val="21"/>
        </w:rPr>
        <w:t> rating</w:t>
      </w:r>
      <w:r>
        <w:rPr>
          <w:w w:val="105"/>
          <w:sz w:val="21"/>
        </w:rPr>
        <w:t> factor) for each</w:t>
      </w:r>
      <w:r>
        <w:rPr>
          <w:w w:val="105"/>
          <w:sz w:val="21"/>
        </w:rPr>
        <w:t> cell</w:t>
      </w:r>
      <w:r>
        <w:rPr>
          <w:w w:val="105"/>
          <w:sz w:val="21"/>
        </w:rPr>
        <w:t> in the complex</w:t>
      </w:r>
      <w:r>
        <w:rPr>
          <w:w w:val="105"/>
          <w:sz w:val="21"/>
        </w:rPr>
        <w:t> matrix.</w:t>
      </w:r>
      <w:r>
        <w:rPr>
          <w:w w:val="105"/>
          <w:sz w:val="21"/>
        </w:rPr>
        <w:t> It</w:t>
      </w:r>
      <w:r>
        <w:rPr>
          <w:w w:val="105"/>
          <w:sz w:val="21"/>
        </w:rPr>
        <w:t> is</w:t>
      </w:r>
      <w:r>
        <w:rPr>
          <w:w w:val="105"/>
          <w:sz w:val="21"/>
        </w:rPr>
        <w:t> usually</w:t>
      </w:r>
      <w:r>
        <w:rPr>
          <w:w w:val="105"/>
          <w:sz w:val="21"/>
        </w:rPr>
        <w:t> necessary</w:t>
      </w:r>
      <w:r>
        <w:rPr>
          <w:w w:val="105"/>
          <w:sz w:val="21"/>
        </w:rPr>
        <w:t> that </w:t>
      </w:r>
      <w:r>
        <w:rPr>
          <w:sz w:val="21"/>
        </w:rPr>
        <w:t>the</w:t>
      </w:r>
      <w:r>
        <w:rPr>
          <w:spacing w:val="-8"/>
          <w:sz w:val="21"/>
        </w:rPr>
        <w:t> </w:t>
      </w:r>
      <w:r>
        <w:rPr>
          <w:sz w:val="21"/>
        </w:rPr>
        <w:t>data</w:t>
      </w:r>
      <w:r>
        <w:rPr>
          <w:spacing w:val="-1"/>
          <w:sz w:val="21"/>
        </w:rPr>
        <w:t> </w:t>
      </w:r>
      <w:r>
        <w:rPr>
          <w:sz w:val="21"/>
        </w:rPr>
        <w:t>gathering be</w:t>
      </w:r>
      <w:r>
        <w:rPr>
          <w:spacing w:val="-10"/>
          <w:sz w:val="21"/>
        </w:rPr>
        <w:t> </w:t>
      </w:r>
      <w:r>
        <w:rPr>
          <w:sz w:val="21"/>
        </w:rPr>
        <w:t>on</w:t>
      </w:r>
      <w:r>
        <w:rPr>
          <w:spacing w:val="-6"/>
          <w:sz w:val="21"/>
        </w:rPr>
        <w:t> </w:t>
      </w:r>
      <w:r>
        <w:rPr>
          <w:sz w:val="21"/>
        </w:rPr>
        <w:t>an industry-wide (or nearly so) basis, since </w:t>
      </w:r>
      <w:r>
        <w:rPr>
          <w:w w:val="105"/>
          <w:sz w:val="21"/>
        </w:rPr>
        <w:t>no</w:t>
      </w:r>
      <w:r>
        <w:rPr>
          <w:w w:val="105"/>
          <w:sz w:val="21"/>
        </w:rPr>
        <w:t> one</w:t>
      </w:r>
      <w:r>
        <w:rPr>
          <w:w w:val="105"/>
          <w:sz w:val="21"/>
        </w:rPr>
        <w:t> insurer</w:t>
      </w:r>
      <w:r>
        <w:rPr>
          <w:w w:val="105"/>
          <w:sz w:val="21"/>
        </w:rPr>
        <w:t> will</w:t>
      </w:r>
      <w:r>
        <w:rPr>
          <w:w w:val="105"/>
          <w:sz w:val="21"/>
        </w:rPr>
        <w:t> have</w:t>
      </w:r>
      <w:r>
        <w:rPr>
          <w:w w:val="105"/>
          <w:sz w:val="21"/>
        </w:rPr>
        <w:t> enough</w:t>
      </w:r>
      <w:r>
        <w:rPr>
          <w:w w:val="105"/>
          <w:sz w:val="21"/>
        </w:rPr>
        <w:t> exposure</w:t>
      </w:r>
      <w:r>
        <w:rPr>
          <w:w w:val="105"/>
          <w:sz w:val="21"/>
        </w:rPr>
        <w:t> for</w:t>
      </w:r>
      <w:r>
        <w:rPr>
          <w:w w:val="105"/>
          <w:sz w:val="21"/>
        </w:rPr>
        <w:t> all</w:t>
      </w:r>
      <w:r>
        <w:rPr>
          <w:w w:val="105"/>
          <w:sz w:val="21"/>
        </w:rPr>
        <w:t> of</w:t>
      </w:r>
      <w:r>
        <w:rPr>
          <w:w w:val="105"/>
          <w:sz w:val="21"/>
        </w:rPr>
        <w:t> the</w:t>
      </w:r>
      <w:r>
        <w:rPr>
          <w:w w:val="105"/>
          <w:sz w:val="21"/>
        </w:rPr>
        <w:t> many </w:t>
      </w:r>
      <w:r>
        <w:rPr>
          <w:spacing w:val="-2"/>
          <w:w w:val="105"/>
          <w:sz w:val="21"/>
        </w:rPr>
        <w:t>combinations.</w:t>
      </w:r>
    </w:p>
    <w:p>
      <w:pPr>
        <w:pStyle w:val="BodyText"/>
        <w:spacing w:before="35"/>
        <w:rPr>
          <w:sz w:val="21"/>
        </w:rPr>
      </w:pPr>
    </w:p>
    <w:p>
      <w:pPr>
        <w:spacing w:line="276" w:lineRule="auto" w:before="0"/>
        <w:ind w:left="108" w:right="132" w:firstLine="202"/>
        <w:jc w:val="both"/>
        <w:rPr>
          <w:sz w:val="21"/>
        </w:rPr>
      </w:pPr>
      <w:r>
        <w:rPr>
          <w:sz w:val="21"/>
        </w:rPr>
        <w:t>The choice of the variables to be recognized</w:t>
      </w:r>
      <w:r>
        <w:rPr>
          <w:spacing w:val="40"/>
          <w:sz w:val="21"/>
        </w:rPr>
        <w:t> </w:t>
      </w:r>
      <w:r>
        <w:rPr>
          <w:sz w:val="21"/>
        </w:rPr>
        <w:t>in the classifica­</w:t>
      </w:r>
      <w:r>
        <w:rPr>
          <w:spacing w:val="40"/>
          <w:sz w:val="21"/>
        </w:rPr>
        <w:t> </w:t>
      </w:r>
      <w:r>
        <w:rPr>
          <w:sz w:val="21"/>
        </w:rPr>
        <w:t>tion</w:t>
      </w:r>
      <w:r>
        <w:rPr>
          <w:spacing w:val="-14"/>
          <w:sz w:val="21"/>
        </w:rPr>
        <w:t> </w:t>
      </w:r>
      <w:r>
        <w:rPr>
          <w:sz w:val="21"/>
        </w:rPr>
        <w:t>system</w:t>
      </w:r>
      <w:r>
        <w:rPr>
          <w:spacing w:val="-13"/>
          <w:sz w:val="21"/>
        </w:rPr>
        <w:t> </w:t>
      </w:r>
      <w:r>
        <w:rPr>
          <w:sz w:val="21"/>
        </w:rPr>
        <w:t>is</w:t>
      </w:r>
      <w:r>
        <w:rPr>
          <w:spacing w:val="-13"/>
          <w:sz w:val="21"/>
        </w:rPr>
        <w:t> </w:t>
      </w:r>
      <w:r>
        <w:rPr>
          <w:sz w:val="21"/>
        </w:rPr>
        <w:t>all</w:t>
      </w:r>
      <w:r>
        <w:rPr>
          <w:spacing w:val="-7"/>
          <w:sz w:val="21"/>
        </w:rPr>
        <w:t> </w:t>
      </w:r>
      <w:r>
        <w:rPr>
          <w:sz w:val="21"/>
        </w:rPr>
        <w:t>important, as</w:t>
      </w:r>
      <w:r>
        <w:rPr>
          <w:spacing w:val="-12"/>
          <w:sz w:val="21"/>
        </w:rPr>
        <w:t> </w:t>
      </w:r>
      <w:r>
        <w:rPr>
          <w:sz w:val="21"/>
        </w:rPr>
        <w:t>is</w:t>
      </w:r>
      <w:r>
        <w:rPr>
          <w:spacing w:val="-14"/>
          <w:sz w:val="21"/>
        </w:rPr>
        <w:t> </w:t>
      </w:r>
      <w:r>
        <w:rPr>
          <w:sz w:val="21"/>
        </w:rPr>
        <w:t>the</w:t>
      </w:r>
      <w:r>
        <w:rPr>
          <w:spacing w:val="-13"/>
          <w:sz w:val="21"/>
        </w:rPr>
        <w:t> </w:t>
      </w:r>
      <w:r>
        <w:rPr>
          <w:sz w:val="21"/>
        </w:rPr>
        <w:t>degree</w:t>
      </w:r>
      <w:r>
        <w:rPr>
          <w:spacing w:val="-13"/>
          <w:sz w:val="21"/>
        </w:rPr>
        <w:t> </w:t>
      </w:r>
      <w:r>
        <w:rPr>
          <w:sz w:val="21"/>
        </w:rPr>
        <w:t>of</w:t>
      </w:r>
      <w:r>
        <w:rPr>
          <w:spacing w:val="-3"/>
          <w:sz w:val="21"/>
        </w:rPr>
        <w:t> </w:t>
      </w:r>
      <w:r>
        <w:rPr>
          <w:sz w:val="21"/>
        </w:rPr>
        <w:t>refinement</w:t>
      </w:r>
      <w:r>
        <w:rPr>
          <w:spacing w:val="-2"/>
          <w:sz w:val="21"/>
        </w:rPr>
        <w:t> </w:t>
      </w:r>
      <w:r>
        <w:rPr>
          <w:sz w:val="21"/>
        </w:rPr>
        <w:t>attempted. The</w:t>
      </w:r>
      <w:r>
        <w:rPr>
          <w:spacing w:val="55"/>
          <w:sz w:val="21"/>
        </w:rPr>
        <w:t> </w:t>
      </w:r>
      <w:r>
        <w:rPr>
          <w:sz w:val="21"/>
        </w:rPr>
        <w:t>primary</w:t>
      </w:r>
      <w:r>
        <w:rPr>
          <w:spacing w:val="68"/>
          <w:sz w:val="21"/>
        </w:rPr>
        <w:t> </w:t>
      </w:r>
      <w:r>
        <w:rPr>
          <w:sz w:val="21"/>
        </w:rPr>
        <w:t>goal</w:t>
      </w:r>
      <w:r>
        <w:rPr>
          <w:spacing w:val="-12"/>
          <w:sz w:val="21"/>
        </w:rPr>
        <w:t> </w:t>
      </w:r>
      <w:r>
        <w:rPr>
          <w:sz w:val="21"/>
        </w:rPr>
        <w:t>-homogeneity</w:t>
      </w:r>
      <w:r>
        <w:rPr>
          <w:spacing w:val="75"/>
          <w:sz w:val="21"/>
        </w:rPr>
        <w:t> </w:t>
      </w:r>
      <w:r>
        <w:rPr>
          <w:sz w:val="21"/>
        </w:rPr>
        <w:t>of</w:t>
      </w:r>
      <w:r>
        <w:rPr>
          <w:spacing w:val="62"/>
          <w:sz w:val="21"/>
        </w:rPr>
        <w:t> </w:t>
      </w:r>
      <w:r>
        <w:rPr>
          <w:sz w:val="21"/>
        </w:rPr>
        <w:t>the</w:t>
      </w:r>
      <w:r>
        <w:rPr>
          <w:spacing w:val="46"/>
          <w:sz w:val="21"/>
        </w:rPr>
        <w:t> </w:t>
      </w:r>
      <w:r>
        <w:rPr>
          <w:sz w:val="21"/>
        </w:rPr>
        <w:t>frequencies</w:t>
      </w:r>
      <w:r>
        <w:rPr>
          <w:spacing w:val="75"/>
          <w:sz w:val="21"/>
        </w:rPr>
        <w:t> </w:t>
      </w:r>
      <w:r>
        <w:rPr>
          <w:sz w:val="21"/>
        </w:rPr>
        <w:t>within</w:t>
      </w:r>
      <w:r>
        <w:rPr>
          <w:spacing w:val="62"/>
          <w:sz w:val="21"/>
        </w:rPr>
        <w:t> </w:t>
      </w:r>
      <w:r>
        <w:rPr>
          <w:spacing w:val="-4"/>
          <w:sz w:val="21"/>
        </w:rPr>
        <w:t>each</w:t>
      </w:r>
    </w:p>
    <w:p>
      <w:pPr>
        <w:spacing w:after="0" w:line="276" w:lineRule="auto"/>
        <w:jc w:val="both"/>
        <w:rPr>
          <w:sz w:val="21"/>
        </w:rPr>
        <w:sectPr>
          <w:footerReference w:type="default" r:id="rId76"/>
          <w:pgSz w:w="7540" w:h="12100"/>
          <w:pgMar w:header="0" w:footer="0" w:top="400" w:bottom="0" w:left="660" w:right="900"/>
        </w:sectPr>
      </w:pPr>
    </w:p>
    <w:p>
      <w:pPr>
        <w:tabs>
          <w:tab w:pos="5681" w:val="left" w:leader="none"/>
        </w:tabs>
        <w:spacing w:before="63"/>
        <w:ind w:left="2314" w:right="0" w:firstLine="0"/>
        <w:jc w:val="left"/>
        <w:rPr>
          <w:sz w:val="17"/>
        </w:rPr>
      </w:pPr>
      <w:r>
        <w:rPr/>
        <mc:AlternateContent>
          <mc:Choice Requires="wps">
            <w:drawing>
              <wp:anchor distT="0" distB="0" distL="0" distR="0" allowOverlap="1" layoutInCell="1" locked="0" behindDoc="1" simplePos="0" relativeHeight="486693888">
                <wp:simplePos x="0" y="0"/>
                <wp:positionH relativeFrom="page">
                  <wp:posOffset>-3055</wp:posOffset>
                </wp:positionH>
                <wp:positionV relativeFrom="page">
                  <wp:posOffset>4793648</wp:posOffset>
                </wp:positionV>
                <wp:extent cx="4727575" cy="284607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727575" cy="2846070"/>
                          <a:chExt cx="4727575" cy="2846070"/>
                        </a:xfrm>
                      </wpg:grpSpPr>
                      <wps:wsp>
                        <wps:cNvPr id="91" name="Graphic 91"/>
                        <wps:cNvSpPr/>
                        <wps:spPr>
                          <a:xfrm>
                            <a:off x="6111" y="0"/>
                            <a:ext cx="1270" cy="2846070"/>
                          </a:xfrm>
                          <a:custGeom>
                            <a:avLst/>
                            <a:gdLst/>
                            <a:ahLst/>
                            <a:cxnLst/>
                            <a:rect l="l" t="t" r="r" b="b"/>
                            <a:pathLst>
                              <a:path w="0" h="2846070">
                                <a:moveTo>
                                  <a:pt x="0" y="2845644"/>
                                </a:moveTo>
                                <a:lnTo>
                                  <a:pt x="0" y="0"/>
                                </a:lnTo>
                              </a:path>
                            </a:pathLst>
                          </a:custGeom>
                          <a:ln w="12223">
                            <a:solidFill>
                              <a:srgbClr val="000000"/>
                            </a:solidFill>
                            <a:prstDash val="solid"/>
                          </a:ln>
                        </wps:spPr>
                        <wps:bodyPr wrap="square" lIns="0" tIns="0" rIns="0" bIns="0" rtlCol="0">
                          <a:prstTxWarp prst="textNoShape">
                            <a:avLst/>
                          </a:prstTxWarp>
                          <a:noAutofit/>
                        </wps:bodyPr>
                      </wps:wsp>
                      <wps:wsp>
                        <wps:cNvPr id="92" name="Graphic 92"/>
                        <wps:cNvSpPr/>
                        <wps:spPr>
                          <a:xfrm>
                            <a:off x="3055" y="2831905"/>
                            <a:ext cx="4724400" cy="9525"/>
                          </a:xfrm>
                          <a:custGeom>
                            <a:avLst/>
                            <a:gdLst/>
                            <a:ahLst/>
                            <a:cxnLst/>
                            <a:rect l="l" t="t" r="r" b="b"/>
                            <a:pathLst>
                              <a:path w="4724400" h="9525">
                                <a:moveTo>
                                  <a:pt x="4724400" y="9159"/>
                                </a:moveTo>
                                <a:lnTo>
                                  <a:pt x="0" y="9159"/>
                                </a:lnTo>
                                <a:lnTo>
                                  <a:pt x="0" y="0"/>
                                </a:lnTo>
                                <a:lnTo>
                                  <a:pt x="4724400" y="0"/>
                                </a:lnTo>
                                <a:lnTo>
                                  <a:pt x="4724400" y="91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619pt;margin-top:377.452606pt;width:372.25pt;height:224.1pt;mso-position-horizontal-relative:page;mso-position-vertical-relative:page;z-index:-16622592" id="docshapegroup63" coordorigin="-5,7549" coordsize="7445,4482">
                <v:line style="position:absolute" from="5,12030" to="5,7549" stroked="true" strokeweight=".962478pt" strokecolor="#000000">
                  <v:stroke dashstyle="solid"/>
                </v:line>
                <v:rect style="position:absolute;left:0;top:12008;width:7440;height:15" id="docshape64" filled="true" fillcolor="#000000" stroked="false">
                  <v:fill type="solid"/>
                </v:rect>
                <w10:wrap type="none"/>
              </v:group>
            </w:pict>
          </mc:Fallback>
        </mc:AlternateContent>
      </w:r>
      <w:r>
        <w:rPr>
          <w:w w:val="105"/>
          <w:sz w:val="17"/>
        </w:rPr>
        <w:t>Classification,</w:t>
      </w:r>
      <w:r>
        <w:rPr>
          <w:spacing w:val="17"/>
          <w:w w:val="105"/>
          <w:sz w:val="17"/>
        </w:rPr>
        <w:t> </w:t>
      </w:r>
      <w:r>
        <w:rPr>
          <w:w w:val="105"/>
          <w:sz w:val="17"/>
        </w:rPr>
        <w:t>Selection</w:t>
      </w:r>
      <w:r>
        <w:rPr>
          <w:spacing w:val="33"/>
          <w:w w:val="105"/>
          <w:sz w:val="17"/>
        </w:rPr>
        <w:t> </w:t>
      </w:r>
      <w:r>
        <w:rPr>
          <w:w w:val="105"/>
          <w:sz w:val="17"/>
        </w:rPr>
        <w:t>and</w:t>
      </w:r>
      <w:r>
        <w:rPr>
          <w:spacing w:val="40"/>
          <w:w w:val="105"/>
          <w:sz w:val="17"/>
        </w:rPr>
        <w:t> </w:t>
      </w:r>
      <w:r>
        <w:rPr>
          <w:spacing w:val="-2"/>
          <w:w w:val="105"/>
          <w:sz w:val="17"/>
        </w:rPr>
        <w:t>Antiselection</w:t>
      </w:r>
      <w:r>
        <w:rPr>
          <w:sz w:val="17"/>
        </w:rPr>
        <w:tab/>
      </w:r>
      <w:r>
        <w:rPr>
          <w:spacing w:val="-5"/>
          <w:w w:val="105"/>
          <w:sz w:val="17"/>
        </w:rPr>
        <w:t>59</w:t>
      </w:r>
    </w:p>
    <w:p>
      <w:pPr>
        <w:pStyle w:val="BodyText"/>
        <w:spacing w:before="96"/>
        <w:rPr>
          <w:sz w:val="17"/>
        </w:rPr>
      </w:pPr>
    </w:p>
    <w:p>
      <w:pPr>
        <w:spacing w:line="278" w:lineRule="auto" w:before="0"/>
        <w:ind w:left="119" w:right="112" w:firstLine="0"/>
        <w:jc w:val="both"/>
        <w:rPr>
          <w:sz w:val="21"/>
        </w:rPr>
      </w:pPr>
      <w:r>
        <w:rPr>
          <w:sz w:val="21"/>
        </w:rPr>
        <w:t>cell-can be accomplished</w:t>
      </w:r>
      <w:r>
        <w:rPr>
          <w:spacing w:val="40"/>
          <w:sz w:val="21"/>
        </w:rPr>
        <w:t> </w:t>
      </w:r>
      <w:r>
        <w:rPr>
          <w:sz w:val="21"/>
        </w:rPr>
        <w:t>only approximately, and there are other considerations as well. The information</w:t>
      </w:r>
      <w:r>
        <w:rPr>
          <w:spacing w:val="40"/>
          <w:sz w:val="21"/>
        </w:rPr>
        <w:t> </w:t>
      </w:r>
      <w:r>
        <w:rPr>
          <w:sz w:val="21"/>
        </w:rPr>
        <w:t>needed to</w:t>
      </w:r>
      <w:r>
        <w:rPr>
          <w:spacing w:val="-2"/>
          <w:sz w:val="21"/>
        </w:rPr>
        <w:t> </w:t>
      </w:r>
      <w:r>
        <w:rPr>
          <w:sz w:val="21"/>
        </w:rPr>
        <w:t>assign each au­ tomobile</w:t>
      </w:r>
      <w:r>
        <w:rPr>
          <w:spacing w:val="40"/>
          <w:sz w:val="21"/>
        </w:rPr>
        <w:t> </w:t>
      </w:r>
      <w:r>
        <w:rPr>
          <w:sz w:val="21"/>
        </w:rPr>
        <w:t>its</w:t>
      </w:r>
      <w:r>
        <w:rPr>
          <w:spacing w:val="22"/>
          <w:sz w:val="21"/>
        </w:rPr>
        <w:t> </w:t>
      </w:r>
      <w:r>
        <w:rPr>
          <w:sz w:val="21"/>
        </w:rPr>
        <w:t>correct</w:t>
      </w:r>
      <w:r>
        <w:rPr>
          <w:spacing w:val="40"/>
          <w:sz w:val="21"/>
        </w:rPr>
        <w:t> </w:t>
      </w:r>
      <w:r>
        <w:rPr>
          <w:sz w:val="21"/>
        </w:rPr>
        <w:t>rate</w:t>
      </w:r>
      <w:r>
        <w:rPr>
          <w:spacing w:val="38"/>
          <w:sz w:val="21"/>
        </w:rPr>
        <w:t> </w:t>
      </w:r>
      <w:r>
        <w:rPr>
          <w:sz w:val="21"/>
        </w:rPr>
        <w:t>must</w:t>
      </w:r>
      <w:r>
        <w:rPr>
          <w:spacing w:val="40"/>
          <w:sz w:val="21"/>
        </w:rPr>
        <w:t> </w:t>
      </w:r>
      <w:r>
        <w:rPr>
          <w:sz w:val="21"/>
        </w:rPr>
        <w:t>be</w:t>
      </w:r>
      <w:r>
        <w:rPr>
          <w:spacing w:val="36"/>
          <w:sz w:val="21"/>
        </w:rPr>
        <w:t> </w:t>
      </w:r>
      <w:r>
        <w:rPr>
          <w:sz w:val="21"/>
        </w:rPr>
        <w:t>reasonably</w:t>
      </w:r>
      <w:r>
        <w:rPr>
          <w:spacing w:val="40"/>
          <w:sz w:val="21"/>
        </w:rPr>
        <w:t> </w:t>
      </w:r>
      <w:r>
        <w:rPr>
          <w:sz w:val="21"/>
        </w:rPr>
        <w:t>obtainable.</w:t>
      </w:r>
      <w:r>
        <w:rPr>
          <w:spacing w:val="40"/>
          <w:sz w:val="21"/>
        </w:rPr>
        <w:t> </w:t>
      </w:r>
      <w:r>
        <w:rPr>
          <w:sz w:val="21"/>
        </w:rPr>
        <w:t>At</w:t>
      </w:r>
      <w:r>
        <w:rPr>
          <w:spacing w:val="32"/>
          <w:sz w:val="21"/>
        </w:rPr>
        <w:t> </w:t>
      </w:r>
      <w:r>
        <w:rPr>
          <w:sz w:val="21"/>
        </w:rPr>
        <w:t>least as</w:t>
      </w:r>
      <w:r>
        <w:rPr>
          <w:spacing w:val="40"/>
          <w:sz w:val="21"/>
        </w:rPr>
        <w:t> </w:t>
      </w:r>
      <w:r>
        <w:rPr>
          <w:sz w:val="21"/>
        </w:rPr>
        <w:t>important,</w:t>
      </w:r>
      <w:r>
        <w:rPr>
          <w:spacing w:val="40"/>
          <w:sz w:val="21"/>
        </w:rPr>
        <w:t> </w:t>
      </w:r>
      <w:r>
        <w:rPr>
          <w:sz w:val="21"/>
        </w:rPr>
        <w:t>the</w:t>
      </w:r>
      <w:r>
        <w:rPr>
          <w:spacing w:val="30"/>
          <w:sz w:val="21"/>
        </w:rPr>
        <w:t> </w:t>
      </w:r>
      <w:r>
        <w:rPr>
          <w:sz w:val="21"/>
        </w:rPr>
        <w:t>classification</w:t>
      </w:r>
      <w:r>
        <w:rPr>
          <w:spacing w:val="40"/>
          <w:sz w:val="21"/>
        </w:rPr>
        <w:t> </w:t>
      </w:r>
      <w:r>
        <w:rPr>
          <w:sz w:val="21"/>
        </w:rPr>
        <w:t>system</w:t>
      </w:r>
      <w:r>
        <w:rPr>
          <w:spacing w:val="40"/>
          <w:sz w:val="21"/>
        </w:rPr>
        <w:t> </w:t>
      </w:r>
      <w:r>
        <w:rPr>
          <w:sz w:val="21"/>
        </w:rPr>
        <w:t>must</w:t>
      </w:r>
      <w:r>
        <w:rPr>
          <w:spacing w:val="40"/>
          <w:sz w:val="21"/>
        </w:rPr>
        <w:t> </w:t>
      </w:r>
      <w:r>
        <w:rPr>
          <w:sz w:val="21"/>
        </w:rPr>
        <w:t>be</w:t>
      </w:r>
      <w:r>
        <w:rPr>
          <w:spacing w:val="35"/>
          <w:sz w:val="21"/>
        </w:rPr>
        <w:t> </w:t>
      </w:r>
      <w:r>
        <w:rPr>
          <w:sz w:val="21"/>
        </w:rPr>
        <w:t>defensible,</w:t>
      </w:r>
      <w:r>
        <w:rPr>
          <w:spacing w:val="40"/>
          <w:sz w:val="21"/>
        </w:rPr>
        <w:t> </w:t>
      </w:r>
      <w:r>
        <w:rPr>
          <w:sz w:val="21"/>
        </w:rPr>
        <w:t>both to</w:t>
      </w:r>
      <w:r>
        <w:rPr>
          <w:spacing w:val="40"/>
          <w:sz w:val="21"/>
        </w:rPr>
        <w:t> </w:t>
      </w:r>
      <w:r>
        <w:rPr>
          <w:sz w:val="21"/>
        </w:rPr>
        <w:t>the</w:t>
      </w:r>
      <w:r>
        <w:rPr>
          <w:spacing w:val="40"/>
          <w:sz w:val="21"/>
        </w:rPr>
        <w:t> </w:t>
      </w:r>
      <w:r>
        <w:rPr>
          <w:sz w:val="21"/>
        </w:rPr>
        <w:t>regulators</w:t>
      </w:r>
      <w:r>
        <w:rPr>
          <w:spacing w:val="40"/>
          <w:sz w:val="21"/>
        </w:rPr>
        <w:t> </w:t>
      </w:r>
      <w:r>
        <w:rPr>
          <w:sz w:val="21"/>
        </w:rPr>
        <w:t>and</w:t>
      </w:r>
      <w:r>
        <w:rPr>
          <w:spacing w:val="40"/>
          <w:sz w:val="21"/>
        </w:rPr>
        <w:t> </w:t>
      </w:r>
      <w:r>
        <w:rPr>
          <w:sz w:val="21"/>
        </w:rPr>
        <w:t>to</w:t>
      </w:r>
      <w:r>
        <w:rPr>
          <w:spacing w:val="40"/>
          <w:sz w:val="21"/>
        </w:rPr>
        <w:t> </w:t>
      </w:r>
      <w:r>
        <w:rPr>
          <w:sz w:val="21"/>
        </w:rPr>
        <w:t>the</w:t>
      </w:r>
      <w:r>
        <w:rPr>
          <w:spacing w:val="40"/>
          <w:sz w:val="21"/>
        </w:rPr>
        <w:t> </w:t>
      </w:r>
      <w:r>
        <w:rPr>
          <w:sz w:val="21"/>
        </w:rPr>
        <w:t>general</w:t>
      </w:r>
      <w:r>
        <w:rPr>
          <w:spacing w:val="40"/>
          <w:sz w:val="21"/>
        </w:rPr>
        <w:t> </w:t>
      </w:r>
      <w:r>
        <w:rPr>
          <w:sz w:val="21"/>
        </w:rPr>
        <w:t>public.</w:t>
      </w:r>
    </w:p>
    <w:p>
      <w:pPr>
        <w:pStyle w:val="BodyText"/>
        <w:rPr>
          <w:sz w:val="21"/>
        </w:rPr>
      </w:pPr>
    </w:p>
    <w:p>
      <w:pPr>
        <w:pStyle w:val="BodyText"/>
        <w:spacing w:before="50"/>
        <w:rPr>
          <w:sz w:val="21"/>
        </w:rPr>
      </w:pPr>
    </w:p>
    <w:p>
      <w:pPr>
        <w:pStyle w:val="Heading5"/>
        <w:ind w:left="121"/>
      </w:pPr>
      <w:r>
        <w:rPr>
          <w:spacing w:val="-6"/>
        </w:rPr>
        <w:t>Classification</w:t>
      </w:r>
      <w:r>
        <w:rPr>
          <w:spacing w:val="-8"/>
        </w:rPr>
        <w:t> </w:t>
      </w:r>
      <w:r>
        <w:rPr>
          <w:spacing w:val="-6"/>
        </w:rPr>
        <w:t>and</w:t>
      </w:r>
      <w:r>
        <w:rPr>
          <w:spacing w:val="-8"/>
        </w:rPr>
        <w:t> </w:t>
      </w:r>
      <w:r>
        <w:rPr>
          <w:spacing w:val="-6"/>
        </w:rPr>
        <w:t>Selection</w:t>
      </w:r>
      <w:r>
        <w:rPr>
          <w:spacing w:val="10"/>
        </w:rPr>
        <w:t> </w:t>
      </w:r>
      <w:r>
        <w:rPr>
          <w:spacing w:val="-6"/>
        </w:rPr>
        <w:t>in</w:t>
      </w:r>
      <w:r>
        <w:rPr>
          <w:spacing w:val="-9"/>
        </w:rPr>
        <w:t> </w:t>
      </w:r>
      <w:r>
        <w:rPr>
          <w:spacing w:val="-6"/>
        </w:rPr>
        <w:t>Employee</w:t>
      </w:r>
      <w:r>
        <w:rPr>
          <w:spacing w:val="10"/>
        </w:rPr>
        <w:t> </w:t>
      </w:r>
      <w:r>
        <w:rPr>
          <w:spacing w:val="-6"/>
        </w:rPr>
        <w:t>Benefit</w:t>
      </w:r>
      <w:r>
        <w:rPr>
          <w:spacing w:val="6"/>
        </w:rPr>
        <w:t> </w:t>
      </w:r>
      <w:r>
        <w:rPr>
          <w:spacing w:val="-6"/>
        </w:rPr>
        <w:t>Plans</w:t>
      </w:r>
    </w:p>
    <w:p>
      <w:pPr>
        <w:spacing w:line="278" w:lineRule="auto" w:before="176"/>
        <w:ind w:left="118" w:right="111" w:firstLine="1"/>
        <w:jc w:val="both"/>
        <w:rPr>
          <w:b/>
          <w:sz w:val="22"/>
        </w:rPr>
      </w:pPr>
      <w:r>
        <w:rPr>
          <w:w w:val="105"/>
          <w:sz w:val="21"/>
        </w:rPr>
        <w:t>The classification and</w:t>
      </w:r>
      <w:r>
        <w:rPr>
          <w:w w:val="105"/>
          <w:sz w:val="21"/>
        </w:rPr>
        <w:t> selection</w:t>
      </w:r>
      <w:r>
        <w:rPr>
          <w:w w:val="105"/>
          <w:sz w:val="21"/>
        </w:rPr>
        <w:t> issues</w:t>
      </w:r>
      <w:r>
        <w:rPr>
          <w:w w:val="105"/>
          <w:sz w:val="21"/>
        </w:rPr>
        <w:t> treated</w:t>
      </w:r>
      <w:r>
        <w:rPr>
          <w:w w:val="105"/>
          <w:sz w:val="21"/>
        </w:rPr>
        <w:t> to</w:t>
      </w:r>
      <w:r>
        <w:rPr>
          <w:w w:val="105"/>
          <w:sz w:val="21"/>
        </w:rPr>
        <w:t> this</w:t>
      </w:r>
      <w:r>
        <w:rPr>
          <w:w w:val="105"/>
          <w:sz w:val="21"/>
        </w:rPr>
        <w:t> point</w:t>
      </w:r>
      <w:r>
        <w:rPr>
          <w:w w:val="105"/>
          <w:sz w:val="21"/>
        </w:rPr>
        <w:t> have this</w:t>
      </w:r>
      <w:r>
        <w:rPr>
          <w:w w:val="105"/>
          <w:sz w:val="21"/>
        </w:rPr>
        <w:t> in</w:t>
      </w:r>
      <w:r>
        <w:rPr>
          <w:w w:val="105"/>
          <w:sz w:val="21"/>
        </w:rPr>
        <w:t> common:</w:t>
      </w:r>
      <w:r>
        <w:rPr>
          <w:w w:val="105"/>
          <w:sz w:val="21"/>
        </w:rPr>
        <w:t> the</w:t>
      </w:r>
      <w:r>
        <w:rPr>
          <w:w w:val="105"/>
          <w:sz w:val="21"/>
        </w:rPr>
        <w:t> purchase</w:t>
      </w:r>
      <w:r>
        <w:rPr>
          <w:w w:val="105"/>
          <w:sz w:val="21"/>
        </w:rPr>
        <w:t> decision</w:t>
      </w:r>
      <w:r>
        <w:rPr>
          <w:w w:val="105"/>
          <w:sz w:val="21"/>
        </w:rPr>
        <w:t> is</w:t>
      </w:r>
      <w:r>
        <w:rPr>
          <w:w w:val="105"/>
          <w:sz w:val="21"/>
        </w:rPr>
        <w:t> largely</w:t>
      </w:r>
      <w:r>
        <w:rPr>
          <w:w w:val="105"/>
          <w:sz w:val="21"/>
        </w:rPr>
        <w:t> up</w:t>
      </w:r>
      <w:r>
        <w:rPr>
          <w:w w:val="105"/>
          <w:sz w:val="21"/>
        </w:rPr>
        <w:t> to</w:t>
      </w:r>
      <w:r>
        <w:rPr>
          <w:w w:val="105"/>
          <w:sz w:val="21"/>
        </w:rPr>
        <w:t> the</w:t>
      </w:r>
      <w:r>
        <w:rPr>
          <w:w w:val="105"/>
          <w:sz w:val="21"/>
        </w:rPr>
        <w:t> in­ dividual,</w:t>
      </w:r>
      <w:r>
        <w:rPr>
          <w:w w:val="105"/>
          <w:sz w:val="21"/>
        </w:rPr>
        <w:t> as to whether</w:t>
      </w:r>
      <w:r>
        <w:rPr>
          <w:w w:val="105"/>
          <w:sz w:val="21"/>
        </w:rPr>
        <w:t> to buy at all,</w:t>
      </w:r>
      <w:r>
        <w:rPr>
          <w:w w:val="105"/>
          <w:sz w:val="21"/>
        </w:rPr>
        <w:t> whom</w:t>
      </w:r>
      <w:r>
        <w:rPr>
          <w:w w:val="105"/>
          <w:sz w:val="21"/>
        </w:rPr>
        <w:t> to buy from,</w:t>
      </w:r>
      <w:r>
        <w:rPr>
          <w:w w:val="105"/>
          <w:sz w:val="21"/>
        </w:rPr>
        <w:t> and</w:t>
      </w:r>
      <w:r>
        <w:rPr>
          <w:w w:val="105"/>
          <w:sz w:val="21"/>
        </w:rPr>
        <w:t> in what</w:t>
      </w:r>
      <w:r>
        <w:rPr>
          <w:spacing w:val="-8"/>
          <w:w w:val="105"/>
          <w:sz w:val="21"/>
        </w:rPr>
        <w:t> </w:t>
      </w:r>
      <w:r>
        <w:rPr>
          <w:w w:val="105"/>
          <w:sz w:val="21"/>
        </w:rPr>
        <w:t>amount. In</w:t>
      </w:r>
      <w:r>
        <w:rPr>
          <w:spacing w:val="-7"/>
          <w:w w:val="105"/>
          <w:sz w:val="21"/>
        </w:rPr>
        <w:t> </w:t>
      </w:r>
      <w:r>
        <w:rPr>
          <w:w w:val="105"/>
          <w:sz w:val="21"/>
        </w:rPr>
        <w:t>contrast, the</w:t>
      </w:r>
      <w:r>
        <w:rPr>
          <w:spacing w:val="-9"/>
          <w:w w:val="105"/>
          <w:sz w:val="21"/>
        </w:rPr>
        <w:t> </w:t>
      </w:r>
      <w:r>
        <w:rPr>
          <w:w w:val="105"/>
          <w:sz w:val="21"/>
        </w:rPr>
        <w:t>employee benefit plan</w:t>
      </w:r>
      <w:r>
        <w:rPr>
          <w:spacing w:val="-3"/>
          <w:w w:val="105"/>
          <w:sz w:val="21"/>
        </w:rPr>
        <w:t> </w:t>
      </w:r>
      <w:r>
        <w:rPr>
          <w:w w:val="105"/>
          <w:sz w:val="21"/>
        </w:rPr>
        <w:t>gives</w:t>
      </w:r>
      <w:r>
        <w:rPr>
          <w:spacing w:val="-4"/>
          <w:w w:val="105"/>
          <w:sz w:val="21"/>
        </w:rPr>
        <w:t> </w:t>
      </w:r>
      <w:r>
        <w:rPr>
          <w:w w:val="105"/>
          <w:sz w:val="21"/>
        </w:rPr>
        <w:t>the</w:t>
      </w:r>
      <w:r>
        <w:rPr>
          <w:spacing w:val="-4"/>
          <w:w w:val="105"/>
          <w:sz w:val="21"/>
        </w:rPr>
        <w:t> </w:t>
      </w:r>
      <w:r>
        <w:rPr>
          <w:w w:val="105"/>
          <w:sz w:val="21"/>
        </w:rPr>
        <w:t>in­ </w:t>
      </w:r>
      <w:r>
        <w:rPr>
          <w:sz w:val="21"/>
        </w:rPr>
        <w:t>dividual very little</w:t>
      </w:r>
      <w:r>
        <w:rPr>
          <w:spacing w:val="-8"/>
          <w:sz w:val="21"/>
        </w:rPr>
        <w:t> </w:t>
      </w:r>
      <w:r>
        <w:rPr>
          <w:sz w:val="21"/>
        </w:rPr>
        <w:t>choice in these matters, and thus</w:t>
      </w:r>
      <w:r>
        <w:rPr>
          <w:spacing w:val="-1"/>
          <w:sz w:val="21"/>
        </w:rPr>
        <w:t> </w:t>
      </w:r>
      <w:r>
        <w:rPr>
          <w:sz w:val="21"/>
        </w:rPr>
        <w:t>has</w:t>
      </w:r>
      <w:r>
        <w:rPr>
          <w:spacing w:val="-1"/>
          <w:sz w:val="21"/>
        </w:rPr>
        <w:t> </w:t>
      </w:r>
      <w:r>
        <w:rPr>
          <w:sz w:val="21"/>
        </w:rPr>
        <w:t>very differ­ </w:t>
      </w:r>
      <w:r>
        <w:rPr>
          <w:w w:val="105"/>
          <w:sz w:val="21"/>
        </w:rPr>
        <w:t>ent</w:t>
      </w:r>
      <w:r>
        <w:rPr>
          <w:w w:val="105"/>
          <w:sz w:val="21"/>
        </w:rPr>
        <w:t> classification</w:t>
      </w:r>
      <w:r>
        <w:rPr>
          <w:w w:val="105"/>
          <w:sz w:val="21"/>
        </w:rPr>
        <w:t> and</w:t>
      </w:r>
      <w:r>
        <w:rPr>
          <w:w w:val="105"/>
          <w:sz w:val="21"/>
        </w:rPr>
        <w:t> selection</w:t>
      </w:r>
      <w:r>
        <w:rPr>
          <w:w w:val="105"/>
          <w:sz w:val="21"/>
        </w:rPr>
        <w:t> characteristics.</w:t>
      </w:r>
      <w:r>
        <w:rPr>
          <w:w w:val="105"/>
          <w:sz w:val="21"/>
        </w:rPr>
        <w:t> For</w:t>
      </w:r>
      <w:r>
        <w:rPr>
          <w:w w:val="105"/>
          <w:sz w:val="21"/>
        </w:rPr>
        <w:t> purposes</w:t>
      </w:r>
      <w:r>
        <w:rPr>
          <w:w w:val="105"/>
          <w:sz w:val="21"/>
        </w:rPr>
        <w:t> of illustration</w:t>
      </w:r>
      <w:r>
        <w:rPr>
          <w:spacing w:val="-7"/>
          <w:w w:val="105"/>
          <w:sz w:val="21"/>
        </w:rPr>
        <w:t> </w:t>
      </w:r>
      <w:r>
        <w:rPr>
          <w:w w:val="105"/>
          <w:sz w:val="21"/>
        </w:rPr>
        <w:t>here,</w:t>
      </w:r>
      <w:r>
        <w:rPr>
          <w:spacing w:val="-5"/>
          <w:w w:val="105"/>
          <w:sz w:val="21"/>
        </w:rPr>
        <w:t> </w:t>
      </w:r>
      <w:r>
        <w:rPr>
          <w:w w:val="105"/>
          <w:sz w:val="21"/>
        </w:rPr>
        <w:t>we</w:t>
      </w:r>
      <w:r>
        <w:rPr>
          <w:spacing w:val="-14"/>
          <w:w w:val="105"/>
          <w:sz w:val="21"/>
        </w:rPr>
        <w:t> </w:t>
      </w:r>
      <w:r>
        <w:rPr>
          <w:w w:val="105"/>
          <w:sz w:val="21"/>
        </w:rPr>
        <w:t>use</w:t>
      </w:r>
      <w:r>
        <w:rPr>
          <w:spacing w:val="-13"/>
          <w:w w:val="105"/>
          <w:sz w:val="21"/>
        </w:rPr>
        <w:t> </w:t>
      </w:r>
      <w:r>
        <w:rPr>
          <w:w w:val="105"/>
          <w:sz w:val="21"/>
        </w:rPr>
        <w:t>the</w:t>
      </w:r>
      <w:r>
        <w:rPr>
          <w:spacing w:val="-14"/>
          <w:w w:val="105"/>
          <w:sz w:val="21"/>
        </w:rPr>
        <w:t> </w:t>
      </w:r>
      <w:r>
        <w:rPr>
          <w:w w:val="105"/>
          <w:sz w:val="21"/>
        </w:rPr>
        <w:t>typical</w:t>
      </w:r>
      <w:r>
        <w:rPr>
          <w:spacing w:val="-6"/>
          <w:w w:val="105"/>
          <w:sz w:val="21"/>
        </w:rPr>
        <w:t> </w:t>
      </w:r>
      <w:r>
        <w:rPr>
          <w:w w:val="105"/>
          <w:sz w:val="21"/>
        </w:rPr>
        <w:t>employee</w:t>
      </w:r>
      <w:r>
        <w:rPr>
          <w:spacing w:val="-7"/>
          <w:w w:val="105"/>
          <w:sz w:val="21"/>
        </w:rPr>
        <w:t> </w:t>
      </w:r>
      <w:r>
        <w:rPr>
          <w:w w:val="105"/>
          <w:sz w:val="21"/>
        </w:rPr>
        <w:t>medical/dental</w:t>
      </w:r>
      <w:r>
        <w:rPr>
          <w:spacing w:val="-12"/>
          <w:w w:val="105"/>
          <w:sz w:val="21"/>
        </w:rPr>
        <w:t> </w:t>
      </w:r>
      <w:r>
        <w:rPr>
          <w:w w:val="105"/>
          <w:sz w:val="21"/>
        </w:rPr>
        <w:t>plan offered</w:t>
      </w:r>
      <w:r>
        <w:rPr>
          <w:w w:val="105"/>
          <w:sz w:val="21"/>
        </w:rPr>
        <w:t> by health</w:t>
      </w:r>
      <w:r>
        <w:rPr>
          <w:w w:val="105"/>
          <w:sz w:val="21"/>
        </w:rPr>
        <w:t> insurers,</w:t>
      </w:r>
      <w:r>
        <w:rPr>
          <w:w w:val="105"/>
          <w:sz w:val="21"/>
        </w:rPr>
        <w:t> Blue</w:t>
      </w:r>
      <w:r>
        <w:rPr>
          <w:spacing w:val="-5"/>
          <w:w w:val="105"/>
          <w:sz w:val="21"/>
        </w:rPr>
        <w:t> </w:t>
      </w:r>
      <w:r>
        <w:rPr>
          <w:w w:val="105"/>
          <w:sz w:val="21"/>
        </w:rPr>
        <w:t>Cross</w:t>
      </w:r>
      <w:r>
        <w:rPr>
          <w:spacing w:val="-5"/>
          <w:w w:val="105"/>
          <w:sz w:val="21"/>
        </w:rPr>
        <w:t> </w:t>
      </w:r>
      <w:r>
        <w:rPr>
          <w:w w:val="105"/>
          <w:sz w:val="21"/>
        </w:rPr>
        <w:t>and</w:t>
      </w:r>
      <w:r>
        <w:rPr>
          <w:w w:val="105"/>
          <w:sz w:val="21"/>
        </w:rPr>
        <w:t> Blue</w:t>
      </w:r>
      <w:r>
        <w:rPr>
          <w:spacing w:val="-8"/>
          <w:w w:val="105"/>
          <w:sz w:val="21"/>
        </w:rPr>
        <w:t> </w:t>
      </w:r>
      <w:r>
        <w:rPr>
          <w:w w:val="105"/>
          <w:sz w:val="21"/>
        </w:rPr>
        <w:t>Shield organiza­ tions</w:t>
      </w:r>
      <w:r>
        <w:rPr>
          <w:spacing w:val="37"/>
          <w:w w:val="105"/>
          <w:sz w:val="21"/>
        </w:rPr>
        <w:t> </w:t>
      </w:r>
      <w:r>
        <w:rPr>
          <w:w w:val="105"/>
          <w:sz w:val="21"/>
        </w:rPr>
        <w:t>(the</w:t>
      </w:r>
      <w:r>
        <w:rPr>
          <w:w w:val="105"/>
          <w:sz w:val="21"/>
        </w:rPr>
        <w:t> Blues),</w:t>
      </w:r>
      <w:r>
        <w:rPr>
          <w:spacing w:val="40"/>
          <w:w w:val="105"/>
          <w:sz w:val="21"/>
        </w:rPr>
        <w:t> </w:t>
      </w:r>
      <w:r>
        <w:rPr>
          <w:w w:val="105"/>
          <w:sz w:val="21"/>
        </w:rPr>
        <w:t>and</w:t>
      </w:r>
      <w:r>
        <w:rPr>
          <w:spacing w:val="40"/>
          <w:w w:val="105"/>
          <w:sz w:val="21"/>
        </w:rPr>
        <w:t> </w:t>
      </w:r>
      <w:r>
        <w:rPr>
          <w:b/>
          <w:w w:val="105"/>
          <w:sz w:val="22"/>
        </w:rPr>
        <w:t>HMOs.</w:t>
      </w:r>
    </w:p>
    <w:p>
      <w:pPr>
        <w:pStyle w:val="BodyText"/>
        <w:spacing w:before="32"/>
        <w:rPr>
          <w:b/>
          <w:sz w:val="21"/>
        </w:rPr>
      </w:pPr>
    </w:p>
    <w:p>
      <w:pPr>
        <w:spacing w:line="278" w:lineRule="auto" w:before="0"/>
        <w:ind w:left="123" w:right="106" w:firstLine="193"/>
        <w:jc w:val="both"/>
        <w:rPr>
          <w:sz w:val="21"/>
        </w:rPr>
      </w:pPr>
      <w:r>
        <w:rPr>
          <w:sz w:val="21"/>
        </w:rPr>
        <w:t>The crucial difference between employee benefit plans and in­ dividual insurance lies in the</w:t>
      </w:r>
      <w:r>
        <w:rPr>
          <w:spacing w:val="-1"/>
          <w:sz w:val="21"/>
        </w:rPr>
        <w:t> </w:t>
      </w:r>
      <w:r>
        <w:rPr>
          <w:sz w:val="21"/>
        </w:rPr>
        <w:t>employer's role as payor of much (if not all) of the cost. As sponsor and largest contributor, the em­ ployer is often the determiner of plan design. Although the em­ ployees and their dependents are seldom required to join an employee health plan, they are</w:t>
      </w:r>
      <w:r>
        <w:rPr>
          <w:spacing w:val="-9"/>
          <w:sz w:val="21"/>
        </w:rPr>
        <w:t> </w:t>
      </w:r>
      <w:r>
        <w:rPr>
          <w:sz w:val="21"/>
        </w:rPr>
        <w:t>easily induced to</w:t>
      </w:r>
      <w:r>
        <w:rPr>
          <w:spacing w:val="-6"/>
          <w:sz w:val="21"/>
        </w:rPr>
        <w:t> </w:t>
      </w:r>
      <w:r>
        <w:rPr>
          <w:sz w:val="21"/>
        </w:rPr>
        <w:t>do</w:t>
      </w:r>
      <w:r>
        <w:rPr>
          <w:spacing w:val="-4"/>
          <w:sz w:val="21"/>
        </w:rPr>
        <w:t> </w:t>
      </w:r>
      <w:r>
        <w:rPr>
          <w:sz w:val="21"/>
        </w:rPr>
        <w:t>so by the pres­ ence</w:t>
      </w:r>
      <w:r>
        <w:rPr>
          <w:spacing w:val="-3"/>
          <w:sz w:val="21"/>
        </w:rPr>
        <w:t> </w:t>
      </w:r>
      <w:r>
        <w:rPr>
          <w:sz w:val="21"/>
        </w:rPr>
        <w:t>of the</w:t>
      </w:r>
      <w:r>
        <w:rPr>
          <w:spacing w:val="-5"/>
          <w:sz w:val="21"/>
        </w:rPr>
        <w:t> </w:t>
      </w:r>
      <w:r>
        <w:rPr>
          <w:sz w:val="21"/>
        </w:rPr>
        <w:t>employer's substantial contribution, a form of non-cash compensation</w:t>
      </w:r>
      <w:r>
        <w:rPr>
          <w:spacing w:val="40"/>
          <w:sz w:val="21"/>
        </w:rPr>
        <w:t> </w:t>
      </w:r>
      <w:r>
        <w:rPr>
          <w:sz w:val="21"/>
        </w:rPr>
        <w:t>that</w:t>
      </w:r>
      <w:r>
        <w:rPr>
          <w:spacing w:val="40"/>
          <w:sz w:val="21"/>
        </w:rPr>
        <w:t> </w:t>
      </w:r>
      <w:r>
        <w:rPr>
          <w:sz w:val="21"/>
        </w:rPr>
        <w:t>the</w:t>
      </w:r>
      <w:r>
        <w:rPr>
          <w:spacing w:val="40"/>
          <w:sz w:val="21"/>
        </w:rPr>
        <w:t> </w:t>
      </w:r>
      <w:r>
        <w:rPr>
          <w:sz w:val="21"/>
        </w:rPr>
        <w:t>non-joining</w:t>
      </w:r>
      <w:r>
        <w:rPr>
          <w:spacing w:val="40"/>
          <w:sz w:val="21"/>
        </w:rPr>
        <w:t> </w:t>
      </w:r>
      <w:r>
        <w:rPr>
          <w:sz w:val="21"/>
        </w:rPr>
        <w:t>employee</w:t>
      </w:r>
      <w:r>
        <w:rPr>
          <w:spacing w:val="40"/>
          <w:sz w:val="21"/>
        </w:rPr>
        <w:t> </w:t>
      </w:r>
      <w:r>
        <w:rPr>
          <w:sz w:val="21"/>
        </w:rPr>
        <w:t>forfeits.</w:t>
      </w:r>
    </w:p>
    <w:p>
      <w:pPr>
        <w:pStyle w:val="BodyText"/>
        <w:spacing w:before="37"/>
        <w:rPr>
          <w:sz w:val="21"/>
        </w:rPr>
      </w:pPr>
    </w:p>
    <w:p>
      <w:pPr>
        <w:spacing w:line="276" w:lineRule="auto" w:before="0"/>
        <w:ind w:left="128" w:right="105" w:firstLine="206"/>
        <w:jc w:val="both"/>
        <w:rPr>
          <w:sz w:val="21"/>
        </w:rPr>
      </w:pPr>
      <w:r>
        <w:rPr>
          <w:w w:val="105"/>
          <w:sz w:val="21"/>
        </w:rPr>
        <w:t>From</w:t>
      </w:r>
      <w:r>
        <w:rPr>
          <w:w w:val="105"/>
          <w:sz w:val="21"/>
        </w:rPr>
        <w:t> the</w:t>
      </w:r>
      <w:r>
        <w:rPr>
          <w:w w:val="105"/>
          <w:sz w:val="21"/>
        </w:rPr>
        <w:t> insurer's</w:t>
      </w:r>
      <w:r>
        <w:rPr>
          <w:w w:val="105"/>
          <w:sz w:val="21"/>
        </w:rPr>
        <w:t> point</w:t>
      </w:r>
      <w:r>
        <w:rPr>
          <w:w w:val="105"/>
          <w:sz w:val="21"/>
        </w:rPr>
        <w:t> of</w:t>
      </w:r>
      <w:r>
        <w:rPr>
          <w:w w:val="105"/>
          <w:sz w:val="21"/>
        </w:rPr>
        <w:t> view,</w:t>
      </w:r>
      <w:r>
        <w:rPr>
          <w:w w:val="105"/>
          <w:sz w:val="21"/>
        </w:rPr>
        <w:t> the</w:t>
      </w:r>
      <w:r>
        <w:rPr>
          <w:w w:val="105"/>
          <w:sz w:val="21"/>
        </w:rPr>
        <w:t> purpose of</w:t>
      </w:r>
      <w:r>
        <w:rPr>
          <w:w w:val="105"/>
          <w:sz w:val="21"/>
        </w:rPr>
        <w:t> classification is</w:t>
      </w:r>
      <w:r>
        <w:rPr>
          <w:spacing w:val="-8"/>
          <w:w w:val="105"/>
          <w:sz w:val="21"/>
        </w:rPr>
        <w:t> </w:t>
      </w:r>
      <w:r>
        <w:rPr>
          <w:w w:val="105"/>
          <w:sz w:val="21"/>
        </w:rPr>
        <w:t>the</w:t>
      </w:r>
      <w:r>
        <w:rPr>
          <w:spacing w:val="-14"/>
          <w:w w:val="105"/>
          <w:sz w:val="21"/>
        </w:rPr>
        <w:t> </w:t>
      </w:r>
      <w:r>
        <w:rPr>
          <w:w w:val="105"/>
          <w:sz w:val="21"/>
        </w:rPr>
        <w:t>determination of</w:t>
      </w:r>
      <w:r>
        <w:rPr>
          <w:spacing w:val="-2"/>
          <w:w w:val="105"/>
          <w:sz w:val="21"/>
        </w:rPr>
        <w:t> </w:t>
      </w:r>
      <w:r>
        <w:rPr>
          <w:w w:val="105"/>
          <w:sz w:val="21"/>
        </w:rPr>
        <w:t>an</w:t>
      </w:r>
      <w:r>
        <w:rPr>
          <w:spacing w:val="-5"/>
          <w:w w:val="105"/>
          <w:sz w:val="21"/>
        </w:rPr>
        <w:t> </w:t>
      </w:r>
      <w:r>
        <w:rPr>
          <w:w w:val="105"/>
          <w:sz w:val="21"/>
        </w:rPr>
        <w:t>appropriate</w:t>
      </w:r>
      <w:r>
        <w:rPr>
          <w:w w:val="105"/>
          <w:sz w:val="21"/>
        </w:rPr>
        <w:t> price</w:t>
      </w:r>
      <w:r>
        <w:rPr>
          <w:spacing w:val="-4"/>
          <w:w w:val="105"/>
          <w:sz w:val="21"/>
        </w:rPr>
        <w:t> </w:t>
      </w:r>
      <w:r>
        <w:rPr>
          <w:w w:val="105"/>
          <w:sz w:val="21"/>
        </w:rPr>
        <w:t>for</w:t>
      </w:r>
      <w:r>
        <w:rPr>
          <w:spacing w:val="-6"/>
          <w:w w:val="105"/>
          <w:sz w:val="21"/>
        </w:rPr>
        <w:t> </w:t>
      </w:r>
      <w:r>
        <w:rPr>
          <w:w w:val="105"/>
          <w:sz w:val="21"/>
        </w:rPr>
        <w:t>the</w:t>
      </w:r>
      <w:r>
        <w:rPr>
          <w:spacing w:val="-10"/>
          <w:w w:val="105"/>
          <w:sz w:val="21"/>
        </w:rPr>
        <w:t> </w:t>
      </w:r>
      <w:r>
        <w:rPr>
          <w:w w:val="105"/>
          <w:sz w:val="21"/>
        </w:rPr>
        <w:t>group,</w:t>
      </w:r>
      <w:r>
        <w:rPr>
          <w:w w:val="105"/>
          <w:sz w:val="21"/>
        </w:rPr>
        <w:t> not for each</w:t>
      </w:r>
      <w:r>
        <w:rPr>
          <w:w w:val="105"/>
          <w:sz w:val="21"/>
        </w:rPr>
        <w:t> individual insured.</w:t>
      </w:r>
      <w:r>
        <w:rPr>
          <w:w w:val="105"/>
          <w:sz w:val="21"/>
        </w:rPr>
        <w:t> Safeguards</w:t>
      </w:r>
      <w:r>
        <w:rPr>
          <w:spacing w:val="-3"/>
          <w:w w:val="105"/>
          <w:sz w:val="21"/>
        </w:rPr>
        <w:t> </w:t>
      </w:r>
      <w:r>
        <w:rPr>
          <w:w w:val="105"/>
          <w:sz w:val="21"/>
        </w:rPr>
        <w:t>against</w:t>
      </w:r>
      <w:r>
        <w:rPr>
          <w:w w:val="105"/>
          <w:sz w:val="21"/>
        </w:rPr>
        <w:t> individual</w:t>
      </w:r>
      <w:r>
        <w:rPr>
          <w:w w:val="105"/>
          <w:sz w:val="21"/>
        </w:rPr>
        <w:t> antiselec­ tion</w:t>
      </w:r>
      <w:r>
        <w:rPr>
          <w:spacing w:val="-14"/>
          <w:w w:val="105"/>
          <w:sz w:val="21"/>
        </w:rPr>
        <w:t> </w:t>
      </w:r>
      <w:r>
        <w:rPr>
          <w:w w:val="105"/>
          <w:sz w:val="21"/>
        </w:rPr>
        <w:t>are</w:t>
      </w:r>
      <w:r>
        <w:rPr>
          <w:spacing w:val="-14"/>
          <w:w w:val="105"/>
          <w:sz w:val="21"/>
        </w:rPr>
        <w:t> </w:t>
      </w:r>
      <w:r>
        <w:rPr>
          <w:w w:val="105"/>
          <w:sz w:val="21"/>
        </w:rPr>
        <w:t>of</w:t>
      </w:r>
      <w:r>
        <w:rPr>
          <w:spacing w:val="-13"/>
          <w:w w:val="105"/>
          <w:sz w:val="21"/>
        </w:rPr>
        <w:t> </w:t>
      </w:r>
      <w:r>
        <w:rPr>
          <w:w w:val="105"/>
          <w:sz w:val="21"/>
        </w:rPr>
        <w:t>relatively little</w:t>
      </w:r>
      <w:r>
        <w:rPr>
          <w:spacing w:val="-7"/>
          <w:w w:val="105"/>
          <w:sz w:val="21"/>
        </w:rPr>
        <w:t> </w:t>
      </w:r>
      <w:r>
        <w:rPr>
          <w:w w:val="105"/>
          <w:sz w:val="21"/>
        </w:rPr>
        <w:t>importance, and</w:t>
      </w:r>
      <w:r>
        <w:rPr>
          <w:spacing w:val="-8"/>
          <w:w w:val="105"/>
          <w:sz w:val="21"/>
        </w:rPr>
        <w:t> </w:t>
      </w:r>
      <w:r>
        <w:rPr>
          <w:w w:val="105"/>
          <w:sz w:val="21"/>
        </w:rPr>
        <w:t>are</w:t>
      </w:r>
      <w:r>
        <w:rPr>
          <w:spacing w:val="-14"/>
          <w:w w:val="105"/>
          <w:sz w:val="21"/>
        </w:rPr>
        <w:t> </w:t>
      </w:r>
      <w:r>
        <w:rPr>
          <w:w w:val="105"/>
          <w:sz w:val="21"/>
        </w:rPr>
        <w:t>often</w:t>
      </w:r>
      <w:r>
        <w:rPr>
          <w:spacing w:val="-8"/>
          <w:w w:val="105"/>
          <w:sz w:val="21"/>
        </w:rPr>
        <w:t> </w:t>
      </w:r>
      <w:r>
        <w:rPr>
          <w:w w:val="105"/>
          <w:sz w:val="21"/>
        </w:rPr>
        <w:t>limited to</w:t>
      </w:r>
      <w:r>
        <w:rPr>
          <w:spacing w:val="-14"/>
          <w:w w:val="105"/>
          <w:sz w:val="21"/>
        </w:rPr>
        <w:t> </w:t>
      </w:r>
      <w:r>
        <w:rPr>
          <w:w w:val="105"/>
          <w:sz w:val="21"/>
        </w:rPr>
        <w:t>the requirement</w:t>
      </w:r>
      <w:r>
        <w:rPr>
          <w:spacing w:val="-14"/>
          <w:w w:val="105"/>
          <w:sz w:val="21"/>
        </w:rPr>
        <w:t> </w:t>
      </w:r>
      <w:r>
        <w:rPr>
          <w:w w:val="105"/>
          <w:sz w:val="21"/>
        </w:rPr>
        <w:t>that</w:t>
      </w:r>
      <w:r>
        <w:rPr>
          <w:spacing w:val="-14"/>
          <w:w w:val="105"/>
          <w:sz w:val="21"/>
        </w:rPr>
        <w:t> </w:t>
      </w:r>
      <w:r>
        <w:rPr>
          <w:w w:val="105"/>
          <w:sz w:val="21"/>
        </w:rPr>
        <w:t>the</w:t>
      </w:r>
      <w:r>
        <w:rPr>
          <w:spacing w:val="-14"/>
          <w:w w:val="105"/>
          <w:sz w:val="21"/>
        </w:rPr>
        <w:t> </w:t>
      </w:r>
      <w:r>
        <w:rPr>
          <w:w w:val="105"/>
          <w:sz w:val="21"/>
        </w:rPr>
        <w:t>worker</w:t>
      </w:r>
      <w:r>
        <w:rPr>
          <w:spacing w:val="-14"/>
          <w:w w:val="105"/>
          <w:sz w:val="21"/>
        </w:rPr>
        <w:t> </w:t>
      </w:r>
      <w:r>
        <w:rPr>
          <w:w w:val="105"/>
          <w:sz w:val="21"/>
        </w:rPr>
        <w:t>be</w:t>
      </w:r>
      <w:r>
        <w:rPr>
          <w:spacing w:val="-13"/>
          <w:w w:val="105"/>
          <w:sz w:val="21"/>
        </w:rPr>
        <w:t> </w:t>
      </w:r>
      <w:r>
        <w:rPr>
          <w:w w:val="105"/>
          <w:sz w:val="21"/>
        </w:rPr>
        <w:t>actively</w:t>
      </w:r>
      <w:r>
        <w:rPr>
          <w:spacing w:val="-14"/>
          <w:w w:val="105"/>
          <w:sz w:val="21"/>
        </w:rPr>
        <w:t> </w:t>
      </w:r>
      <w:r>
        <w:rPr>
          <w:w w:val="105"/>
          <w:sz w:val="21"/>
        </w:rPr>
        <w:t>employed</w:t>
      </w:r>
      <w:r>
        <w:rPr>
          <w:spacing w:val="-10"/>
          <w:w w:val="105"/>
          <w:sz w:val="21"/>
        </w:rPr>
        <w:t> </w:t>
      </w:r>
      <w:r>
        <w:rPr>
          <w:w w:val="105"/>
          <w:sz w:val="21"/>
        </w:rPr>
        <w:t>when</w:t>
      </w:r>
      <w:r>
        <w:rPr>
          <w:spacing w:val="-10"/>
          <w:w w:val="105"/>
          <w:sz w:val="21"/>
        </w:rPr>
        <w:t> </w:t>
      </w:r>
      <w:r>
        <w:rPr>
          <w:w w:val="105"/>
          <w:sz w:val="21"/>
        </w:rPr>
        <w:t>the</w:t>
      </w:r>
      <w:r>
        <w:rPr>
          <w:spacing w:val="-14"/>
          <w:w w:val="105"/>
          <w:sz w:val="21"/>
        </w:rPr>
        <w:t> </w:t>
      </w:r>
      <w:r>
        <w:rPr>
          <w:w w:val="105"/>
          <w:sz w:val="21"/>
        </w:rPr>
        <w:t>insur­ ance</w:t>
      </w:r>
      <w:r>
        <w:rPr>
          <w:spacing w:val="38"/>
          <w:w w:val="105"/>
          <w:sz w:val="21"/>
        </w:rPr>
        <w:t> </w:t>
      </w:r>
      <w:r>
        <w:rPr>
          <w:w w:val="105"/>
          <w:sz w:val="21"/>
        </w:rPr>
        <w:t>becomes</w:t>
      </w:r>
      <w:r>
        <w:rPr>
          <w:spacing w:val="37"/>
          <w:w w:val="105"/>
          <w:sz w:val="21"/>
        </w:rPr>
        <w:t> </w:t>
      </w:r>
      <w:r>
        <w:rPr>
          <w:w w:val="105"/>
          <w:sz w:val="21"/>
        </w:rPr>
        <w:t>effective,</w:t>
      </w:r>
      <w:r>
        <w:rPr>
          <w:spacing w:val="40"/>
          <w:w w:val="105"/>
          <w:sz w:val="21"/>
        </w:rPr>
        <w:t> </w:t>
      </w:r>
      <w:r>
        <w:rPr>
          <w:w w:val="105"/>
          <w:sz w:val="21"/>
        </w:rPr>
        <w:t>and</w:t>
      </w:r>
      <w:r>
        <w:rPr>
          <w:spacing w:val="38"/>
          <w:w w:val="105"/>
          <w:sz w:val="21"/>
        </w:rPr>
        <w:t> </w:t>
      </w:r>
      <w:r>
        <w:rPr>
          <w:w w:val="105"/>
          <w:sz w:val="21"/>
        </w:rPr>
        <w:t>joins</w:t>
      </w:r>
      <w:r>
        <w:rPr>
          <w:spacing w:val="40"/>
          <w:w w:val="105"/>
          <w:sz w:val="21"/>
        </w:rPr>
        <w:t> </w:t>
      </w:r>
      <w:r>
        <w:rPr>
          <w:w w:val="105"/>
          <w:sz w:val="21"/>
        </w:rPr>
        <w:t>when</w:t>
      </w:r>
      <w:r>
        <w:rPr>
          <w:spacing w:val="40"/>
          <w:w w:val="105"/>
          <w:sz w:val="21"/>
        </w:rPr>
        <w:t> </w:t>
      </w:r>
      <w:r>
        <w:rPr>
          <w:w w:val="105"/>
          <w:sz w:val="21"/>
        </w:rPr>
        <w:t>first</w:t>
      </w:r>
      <w:r>
        <w:rPr>
          <w:w w:val="105"/>
          <w:sz w:val="21"/>
        </w:rPr>
        <w:t> eligible.</w:t>
      </w:r>
    </w:p>
    <w:p>
      <w:pPr>
        <w:pStyle w:val="BodyText"/>
        <w:spacing w:before="39"/>
        <w:rPr>
          <w:sz w:val="21"/>
        </w:rPr>
      </w:pPr>
    </w:p>
    <w:p>
      <w:pPr>
        <w:spacing w:line="273" w:lineRule="auto" w:before="1"/>
        <w:ind w:left="128" w:right="100" w:firstLine="203"/>
        <w:jc w:val="both"/>
        <w:rPr>
          <w:sz w:val="21"/>
        </w:rPr>
      </w:pPr>
      <w:r>
        <w:rPr>
          <w:sz w:val="21"/>
        </w:rPr>
        <w:t>Antiselection by individuals remains a factor, however, even in employee benefit _plans. Employees have some area of choice in most</w:t>
      </w:r>
      <w:r>
        <w:rPr>
          <w:spacing w:val="31"/>
          <w:sz w:val="21"/>
        </w:rPr>
        <w:t> </w:t>
      </w:r>
      <w:r>
        <w:rPr>
          <w:sz w:val="21"/>
        </w:rPr>
        <w:t>such</w:t>
      </w:r>
      <w:r>
        <w:rPr>
          <w:spacing w:val="34"/>
          <w:sz w:val="21"/>
        </w:rPr>
        <w:t> </w:t>
      </w:r>
      <w:r>
        <w:rPr>
          <w:sz w:val="21"/>
        </w:rPr>
        <w:t>plans,</w:t>
      </w:r>
      <w:r>
        <w:rPr>
          <w:spacing w:val="30"/>
          <w:sz w:val="21"/>
        </w:rPr>
        <w:t> </w:t>
      </w:r>
      <w:r>
        <w:rPr>
          <w:sz w:val="21"/>
        </w:rPr>
        <w:t>and</w:t>
      </w:r>
      <w:r>
        <w:rPr>
          <w:spacing w:val="22"/>
          <w:sz w:val="21"/>
        </w:rPr>
        <w:t> </w:t>
      </w:r>
      <w:r>
        <w:rPr>
          <w:sz w:val="21"/>
        </w:rPr>
        <w:t>considerable</w:t>
      </w:r>
      <w:r>
        <w:rPr>
          <w:spacing w:val="40"/>
          <w:sz w:val="21"/>
        </w:rPr>
        <w:t> </w:t>
      </w:r>
      <w:r>
        <w:rPr>
          <w:sz w:val="21"/>
        </w:rPr>
        <w:t>choice</w:t>
      </w:r>
      <w:r>
        <w:rPr>
          <w:spacing w:val="29"/>
          <w:sz w:val="21"/>
        </w:rPr>
        <w:t> </w:t>
      </w:r>
      <w:r>
        <w:rPr>
          <w:sz w:val="21"/>
        </w:rPr>
        <w:t>in</w:t>
      </w:r>
      <w:r>
        <w:rPr>
          <w:spacing w:val="20"/>
          <w:sz w:val="21"/>
        </w:rPr>
        <w:t> </w:t>
      </w:r>
      <w:r>
        <w:rPr>
          <w:sz w:val="21"/>
        </w:rPr>
        <w:t>some.</w:t>
      </w:r>
      <w:r>
        <w:rPr>
          <w:spacing w:val="33"/>
          <w:sz w:val="21"/>
        </w:rPr>
        <w:t> </w:t>
      </w:r>
      <w:r>
        <w:rPr>
          <w:sz w:val="21"/>
        </w:rPr>
        <w:t>The</w:t>
      </w:r>
      <w:r>
        <w:rPr>
          <w:spacing w:val="14"/>
          <w:sz w:val="21"/>
        </w:rPr>
        <w:t> </w:t>
      </w:r>
      <w:r>
        <w:rPr>
          <w:sz w:val="21"/>
        </w:rPr>
        <w:t>option</w:t>
      </w:r>
      <w:r>
        <w:rPr>
          <w:spacing w:val="36"/>
          <w:sz w:val="21"/>
        </w:rPr>
        <w:t> </w:t>
      </w:r>
      <w:r>
        <w:rPr>
          <w:spacing w:val="-5"/>
          <w:sz w:val="21"/>
        </w:rPr>
        <w:t>to</w:t>
      </w:r>
    </w:p>
    <w:p>
      <w:pPr>
        <w:spacing w:after="0" w:line="273" w:lineRule="auto"/>
        <w:jc w:val="both"/>
        <w:rPr>
          <w:sz w:val="21"/>
        </w:rPr>
        <w:sectPr>
          <w:footerReference w:type="default" r:id="rId77"/>
          <w:pgSz w:w="7440" w:h="12040"/>
          <w:pgMar w:header="0" w:footer="0" w:top="220" w:bottom="0" w:left="860" w:right="600"/>
        </w:sectPr>
      </w:pPr>
    </w:p>
    <w:p>
      <w:pPr>
        <w:tabs>
          <w:tab w:pos="553" w:val="left" w:leader="none"/>
        </w:tabs>
        <w:spacing w:before="73"/>
        <w:ind w:left="124" w:right="0" w:firstLine="0"/>
        <w:jc w:val="left"/>
        <w:rPr>
          <w:sz w:val="17"/>
        </w:rPr>
      </w:pPr>
      <w:r>
        <w:rPr>
          <w:spacing w:val="-5"/>
          <w:sz w:val="17"/>
        </w:rPr>
        <w:t>60</w:t>
      </w:r>
      <w:r>
        <w:rPr>
          <w:sz w:val="17"/>
        </w:rPr>
        <w:tab/>
        <w:t>Fundamental</w:t>
      </w:r>
      <w:r>
        <w:rPr>
          <w:spacing w:val="48"/>
          <w:sz w:val="17"/>
        </w:rPr>
        <w:t> </w:t>
      </w:r>
      <w:r>
        <w:rPr>
          <w:sz w:val="17"/>
        </w:rPr>
        <w:t>Concepts</w:t>
      </w:r>
      <w:r>
        <w:rPr>
          <w:spacing w:val="35"/>
          <w:sz w:val="17"/>
        </w:rPr>
        <w:t> </w:t>
      </w:r>
      <w:r>
        <w:rPr>
          <w:sz w:val="17"/>
        </w:rPr>
        <w:t>of</w:t>
      </w:r>
      <w:r>
        <w:rPr>
          <w:spacing w:val="43"/>
          <w:sz w:val="17"/>
        </w:rPr>
        <w:t> </w:t>
      </w:r>
      <w:r>
        <w:rPr>
          <w:sz w:val="17"/>
        </w:rPr>
        <w:t>Actuarial</w:t>
      </w:r>
      <w:r>
        <w:rPr>
          <w:spacing w:val="50"/>
          <w:sz w:val="17"/>
        </w:rPr>
        <w:t> </w:t>
      </w:r>
      <w:r>
        <w:rPr>
          <w:spacing w:val="-2"/>
          <w:sz w:val="17"/>
        </w:rPr>
        <w:t>Science</w:t>
      </w:r>
    </w:p>
    <w:p>
      <w:pPr>
        <w:pStyle w:val="BodyText"/>
        <w:spacing w:before="86"/>
        <w:rPr>
          <w:sz w:val="17"/>
        </w:rPr>
      </w:pPr>
    </w:p>
    <w:p>
      <w:pPr>
        <w:spacing w:line="278" w:lineRule="auto" w:before="0"/>
        <w:ind w:left="124" w:right="106" w:firstLine="11"/>
        <w:jc w:val="both"/>
        <w:rPr>
          <w:sz w:val="21"/>
        </w:rPr>
      </w:pPr>
      <w:r>
        <w:rPr>
          <w:sz w:val="21"/>
        </w:rPr>
        <w:t>include dependents is one possibility. The "cafeteria" type, where employees select among several different benefit packages, gives</w:t>
      </w:r>
      <w:r>
        <w:rPr>
          <w:spacing w:val="40"/>
          <w:sz w:val="21"/>
        </w:rPr>
        <w:t> </w:t>
      </w:r>
      <w:r>
        <w:rPr>
          <w:sz w:val="21"/>
        </w:rPr>
        <w:t>the worker the opportunity</w:t>
      </w:r>
      <w:r>
        <w:rPr>
          <w:spacing w:val="40"/>
          <w:sz w:val="21"/>
        </w:rPr>
        <w:t> </w:t>
      </w:r>
      <w:r>
        <w:rPr>
          <w:sz w:val="21"/>
        </w:rPr>
        <w:t>to meet particular</w:t>
      </w:r>
      <w:r>
        <w:rPr>
          <w:spacing w:val="40"/>
          <w:sz w:val="21"/>
        </w:rPr>
        <w:t> </w:t>
      </w:r>
      <w:r>
        <w:rPr>
          <w:sz w:val="21"/>
        </w:rPr>
        <w:t>needs, but it also leads to antiselection. An HMO option, or a conversion</w:t>
      </w:r>
      <w:r>
        <w:rPr>
          <w:spacing w:val="40"/>
          <w:sz w:val="21"/>
        </w:rPr>
        <w:t> </w:t>
      </w:r>
      <w:r>
        <w:rPr>
          <w:sz w:val="21"/>
        </w:rPr>
        <w:t>privilege, are other examples. In employee benefit plans, however, the an­ tiselection</w:t>
      </w:r>
      <w:r>
        <w:rPr>
          <w:spacing w:val="31"/>
          <w:sz w:val="21"/>
        </w:rPr>
        <w:t> </w:t>
      </w:r>
      <w:r>
        <w:rPr>
          <w:sz w:val="21"/>
        </w:rPr>
        <w:t>affects</w:t>
      </w:r>
      <w:r>
        <w:rPr>
          <w:spacing w:val="29"/>
          <w:sz w:val="21"/>
        </w:rPr>
        <w:t> </w:t>
      </w:r>
      <w:r>
        <w:rPr>
          <w:sz w:val="21"/>
        </w:rPr>
        <w:t>the employer's</w:t>
      </w:r>
      <w:r>
        <w:rPr>
          <w:spacing w:val="29"/>
          <w:sz w:val="21"/>
        </w:rPr>
        <w:t> </w:t>
      </w:r>
      <w:r>
        <w:rPr>
          <w:sz w:val="21"/>
        </w:rPr>
        <w:t>compensation</w:t>
      </w:r>
      <w:r>
        <w:rPr>
          <w:spacing w:val="40"/>
          <w:sz w:val="21"/>
        </w:rPr>
        <w:t> </w:t>
      </w:r>
      <w:r>
        <w:rPr>
          <w:sz w:val="21"/>
        </w:rPr>
        <w:t>system</w:t>
      </w:r>
      <w:r>
        <w:rPr>
          <w:spacing w:val="36"/>
          <w:sz w:val="21"/>
        </w:rPr>
        <w:t> </w:t>
      </w:r>
      <w:r>
        <w:rPr>
          <w:sz w:val="21"/>
        </w:rPr>
        <w:t>more</w:t>
      </w:r>
      <w:r>
        <w:rPr>
          <w:spacing w:val="24"/>
          <w:sz w:val="21"/>
        </w:rPr>
        <w:t> </w:t>
      </w:r>
      <w:r>
        <w:rPr>
          <w:sz w:val="21"/>
        </w:rPr>
        <w:t>than it does the insurer. That the high risk employee enjoys more valu­ able insurance than his low risk associate, yet contributes no more, is</w:t>
      </w:r>
      <w:r>
        <w:rPr>
          <w:spacing w:val="40"/>
          <w:sz w:val="21"/>
        </w:rPr>
        <w:t> </w:t>
      </w:r>
      <w:r>
        <w:rPr>
          <w:sz w:val="21"/>
        </w:rPr>
        <w:t>simply</w:t>
      </w:r>
      <w:r>
        <w:rPr>
          <w:spacing w:val="40"/>
          <w:sz w:val="21"/>
        </w:rPr>
        <w:t> </w:t>
      </w:r>
      <w:r>
        <w:rPr>
          <w:sz w:val="21"/>
        </w:rPr>
        <w:t>a</w:t>
      </w:r>
      <w:r>
        <w:rPr>
          <w:spacing w:val="40"/>
          <w:sz w:val="21"/>
        </w:rPr>
        <w:t> </w:t>
      </w:r>
      <w:r>
        <w:rPr>
          <w:sz w:val="21"/>
        </w:rPr>
        <w:t>part</w:t>
      </w:r>
      <w:r>
        <w:rPr>
          <w:spacing w:val="40"/>
          <w:sz w:val="21"/>
        </w:rPr>
        <w:t> </w:t>
      </w:r>
      <w:r>
        <w:rPr>
          <w:sz w:val="21"/>
        </w:rPr>
        <w:t>of</w:t>
      </w:r>
      <w:r>
        <w:rPr>
          <w:spacing w:val="40"/>
          <w:sz w:val="21"/>
        </w:rPr>
        <w:t> </w:t>
      </w:r>
      <w:r>
        <w:rPr>
          <w:sz w:val="21"/>
        </w:rPr>
        <w:t>employee</w:t>
      </w:r>
      <w:r>
        <w:rPr>
          <w:spacing w:val="40"/>
          <w:sz w:val="21"/>
        </w:rPr>
        <w:t> </w:t>
      </w:r>
      <w:r>
        <w:rPr>
          <w:sz w:val="21"/>
        </w:rPr>
        <w:t>benefit</w:t>
      </w:r>
      <w:r>
        <w:rPr>
          <w:spacing w:val="40"/>
          <w:sz w:val="21"/>
        </w:rPr>
        <w:t> </w:t>
      </w:r>
      <w:r>
        <w:rPr>
          <w:sz w:val="21"/>
        </w:rPr>
        <w:t>plan</w:t>
      </w:r>
      <w:r>
        <w:rPr>
          <w:spacing w:val="40"/>
          <w:sz w:val="21"/>
        </w:rPr>
        <w:t> </w:t>
      </w:r>
      <w:r>
        <w:rPr>
          <w:sz w:val="21"/>
        </w:rPr>
        <w:t>philosophy.</w:t>
      </w:r>
    </w:p>
    <w:p>
      <w:pPr>
        <w:pStyle w:val="BodyText"/>
        <w:spacing w:before="49"/>
        <w:rPr>
          <w:sz w:val="21"/>
        </w:rPr>
      </w:pPr>
    </w:p>
    <w:p>
      <w:pPr>
        <w:spacing w:line="278" w:lineRule="auto" w:before="0"/>
        <w:ind w:left="121" w:right="106" w:firstLine="204"/>
        <w:jc w:val="both"/>
        <w:rPr>
          <w:sz w:val="21"/>
        </w:rPr>
      </w:pPr>
      <w:r>
        <w:rPr>
          <w:w w:val="105"/>
          <w:sz w:val="21"/>
        </w:rPr>
        <w:t>Despite</w:t>
      </w:r>
      <w:r>
        <w:rPr>
          <w:w w:val="105"/>
          <w:sz w:val="21"/>
        </w:rPr>
        <w:t> the</w:t>
      </w:r>
      <w:r>
        <w:rPr>
          <w:w w:val="105"/>
          <w:sz w:val="21"/>
        </w:rPr>
        <w:t> relative</w:t>
      </w:r>
      <w:r>
        <w:rPr>
          <w:w w:val="105"/>
          <w:sz w:val="21"/>
        </w:rPr>
        <w:t> unimportance</w:t>
      </w:r>
      <w:r>
        <w:rPr>
          <w:w w:val="105"/>
          <w:sz w:val="21"/>
        </w:rPr>
        <w:t> of</w:t>
      </w:r>
      <w:r>
        <w:rPr>
          <w:w w:val="105"/>
          <w:sz w:val="21"/>
        </w:rPr>
        <w:t> individual</w:t>
      </w:r>
      <w:r>
        <w:rPr>
          <w:w w:val="105"/>
          <w:sz w:val="21"/>
        </w:rPr>
        <w:t> antiselection, however,</w:t>
      </w:r>
      <w:r>
        <w:rPr>
          <w:w w:val="105"/>
          <w:sz w:val="21"/>
        </w:rPr>
        <w:t> classification systems</w:t>
      </w:r>
      <w:r>
        <w:rPr>
          <w:w w:val="105"/>
          <w:sz w:val="21"/>
        </w:rPr>
        <w:t> for</w:t>
      </w:r>
      <w:r>
        <w:rPr>
          <w:w w:val="105"/>
          <w:sz w:val="21"/>
        </w:rPr>
        <w:t> pricing</w:t>
      </w:r>
      <w:r>
        <w:rPr>
          <w:w w:val="105"/>
          <w:sz w:val="21"/>
        </w:rPr>
        <w:t> purposes</w:t>
      </w:r>
      <w:r>
        <w:rPr>
          <w:w w:val="105"/>
          <w:sz w:val="21"/>
        </w:rPr>
        <w:t> play</w:t>
      </w:r>
      <w:r>
        <w:rPr>
          <w:w w:val="105"/>
          <w:sz w:val="21"/>
        </w:rPr>
        <w:t> an</w:t>
      </w:r>
      <w:r>
        <w:rPr>
          <w:w w:val="105"/>
          <w:sz w:val="21"/>
        </w:rPr>
        <w:t> im­ portant</w:t>
      </w:r>
      <w:r>
        <w:rPr>
          <w:spacing w:val="-2"/>
          <w:w w:val="105"/>
          <w:sz w:val="21"/>
        </w:rPr>
        <w:t> </w:t>
      </w:r>
      <w:r>
        <w:rPr>
          <w:w w:val="105"/>
          <w:sz w:val="21"/>
        </w:rPr>
        <w:t>role.</w:t>
      </w:r>
      <w:r>
        <w:rPr>
          <w:spacing w:val="-4"/>
          <w:w w:val="105"/>
          <w:sz w:val="21"/>
        </w:rPr>
        <w:t> </w:t>
      </w:r>
      <w:r>
        <w:rPr>
          <w:w w:val="105"/>
          <w:sz w:val="21"/>
        </w:rPr>
        <w:t>It</w:t>
      </w:r>
      <w:r>
        <w:rPr>
          <w:spacing w:val="-9"/>
          <w:w w:val="105"/>
          <w:sz w:val="21"/>
        </w:rPr>
        <w:t> </w:t>
      </w:r>
      <w:r>
        <w:rPr>
          <w:w w:val="105"/>
          <w:sz w:val="21"/>
        </w:rPr>
        <w:t>has</w:t>
      </w:r>
      <w:r>
        <w:rPr>
          <w:spacing w:val="-8"/>
          <w:w w:val="105"/>
          <w:sz w:val="21"/>
        </w:rPr>
        <w:t> </w:t>
      </w:r>
      <w:r>
        <w:rPr>
          <w:w w:val="105"/>
          <w:sz w:val="21"/>
        </w:rPr>
        <w:t>been</w:t>
      </w:r>
      <w:r>
        <w:rPr>
          <w:spacing w:val="-10"/>
          <w:w w:val="105"/>
          <w:sz w:val="21"/>
        </w:rPr>
        <w:t> </w:t>
      </w:r>
      <w:r>
        <w:rPr>
          <w:w w:val="105"/>
          <w:sz w:val="21"/>
        </w:rPr>
        <w:t>characteristic</w:t>
      </w:r>
      <w:r>
        <w:rPr>
          <w:spacing w:val="-14"/>
          <w:w w:val="105"/>
          <w:sz w:val="21"/>
        </w:rPr>
        <w:t> </w:t>
      </w:r>
      <w:r>
        <w:rPr>
          <w:w w:val="105"/>
          <w:sz w:val="21"/>
        </w:rPr>
        <w:t>of</w:t>
      </w:r>
      <w:r>
        <w:rPr>
          <w:spacing w:val="-7"/>
          <w:w w:val="105"/>
          <w:sz w:val="21"/>
        </w:rPr>
        <w:t> </w:t>
      </w:r>
      <w:r>
        <w:rPr>
          <w:w w:val="105"/>
          <w:sz w:val="21"/>
        </w:rPr>
        <w:t>the</w:t>
      </w:r>
      <w:r>
        <w:rPr>
          <w:spacing w:val="-11"/>
          <w:w w:val="105"/>
          <w:sz w:val="21"/>
        </w:rPr>
        <w:t> </w:t>
      </w:r>
      <w:r>
        <w:rPr>
          <w:w w:val="105"/>
          <w:sz w:val="21"/>
        </w:rPr>
        <w:t>insurance</w:t>
      </w:r>
      <w:r>
        <w:rPr>
          <w:spacing w:val="-5"/>
          <w:w w:val="105"/>
          <w:sz w:val="21"/>
        </w:rPr>
        <w:t> </w:t>
      </w:r>
      <w:r>
        <w:rPr>
          <w:w w:val="105"/>
          <w:sz w:val="21"/>
        </w:rPr>
        <w:t>companies in</w:t>
      </w:r>
      <w:r>
        <w:rPr>
          <w:spacing w:val="-14"/>
          <w:w w:val="105"/>
          <w:sz w:val="21"/>
        </w:rPr>
        <w:t> </w:t>
      </w:r>
      <w:r>
        <w:rPr>
          <w:w w:val="105"/>
          <w:sz w:val="21"/>
        </w:rPr>
        <w:t>the</w:t>
      </w:r>
      <w:r>
        <w:rPr>
          <w:spacing w:val="-14"/>
          <w:w w:val="105"/>
          <w:sz w:val="21"/>
        </w:rPr>
        <w:t> </w:t>
      </w:r>
      <w:r>
        <w:rPr>
          <w:w w:val="105"/>
          <w:sz w:val="21"/>
        </w:rPr>
        <w:t>group</w:t>
      </w:r>
      <w:r>
        <w:rPr>
          <w:spacing w:val="-14"/>
          <w:w w:val="105"/>
          <w:sz w:val="21"/>
        </w:rPr>
        <w:t> </w:t>
      </w:r>
      <w:r>
        <w:rPr>
          <w:w w:val="105"/>
          <w:sz w:val="21"/>
        </w:rPr>
        <w:t>health</w:t>
      </w:r>
      <w:r>
        <w:rPr>
          <w:spacing w:val="-14"/>
          <w:w w:val="105"/>
          <w:sz w:val="21"/>
        </w:rPr>
        <w:t> </w:t>
      </w:r>
      <w:r>
        <w:rPr>
          <w:w w:val="105"/>
          <w:sz w:val="21"/>
        </w:rPr>
        <w:t>field</w:t>
      </w:r>
      <w:r>
        <w:rPr>
          <w:spacing w:val="-13"/>
          <w:w w:val="105"/>
          <w:sz w:val="21"/>
        </w:rPr>
        <w:t> </w:t>
      </w:r>
      <w:r>
        <w:rPr>
          <w:w w:val="105"/>
          <w:sz w:val="21"/>
        </w:rPr>
        <w:t>to</w:t>
      </w:r>
      <w:r>
        <w:rPr>
          <w:spacing w:val="-14"/>
          <w:w w:val="105"/>
          <w:sz w:val="21"/>
        </w:rPr>
        <w:t> </w:t>
      </w:r>
      <w:r>
        <w:rPr>
          <w:w w:val="105"/>
          <w:sz w:val="21"/>
        </w:rPr>
        <w:t>take</w:t>
      </w:r>
      <w:r>
        <w:rPr>
          <w:spacing w:val="-14"/>
          <w:w w:val="105"/>
          <w:sz w:val="21"/>
        </w:rPr>
        <w:t> </w:t>
      </w:r>
      <w:r>
        <w:rPr>
          <w:w w:val="105"/>
          <w:sz w:val="21"/>
        </w:rPr>
        <w:t>into</w:t>
      </w:r>
      <w:r>
        <w:rPr>
          <w:spacing w:val="-14"/>
          <w:w w:val="105"/>
          <w:sz w:val="21"/>
        </w:rPr>
        <w:t> </w:t>
      </w:r>
      <w:r>
        <w:rPr>
          <w:w w:val="105"/>
          <w:sz w:val="21"/>
        </w:rPr>
        <w:t>account,</w:t>
      </w:r>
      <w:r>
        <w:rPr>
          <w:spacing w:val="-8"/>
          <w:w w:val="105"/>
          <w:sz w:val="21"/>
        </w:rPr>
        <w:t> </w:t>
      </w:r>
      <w:r>
        <w:rPr>
          <w:w w:val="105"/>
          <w:sz w:val="21"/>
        </w:rPr>
        <w:t>for</w:t>
      </w:r>
      <w:r>
        <w:rPr>
          <w:spacing w:val="-11"/>
          <w:w w:val="105"/>
          <w:sz w:val="21"/>
        </w:rPr>
        <w:t> </w:t>
      </w:r>
      <w:r>
        <w:rPr>
          <w:w w:val="105"/>
          <w:sz w:val="21"/>
        </w:rPr>
        <w:t>pricing</w:t>
      </w:r>
      <w:r>
        <w:rPr>
          <w:spacing w:val="-6"/>
          <w:w w:val="105"/>
          <w:sz w:val="21"/>
        </w:rPr>
        <w:t> </w:t>
      </w:r>
      <w:r>
        <w:rPr>
          <w:w w:val="105"/>
          <w:sz w:val="21"/>
        </w:rPr>
        <w:t>purposes, such</w:t>
      </w:r>
      <w:r>
        <w:rPr>
          <w:spacing w:val="-10"/>
          <w:w w:val="105"/>
          <w:sz w:val="21"/>
        </w:rPr>
        <w:t> </w:t>
      </w:r>
      <w:r>
        <w:rPr>
          <w:w w:val="105"/>
          <w:sz w:val="21"/>
        </w:rPr>
        <w:t>classification</w:t>
      </w:r>
      <w:r>
        <w:rPr>
          <w:spacing w:val="-7"/>
          <w:w w:val="105"/>
          <w:sz w:val="21"/>
        </w:rPr>
        <w:t> </w:t>
      </w:r>
      <w:r>
        <w:rPr>
          <w:w w:val="105"/>
          <w:sz w:val="21"/>
        </w:rPr>
        <w:t>variables</w:t>
      </w:r>
      <w:r>
        <w:rPr>
          <w:spacing w:val="-2"/>
          <w:w w:val="105"/>
          <w:sz w:val="21"/>
        </w:rPr>
        <w:t> </w:t>
      </w:r>
      <w:r>
        <w:rPr>
          <w:w w:val="105"/>
          <w:sz w:val="21"/>
        </w:rPr>
        <w:t>as</w:t>
      </w:r>
      <w:r>
        <w:rPr>
          <w:spacing w:val="-14"/>
          <w:w w:val="105"/>
          <w:sz w:val="21"/>
        </w:rPr>
        <w:t> </w:t>
      </w:r>
      <w:r>
        <w:rPr>
          <w:w w:val="105"/>
          <w:sz w:val="21"/>
        </w:rPr>
        <w:t>age,</w:t>
      </w:r>
      <w:r>
        <w:rPr>
          <w:spacing w:val="-5"/>
          <w:w w:val="105"/>
          <w:sz w:val="21"/>
        </w:rPr>
        <w:t> </w:t>
      </w:r>
      <w:r>
        <w:rPr>
          <w:w w:val="105"/>
          <w:sz w:val="21"/>
        </w:rPr>
        <w:t>sex,</w:t>
      </w:r>
      <w:r>
        <w:rPr>
          <w:spacing w:val="-1"/>
          <w:w w:val="105"/>
          <w:sz w:val="21"/>
        </w:rPr>
        <w:t> </w:t>
      </w:r>
      <w:r>
        <w:rPr>
          <w:w w:val="105"/>
          <w:sz w:val="21"/>
        </w:rPr>
        <w:t>location</w:t>
      </w:r>
      <w:r>
        <w:rPr>
          <w:spacing w:val="-1"/>
          <w:w w:val="105"/>
          <w:sz w:val="21"/>
        </w:rPr>
        <w:t> </w:t>
      </w:r>
      <w:r>
        <w:rPr>
          <w:w w:val="105"/>
          <w:sz w:val="21"/>
        </w:rPr>
        <w:t>and</w:t>
      </w:r>
      <w:r>
        <w:rPr>
          <w:spacing w:val="-1"/>
          <w:w w:val="105"/>
          <w:sz w:val="21"/>
        </w:rPr>
        <w:t> </w:t>
      </w:r>
      <w:r>
        <w:rPr>
          <w:w w:val="105"/>
          <w:sz w:val="21"/>
        </w:rPr>
        <w:t>income</w:t>
      </w:r>
      <w:r>
        <w:rPr>
          <w:spacing w:val="-12"/>
          <w:w w:val="105"/>
          <w:sz w:val="21"/>
        </w:rPr>
        <w:t> </w:t>
      </w:r>
      <w:r>
        <w:rPr>
          <w:w w:val="105"/>
          <w:sz w:val="21"/>
        </w:rPr>
        <w:t>dis­ </w:t>
      </w:r>
      <w:r>
        <w:rPr>
          <w:sz w:val="21"/>
        </w:rPr>
        <w:t>tributions, the industry, and the</w:t>
      </w:r>
      <w:r>
        <w:rPr>
          <w:spacing w:val="-5"/>
          <w:sz w:val="21"/>
        </w:rPr>
        <w:t> </w:t>
      </w:r>
      <w:r>
        <w:rPr>
          <w:sz w:val="21"/>
        </w:rPr>
        <w:t>claim experience of the</w:t>
      </w:r>
      <w:r>
        <w:rPr>
          <w:spacing w:val="-8"/>
          <w:sz w:val="21"/>
        </w:rPr>
        <w:t> </w:t>
      </w:r>
      <w:r>
        <w:rPr>
          <w:sz w:val="21"/>
        </w:rPr>
        <w:t>same</w:t>
      </w:r>
      <w:r>
        <w:rPr>
          <w:spacing w:val="-7"/>
          <w:sz w:val="21"/>
        </w:rPr>
        <w:t> </w:t>
      </w:r>
      <w:r>
        <w:rPr>
          <w:sz w:val="21"/>
        </w:rPr>
        <w:t>group </w:t>
      </w:r>
      <w:r>
        <w:rPr>
          <w:w w:val="105"/>
          <w:sz w:val="21"/>
        </w:rPr>
        <w:t>in</w:t>
      </w:r>
      <w:r>
        <w:rPr>
          <w:spacing w:val="40"/>
          <w:w w:val="105"/>
          <w:sz w:val="21"/>
        </w:rPr>
        <w:t> </w:t>
      </w:r>
      <w:r>
        <w:rPr>
          <w:w w:val="105"/>
          <w:sz w:val="21"/>
        </w:rPr>
        <w:t>the</w:t>
      </w:r>
      <w:r>
        <w:rPr>
          <w:spacing w:val="40"/>
          <w:w w:val="105"/>
          <w:sz w:val="21"/>
        </w:rPr>
        <w:t> </w:t>
      </w:r>
      <w:r>
        <w:rPr>
          <w:w w:val="105"/>
          <w:sz w:val="21"/>
        </w:rPr>
        <w:t>past.</w:t>
      </w:r>
    </w:p>
    <w:p>
      <w:pPr>
        <w:pStyle w:val="BodyText"/>
        <w:spacing w:before="42"/>
        <w:rPr>
          <w:sz w:val="21"/>
        </w:rPr>
      </w:pPr>
    </w:p>
    <w:p>
      <w:pPr>
        <w:spacing w:line="278" w:lineRule="auto" w:before="1"/>
        <w:ind w:left="117" w:right="114" w:firstLine="201"/>
        <w:jc w:val="both"/>
        <w:rPr>
          <w:sz w:val="21"/>
        </w:rPr>
      </w:pPr>
      <w:r>
        <w:rPr>
          <w:w w:val="105"/>
          <w:sz w:val="21"/>
        </w:rPr>
        <w:t>The</w:t>
      </w:r>
      <w:r>
        <w:rPr>
          <w:spacing w:val="-4"/>
          <w:w w:val="105"/>
          <w:sz w:val="21"/>
        </w:rPr>
        <w:t> </w:t>
      </w:r>
      <w:r>
        <w:rPr>
          <w:w w:val="105"/>
          <w:sz w:val="21"/>
        </w:rPr>
        <w:t>Blues</w:t>
      </w:r>
      <w:r>
        <w:rPr>
          <w:spacing w:val="-4"/>
          <w:w w:val="105"/>
          <w:sz w:val="21"/>
        </w:rPr>
        <w:t> </w:t>
      </w:r>
      <w:r>
        <w:rPr>
          <w:w w:val="105"/>
          <w:sz w:val="21"/>
        </w:rPr>
        <w:t>and</w:t>
      </w:r>
      <w:r>
        <w:rPr>
          <w:w w:val="105"/>
          <w:sz w:val="21"/>
        </w:rPr>
        <w:t> HMOs, on the</w:t>
      </w:r>
      <w:r>
        <w:rPr>
          <w:spacing w:val="-5"/>
          <w:w w:val="105"/>
          <w:sz w:val="21"/>
        </w:rPr>
        <w:t> </w:t>
      </w:r>
      <w:r>
        <w:rPr>
          <w:w w:val="105"/>
          <w:sz w:val="21"/>
        </w:rPr>
        <w:t>other hand, have tended, at least initially,</w:t>
      </w:r>
      <w:r>
        <w:rPr>
          <w:spacing w:val="-14"/>
          <w:w w:val="105"/>
          <w:sz w:val="21"/>
        </w:rPr>
        <w:t> </w:t>
      </w:r>
      <w:r>
        <w:rPr>
          <w:w w:val="105"/>
          <w:sz w:val="21"/>
        </w:rPr>
        <w:t>to</w:t>
      </w:r>
      <w:r>
        <w:rPr>
          <w:spacing w:val="-14"/>
          <w:w w:val="105"/>
          <w:sz w:val="21"/>
        </w:rPr>
        <w:t> </w:t>
      </w:r>
      <w:r>
        <w:rPr>
          <w:w w:val="105"/>
          <w:sz w:val="21"/>
        </w:rPr>
        <w:t>follow</w:t>
      </w:r>
      <w:r>
        <w:rPr>
          <w:spacing w:val="-14"/>
          <w:w w:val="105"/>
          <w:sz w:val="21"/>
        </w:rPr>
        <w:t> </w:t>
      </w:r>
      <w:r>
        <w:rPr>
          <w:w w:val="105"/>
          <w:sz w:val="21"/>
        </w:rPr>
        <w:t>"community</w:t>
      </w:r>
      <w:r>
        <w:rPr>
          <w:spacing w:val="8"/>
          <w:w w:val="105"/>
          <w:sz w:val="21"/>
        </w:rPr>
        <w:t> </w:t>
      </w:r>
      <w:r>
        <w:rPr>
          <w:w w:val="105"/>
          <w:sz w:val="21"/>
        </w:rPr>
        <w:t>rating"</w:t>
      </w:r>
      <w:r>
        <w:rPr>
          <w:spacing w:val="-14"/>
          <w:w w:val="105"/>
          <w:sz w:val="21"/>
        </w:rPr>
        <w:t> </w:t>
      </w:r>
      <w:r>
        <w:rPr>
          <w:w w:val="105"/>
          <w:sz w:val="21"/>
        </w:rPr>
        <w:t>principles,</w:t>
      </w:r>
      <w:r>
        <w:rPr>
          <w:w w:val="105"/>
          <w:sz w:val="21"/>
        </w:rPr>
        <w:t> where</w:t>
      </w:r>
      <w:r>
        <w:rPr>
          <w:spacing w:val="-12"/>
          <w:w w:val="105"/>
          <w:sz w:val="21"/>
        </w:rPr>
        <w:t> </w:t>
      </w:r>
      <w:r>
        <w:rPr>
          <w:w w:val="105"/>
          <w:sz w:val="21"/>
        </w:rPr>
        <w:t>the</w:t>
      </w:r>
      <w:r>
        <w:rPr>
          <w:spacing w:val="-13"/>
          <w:w w:val="105"/>
          <w:sz w:val="21"/>
        </w:rPr>
        <w:t> </w:t>
      </w:r>
      <w:r>
        <w:rPr>
          <w:w w:val="105"/>
          <w:sz w:val="21"/>
        </w:rPr>
        <w:t>rates for</w:t>
      </w:r>
      <w:r>
        <w:rPr>
          <w:spacing w:val="-14"/>
          <w:w w:val="105"/>
          <w:sz w:val="21"/>
        </w:rPr>
        <w:t> </w:t>
      </w:r>
      <w:r>
        <w:rPr>
          <w:w w:val="105"/>
          <w:sz w:val="21"/>
        </w:rPr>
        <w:t>groups</w:t>
      </w:r>
      <w:r>
        <w:rPr>
          <w:spacing w:val="-14"/>
          <w:w w:val="105"/>
          <w:sz w:val="21"/>
        </w:rPr>
        <w:t> </w:t>
      </w:r>
      <w:r>
        <w:rPr>
          <w:w w:val="105"/>
          <w:sz w:val="21"/>
        </w:rPr>
        <w:t>are</w:t>
      </w:r>
      <w:r>
        <w:rPr>
          <w:spacing w:val="-14"/>
          <w:w w:val="105"/>
          <w:sz w:val="21"/>
        </w:rPr>
        <w:t> </w:t>
      </w:r>
      <w:r>
        <w:rPr>
          <w:w w:val="105"/>
          <w:sz w:val="21"/>
        </w:rPr>
        <w:t>independent</w:t>
      </w:r>
      <w:r>
        <w:rPr>
          <w:spacing w:val="-9"/>
          <w:w w:val="105"/>
          <w:sz w:val="21"/>
        </w:rPr>
        <w:t> </w:t>
      </w:r>
      <w:r>
        <w:rPr>
          <w:w w:val="105"/>
          <w:sz w:val="21"/>
        </w:rPr>
        <w:t>of</w:t>
      </w:r>
      <w:r>
        <w:rPr>
          <w:spacing w:val="-7"/>
          <w:w w:val="105"/>
          <w:sz w:val="21"/>
        </w:rPr>
        <w:t> </w:t>
      </w:r>
      <w:r>
        <w:rPr>
          <w:w w:val="105"/>
          <w:sz w:val="21"/>
        </w:rPr>
        <w:t>the</w:t>
      </w:r>
      <w:r>
        <w:rPr>
          <w:spacing w:val="-12"/>
          <w:w w:val="105"/>
          <w:sz w:val="21"/>
        </w:rPr>
        <w:t> </w:t>
      </w:r>
      <w:r>
        <w:rPr>
          <w:w w:val="105"/>
          <w:sz w:val="21"/>
        </w:rPr>
        <w:t>characteristics</w:t>
      </w:r>
      <w:r>
        <w:rPr>
          <w:spacing w:val="-14"/>
          <w:w w:val="105"/>
          <w:sz w:val="21"/>
        </w:rPr>
        <w:t> </w:t>
      </w:r>
      <w:r>
        <w:rPr>
          <w:w w:val="105"/>
          <w:sz w:val="21"/>
        </w:rPr>
        <w:t>of</w:t>
      </w:r>
      <w:r>
        <w:rPr>
          <w:spacing w:val="-7"/>
          <w:w w:val="105"/>
          <w:sz w:val="21"/>
        </w:rPr>
        <w:t> </w:t>
      </w:r>
      <w:r>
        <w:rPr>
          <w:w w:val="105"/>
          <w:sz w:val="21"/>
        </w:rPr>
        <w:t>the</w:t>
      </w:r>
      <w:r>
        <w:rPr>
          <w:spacing w:val="-14"/>
          <w:w w:val="105"/>
          <w:sz w:val="21"/>
        </w:rPr>
        <w:t> </w:t>
      </w:r>
      <w:r>
        <w:rPr>
          <w:w w:val="105"/>
          <w:sz w:val="21"/>
        </w:rPr>
        <w:t>group. Be­ cause groups as well as individuals</w:t>
      </w:r>
      <w:r>
        <w:rPr>
          <w:w w:val="105"/>
          <w:sz w:val="21"/>
        </w:rPr>
        <w:t> are price conscious and</w:t>
      </w:r>
      <w:r>
        <w:rPr>
          <w:w w:val="105"/>
          <w:sz w:val="21"/>
        </w:rPr>
        <w:t> tend to</w:t>
      </w:r>
      <w:r>
        <w:rPr>
          <w:spacing w:val="-5"/>
          <w:w w:val="105"/>
          <w:sz w:val="21"/>
        </w:rPr>
        <w:t> </w:t>
      </w:r>
      <w:r>
        <w:rPr>
          <w:w w:val="105"/>
          <w:sz w:val="21"/>
        </w:rPr>
        <w:t>buy where they can find the</w:t>
      </w:r>
      <w:r>
        <w:rPr>
          <w:spacing w:val="-7"/>
          <w:w w:val="105"/>
          <w:sz w:val="21"/>
        </w:rPr>
        <w:t> </w:t>
      </w:r>
      <w:r>
        <w:rPr>
          <w:w w:val="105"/>
          <w:sz w:val="21"/>
        </w:rPr>
        <w:t>lowest</w:t>
      </w:r>
      <w:r>
        <w:rPr>
          <w:w w:val="105"/>
          <w:sz w:val="21"/>
        </w:rPr>
        <w:t> rate,</w:t>
      </w:r>
      <w:r>
        <w:rPr>
          <w:w w:val="105"/>
          <w:sz w:val="21"/>
        </w:rPr>
        <w:t> the more</w:t>
      </w:r>
      <w:r>
        <w:rPr>
          <w:w w:val="105"/>
          <w:sz w:val="21"/>
        </w:rPr>
        <w:t> refined</w:t>
      </w:r>
      <w:r>
        <w:rPr>
          <w:w w:val="105"/>
          <w:sz w:val="21"/>
        </w:rPr>
        <w:t> sys­ tem</w:t>
      </w:r>
      <w:r>
        <w:rPr>
          <w:spacing w:val="-1"/>
          <w:w w:val="105"/>
          <w:sz w:val="21"/>
        </w:rPr>
        <w:t> </w:t>
      </w:r>
      <w:r>
        <w:rPr>
          <w:w w:val="105"/>
          <w:sz w:val="21"/>
        </w:rPr>
        <w:t>attracts</w:t>
      </w:r>
      <w:r>
        <w:rPr>
          <w:spacing w:val="-5"/>
          <w:w w:val="105"/>
          <w:sz w:val="21"/>
        </w:rPr>
        <w:t> </w:t>
      </w:r>
      <w:r>
        <w:rPr>
          <w:w w:val="105"/>
          <w:sz w:val="21"/>
        </w:rPr>
        <w:t>the</w:t>
      </w:r>
      <w:r>
        <w:rPr>
          <w:spacing w:val="-5"/>
          <w:w w:val="105"/>
          <w:sz w:val="21"/>
        </w:rPr>
        <w:t> </w:t>
      </w:r>
      <w:r>
        <w:rPr>
          <w:w w:val="105"/>
          <w:sz w:val="21"/>
        </w:rPr>
        <w:t>lower</w:t>
      </w:r>
      <w:r>
        <w:rPr>
          <w:w w:val="105"/>
          <w:sz w:val="21"/>
        </w:rPr>
        <w:t> risk</w:t>
      </w:r>
      <w:r>
        <w:rPr>
          <w:spacing w:val="-2"/>
          <w:w w:val="105"/>
          <w:sz w:val="21"/>
        </w:rPr>
        <w:t> </w:t>
      </w:r>
      <w:r>
        <w:rPr>
          <w:w w:val="105"/>
          <w:sz w:val="21"/>
        </w:rPr>
        <w:t>groups,</w:t>
      </w:r>
      <w:r>
        <w:rPr>
          <w:w w:val="105"/>
          <w:sz w:val="21"/>
        </w:rPr>
        <w:t> leaving</w:t>
      </w:r>
      <w:r>
        <w:rPr>
          <w:w w:val="105"/>
          <w:sz w:val="21"/>
        </w:rPr>
        <w:t> the</w:t>
      </w:r>
      <w:r>
        <w:rPr>
          <w:spacing w:val="-1"/>
          <w:w w:val="105"/>
          <w:sz w:val="21"/>
        </w:rPr>
        <w:t> </w:t>
      </w:r>
      <w:r>
        <w:rPr>
          <w:w w:val="105"/>
          <w:sz w:val="21"/>
        </w:rPr>
        <w:t>higher risk</w:t>
      </w:r>
      <w:r>
        <w:rPr>
          <w:spacing w:val="-3"/>
          <w:w w:val="105"/>
          <w:sz w:val="21"/>
        </w:rPr>
        <w:t> </w:t>
      </w:r>
      <w:r>
        <w:rPr>
          <w:w w:val="105"/>
          <w:sz w:val="21"/>
        </w:rPr>
        <w:t>groups to</w:t>
      </w:r>
      <w:r>
        <w:rPr>
          <w:spacing w:val="-2"/>
          <w:w w:val="105"/>
          <w:sz w:val="21"/>
        </w:rPr>
        <w:t> </w:t>
      </w:r>
      <w:r>
        <w:rPr>
          <w:w w:val="105"/>
          <w:sz w:val="21"/>
        </w:rPr>
        <w:t>the community</w:t>
      </w:r>
      <w:r>
        <w:rPr>
          <w:spacing w:val="33"/>
          <w:w w:val="105"/>
          <w:sz w:val="21"/>
        </w:rPr>
        <w:t> </w:t>
      </w:r>
      <w:r>
        <w:rPr>
          <w:w w:val="105"/>
          <w:sz w:val="21"/>
        </w:rPr>
        <w:t>rating</w:t>
      </w:r>
      <w:r>
        <w:rPr>
          <w:w w:val="105"/>
          <w:sz w:val="21"/>
        </w:rPr>
        <w:t> organizations.</w:t>
      </w:r>
      <w:r>
        <w:rPr>
          <w:w w:val="105"/>
          <w:sz w:val="21"/>
        </w:rPr>
        <w:t> As</w:t>
      </w:r>
      <w:r>
        <w:rPr>
          <w:w w:val="105"/>
          <w:sz w:val="21"/>
        </w:rPr>
        <w:t> we saw</w:t>
      </w:r>
      <w:r>
        <w:rPr>
          <w:w w:val="105"/>
          <w:sz w:val="21"/>
        </w:rPr>
        <w:t> in</w:t>
      </w:r>
      <w:r>
        <w:rPr>
          <w:w w:val="105"/>
          <w:sz w:val="21"/>
        </w:rPr>
        <w:t> individual </w:t>
      </w:r>
      <w:r>
        <w:rPr>
          <w:sz w:val="21"/>
        </w:rPr>
        <w:t>insurance, the more refined classification system eventually super­ </w:t>
      </w:r>
      <w:r>
        <w:rPr>
          <w:w w:val="105"/>
          <w:sz w:val="21"/>
        </w:rPr>
        <w:t>sedes</w:t>
      </w:r>
      <w:r>
        <w:rPr>
          <w:spacing w:val="-4"/>
          <w:w w:val="105"/>
          <w:sz w:val="21"/>
        </w:rPr>
        <w:t> </w:t>
      </w:r>
      <w:r>
        <w:rPr>
          <w:w w:val="105"/>
          <w:sz w:val="21"/>
        </w:rPr>
        <w:t>the</w:t>
      </w:r>
      <w:r>
        <w:rPr>
          <w:spacing w:val="-13"/>
          <w:w w:val="105"/>
          <w:sz w:val="21"/>
        </w:rPr>
        <w:t> </w:t>
      </w:r>
      <w:r>
        <w:rPr>
          <w:w w:val="105"/>
          <w:sz w:val="21"/>
        </w:rPr>
        <w:t>less</w:t>
      </w:r>
      <w:r>
        <w:rPr>
          <w:spacing w:val="-3"/>
          <w:w w:val="105"/>
          <w:sz w:val="21"/>
        </w:rPr>
        <w:t> </w:t>
      </w:r>
      <w:r>
        <w:rPr>
          <w:w w:val="105"/>
          <w:sz w:val="21"/>
        </w:rPr>
        <w:t>refined,</w:t>
      </w:r>
      <w:r>
        <w:rPr>
          <w:w w:val="105"/>
          <w:sz w:val="21"/>
        </w:rPr>
        <w:t> unless</w:t>
      </w:r>
      <w:r>
        <w:rPr>
          <w:spacing w:val="-1"/>
          <w:w w:val="105"/>
          <w:sz w:val="21"/>
        </w:rPr>
        <w:t> </w:t>
      </w:r>
      <w:r>
        <w:rPr>
          <w:w w:val="105"/>
          <w:sz w:val="21"/>
        </w:rPr>
        <w:t>financial</w:t>
      </w:r>
      <w:r>
        <w:rPr>
          <w:w w:val="105"/>
          <w:sz w:val="21"/>
        </w:rPr>
        <w:t> security systems</w:t>
      </w:r>
      <w:r>
        <w:rPr>
          <w:spacing w:val="-3"/>
          <w:w w:val="105"/>
          <w:sz w:val="21"/>
        </w:rPr>
        <w:t> </w:t>
      </w:r>
      <w:r>
        <w:rPr>
          <w:w w:val="105"/>
          <w:sz w:val="21"/>
        </w:rPr>
        <w:t>using</w:t>
      </w:r>
      <w:r>
        <w:rPr>
          <w:spacing w:val="-2"/>
          <w:w w:val="105"/>
          <w:sz w:val="21"/>
        </w:rPr>
        <w:t> </w:t>
      </w:r>
      <w:r>
        <w:rPr>
          <w:w w:val="105"/>
          <w:sz w:val="21"/>
        </w:rPr>
        <w:t>the latter</w:t>
      </w:r>
      <w:r>
        <w:rPr>
          <w:spacing w:val="40"/>
          <w:w w:val="105"/>
          <w:sz w:val="21"/>
        </w:rPr>
        <w:t> </w:t>
      </w:r>
      <w:r>
        <w:rPr>
          <w:w w:val="105"/>
          <w:sz w:val="21"/>
        </w:rPr>
        <w:t>have other</w:t>
      </w:r>
      <w:r>
        <w:rPr>
          <w:w w:val="105"/>
          <w:sz w:val="21"/>
        </w:rPr>
        <w:t> competitive</w:t>
      </w:r>
      <w:r>
        <w:rPr>
          <w:spacing w:val="40"/>
          <w:w w:val="105"/>
          <w:sz w:val="21"/>
        </w:rPr>
        <w:t> </w:t>
      </w:r>
      <w:r>
        <w:rPr>
          <w:w w:val="105"/>
          <w:sz w:val="21"/>
        </w:rPr>
        <w:t>advantages.</w:t>
      </w:r>
    </w:p>
    <w:p>
      <w:pPr>
        <w:pStyle w:val="BodyText"/>
        <w:rPr>
          <w:sz w:val="21"/>
        </w:rPr>
      </w:pPr>
    </w:p>
    <w:p>
      <w:pPr>
        <w:pStyle w:val="BodyText"/>
        <w:spacing w:before="47"/>
        <w:rPr>
          <w:sz w:val="21"/>
        </w:rPr>
      </w:pPr>
    </w:p>
    <w:p>
      <w:pPr>
        <w:pStyle w:val="Heading7"/>
        <w:ind w:left="117"/>
      </w:pPr>
      <w:r>
        <w:rPr>
          <w:w w:val="105"/>
        </w:rPr>
        <w:t>Public</w:t>
      </w:r>
      <w:r>
        <w:rPr>
          <w:spacing w:val="-6"/>
          <w:w w:val="105"/>
        </w:rPr>
        <w:t> </w:t>
      </w:r>
      <w:r>
        <w:rPr>
          <w:spacing w:val="-2"/>
          <w:w w:val="105"/>
        </w:rPr>
        <w:t>Acceptance</w:t>
      </w:r>
    </w:p>
    <w:p>
      <w:pPr>
        <w:spacing w:line="276" w:lineRule="auto" w:before="174"/>
        <w:ind w:left="110" w:right="119" w:firstLine="4"/>
        <w:jc w:val="both"/>
        <w:rPr>
          <w:sz w:val="21"/>
        </w:rPr>
      </w:pPr>
      <w:r>
        <w:rPr>
          <w:sz w:val="21"/>
        </w:rPr>
        <w:t>Classification</w:t>
      </w:r>
      <w:r>
        <w:rPr>
          <w:spacing w:val="-8"/>
          <w:sz w:val="21"/>
        </w:rPr>
        <w:t> </w:t>
      </w:r>
      <w:r>
        <w:rPr>
          <w:sz w:val="21"/>
        </w:rPr>
        <w:t>systems used by insurance organizations have</w:t>
      </w:r>
      <w:r>
        <w:rPr>
          <w:spacing w:val="-10"/>
          <w:sz w:val="21"/>
        </w:rPr>
        <w:t> </w:t>
      </w:r>
      <w:r>
        <w:rPr>
          <w:sz w:val="21"/>
        </w:rPr>
        <w:t>always </w:t>
      </w:r>
      <w:r>
        <w:rPr>
          <w:w w:val="105"/>
          <w:sz w:val="21"/>
        </w:rPr>
        <w:t>been</w:t>
      </w:r>
      <w:r>
        <w:rPr>
          <w:spacing w:val="-4"/>
          <w:w w:val="105"/>
          <w:sz w:val="21"/>
        </w:rPr>
        <w:t> </w:t>
      </w:r>
      <w:r>
        <w:rPr>
          <w:w w:val="105"/>
          <w:sz w:val="21"/>
        </w:rPr>
        <w:t>considered</w:t>
      </w:r>
      <w:r>
        <w:rPr>
          <w:w w:val="105"/>
          <w:sz w:val="21"/>
        </w:rPr>
        <w:t> a matter in which the</w:t>
      </w:r>
      <w:r>
        <w:rPr>
          <w:spacing w:val="-3"/>
          <w:w w:val="105"/>
          <w:sz w:val="21"/>
        </w:rPr>
        <w:t> </w:t>
      </w:r>
      <w:r>
        <w:rPr>
          <w:w w:val="105"/>
          <w:sz w:val="21"/>
        </w:rPr>
        <w:t>public has</w:t>
      </w:r>
      <w:r>
        <w:rPr>
          <w:spacing w:val="-7"/>
          <w:w w:val="105"/>
          <w:sz w:val="21"/>
        </w:rPr>
        <w:t> </w:t>
      </w:r>
      <w:r>
        <w:rPr>
          <w:w w:val="105"/>
          <w:sz w:val="21"/>
        </w:rPr>
        <w:t>a</w:t>
      </w:r>
      <w:r>
        <w:rPr>
          <w:spacing w:val="-4"/>
          <w:w w:val="105"/>
          <w:sz w:val="21"/>
        </w:rPr>
        <w:t> </w:t>
      </w:r>
      <w:r>
        <w:rPr>
          <w:w w:val="105"/>
          <w:sz w:val="21"/>
        </w:rPr>
        <w:t>legitimate</w:t>
      </w:r>
      <w:r>
        <w:rPr>
          <w:w w:val="105"/>
          <w:sz w:val="21"/>
        </w:rPr>
        <w:t> in­ terest.</w:t>
      </w:r>
      <w:r>
        <w:rPr>
          <w:w w:val="105"/>
          <w:sz w:val="21"/>
        </w:rPr>
        <w:t> Government</w:t>
      </w:r>
      <w:r>
        <w:rPr>
          <w:w w:val="105"/>
          <w:sz w:val="21"/>
        </w:rPr>
        <w:t> has given</w:t>
      </w:r>
      <w:r>
        <w:rPr>
          <w:w w:val="105"/>
          <w:sz w:val="21"/>
        </w:rPr>
        <w:t> insurance</w:t>
      </w:r>
      <w:r>
        <w:rPr>
          <w:w w:val="105"/>
          <w:sz w:val="21"/>
        </w:rPr>
        <w:t> regulators</w:t>
      </w:r>
      <w:r>
        <w:rPr>
          <w:w w:val="105"/>
          <w:sz w:val="21"/>
        </w:rPr>
        <w:t> the</w:t>
      </w:r>
      <w:r>
        <w:rPr>
          <w:w w:val="105"/>
          <w:sz w:val="21"/>
        </w:rPr>
        <w:t> responsi­ bility to</w:t>
      </w:r>
      <w:r>
        <w:rPr>
          <w:spacing w:val="-11"/>
          <w:w w:val="105"/>
          <w:sz w:val="21"/>
        </w:rPr>
        <w:t> </w:t>
      </w:r>
      <w:r>
        <w:rPr>
          <w:w w:val="105"/>
          <w:sz w:val="21"/>
        </w:rPr>
        <w:t>see</w:t>
      </w:r>
      <w:r>
        <w:rPr>
          <w:spacing w:val="-6"/>
          <w:w w:val="105"/>
          <w:sz w:val="21"/>
        </w:rPr>
        <w:t> </w:t>
      </w:r>
      <w:r>
        <w:rPr>
          <w:w w:val="105"/>
          <w:sz w:val="21"/>
        </w:rPr>
        <w:t>that insurance pricing is</w:t>
      </w:r>
      <w:r>
        <w:rPr>
          <w:spacing w:val="-13"/>
          <w:w w:val="105"/>
          <w:sz w:val="21"/>
        </w:rPr>
        <w:t> </w:t>
      </w:r>
      <w:r>
        <w:rPr>
          <w:w w:val="105"/>
          <w:sz w:val="21"/>
        </w:rPr>
        <w:t>adequate</w:t>
      </w:r>
      <w:r>
        <w:rPr>
          <w:w w:val="105"/>
          <w:sz w:val="21"/>
        </w:rPr>
        <w:t> but not</w:t>
      </w:r>
      <w:r>
        <w:rPr>
          <w:spacing w:val="-3"/>
          <w:w w:val="105"/>
          <w:sz w:val="21"/>
        </w:rPr>
        <w:t> </w:t>
      </w:r>
      <w:r>
        <w:rPr>
          <w:w w:val="105"/>
          <w:sz w:val="21"/>
        </w:rPr>
        <w:t>exorbitant, and</w:t>
      </w:r>
      <w:r>
        <w:rPr>
          <w:spacing w:val="-4"/>
          <w:w w:val="105"/>
          <w:sz w:val="21"/>
        </w:rPr>
        <w:t> </w:t>
      </w:r>
      <w:r>
        <w:rPr>
          <w:w w:val="105"/>
          <w:sz w:val="21"/>
        </w:rPr>
        <w:t>that</w:t>
      </w:r>
      <w:r>
        <w:rPr>
          <w:spacing w:val="-3"/>
          <w:w w:val="105"/>
          <w:sz w:val="21"/>
        </w:rPr>
        <w:t> </w:t>
      </w:r>
      <w:r>
        <w:rPr>
          <w:w w:val="105"/>
          <w:sz w:val="21"/>
        </w:rPr>
        <w:t>it</w:t>
      </w:r>
      <w:r>
        <w:rPr>
          <w:spacing w:val="-5"/>
          <w:w w:val="105"/>
          <w:sz w:val="21"/>
        </w:rPr>
        <w:t> </w:t>
      </w:r>
      <w:r>
        <w:rPr>
          <w:w w:val="105"/>
          <w:sz w:val="21"/>
        </w:rPr>
        <w:t>is</w:t>
      </w:r>
      <w:r>
        <w:rPr>
          <w:spacing w:val="-8"/>
          <w:w w:val="105"/>
          <w:sz w:val="21"/>
        </w:rPr>
        <w:t> </w:t>
      </w:r>
      <w:r>
        <w:rPr>
          <w:w w:val="105"/>
          <w:sz w:val="21"/>
        </w:rPr>
        <w:t>not</w:t>
      </w:r>
      <w:r>
        <w:rPr>
          <w:spacing w:val="-3"/>
          <w:w w:val="105"/>
          <w:sz w:val="21"/>
        </w:rPr>
        <w:t> </w:t>
      </w:r>
      <w:r>
        <w:rPr>
          <w:w w:val="105"/>
          <w:sz w:val="21"/>
        </w:rPr>
        <w:t>unfairly</w:t>
      </w:r>
      <w:r>
        <w:rPr>
          <w:spacing w:val="-7"/>
          <w:w w:val="105"/>
          <w:sz w:val="21"/>
        </w:rPr>
        <w:t> </w:t>
      </w:r>
      <w:r>
        <w:rPr>
          <w:w w:val="105"/>
          <w:sz w:val="21"/>
        </w:rPr>
        <w:t>discriminatory.</w:t>
      </w:r>
      <w:r>
        <w:rPr>
          <w:spacing w:val="-7"/>
          <w:w w:val="105"/>
          <w:sz w:val="21"/>
        </w:rPr>
        <w:t> </w:t>
      </w:r>
      <w:r>
        <w:rPr>
          <w:w w:val="105"/>
          <w:sz w:val="21"/>
        </w:rPr>
        <w:t>Because</w:t>
      </w:r>
      <w:r>
        <w:rPr>
          <w:spacing w:val="-7"/>
          <w:w w:val="105"/>
          <w:sz w:val="21"/>
        </w:rPr>
        <w:t> </w:t>
      </w:r>
      <w:r>
        <w:rPr>
          <w:w w:val="105"/>
          <w:sz w:val="21"/>
        </w:rPr>
        <w:t>the</w:t>
      </w:r>
      <w:r>
        <w:rPr>
          <w:spacing w:val="-6"/>
          <w:w w:val="105"/>
          <w:sz w:val="21"/>
        </w:rPr>
        <w:t> </w:t>
      </w:r>
      <w:r>
        <w:rPr>
          <w:w w:val="105"/>
          <w:sz w:val="21"/>
        </w:rPr>
        <w:t>principle</w:t>
      </w:r>
      <w:r>
        <w:rPr>
          <w:spacing w:val="-7"/>
          <w:w w:val="105"/>
          <w:sz w:val="21"/>
        </w:rPr>
        <w:t> </w:t>
      </w:r>
      <w:r>
        <w:rPr>
          <w:w w:val="105"/>
          <w:sz w:val="21"/>
        </w:rPr>
        <w:t>of homogeneity</w:t>
      </w:r>
      <w:r>
        <w:rPr>
          <w:spacing w:val="23"/>
          <w:w w:val="105"/>
          <w:sz w:val="21"/>
        </w:rPr>
        <w:t> </w:t>
      </w:r>
      <w:r>
        <w:rPr>
          <w:w w:val="105"/>
          <w:sz w:val="21"/>
        </w:rPr>
        <w:t>of</w:t>
      </w:r>
      <w:r>
        <w:rPr>
          <w:spacing w:val="27"/>
          <w:w w:val="105"/>
          <w:sz w:val="21"/>
        </w:rPr>
        <w:t> </w:t>
      </w:r>
      <w:r>
        <w:rPr>
          <w:w w:val="105"/>
          <w:sz w:val="21"/>
        </w:rPr>
        <w:t>risk</w:t>
      </w:r>
      <w:r>
        <w:rPr>
          <w:spacing w:val="19"/>
          <w:w w:val="105"/>
          <w:sz w:val="21"/>
        </w:rPr>
        <w:t> </w:t>
      </w:r>
      <w:r>
        <w:rPr>
          <w:w w:val="105"/>
          <w:sz w:val="21"/>
        </w:rPr>
        <w:t>is</w:t>
      </w:r>
      <w:r>
        <w:rPr>
          <w:w w:val="105"/>
          <w:sz w:val="21"/>
        </w:rPr>
        <w:t> sometimes</w:t>
      </w:r>
      <w:r>
        <w:rPr>
          <w:spacing w:val="23"/>
          <w:w w:val="105"/>
          <w:sz w:val="21"/>
        </w:rPr>
        <w:t> </w:t>
      </w:r>
      <w:r>
        <w:rPr>
          <w:w w:val="105"/>
          <w:sz w:val="21"/>
        </w:rPr>
        <w:t>in</w:t>
      </w:r>
      <w:r>
        <w:rPr>
          <w:w w:val="105"/>
          <w:sz w:val="21"/>
        </w:rPr>
        <w:t> direct</w:t>
      </w:r>
      <w:r>
        <w:rPr>
          <w:w w:val="105"/>
          <w:sz w:val="21"/>
        </w:rPr>
        <w:t> conflict</w:t>
      </w:r>
      <w:r>
        <w:rPr>
          <w:spacing w:val="22"/>
          <w:w w:val="105"/>
          <w:sz w:val="21"/>
        </w:rPr>
        <w:t> </w:t>
      </w:r>
      <w:r>
        <w:rPr>
          <w:w w:val="105"/>
          <w:sz w:val="21"/>
        </w:rPr>
        <w:t>with</w:t>
      </w:r>
      <w:r>
        <w:rPr>
          <w:spacing w:val="25"/>
          <w:w w:val="105"/>
          <w:sz w:val="21"/>
        </w:rPr>
        <w:t> </w:t>
      </w:r>
      <w:r>
        <w:rPr>
          <w:w w:val="105"/>
          <w:sz w:val="21"/>
        </w:rPr>
        <w:t>public</w:t>
      </w:r>
    </w:p>
    <w:p>
      <w:pPr>
        <w:spacing w:after="0" w:line="276" w:lineRule="auto"/>
        <w:jc w:val="both"/>
        <w:rPr>
          <w:sz w:val="21"/>
        </w:rPr>
        <w:sectPr>
          <w:footerReference w:type="default" r:id="rId78"/>
          <w:pgSz w:w="7460" w:h="12060"/>
          <w:pgMar w:header="0" w:footer="0" w:top="220" w:bottom="20" w:left="580" w:right="900"/>
        </w:sectPr>
      </w:pPr>
    </w:p>
    <w:p>
      <w:pPr>
        <w:tabs>
          <w:tab w:pos="5668" w:val="left" w:leader="none"/>
        </w:tabs>
        <w:spacing w:before="77"/>
        <w:ind w:left="2304" w:right="0" w:firstLine="0"/>
        <w:jc w:val="left"/>
        <w:rPr>
          <w:sz w:val="17"/>
        </w:rPr>
      </w:pPr>
      <w:r>
        <w:rPr>
          <w:color w:val="050505"/>
          <w:w w:val="105"/>
          <w:sz w:val="17"/>
        </w:rPr>
        <w:t>Classification,</w:t>
      </w:r>
      <w:r>
        <w:rPr>
          <w:color w:val="050505"/>
          <w:spacing w:val="17"/>
          <w:w w:val="105"/>
          <w:sz w:val="17"/>
        </w:rPr>
        <w:t> </w:t>
      </w:r>
      <w:r>
        <w:rPr>
          <w:color w:val="050505"/>
          <w:w w:val="105"/>
          <w:sz w:val="17"/>
        </w:rPr>
        <w:t>Selection</w:t>
      </w:r>
      <w:r>
        <w:rPr>
          <w:color w:val="050505"/>
          <w:spacing w:val="33"/>
          <w:w w:val="105"/>
          <w:sz w:val="17"/>
        </w:rPr>
        <w:t> </w:t>
      </w:r>
      <w:r>
        <w:rPr>
          <w:color w:val="050505"/>
          <w:w w:val="105"/>
          <w:sz w:val="17"/>
        </w:rPr>
        <w:t>and</w:t>
      </w:r>
      <w:r>
        <w:rPr>
          <w:color w:val="050505"/>
          <w:spacing w:val="40"/>
          <w:w w:val="105"/>
          <w:sz w:val="17"/>
        </w:rPr>
        <w:t> </w:t>
      </w:r>
      <w:r>
        <w:rPr>
          <w:color w:val="050505"/>
          <w:spacing w:val="-2"/>
          <w:w w:val="105"/>
          <w:sz w:val="17"/>
        </w:rPr>
        <w:t>Antiselection</w:t>
      </w:r>
      <w:r>
        <w:rPr>
          <w:color w:val="050505"/>
          <w:sz w:val="17"/>
        </w:rPr>
        <w:tab/>
      </w:r>
      <w:r>
        <w:rPr>
          <w:color w:val="050505"/>
          <w:spacing w:val="-5"/>
          <w:w w:val="105"/>
          <w:sz w:val="17"/>
        </w:rPr>
        <w:t>61</w:t>
      </w:r>
    </w:p>
    <w:p>
      <w:pPr>
        <w:pStyle w:val="BodyText"/>
        <w:spacing w:before="91"/>
        <w:rPr>
          <w:sz w:val="17"/>
        </w:rPr>
      </w:pPr>
    </w:p>
    <w:p>
      <w:pPr>
        <w:spacing w:line="280" w:lineRule="auto" w:before="0"/>
        <w:ind w:left="108" w:right="100" w:firstLine="13"/>
        <w:jc w:val="both"/>
        <w:rPr>
          <w:sz w:val="21"/>
        </w:rPr>
      </w:pPr>
      <w:r>
        <w:rPr>
          <w:color w:val="050505"/>
          <w:sz w:val="21"/>
        </w:rPr>
        <w:t>perceptions of fairness or justice, classification systems used by insurance organizations have been under considerable attack in re­ cent</w:t>
      </w:r>
      <w:r>
        <w:rPr>
          <w:color w:val="050505"/>
          <w:spacing w:val="40"/>
          <w:sz w:val="21"/>
        </w:rPr>
        <w:t> </w:t>
      </w:r>
      <w:r>
        <w:rPr>
          <w:color w:val="050505"/>
          <w:sz w:val="21"/>
        </w:rPr>
        <w:t>years.</w:t>
      </w:r>
    </w:p>
    <w:p>
      <w:pPr>
        <w:pStyle w:val="BodyText"/>
        <w:spacing w:before="40"/>
        <w:rPr>
          <w:sz w:val="21"/>
        </w:rPr>
      </w:pPr>
    </w:p>
    <w:p>
      <w:pPr>
        <w:spacing w:line="278" w:lineRule="auto" w:before="0"/>
        <w:ind w:left="104" w:right="102" w:firstLine="210"/>
        <w:jc w:val="both"/>
        <w:rPr>
          <w:sz w:val="21"/>
        </w:rPr>
      </w:pPr>
      <w:r>
        <w:rPr>
          <w:color w:val="050505"/>
          <w:sz w:val="21"/>
        </w:rPr>
        <w:t>Part of the reason is that the civil rights movement has effec­ tively outlawed discrimination in many areas, especially that based on</w:t>
      </w:r>
      <w:r>
        <w:rPr>
          <w:color w:val="050505"/>
          <w:spacing w:val="40"/>
          <w:sz w:val="21"/>
        </w:rPr>
        <w:t> </w:t>
      </w:r>
      <w:r>
        <w:rPr>
          <w:color w:val="050505"/>
          <w:sz w:val="21"/>
        </w:rPr>
        <w:t>race,</w:t>
      </w:r>
      <w:r>
        <w:rPr>
          <w:color w:val="050505"/>
          <w:spacing w:val="40"/>
          <w:sz w:val="21"/>
        </w:rPr>
        <w:t> </w:t>
      </w:r>
      <w:r>
        <w:rPr>
          <w:color w:val="050505"/>
          <w:sz w:val="21"/>
        </w:rPr>
        <w:t>sex,</w:t>
      </w:r>
      <w:r>
        <w:rPr>
          <w:color w:val="050505"/>
          <w:spacing w:val="40"/>
          <w:sz w:val="21"/>
        </w:rPr>
        <w:t> </w:t>
      </w:r>
      <w:r>
        <w:rPr>
          <w:color w:val="050505"/>
          <w:sz w:val="21"/>
        </w:rPr>
        <w:t>national</w:t>
      </w:r>
      <w:r>
        <w:rPr>
          <w:color w:val="050505"/>
          <w:spacing w:val="40"/>
          <w:sz w:val="21"/>
        </w:rPr>
        <w:t> </w:t>
      </w:r>
      <w:r>
        <w:rPr>
          <w:color w:val="050505"/>
          <w:sz w:val="21"/>
        </w:rPr>
        <w:t>origin,</w:t>
      </w:r>
      <w:r>
        <w:rPr>
          <w:color w:val="050505"/>
          <w:spacing w:val="40"/>
          <w:sz w:val="21"/>
        </w:rPr>
        <w:t> </w:t>
      </w:r>
      <w:r>
        <w:rPr>
          <w:color w:val="050505"/>
          <w:sz w:val="21"/>
        </w:rPr>
        <w:t>religion-and</w:t>
      </w:r>
      <w:r>
        <w:rPr>
          <w:color w:val="050505"/>
          <w:spacing w:val="40"/>
          <w:sz w:val="21"/>
        </w:rPr>
        <w:t> </w:t>
      </w:r>
      <w:r>
        <w:rPr>
          <w:color w:val="050505"/>
          <w:sz w:val="21"/>
        </w:rPr>
        <w:t>sometimes</w:t>
      </w:r>
      <w:r>
        <w:rPr>
          <w:color w:val="050505"/>
          <w:spacing w:val="40"/>
          <w:sz w:val="21"/>
        </w:rPr>
        <w:t> </w:t>
      </w:r>
      <w:r>
        <w:rPr>
          <w:color w:val="050505"/>
          <w:sz w:val="21"/>
        </w:rPr>
        <w:t>age,</w:t>
      </w:r>
      <w:r>
        <w:rPr>
          <w:color w:val="050505"/>
          <w:spacing w:val="40"/>
          <w:sz w:val="21"/>
        </w:rPr>
        <w:t> </w:t>
      </w:r>
      <w:r>
        <w:rPr>
          <w:color w:val="050505"/>
          <w:sz w:val="21"/>
        </w:rPr>
        <w:t>sex­ ual preference, or handicaps. The distinction between unfair dis­ crimination and any discrimination is unclear at best, so the classification of insurance risks by such variables as age or sex becomes suspect, and may require elaborate justification. On the other hand, the ignoring of any significant</w:t>
      </w:r>
      <w:r>
        <w:rPr>
          <w:color w:val="050505"/>
          <w:spacing w:val="40"/>
          <w:sz w:val="21"/>
        </w:rPr>
        <w:t> </w:t>
      </w:r>
      <w:r>
        <w:rPr>
          <w:color w:val="050505"/>
          <w:sz w:val="21"/>
        </w:rPr>
        <w:t>underwriting</w:t>
      </w:r>
      <w:r>
        <w:rPr>
          <w:color w:val="050505"/>
          <w:spacing w:val="40"/>
          <w:sz w:val="21"/>
        </w:rPr>
        <w:t> </w:t>
      </w:r>
      <w:r>
        <w:rPr>
          <w:color w:val="050505"/>
          <w:sz w:val="21"/>
        </w:rPr>
        <w:t>variable, on the grounds of public acceptance, leads to dangers of subsidi­ zation,</w:t>
      </w:r>
      <w:r>
        <w:rPr>
          <w:color w:val="050505"/>
          <w:spacing w:val="40"/>
          <w:sz w:val="21"/>
        </w:rPr>
        <w:t> </w:t>
      </w:r>
      <w:r>
        <w:rPr>
          <w:color w:val="050505"/>
          <w:sz w:val="21"/>
        </w:rPr>
        <w:t>when</w:t>
      </w:r>
      <w:r>
        <w:rPr>
          <w:color w:val="050505"/>
          <w:spacing w:val="35"/>
          <w:sz w:val="21"/>
        </w:rPr>
        <w:t> </w:t>
      </w:r>
      <w:r>
        <w:rPr>
          <w:color w:val="050505"/>
          <w:sz w:val="21"/>
        </w:rPr>
        <w:t>demonstrably</w:t>
      </w:r>
      <w:r>
        <w:rPr>
          <w:color w:val="050505"/>
          <w:spacing w:val="40"/>
          <w:sz w:val="21"/>
        </w:rPr>
        <w:t> </w:t>
      </w:r>
      <w:r>
        <w:rPr>
          <w:color w:val="050505"/>
          <w:sz w:val="21"/>
        </w:rPr>
        <w:t>poor</w:t>
      </w:r>
      <w:r>
        <w:rPr>
          <w:color w:val="050505"/>
          <w:spacing w:val="40"/>
          <w:sz w:val="21"/>
        </w:rPr>
        <w:t> </w:t>
      </w:r>
      <w:r>
        <w:rPr>
          <w:color w:val="050505"/>
          <w:sz w:val="21"/>
        </w:rPr>
        <w:t>risks</w:t>
      </w:r>
      <w:r>
        <w:rPr>
          <w:color w:val="050505"/>
          <w:spacing w:val="26"/>
          <w:sz w:val="21"/>
        </w:rPr>
        <w:t> </w:t>
      </w:r>
      <w:r>
        <w:rPr>
          <w:color w:val="050505"/>
          <w:sz w:val="21"/>
        </w:rPr>
        <w:t>are</w:t>
      </w:r>
      <w:r>
        <w:rPr>
          <w:color w:val="050505"/>
          <w:spacing w:val="27"/>
          <w:sz w:val="21"/>
        </w:rPr>
        <w:t> </w:t>
      </w:r>
      <w:r>
        <w:rPr>
          <w:color w:val="050505"/>
          <w:sz w:val="21"/>
        </w:rPr>
        <w:t>pooled</w:t>
      </w:r>
      <w:r>
        <w:rPr>
          <w:color w:val="050505"/>
          <w:spacing w:val="40"/>
          <w:sz w:val="21"/>
        </w:rPr>
        <w:t> </w:t>
      </w:r>
      <w:r>
        <w:rPr>
          <w:color w:val="050505"/>
          <w:sz w:val="21"/>
        </w:rPr>
        <w:t>with</w:t>
      </w:r>
      <w:r>
        <w:rPr>
          <w:color w:val="050505"/>
          <w:spacing w:val="40"/>
          <w:sz w:val="21"/>
        </w:rPr>
        <w:t> </w:t>
      </w:r>
      <w:r>
        <w:rPr>
          <w:color w:val="050505"/>
          <w:sz w:val="21"/>
        </w:rPr>
        <w:t>the</w:t>
      </w:r>
      <w:r>
        <w:rPr>
          <w:color w:val="050505"/>
          <w:spacing w:val="28"/>
          <w:sz w:val="21"/>
        </w:rPr>
        <w:t> </w:t>
      </w:r>
      <w:r>
        <w:rPr>
          <w:color w:val="050505"/>
          <w:sz w:val="21"/>
        </w:rPr>
        <w:t>good.</w:t>
      </w:r>
    </w:p>
    <w:p>
      <w:pPr>
        <w:pStyle w:val="BodyText"/>
        <w:spacing w:before="43"/>
        <w:rPr>
          <w:sz w:val="21"/>
        </w:rPr>
      </w:pPr>
    </w:p>
    <w:p>
      <w:pPr>
        <w:spacing w:line="278" w:lineRule="auto" w:before="0"/>
        <w:ind w:left="108" w:right="104" w:firstLine="206"/>
        <w:jc w:val="both"/>
        <w:rPr>
          <w:sz w:val="21"/>
        </w:rPr>
      </w:pPr>
      <w:r>
        <w:rPr>
          <w:color w:val="050505"/>
          <w:sz w:val="21"/>
        </w:rPr>
        <w:t>Problems</w:t>
      </w:r>
      <w:r>
        <w:rPr>
          <w:color w:val="050505"/>
          <w:spacing w:val="40"/>
          <w:sz w:val="21"/>
        </w:rPr>
        <w:t> </w:t>
      </w:r>
      <w:r>
        <w:rPr>
          <w:color w:val="050505"/>
          <w:sz w:val="21"/>
        </w:rPr>
        <w:t>with public acceptance are especially</w:t>
      </w:r>
      <w:r>
        <w:rPr>
          <w:color w:val="050505"/>
          <w:spacing w:val="40"/>
          <w:sz w:val="21"/>
        </w:rPr>
        <w:t> </w:t>
      </w:r>
      <w:r>
        <w:rPr>
          <w:color w:val="050505"/>
          <w:sz w:val="21"/>
        </w:rPr>
        <w:t>difficult</w:t>
      </w:r>
      <w:r>
        <w:rPr>
          <w:color w:val="050505"/>
          <w:spacing w:val="40"/>
          <w:sz w:val="21"/>
        </w:rPr>
        <w:t> </w:t>
      </w:r>
      <w:r>
        <w:rPr>
          <w:color w:val="050505"/>
          <w:sz w:val="21"/>
        </w:rPr>
        <w:t>when the insurance is</w:t>
      </w:r>
      <w:r>
        <w:rPr>
          <w:color w:val="050505"/>
          <w:spacing w:val="-9"/>
          <w:sz w:val="21"/>
        </w:rPr>
        <w:t> </w:t>
      </w:r>
      <w:r>
        <w:rPr>
          <w:color w:val="050505"/>
          <w:sz w:val="21"/>
        </w:rPr>
        <w:t>only semi-voluntary in nature, and when there</w:t>
      </w:r>
      <w:r>
        <w:rPr>
          <w:color w:val="050505"/>
          <w:spacing w:val="-1"/>
          <w:sz w:val="21"/>
        </w:rPr>
        <w:t> </w:t>
      </w:r>
      <w:r>
        <w:rPr>
          <w:color w:val="050505"/>
          <w:sz w:val="21"/>
        </w:rPr>
        <w:t>may be an apparent discrimination against one of the protected groups. An automobile owner or a home buyer finds that insurance is al­ most</w:t>
      </w:r>
      <w:r>
        <w:rPr>
          <w:color w:val="050505"/>
          <w:spacing w:val="-14"/>
          <w:sz w:val="21"/>
        </w:rPr>
        <w:t> </w:t>
      </w:r>
      <w:r>
        <w:rPr>
          <w:color w:val="050505"/>
          <w:sz w:val="21"/>
        </w:rPr>
        <w:t>mandatory,</w:t>
      </w:r>
      <w:r>
        <w:rPr>
          <w:color w:val="050505"/>
          <w:spacing w:val="-11"/>
          <w:sz w:val="21"/>
        </w:rPr>
        <w:t> </w:t>
      </w:r>
      <w:r>
        <w:rPr>
          <w:color w:val="050505"/>
          <w:sz w:val="21"/>
        </w:rPr>
        <w:t>so</w:t>
      </w:r>
      <w:r>
        <w:rPr>
          <w:color w:val="050505"/>
          <w:spacing w:val="-13"/>
          <w:sz w:val="21"/>
        </w:rPr>
        <w:t> </w:t>
      </w:r>
      <w:r>
        <w:rPr>
          <w:color w:val="050505"/>
          <w:sz w:val="21"/>
        </w:rPr>
        <w:t>an</w:t>
      </w:r>
      <w:r>
        <w:rPr>
          <w:color w:val="050505"/>
          <w:spacing w:val="-13"/>
          <w:sz w:val="21"/>
        </w:rPr>
        <w:t> </w:t>
      </w:r>
      <w:r>
        <w:rPr>
          <w:color w:val="050505"/>
          <w:sz w:val="21"/>
        </w:rPr>
        <w:t>applicant</w:t>
      </w:r>
      <w:r>
        <w:rPr>
          <w:color w:val="050505"/>
          <w:spacing w:val="-5"/>
          <w:sz w:val="21"/>
        </w:rPr>
        <w:t> </w:t>
      </w:r>
      <w:r>
        <w:rPr>
          <w:color w:val="050505"/>
          <w:sz w:val="21"/>
        </w:rPr>
        <w:t>who</w:t>
      </w:r>
      <w:r>
        <w:rPr>
          <w:color w:val="050505"/>
          <w:spacing w:val="-14"/>
          <w:sz w:val="21"/>
        </w:rPr>
        <w:t> </w:t>
      </w:r>
      <w:r>
        <w:rPr>
          <w:color w:val="050505"/>
          <w:sz w:val="21"/>
        </w:rPr>
        <w:t>finds</w:t>
      </w:r>
      <w:r>
        <w:rPr>
          <w:color w:val="050505"/>
          <w:spacing w:val="-11"/>
          <w:sz w:val="21"/>
        </w:rPr>
        <w:t> </w:t>
      </w:r>
      <w:r>
        <w:rPr>
          <w:color w:val="050505"/>
          <w:sz w:val="21"/>
        </w:rPr>
        <w:t>himself</w:t>
      </w:r>
      <w:r>
        <w:rPr>
          <w:color w:val="050505"/>
          <w:spacing w:val="-5"/>
          <w:sz w:val="21"/>
        </w:rPr>
        <w:t> </w:t>
      </w:r>
      <w:r>
        <w:rPr>
          <w:color w:val="050505"/>
          <w:sz w:val="21"/>
        </w:rPr>
        <w:t>in</w:t>
      </w:r>
      <w:r>
        <w:rPr>
          <w:color w:val="050505"/>
          <w:spacing w:val="-14"/>
          <w:sz w:val="21"/>
        </w:rPr>
        <w:t> </w:t>
      </w:r>
      <w:r>
        <w:rPr>
          <w:color w:val="050505"/>
          <w:sz w:val="21"/>
        </w:rPr>
        <w:t>an</w:t>
      </w:r>
      <w:r>
        <w:rPr>
          <w:color w:val="050505"/>
          <w:spacing w:val="-8"/>
          <w:sz w:val="21"/>
        </w:rPr>
        <w:t> </w:t>
      </w:r>
      <w:r>
        <w:rPr>
          <w:color w:val="050505"/>
          <w:sz w:val="21"/>
        </w:rPr>
        <w:t>unfavorable pricing classification, for reasons over which he has little or no control, may consider himself a victim of the system. Inner-city dwellers, charged more for automobile or homeowners insurance because of high levels of theft or vandalism,</w:t>
      </w:r>
      <w:r>
        <w:rPr>
          <w:color w:val="050505"/>
          <w:spacing w:val="40"/>
          <w:sz w:val="21"/>
        </w:rPr>
        <w:t> </w:t>
      </w:r>
      <w:r>
        <w:rPr>
          <w:color w:val="050505"/>
          <w:sz w:val="21"/>
        </w:rPr>
        <w:t>have,</w:t>
      </w:r>
      <w:r>
        <w:rPr>
          <w:color w:val="050505"/>
          <w:spacing w:val="38"/>
          <w:sz w:val="21"/>
        </w:rPr>
        <w:t> </w:t>
      </w:r>
      <w:r>
        <w:rPr>
          <w:color w:val="050505"/>
          <w:sz w:val="21"/>
        </w:rPr>
        <w:t>in their opin­ ion,</w:t>
      </w:r>
      <w:r>
        <w:rPr>
          <w:color w:val="050505"/>
          <w:spacing w:val="40"/>
          <w:sz w:val="21"/>
        </w:rPr>
        <w:t> </w:t>
      </w:r>
      <w:r>
        <w:rPr>
          <w:color w:val="050505"/>
          <w:sz w:val="21"/>
        </w:rPr>
        <w:t>a just</w:t>
      </w:r>
      <w:r>
        <w:rPr>
          <w:color w:val="050505"/>
          <w:spacing w:val="40"/>
          <w:sz w:val="21"/>
        </w:rPr>
        <w:t> </w:t>
      </w:r>
      <w:r>
        <w:rPr>
          <w:color w:val="050505"/>
          <w:sz w:val="21"/>
        </w:rPr>
        <w:t>complaint.</w:t>
      </w:r>
    </w:p>
    <w:p>
      <w:pPr>
        <w:pStyle w:val="BodyText"/>
        <w:rPr>
          <w:sz w:val="21"/>
        </w:rPr>
      </w:pPr>
    </w:p>
    <w:p>
      <w:pPr>
        <w:pStyle w:val="BodyText"/>
        <w:spacing w:before="38"/>
        <w:rPr>
          <w:sz w:val="21"/>
        </w:rPr>
      </w:pPr>
    </w:p>
    <w:p>
      <w:pPr>
        <w:pStyle w:val="Heading5"/>
        <w:spacing w:before="1"/>
      </w:pPr>
      <w:r>
        <w:rPr>
          <w:color w:val="050505"/>
          <w:spacing w:val="-4"/>
        </w:rPr>
        <w:t>Antiselection</w:t>
      </w:r>
      <w:r>
        <w:rPr>
          <w:color w:val="050505"/>
          <w:spacing w:val="-11"/>
        </w:rPr>
        <w:t> </w:t>
      </w:r>
      <w:r>
        <w:rPr>
          <w:color w:val="050505"/>
          <w:spacing w:val="-4"/>
        </w:rPr>
        <w:t>-</w:t>
      </w:r>
      <w:r>
        <w:rPr>
          <w:color w:val="050505"/>
          <w:spacing w:val="17"/>
        </w:rPr>
        <w:t> </w:t>
      </w:r>
      <w:r>
        <w:rPr>
          <w:color w:val="050505"/>
          <w:spacing w:val="-4"/>
        </w:rPr>
        <w:t>More</w:t>
      </w:r>
      <w:r>
        <w:rPr>
          <w:color w:val="050505"/>
          <w:spacing w:val="-17"/>
        </w:rPr>
        <w:t> </w:t>
      </w:r>
      <w:r>
        <w:rPr>
          <w:color w:val="050505"/>
          <w:spacing w:val="-4"/>
        </w:rPr>
        <w:t>Generally</w:t>
      </w:r>
    </w:p>
    <w:p>
      <w:pPr>
        <w:spacing w:line="273" w:lineRule="auto" w:before="170"/>
        <w:ind w:left="104" w:right="110" w:firstLine="1"/>
        <w:jc w:val="both"/>
        <w:rPr>
          <w:sz w:val="21"/>
        </w:rPr>
      </w:pPr>
      <w:r>
        <w:rPr>
          <w:color w:val="050505"/>
          <w:sz w:val="21"/>
        </w:rPr>
        <w:t>The important principle that human beings will tend to</w:t>
      </w:r>
      <w:r>
        <w:rPr>
          <w:color w:val="050505"/>
          <w:spacing w:val="-10"/>
          <w:sz w:val="21"/>
        </w:rPr>
        <w:t> </w:t>
      </w:r>
      <w:r>
        <w:rPr>
          <w:color w:val="050505"/>
          <w:sz w:val="21"/>
        </w:rPr>
        <w:t>act in their own financial interest, and in so doing may select against the sys­ tem</w:t>
      </w:r>
      <w:r>
        <w:rPr>
          <w:color w:val="050505"/>
          <w:spacing w:val="34"/>
          <w:sz w:val="21"/>
        </w:rPr>
        <w:t> </w:t>
      </w:r>
      <w:r>
        <w:rPr>
          <w:color w:val="050505"/>
          <w:sz w:val="21"/>
        </w:rPr>
        <w:t>as</w:t>
      </w:r>
      <w:r>
        <w:rPr>
          <w:color w:val="050505"/>
          <w:spacing w:val="23"/>
          <w:sz w:val="21"/>
        </w:rPr>
        <w:t> </w:t>
      </w:r>
      <w:r>
        <w:rPr>
          <w:color w:val="050505"/>
          <w:sz w:val="21"/>
        </w:rPr>
        <w:t>a</w:t>
      </w:r>
      <w:r>
        <w:rPr>
          <w:color w:val="050505"/>
          <w:spacing w:val="36"/>
          <w:sz w:val="21"/>
        </w:rPr>
        <w:t> </w:t>
      </w:r>
      <w:r>
        <w:rPr>
          <w:color w:val="050505"/>
          <w:sz w:val="21"/>
        </w:rPr>
        <w:t>whole,</w:t>
      </w:r>
      <w:r>
        <w:rPr>
          <w:color w:val="050505"/>
          <w:spacing w:val="54"/>
          <w:sz w:val="21"/>
        </w:rPr>
        <w:t> </w:t>
      </w:r>
      <w:r>
        <w:rPr>
          <w:color w:val="050505"/>
          <w:sz w:val="21"/>
        </w:rPr>
        <w:t>is</w:t>
      </w:r>
      <w:r>
        <w:rPr>
          <w:color w:val="050505"/>
          <w:spacing w:val="29"/>
          <w:sz w:val="21"/>
        </w:rPr>
        <w:t> </w:t>
      </w:r>
      <w:r>
        <w:rPr>
          <w:color w:val="050505"/>
          <w:sz w:val="21"/>
        </w:rPr>
        <w:t>an</w:t>
      </w:r>
      <w:r>
        <w:rPr>
          <w:color w:val="050505"/>
          <w:spacing w:val="35"/>
          <w:sz w:val="21"/>
        </w:rPr>
        <w:t> </w:t>
      </w:r>
      <w:r>
        <w:rPr>
          <w:color w:val="050505"/>
          <w:sz w:val="21"/>
        </w:rPr>
        <w:t>extension</w:t>
      </w:r>
      <w:r>
        <w:rPr>
          <w:color w:val="050505"/>
          <w:spacing w:val="40"/>
          <w:sz w:val="21"/>
        </w:rPr>
        <w:t> </w:t>
      </w:r>
      <w:r>
        <w:rPr>
          <w:color w:val="050505"/>
          <w:sz w:val="21"/>
        </w:rPr>
        <w:t>of</w:t>
      </w:r>
      <w:r>
        <w:rPr>
          <w:color w:val="050505"/>
          <w:spacing w:val="40"/>
          <w:sz w:val="21"/>
        </w:rPr>
        <w:t> </w:t>
      </w:r>
      <w:r>
        <w:rPr>
          <w:color w:val="050505"/>
          <w:sz w:val="21"/>
        </w:rPr>
        <w:t>the</w:t>
      </w:r>
      <w:r>
        <w:rPr>
          <w:color w:val="050505"/>
          <w:spacing w:val="35"/>
          <w:sz w:val="21"/>
        </w:rPr>
        <w:t> </w:t>
      </w:r>
      <w:r>
        <w:rPr>
          <w:color w:val="050505"/>
          <w:sz w:val="21"/>
        </w:rPr>
        <w:t>utility</w:t>
      </w:r>
      <w:r>
        <w:rPr>
          <w:color w:val="050505"/>
          <w:spacing w:val="41"/>
          <w:sz w:val="21"/>
        </w:rPr>
        <w:t> </w:t>
      </w:r>
      <w:r>
        <w:rPr>
          <w:color w:val="050505"/>
          <w:sz w:val="21"/>
        </w:rPr>
        <w:t>theory</w:t>
      </w:r>
      <w:r>
        <w:rPr>
          <w:color w:val="050505"/>
          <w:spacing w:val="40"/>
          <w:sz w:val="21"/>
        </w:rPr>
        <w:t> </w:t>
      </w:r>
      <w:r>
        <w:rPr>
          <w:color w:val="050505"/>
          <w:sz w:val="21"/>
        </w:rPr>
        <w:t>of</w:t>
      </w:r>
      <w:r>
        <w:rPr>
          <w:color w:val="050505"/>
          <w:spacing w:val="33"/>
          <w:sz w:val="21"/>
        </w:rPr>
        <w:t> </w:t>
      </w:r>
      <w:r>
        <w:rPr>
          <w:color w:val="050505"/>
          <w:spacing w:val="-2"/>
          <w:sz w:val="21"/>
        </w:rPr>
        <w:t>Chapter</w:t>
      </w:r>
    </w:p>
    <w:p>
      <w:pPr>
        <w:spacing w:line="276" w:lineRule="auto" w:before="10"/>
        <w:ind w:left="104" w:right="113" w:firstLine="6"/>
        <w:jc w:val="both"/>
        <w:rPr>
          <w:sz w:val="21"/>
        </w:rPr>
      </w:pPr>
      <w:r>
        <w:rPr>
          <w:color w:val="050505"/>
          <w:sz w:val="21"/>
        </w:rPr>
        <w:t>II. It is much more general than the question of who can obtain insurance and</w:t>
      </w:r>
      <w:r>
        <w:rPr>
          <w:color w:val="050505"/>
          <w:spacing w:val="36"/>
          <w:sz w:val="21"/>
        </w:rPr>
        <w:t> </w:t>
      </w:r>
      <w:r>
        <w:rPr>
          <w:color w:val="050505"/>
          <w:sz w:val="21"/>
        </w:rPr>
        <w:t>at</w:t>
      </w:r>
      <w:r>
        <w:rPr>
          <w:color w:val="050505"/>
          <w:spacing w:val="34"/>
          <w:sz w:val="21"/>
        </w:rPr>
        <w:t> </w:t>
      </w:r>
      <w:r>
        <w:rPr>
          <w:color w:val="050505"/>
          <w:sz w:val="21"/>
        </w:rPr>
        <w:t>what</w:t>
      </w:r>
      <w:r>
        <w:rPr>
          <w:color w:val="050505"/>
          <w:spacing w:val="40"/>
          <w:sz w:val="21"/>
        </w:rPr>
        <w:t> </w:t>
      </w:r>
      <w:r>
        <w:rPr>
          <w:color w:val="050505"/>
          <w:sz w:val="21"/>
        </w:rPr>
        <w:t>rate.</w:t>
      </w:r>
      <w:r>
        <w:rPr>
          <w:color w:val="050505"/>
          <w:spacing w:val="40"/>
          <w:sz w:val="21"/>
        </w:rPr>
        <w:t> </w:t>
      </w:r>
      <w:r>
        <w:rPr>
          <w:color w:val="050505"/>
          <w:sz w:val="21"/>
        </w:rPr>
        <w:t>By</w:t>
      </w:r>
      <w:r>
        <w:rPr>
          <w:color w:val="050505"/>
          <w:spacing w:val="34"/>
          <w:sz w:val="21"/>
        </w:rPr>
        <w:t> </w:t>
      </w:r>
      <w:r>
        <w:rPr>
          <w:color w:val="050505"/>
          <w:sz w:val="21"/>
        </w:rPr>
        <w:t>their</w:t>
      </w:r>
      <w:r>
        <w:rPr>
          <w:color w:val="050505"/>
          <w:spacing w:val="35"/>
          <w:sz w:val="21"/>
        </w:rPr>
        <w:t> </w:t>
      </w:r>
      <w:r>
        <w:rPr>
          <w:color w:val="050505"/>
          <w:sz w:val="21"/>
        </w:rPr>
        <w:t>very</w:t>
      </w:r>
      <w:r>
        <w:rPr>
          <w:color w:val="050505"/>
          <w:spacing w:val="35"/>
          <w:sz w:val="21"/>
        </w:rPr>
        <w:t> </w:t>
      </w:r>
      <w:r>
        <w:rPr>
          <w:color w:val="050505"/>
          <w:sz w:val="21"/>
        </w:rPr>
        <w:t>nature,</w:t>
      </w:r>
      <w:r>
        <w:rPr>
          <w:color w:val="050505"/>
          <w:spacing w:val="40"/>
          <w:sz w:val="21"/>
        </w:rPr>
        <w:t> </w:t>
      </w:r>
      <w:r>
        <w:rPr>
          <w:color w:val="050505"/>
          <w:sz w:val="21"/>
        </w:rPr>
        <w:t>financial</w:t>
      </w:r>
      <w:r>
        <w:rPr>
          <w:color w:val="050505"/>
          <w:spacing w:val="40"/>
          <w:sz w:val="21"/>
        </w:rPr>
        <w:t> </w:t>
      </w:r>
      <w:r>
        <w:rPr>
          <w:color w:val="050505"/>
          <w:sz w:val="21"/>
        </w:rPr>
        <w:t>secu­ rity systems offer choices, meeting the individual's need for flexi­ bility, and</w:t>
      </w:r>
      <w:r>
        <w:rPr>
          <w:color w:val="050505"/>
          <w:spacing w:val="34"/>
          <w:sz w:val="21"/>
        </w:rPr>
        <w:t> </w:t>
      </w:r>
      <w:r>
        <w:rPr>
          <w:color w:val="050505"/>
          <w:sz w:val="21"/>
        </w:rPr>
        <w:t>making the system</w:t>
      </w:r>
      <w:r>
        <w:rPr>
          <w:color w:val="050505"/>
          <w:spacing w:val="39"/>
          <w:sz w:val="21"/>
        </w:rPr>
        <w:t> </w:t>
      </w:r>
      <w:r>
        <w:rPr>
          <w:color w:val="050505"/>
          <w:sz w:val="21"/>
        </w:rPr>
        <w:t>more attractive.</w:t>
      </w:r>
      <w:r>
        <w:rPr>
          <w:color w:val="050505"/>
          <w:spacing w:val="36"/>
          <w:sz w:val="21"/>
        </w:rPr>
        <w:t> </w:t>
      </w:r>
      <w:r>
        <w:rPr>
          <w:color w:val="050505"/>
          <w:sz w:val="21"/>
        </w:rPr>
        <w:t>Where choices can be</w:t>
      </w:r>
      <w:r>
        <w:rPr>
          <w:color w:val="050505"/>
          <w:spacing w:val="31"/>
          <w:sz w:val="21"/>
        </w:rPr>
        <w:t> </w:t>
      </w:r>
      <w:r>
        <w:rPr>
          <w:color w:val="050505"/>
          <w:sz w:val="21"/>
        </w:rPr>
        <w:t>permitted</w:t>
      </w:r>
      <w:r>
        <w:rPr>
          <w:color w:val="050505"/>
          <w:spacing w:val="40"/>
          <w:sz w:val="21"/>
        </w:rPr>
        <w:t> </w:t>
      </w:r>
      <w:r>
        <w:rPr>
          <w:color w:val="050505"/>
          <w:sz w:val="21"/>
        </w:rPr>
        <w:t>without</w:t>
      </w:r>
      <w:r>
        <w:rPr>
          <w:color w:val="050505"/>
          <w:spacing w:val="40"/>
          <w:sz w:val="21"/>
        </w:rPr>
        <w:t> </w:t>
      </w:r>
      <w:r>
        <w:rPr>
          <w:color w:val="050505"/>
          <w:sz w:val="21"/>
        </w:rPr>
        <w:t>undue</w:t>
      </w:r>
      <w:r>
        <w:rPr>
          <w:color w:val="050505"/>
          <w:spacing w:val="26"/>
          <w:sz w:val="21"/>
        </w:rPr>
        <w:t> </w:t>
      </w:r>
      <w:r>
        <w:rPr>
          <w:color w:val="050505"/>
          <w:sz w:val="21"/>
        </w:rPr>
        <w:t>damage</w:t>
      </w:r>
      <w:r>
        <w:rPr>
          <w:color w:val="050505"/>
          <w:spacing w:val="39"/>
          <w:sz w:val="21"/>
        </w:rPr>
        <w:t> </w:t>
      </w:r>
      <w:r>
        <w:rPr>
          <w:color w:val="050505"/>
          <w:sz w:val="21"/>
        </w:rPr>
        <w:t>to others</w:t>
      </w:r>
      <w:r>
        <w:rPr>
          <w:color w:val="050505"/>
          <w:spacing w:val="37"/>
          <w:sz w:val="21"/>
        </w:rPr>
        <w:t> </w:t>
      </w:r>
      <w:r>
        <w:rPr>
          <w:color w:val="050505"/>
          <w:sz w:val="21"/>
        </w:rPr>
        <w:t>within</w:t>
      </w:r>
      <w:r>
        <w:rPr>
          <w:color w:val="050505"/>
          <w:spacing w:val="40"/>
          <w:sz w:val="21"/>
        </w:rPr>
        <w:t> </w:t>
      </w:r>
      <w:r>
        <w:rPr>
          <w:color w:val="050505"/>
          <w:sz w:val="21"/>
        </w:rPr>
        <w:t>the system, or</w:t>
      </w:r>
      <w:r>
        <w:rPr>
          <w:color w:val="050505"/>
          <w:spacing w:val="32"/>
          <w:sz w:val="21"/>
        </w:rPr>
        <w:t> </w:t>
      </w:r>
      <w:r>
        <w:rPr>
          <w:color w:val="050505"/>
          <w:sz w:val="21"/>
        </w:rPr>
        <w:t>to</w:t>
      </w:r>
      <w:r>
        <w:rPr>
          <w:color w:val="050505"/>
          <w:spacing w:val="29"/>
          <w:sz w:val="21"/>
        </w:rPr>
        <w:t> </w:t>
      </w:r>
      <w:r>
        <w:rPr>
          <w:color w:val="050505"/>
          <w:sz w:val="21"/>
        </w:rPr>
        <w:t>the</w:t>
      </w:r>
      <w:r>
        <w:rPr>
          <w:color w:val="050505"/>
          <w:spacing w:val="26"/>
          <w:sz w:val="21"/>
        </w:rPr>
        <w:t> </w:t>
      </w:r>
      <w:r>
        <w:rPr>
          <w:color w:val="050505"/>
          <w:sz w:val="21"/>
        </w:rPr>
        <w:t>system</w:t>
      </w:r>
      <w:r>
        <w:rPr>
          <w:color w:val="050505"/>
          <w:spacing w:val="37"/>
          <w:sz w:val="21"/>
        </w:rPr>
        <w:t> </w:t>
      </w:r>
      <w:r>
        <w:rPr>
          <w:color w:val="050505"/>
          <w:sz w:val="21"/>
        </w:rPr>
        <w:t>as</w:t>
      </w:r>
      <w:r>
        <w:rPr>
          <w:color w:val="050505"/>
          <w:spacing w:val="27"/>
          <w:sz w:val="21"/>
        </w:rPr>
        <w:t> </w:t>
      </w:r>
      <w:r>
        <w:rPr>
          <w:color w:val="050505"/>
          <w:sz w:val="21"/>
        </w:rPr>
        <w:t>a</w:t>
      </w:r>
      <w:r>
        <w:rPr>
          <w:color w:val="050505"/>
          <w:spacing w:val="41"/>
          <w:sz w:val="21"/>
        </w:rPr>
        <w:t> </w:t>
      </w:r>
      <w:r>
        <w:rPr>
          <w:color w:val="050505"/>
          <w:sz w:val="21"/>
        </w:rPr>
        <w:t>whole,</w:t>
      </w:r>
      <w:r>
        <w:rPr>
          <w:color w:val="050505"/>
          <w:spacing w:val="49"/>
          <w:sz w:val="21"/>
        </w:rPr>
        <w:t> </w:t>
      </w:r>
      <w:r>
        <w:rPr>
          <w:color w:val="050505"/>
          <w:sz w:val="21"/>
        </w:rPr>
        <w:t>they</w:t>
      </w:r>
      <w:r>
        <w:rPr>
          <w:color w:val="050505"/>
          <w:spacing w:val="40"/>
          <w:sz w:val="21"/>
        </w:rPr>
        <w:t> </w:t>
      </w:r>
      <w:r>
        <w:rPr>
          <w:color w:val="050505"/>
          <w:sz w:val="21"/>
        </w:rPr>
        <w:t>are</w:t>
      </w:r>
      <w:r>
        <w:rPr>
          <w:color w:val="050505"/>
          <w:spacing w:val="31"/>
          <w:sz w:val="21"/>
        </w:rPr>
        <w:t> </w:t>
      </w:r>
      <w:r>
        <w:rPr>
          <w:color w:val="050505"/>
          <w:sz w:val="21"/>
        </w:rPr>
        <w:t>likely</w:t>
      </w:r>
      <w:r>
        <w:rPr>
          <w:color w:val="050505"/>
          <w:spacing w:val="47"/>
          <w:sz w:val="21"/>
        </w:rPr>
        <w:t> </w:t>
      </w:r>
      <w:r>
        <w:rPr>
          <w:color w:val="050505"/>
          <w:sz w:val="21"/>
        </w:rPr>
        <w:t>to</w:t>
      </w:r>
      <w:r>
        <w:rPr>
          <w:color w:val="050505"/>
          <w:spacing w:val="36"/>
          <w:sz w:val="21"/>
        </w:rPr>
        <w:t> </w:t>
      </w:r>
      <w:r>
        <w:rPr>
          <w:color w:val="050505"/>
          <w:sz w:val="21"/>
        </w:rPr>
        <w:t>be</w:t>
      </w:r>
      <w:r>
        <w:rPr>
          <w:color w:val="050505"/>
          <w:spacing w:val="38"/>
          <w:sz w:val="21"/>
        </w:rPr>
        <w:t> </w:t>
      </w:r>
      <w:r>
        <w:rPr>
          <w:color w:val="050505"/>
          <w:spacing w:val="-2"/>
          <w:sz w:val="21"/>
        </w:rPr>
        <w:t>incorporated.</w:t>
      </w:r>
    </w:p>
    <w:p>
      <w:pPr>
        <w:spacing w:after="0" w:line="276" w:lineRule="auto"/>
        <w:jc w:val="both"/>
        <w:rPr>
          <w:sz w:val="21"/>
        </w:rPr>
        <w:sectPr>
          <w:pgSz w:w="7480" w:h="12060"/>
          <w:pgMar w:header="0" w:footer="0" w:top="240" w:bottom="20" w:left="880" w:right="640"/>
        </w:sectPr>
      </w:pPr>
    </w:p>
    <w:p>
      <w:pPr>
        <w:tabs>
          <w:tab w:pos="534" w:val="left" w:leader="none"/>
        </w:tabs>
        <w:spacing w:before="78"/>
        <w:ind w:left="106" w:right="0" w:firstLine="0"/>
        <w:jc w:val="left"/>
        <w:rPr>
          <w:sz w:val="17"/>
        </w:rPr>
      </w:pPr>
      <w:r>
        <w:rPr>
          <w:color w:val="030303"/>
          <w:spacing w:val="-5"/>
          <w:w w:val="105"/>
          <w:sz w:val="17"/>
        </w:rPr>
        <w:t>62</w:t>
      </w:r>
      <w:r>
        <w:rPr>
          <w:color w:val="030303"/>
          <w:sz w:val="17"/>
        </w:rPr>
        <w:tab/>
      </w:r>
      <w:r>
        <w:rPr>
          <w:color w:val="030303"/>
          <w:w w:val="105"/>
          <w:sz w:val="17"/>
        </w:rPr>
        <w:t>Fundamental</w:t>
      </w:r>
      <w:r>
        <w:rPr>
          <w:color w:val="030303"/>
          <w:spacing w:val="18"/>
          <w:w w:val="105"/>
          <w:sz w:val="17"/>
        </w:rPr>
        <w:t> </w:t>
      </w:r>
      <w:r>
        <w:rPr>
          <w:color w:val="030303"/>
          <w:w w:val="105"/>
          <w:sz w:val="17"/>
        </w:rPr>
        <w:t>Concepts</w:t>
      </w:r>
      <w:r>
        <w:rPr>
          <w:color w:val="030303"/>
          <w:spacing w:val="8"/>
          <w:w w:val="105"/>
          <w:sz w:val="17"/>
        </w:rPr>
        <w:t> </w:t>
      </w:r>
      <w:r>
        <w:rPr>
          <w:color w:val="030303"/>
          <w:w w:val="105"/>
          <w:sz w:val="17"/>
        </w:rPr>
        <w:t>of</w:t>
      </w:r>
      <w:r>
        <w:rPr>
          <w:color w:val="030303"/>
          <w:spacing w:val="15"/>
          <w:w w:val="105"/>
          <w:sz w:val="17"/>
        </w:rPr>
        <w:t> </w:t>
      </w:r>
      <w:r>
        <w:rPr>
          <w:color w:val="030303"/>
          <w:w w:val="105"/>
          <w:sz w:val="17"/>
        </w:rPr>
        <w:t>Actuarial</w:t>
      </w:r>
      <w:r>
        <w:rPr>
          <w:color w:val="030303"/>
          <w:spacing w:val="13"/>
          <w:w w:val="105"/>
          <w:sz w:val="17"/>
        </w:rPr>
        <w:t> </w:t>
      </w:r>
      <w:r>
        <w:rPr>
          <w:color w:val="030303"/>
          <w:spacing w:val="-2"/>
          <w:w w:val="105"/>
          <w:sz w:val="17"/>
        </w:rPr>
        <w:t>Science</w:t>
      </w:r>
    </w:p>
    <w:p>
      <w:pPr>
        <w:pStyle w:val="BodyText"/>
        <w:spacing w:before="90"/>
        <w:rPr>
          <w:sz w:val="17"/>
        </w:rPr>
      </w:pPr>
    </w:p>
    <w:p>
      <w:pPr>
        <w:spacing w:line="285" w:lineRule="auto" w:before="1"/>
        <w:ind w:left="106" w:right="260" w:firstLine="200"/>
        <w:jc w:val="both"/>
        <w:rPr>
          <w:sz w:val="21"/>
        </w:rPr>
      </w:pPr>
      <w:r>
        <w:rPr>
          <w:color w:val="030303"/>
          <w:sz w:val="21"/>
        </w:rPr>
        <w:t>Examples of commonly offered choices are the non-forfeiture</w:t>
      </w:r>
      <w:r>
        <w:rPr>
          <w:color w:val="030303"/>
          <w:spacing w:val="80"/>
          <w:sz w:val="21"/>
        </w:rPr>
        <w:t> </w:t>
      </w:r>
      <w:r>
        <w:rPr>
          <w:color w:val="030303"/>
          <w:sz w:val="21"/>
        </w:rPr>
        <w:t>and dividend options of individual life insurance, the</w:t>
      </w:r>
      <w:r>
        <w:rPr>
          <w:color w:val="030303"/>
          <w:spacing w:val="-3"/>
          <w:sz w:val="21"/>
        </w:rPr>
        <w:t> </w:t>
      </w:r>
      <w:r>
        <w:rPr>
          <w:color w:val="030303"/>
          <w:sz w:val="21"/>
        </w:rPr>
        <w:t>choice of an­ nuity fonns in retirement plans, the</w:t>
      </w:r>
      <w:r>
        <w:rPr>
          <w:color w:val="030303"/>
          <w:spacing w:val="-7"/>
          <w:sz w:val="21"/>
        </w:rPr>
        <w:t> </w:t>
      </w:r>
      <w:r>
        <w:rPr>
          <w:color w:val="030303"/>
          <w:sz w:val="21"/>
        </w:rPr>
        <w:t>choice</w:t>
      </w:r>
      <w:r>
        <w:rPr>
          <w:color w:val="030303"/>
          <w:spacing w:val="-1"/>
          <w:sz w:val="21"/>
        </w:rPr>
        <w:t> </w:t>
      </w:r>
      <w:r>
        <w:rPr>
          <w:color w:val="030303"/>
          <w:sz w:val="21"/>
        </w:rPr>
        <w:t>of</w:t>
      </w:r>
      <w:r>
        <w:rPr>
          <w:color w:val="030303"/>
          <w:spacing w:val="-2"/>
          <w:sz w:val="21"/>
        </w:rPr>
        <w:t> </w:t>
      </w:r>
      <w:r>
        <w:rPr>
          <w:color w:val="030303"/>
          <w:sz w:val="21"/>
        </w:rPr>
        <w:t>coverages under</w:t>
      </w:r>
      <w:r>
        <w:rPr>
          <w:color w:val="030303"/>
          <w:spacing w:val="-7"/>
          <w:sz w:val="21"/>
        </w:rPr>
        <w:t> </w:t>
      </w:r>
      <w:r>
        <w:rPr>
          <w:color w:val="030303"/>
          <w:sz w:val="21"/>
        </w:rPr>
        <w:t>"caf­ eteria" plans, and the choice of the age at which a Social Security benefit begins. These choices are permitted on the basis of actuar­ ial equivalence, under which all choices are said to have the same actuarial present value-but this equivalence depends upon a speci­ fied set of actuarial assumptions, which seldom hold for an in­ dividual case. Some adverse selection is inevitable, but with adequate</w:t>
      </w:r>
      <w:r>
        <w:rPr>
          <w:color w:val="030303"/>
          <w:spacing w:val="40"/>
          <w:sz w:val="21"/>
        </w:rPr>
        <w:t> </w:t>
      </w:r>
      <w:r>
        <w:rPr>
          <w:color w:val="030303"/>
          <w:sz w:val="21"/>
        </w:rPr>
        <w:t>safeguards</w:t>
      </w:r>
      <w:r>
        <w:rPr>
          <w:color w:val="030303"/>
          <w:spacing w:val="40"/>
          <w:sz w:val="21"/>
        </w:rPr>
        <w:t> </w:t>
      </w:r>
      <w:r>
        <w:rPr>
          <w:color w:val="030303"/>
          <w:sz w:val="21"/>
        </w:rPr>
        <w:t>it</w:t>
      </w:r>
      <w:r>
        <w:rPr>
          <w:color w:val="030303"/>
          <w:spacing w:val="40"/>
          <w:sz w:val="21"/>
        </w:rPr>
        <w:t> </w:t>
      </w:r>
      <w:r>
        <w:rPr>
          <w:color w:val="030303"/>
          <w:sz w:val="21"/>
        </w:rPr>
        <w:t>can</w:t>
      </w:r>
      <w:r>
        <w:rPr>
          <w:color w:val="030303"/>
          <w:spacing w:val="40"/>
          <w:sz w:val="21"/>
        </w:rPr>
        <w:t> </w:t>
      </w:r>
      <w:r>
        <w:rPr>
          <w:color w:val="030303"/>
          <w:sz w:val="21"/>
        </w:rPr>
        <w:t>often</w:t>
      </w:r>
      <w:r>
        <w:rPr>
          <w:color w:val="030303"/>
          <w:spacing w:val="40"/>
          <w:sz w:val="21"/>
        </w:rPr>
        <w:t> </w:t>
      </w:r>
      <w:r>
        <w:rPr>
          <w:color w:val="030303"/>
          <w:sz w:val="21"/>
        </w:rPr>
        <w:t>be</w:t>
      </w:r>
      <w:r>
        <w:rPr>
          <w:color w:val="030303"/>
          <w:spacing w:val="40"/>
          <w:sz w:val="21"/>
        </w:rPr>
        <w:t> </w:t>
      </w:r>
      <w:r>
        <w:rPr>
          <w:color w:val="030303"/>
          <w:sz w:val="21"/>
        </w:rPr>
        <w:t>controlled.</w:t>
      </w:r>
    </w:p>
    <w:p>
      <w:pPr>
        <w:pStyle w:val="BodyText"/>
        <w:spacing w:before="48"/>
        <w:rPr>
          <w:sz w:val="21"/>
        </w:rPr>
      </w:pPr>
    </w:p>
    <w:p>
      <w:pPr>
        <w:spacing w:line="283" w:lineRule="auto" w:before="0"/>
        <w:ind w:left="110" w:right="262" w:firstLine="193"/>
        <w:jc w:val="both"/>
        <w:rPr>
          <w:sz w:val="21"/>
        </w:rPr>
      </w:pPr>
      <w:r>
        <w:rPr>
          <w:color w:val="030303"/>
          <w:sz w:val="21"/>
        </w:rPr>
        <w:t>There are other situations</w:t>
      </w:r>
      <w:r>
        <w:rPr>
          <w:color w:val="030303"/>
          <w:spacing w:val="40"/>
          <w:sz w:val="21"/>
        </w:rPr>
        <w:t> </w:t>
      </w:r>
      <w:r>
        <w:rPr>
          <w:color w:val="030303"/>
          <w:sz w:val="21"/>
        </w:rPr>
        <w:t>where antiselection</w:t>
      </w:r>
      <w:r>
        <w:rPr>
          <w:color w:val="030303"/>
          <w:spacing w:val="40"/>
          <w:sz w:val="21"/>
        </w:rPr>
        <w:t> </w:t>
      </w:r>
      <w:r>
        <w:rPr>
          <w:color w:val="030303"/>
          <w:sz w:val="21"/>
        </w:rPr>
        <w:t>is expected,</w:t>
      </w:r>
      <w:r>
        <w:rPr>
          <w:color w:val="030303"/>
          <w:spacing w:val="40"/>
          <w:sz w:val="21"/>
        </w:rPr>
        <w:t> </w:t>
      </w:r>
      <w:r>
        <w:rPr>
          <w:color w:val="030303"/>
          <w:sz w:val="21"/>
        </w:rPr>
        <w:t>or even intended. Conversion privileges under group insurance poli­ cies are an example. The privilege is thought to be in the public interest,</w:t>
      </w:r>
      <w:r>
        <w:rPr>
          <w:color w:val="030303"/>
          <w:spacing w:val="40"/>
          <w:sz w:val="21"/>
        </w:rPr>
        <w:t> </w:t>
      </w:r>
      <w:r>
        <w:rPr>
          <w:color w:val="030303"/>
          <w:sz w:val="21"/>
        </w:rPr>
        <w:t>is</w:t>
      </w:r>
      <w:r>
        <w:rPr>
          <w:color w:val="030303"/>
          <w:spacing w:val="29"/>
          <w:sz w:val="21"/>
        </w:rPr>
        <w:t> </w:t>
      </w:r>
      <w:r>
        <w:rPr>
          <w:color w:val="030303"/>
          <w:sz w:val="21"/>
        </w:rPr>
        <w:t>required</w:t>
      </w:r>
      <w:r>
        <w:rPr>
          <w:color w:val="030303"/>
          <w:spacing w:val="40"/>
          <w:sz w:val="21"/>
        </w:rPr>
        <w:t> </w:t>
      </w:r>
      <w:r>
        <w:rPr>
          <w:color w:val="030303"/>
          <w:sz w:val="21"/>
        </w:rPr>
        <w:t>by</w:t>
      </w:r>
      <w:r>
        <w:rPr>
          <w:color w:val="030303"/>
          <w:spacing w:val="33"/>
          <w:sz w:val="21"/>
        </w:rPr>
        <w:t> </w:t>
      </w:r>
      <w:r>
        <w:rPr>
          <w:color w:val="030303"/>
          <w:sz w:val="21"/>
        </w:rPr>
        <w:t>insurance</w:t>
      </w:r>
      <w:r>
        <w:rPr>
          <w:color w:val="030303"/>
          <w:spacing w:val="38"/>
          <w:sz w:val="21"/>
        </w:rPr>
        <w:t> </w:t>
      </w:r>
      <w:r>
        <w:rPr>
          <w:color w:val="030303"/>
          <w:sz w:val="21"/>
        </w:rPr>
        <w:t>law,</w:t>
      </w:r>
      <w:r>
        <w:rPr>
          <w:color w:val="030303"/>
          <w:spacing w:val="31"/>
          <w:sz w:val="21"/>
        </w:rPr>
        <w:t> </w:t>
      </w:r>
      <w:r>
        <w:rPr>
          <w:color w:val="030303"/>
          <w:sz w:val="21"/>
        </w:rPr>
        <w:t>and</w:t>
      </w:r>
      <w:r>
        <w:rPr>
          <w:color w:val="030303"/>
          <w:spacing w:val="40"/>
          <w:sz w:val="21"/>
        </w:rPr>
        <w:t> </w:t>
      </w:r>
      <w:r>
        <w:rPr>
          <w:color w:val="030303"/>
          <w:sz w:val="21"/>
        </w:rPr>
        <w:t>is paid</w:t>
      </w:r>
      <w:r>
        <w:rPr>
          <w:color w:val="030303"/>
          <w:spacing w:val="29"/>
          <w:sz w:val="21"/>
        </w:rPr>
        <w:t> </w:t>
      </w:r>
      <w:r>
        <w:rPr>
          <w:color w:val="030303"/>
          <w:sz w:val="21"/>
        </w:rPr>
        <w:t>for (generally) by</w:t>
      </w:r>
      <w:r>
        <w:rPr>
          <w:color w:val="030303"/>
          <w:spacing w:val="40"/>
          <w:sz w:val="21"/>
        </w:rPr>
        <w:t> </w:t>
      </w:r>
      <w:r>
        <w:rPr>
          <w:color w:val="030303"/>
          <w:sz w:val="21"/>
        </w:rPr>
        <w:t>the</w:t>
      </w:r>
      <w:r>
        <w:rPr>
          <w:color w:val="030303"/>
          <w:spacing w:val="40"/>
          <w:sz w:val="21"/>
        </w:rPr>
        <w:t> </w:t>
      </w:r>
      <w:r>
        <w:rPr>
          <w:color w:val="030303"/>
          <w:sz w:val="21"/>
        </w:rPr>
        <w:t>employer.</w:t>
      </w:r>
    </w:p>
    <w:p>
      <w:pPr>
        <w:pStyle w:val="BodyText"/>
        <w:rPr>
          <w:sz w:val="21"/>
        </w:rPr>
      </w:pPr>
    </w:p>
    <w:p>
      <w:pPr>
        <w:pStyle w:val="BodyText"/>
        <w:spacing w:before="35"/>
        <w:rPr>
          <w:sz w:val="21"/>
        </w:rPr>
      </w:pPr>
    </w:p>
    <w:p>
      <w:pPr>
        <w:pStyle w:val="Heading4"/>
      </w:pPr>
      <w:r>
        <w:rPr>
          <w:color w:val="030303"/>
          <w:spacing w:val="-2"/>
        </w:rPr>
        <w:t>Summary</w:t>
      </w:r>
    </w:p>
    <w:p>
      <w:pPr>
        <w:spacing w:line="283" w:lineRule="auto" w:before="178"/>
        <w:ind w:left="106" w:right="261" w:firstLine="5"/>
        <w:jc w:val="both"/>
        <w:rPr>
          <w:sz w:val="21"/>
        </w:rPr>
      </w:pPr>
      <w:r>
        <w:rPr>
          <w:color w:val="030303"/>
          <w:w w:val="105"/>
          <w:sz w:val="21"/>
        </w:rPr>
        <w:t>The</w:t>
      </w:r>
      <w:r>
        <w:rPr>
          <w:color w:val="030303"/>
          <w:spacing w:val="-14"/>
          <w:w w:val="105"/>
          <w:sz w:val="21"/>
        </w:rPr>
        <w:t> </w:t>
      </w:r>
      <w:r>
        <w:rPr>
          <w:color w:val="030303"/>
          <w:w w:val="105"/>
          <w:sz w:val="21"/>
        </w:rPr>
        <w:t>cluster</w:t>
      </w:r>
      <w:r>
        <w:rPr>
          <w:color w:val="030303"/>
          <w:spacing w:val="-4"/>
          <w:w w:val="105"/>
          <w:sz w:val="21"/>
        </w:rPr>
        <w:t> </w:t>
      </w:r>
      <w:r>
        <w:rPr>
          <w:color w:val="030303"/>
          <w:w w:val="105"/>
          <w:sz w:val="21"/>
        </w:rPr>
        <w:t>of ideas</w:t>
      </w:r>
      <w:r>
        <w:rPr>
          <w:color w:val="030303"/>
          <w:spacing w:val="-9"/>
          <w:w w:val="105"/>
          <w:sz w:val="21"/>
        </w:rPr>
        <w:t> </w:t>
      </w:r>
      <w:r>
        <w:rPr>
          <w:color w:val="030303"/>
          <w:w w:val="105"/>
          <w:sz w:val="21"/>
        </w:rPr>
        <w:t>surrounding classification,</w:t>
      </w:r>
      <w:r>
        <w:rPr>
          <w:color w:val="030303"/>
          <w:spacing w:val="-7"/>
          <w:w w:val="105"/>
          <w:sz w:val="21"/>
        </w:rPr>
        <w:t> </w:t>
      </w:r>
      <w:r>
        <w:rPr>
          <w:color w:val="030303"/>
          <w:w w:val="105"/>
          <w:sz w:val="21"/>
        </w:rPr>
        <w:t>selection, and</w:t>
      </w:r>
      <w:r>
        <w:rPr>
          <w:color w:val="030303"/>
          <w:spacing w:val="-1"/>
          <w:w w:val="105"/>
          <w:sz w:val="21"/>
        </w:rPr>
        <w:t> </w:t>
      </w:r>
      <w:r>
        <w:rPr>
          <w:color w:val="030303"/>
          <w:w w:val="105"/>
          <w:sz w:val="21"/>
        </w:rPr>
        <w:t>an­ tiselection</w:t>
      </w:r>
      <w:r>
        <w:rPr>
          <w:color w:val="030303"/>
          <w:w w:val="105"/>
          <w:sz w:val="21"/>
        </w:rPr>
        <w:t> is</w:t>
      </w:r>
      <w:r>
        <w:rPr>
          <w:color w:val="030303"/>
          <w:spacing w:val="-11"/>
          <w:w w:val="105"/>
          <w:sz w:val="21"/>
        </w:rPr>
        <w:t> </w:t>
      </w:r>
      <w:r>
        <w:rPr>
          <w:color w:val="030303"/>
          <w:w w:val="105"/>
          <w:sz w:val="21"/>
        </w:rPr>
        <w:t>a</w:t>
      </w:r>
      <w:r>
        <w:rPr>
          <w:color w:val="030303"/>
          <w:spacing w:val="-3"/>
          <w:w w:val="105"/>
          <w:sz w:val="21"/>
        </w:rPr>
        <w:t> </w:t>
      </w:r>
      <w:r>
        <w:rPr>
          <w:color w:val="030303"/>
          <w:w w:val="105"/>
          <w:sz w:val="21"/>
        </w:rPr>
        <w:t>fundamental</w:t>
      </w:r>
      <w:r>
        <w:rPr>
          <w:color w:val="030303"/>
          <w:w w:val="105"/>
          <w:sz w:val="21"/>
        </w:rPr>
        <w:t> actuarial concept.</w:t>
      </w:r>
      <w:r>
        <w:rPr>
          <w:color w:val="030303"/>
          <w:spacing w:val="-1"/>
          <w:w w:val="105"/>
          <w:sz w:val="21"/>
        </w:rPr>
        <w:t> </w:t>
      </w:r>
      <w:r>
        <w:rPr>
          <w:color w:val="030303"/>
          <w:w w:val="105"/>
          <w:sz w:val="21"/>
        </w:rPr>
        <w:t>The</w:t>
      </w:r>
      <w:r>
        <w:rPr>
          <w:color w:val="030303"/>
          <w:spacing w:val="-10"/>
          <w:w w:val="105"/>
          <w:sz w:val="21"/>
        </w:rPr>
        <w:t> </w:t>
      </w:r>
      <w:r>
        <w:rPr>
          <w:color w:val="030303"/>
          <w:w w:val="105"/>
          <w:sz w:val="21"/>
        </w:rPr>
        <w:t>statistical</w:t>
      </w:r>
      <w:r>
        <w:rPr>
          <w:color w:val="030303"/>
          <w:w w:val="105"/>
          <w:sz w:val="21"/>
        </w:rPr>
        <w:t> ele­ ment</w:t>
      </w:r>
      <w:r>
        <w:rPr>
          <w:color w:val="030303"/>
          <w:w w:val="105"/>
          <w:sz w:val="21"/>
        </w:rPr>
        <w:t> is the</w:t>
      </w:r>
      <w:r>
        <w:rPr>
          <w:color w:val="030303"/>
          <w:spacing w:val="-2"/>
          <w:w w:val="105"/>
          <w:sz w:val="21"/>
        </w:rPr>
        <w:t> </w:t>
      </w:r>
      <w:r>
        <w:rPr>
          <w:color w:val="030303"/>
          <w:w w:val="105"/>
          <w:sz w:val="21"/>
        </w:rPr>
        <w:t>sorting of</w:t>
      </w:r>
      <w:r>
        <w:rPr>
          <w:color w:val="030303"/>
          <w:w w:val="105"/>
          <w:sz w:val="21"/>
        </w:rPr>
        <w:t> risks</w:t>
      </w:r>
      <w:r>
        <w:rPr>
          <w:color w:val="030303"/>
          <w:w w:val="105"/>
          <w:sz w:val="21"/>
        </w:rPr>
        <w:t> into homogenous</w:t>
      </w:r>
      <w:r>
        <w:rPr>
          <w:color w:val="030303"/>
          <w:w w:val="105"/>
          <w:sz w:val="21"/>
        </w:rPr>
        <w:t> classifications,</w:t>
      </w:r>
      <w:r>
        <w:rPr>
          <w:color w:val="030303"/>
          <w:spacing w:val="-1"/>
          <w:w w:val="105"/>
          <w:sz w:val="21"/>
        </w:rPr>
        <w:t> </w:t>
      </w:r>
      <w:r>
        <w:rPr>
          <w:color w:val="030303"/>
          <w:w w:val="105"/>
          <w:sz w:val="21"/>
        </w:rPr>
        <w:t>and the</w:t>
      </w:r>
      <w:r>
        <w:rPr>
          <w:color w:val="030303"/>
          <w:spacing w:val="-14"/>
          <w:w w:val="105"/>
          <w:sz w:val="21"/>
        </w:rPr>
        <w:t> </w:t>
      </w:r>
      <w:r>
        <w:rPr>
          <w:color w:val="030303"/>
          <w:w w:val="105"/>
          <w:sz w:val="21"/>
        </w:rPr>
        <w:t>estimation</w:t>
      </w:r>
      <w:r>
        <w:rPr>
          <w:color w:val="030303"/>
          <w:spacing w:val="-14"/>
          <w:w w:val="105"/>
          <w:sz w:val="21"/>
        </w:rPr>
        <w:t> </w:t>
      </w:r>
      <w:r>
        <w:rPr>
          <w:color w:val="030303"/>
          <w:w w:val="105"/>
          <w:sz w:val="21"/>
        </w:rPr>
        <w:t>of</w:t>
      </w:r>
      <w:r>
        <w:rPr>
          <w:color w:val="030303"/>
          <w:spacing w:val="-14"/>
          <w:w w:val="105"/>
          <w:sz w:val="21"/>
        </w:rPr>
        <w:t> </w:t>
      </w:r>
      <w:r>
        <w:rPr>
          <w:color w:val="030303"/>
          <w:w w:val="105"/>
          <w:sz w:val="21"/>
        </w:rPr>
        <w:t>the</w:t>
      </w:r>
      <w:r>
        <w:rPr>
          <w:color w:val="030303"/>
          <w:spacing w:val="-14"/>
          <w:w w:val="105"/>
          <w:sz w:val="21"/>
        </w:rPr>
        <w:t> </w:t>
      </w:r>
      <w:r>
        <w:rPr>
          <w:color w:val="030303"/>
          <w:w w:val="105"/>
          <w:sz w:val="21"/>
        </w:rPr>
        <w:t>appropriate</w:t>
      </w:r>
      <w:r>
        <w:rPr>
          <w:color w:val="030303"/>
          <w:spacing w:val="-2"/>
          <w:w w:val="105"/>
          <w:sz w:val="21"/>
        </w:rPr>
        <w:t> </w:t>
      </w:r>
      <w:r>
        <w:rPr>
          <w:color w:val="030303"/>
          <w:w w:val="105"/>
          <w:sz w:val="21"/>
        </w:rPr>
        <w:t>probability for</w:t>
      </w:r>
      <w:r>
        <w:rPr>
          <w:color w:val="030303"/>
          <w:spacing w:val="-14"/>
          <w:w w:val="105"/>
          <w:sz w:val="21"/>
        </w:rPr>
        <w:t> </w:t>
      </w:r>
      <w:r>
        <w:rPr>
          <w:color w:val="030303"/>
          <w:w w:val="105"/>
          <w:sz w:val="21"/>
        </w:rPr>
        <w:t>each;</w:t>
      </w:r>
      <w:r>
        <w:rPr>
          <w:color w:val="030303"/>
          <w:spacing w:val="-10"/>
          <w:w w:val="105"/>
          <w:sz w:val="21"/>
        </w:rPr>
        <w:t> </w:t>
      </w:r>
      <w:r>
        <w:rPr>
          <w:color w:val="030303"/>
          <w:w w:val="105"/>
          <w:sz w:val="21"/>
        </w:rPr>
        <w:t>but</w:t>
      </w:r>
      <w:r>
        <w:rPr>
          <w:color w:val="030303"/>
          <w:spacing w:val="-12"/>
          <w:w w:val="105"/>
          <w:sz w:val="21"/>
        </w:rPr>
        <w:t> </w:t>
      </w:r>
      <w:r>
        <w:rPr>
          <w:color w:val="030303"/>
          <w:w w:val="105"/>
          <w:sz w:val="21"/>
        </w:rPr>
        <w:t>the</w:t>
      </w:r>
      <w:r>
        <w:rPr>
          <w:color w:val="030303"/>
          <w:spacing w:val="-13"/>
          <w:w w:val="105"/>
          <w:sz w:val="21"/>
        </w:rPr>
        <w:t> </w:t>
      </w:r>
      <w:r>
        <w:rPr>
          <w:color w:val="030303"/>
          <w:w w:val="105"/>
          <w:sz w:val="21"/>
        </w:rPr>
        <w:t>psy­ chological</w:t>
      </w:r>
      <w:r>
        <w:rPr>
          <w:color w:val="030303"/>
          <w:w w:val="105"/>
          <w:sz w:val="21"/>
        </w:rPr>
        <w:t> component</w:t>
      </w:r>
      <w:r>
        <w:rPr>
          <w:color w:val="030303"/>
          <w:w w:val="105"/>
          <w:sz w:val="21"/>
        </w:rPr>
        <w:t> is</w:t>
      </w:r>
      <w:r>
        <w:rPr>
          <w:color w:val="030303"/>
          <w:w w:val="105"/>
          <w:sz w:val="21"/>
        </w:rPr>
        <w:t> at</w:t>
      </w:r>
      <w:r>
        <w:rPr>
          <w:color w:val="030303"/>
          <w:w w:val="105"/>
          <w:sz w:val="21"/>
        </w:rPr>
        <w:t> least</w:t>
      </w:r>
      <w:r>
        <w:rPr>
          <w:color w:val="030303"/>
          <w:w w:val="105"/>
          <w:sz w:val="21"/>
        </w:rPr>
        <w:t> equally important.</w:t>
      </w:r>
      <w:r>
        <w:rPr>
          <w:color w:val="030303"/>
          <w:w w:val="105"/>
          <w:sz w:val="21"/>
        </w:rPr>
        <w:t> Human</w:t>
      </w:r>
      <w:r>
        <w:rPr>
          <w:color w:val="030303"/>
          <w:w w:val="105"/>
          <w:sz w:val="21"/>
        </w:rPr>
        <w:t> be­ ings can</w:t>
      </w:r>
      <w:r>
        <w:rPr>
          <w:color w:val="030303"/>
          <w:w w:val="105"/>
          <w:sz w:val="21"/>
        </w:rPr>
        <w:t> be</w:t>
      </w:r>
      <w:r>
        <w:rPr>
          <w:color w:val="030303"/>
          <w:spacing w:val="-3"/>
          <w:w w:val="105"/>
          <w:sz w:val="21"/>
        </w:rPr>
        <w:t> </w:t>
      </w:r>
      <w:r>
        <w:rPr>
          <w:color w:val="030303"/>
          <w:w w:val="105"/>
          <w:sz w:val="21"/>
        </w:rPr>
        <w:t>expected</w:t>
      </w:r>
      <w:r>
        <w:rPr>
          <w:color w:val="030303"/>
          <w:w w:val="105"/>
          <w:sz w:val="21"/>
        </w:rPr>
        <w:t> to</w:t>
      </w:r>
      <w:r>
        <w:rPr>
          <w:color w:val="030303"/>
          <w:spacing w:val="-8"/>
          <w:w w:val="105"/>
          <w:sz w:val="21"/>
        </w:rPr>
        <w:t> </w:t>
      </w:r>
      <w:r>
        <w:rPr>
          <w:color w:val="030303"/>
          <w:w w:val="105"/>
          <w:sz w:val="21"/>
        </w:rPr>
        <w:t>act on</w:t>
      </w:r>
      <w:r>
        <w:rPr>
          <w:color w:val="030303"/>
          <w:w w:val="105"/>
          <w:sz w:val="21"/>
        </w:rPr>
        <w:t> their</w:t>
      </w:r>
      <w:r>
        <w:rPr>
          <w:color w:val="030303"/>
          <w:w w:val="105"/>
          <w:sz w:val="21"/>
        </w:rPr>
        <w:t> perception</w:t>
      </w:r>
      <w:r>
        <w:rPr>
          <w:color w:val="030303"/>
          <w:w w:val="105"/>
          <w:sz w:val="21"/>
        </w:rPr>
        <w:t> of</w:t>
      </w:r>
      <w:r>
        <w:rPr>
          <w:color w:val="030303"/>
          <w:w w:val="105"/>
          <w:sz w:val="21"/>
        </w:rPr>
        <w:t> their own</w:t>
      </w:r>
      <w:r>
        <w:rPr>
          <w:color w:val="030303"/>
          <w:w w:val="105"/>
          <w:sz w:val="21"/>
        </w:rPr>
        <w:t> best </w:t>
      </w:r>
      <w:r>
        <w:rPr>
          <w:color w:val="030303"/>
          <w:sz w:val="21"/>
        </w:rPr>
        <w:t>interests,</w:t>
      </w:r>
      <w:r>
        <w:rPr>
          <w:color w:val="030303"/>
          <w:spacing w:val="-2"/>
          <w:sz w:val="21"/>
        </w:rPr>
        <w:t> </w:t>
      </w:r>
      <w:r>
        <w:rPr>
          <w:color w:val="030303"/>
          <w:sz w:val="21"/>
        </w:rPr>
        <w:t>and</w:t>
      </w:r>
      <w:r>
        <w:rPr>
          <w:color w:val="030303"/>
          <w:spacing w:val="-4"/>
          <w:sz w:val="21"/>
        </w:rPr>
        <w:t> </w:t>
      </w:r>
      <w:r>
        <w:rPr>
          <w:color w:val="030303"/>
          <w:sz w:val="21"/>
        </w:rPr>
        <w:t>to</w:t>
      </w:r>
      <w:r>
        <w:rPr>
          <w:color w:val="030303"/>
          <w:spacing w:val="-14"/>
          <w:sz w:val="21"/>
        </w:rPr>
        <w:t> </w:t>
      </w:r>
      <w:r>
        <w:rPr>
          <w:color w:val="030303"/>
          <w:sz w:val="21"/>
        </w:rPr>
        <w:t>select</w:t>
      </w:r>
      <w:r>
        <w:rPr>
          <w:color w:val="030303"/>
          <w:spacing w:val="-6"/>
          <w:sz w:val="21"/>
        </w:rPr>
        <w:t> </w:t>
      </w:r>
      <w:r>
        <w:rPr>
          <w:color w:val="030303"/>
          <w:sz w:val="21"/>
        </w:rPr>
        <w:t>against</w:t>
      </w:r>
      <w:r>
        <w:rPr>
          <w:color w:val="030303"/>
          <w:spacing w:val="-4"/>
          <w:sz w:val="21"/>
        </w:rPr>
        <w:t> </w:t>
      </w:r>
      <w:r>
        <w:rPr>
          <w:color w:val="030303"/>
          <w:sz w:val="21"/>
        </w:rPr>
        <w:t>any</w:t>
      </w:r>
      <w:r>
        <w:rPr>
          <w:color w:val="030303"/>
          <w:spacing w:val="-8"/>
          <w:sz w:val="21"/>
        </w:rPr>
        <w:t> </w:t>
      </w:r>
      <w:r>
        <w:rPr>
          <w:color w:val="030303"/>
          <w:sz w:val="21"/>
        </w:rPr>
        <w:t>system that</w:t>
      </w:r>
      <w:r>
        <w:rPr>
          <w:color w:val="030303"/>
          <w:spacing w:val="-2"/>
          <w:sz w:val="21"/>
        </w:rPr>
        <w:t> </w:t>
      </w:r>
      <w:r>
        <w:rPr>
          <w:color w:val="030303"/>
          <w:sz w:val="21"/>
        </w:rPr>
        <w:t>permits</w:t>
      </w:r>
      <w:r>
        <w:rPr>
          <w:color w:val="030303"/>
          <w:spacing w:val="-10"/>
          <w:sz w:val="21"/>
        </w:rPr>
        <w:t> </w:t>
      </w:r>
      <w:r>
        <w:rPr>
          <w:color w:val="030303"/>
          <w:sz w:val="21"/>
        </w:rPr>
        <w:t>choices.</w:t>
      </w:r>
      <w:r>
        <w:rPr>
          <w:color w:val="030303"/>
          <w:spacing w:val="-5"/>
          <w:sz w:val="21"/>
        </w:rPr>
        <w:t> </w:t>
      </w:r>
      <w:r>
        <w:rPr>
          <w:color w:val="030303"/>
          <w:sz w:val="21"/>
        </w:rPr>
        <w:t>They </w:t>
      </w:r>
      <w:r>
        <w:rPr>
          <w:color w:val="030303"/>
          <w:w w:val="105"/>
          <w:sz w:val="21"/>
        </w:rPr>
        <w:t>can</w:t>
      </w:r>
      <w:r>
        <w:rPr>
          <w:color w:val="030303"/>
          <w:spacing w:val="-14"/>
          <w:w w:val="105"/>
          <w:sz w:val="21"/>
        </w:rPr>
        <w:t> </w:t>
      </w:r>
      <w:r>
        <w:rPr>
          <w:color w:val="030303"/>
          <w:w w:val="105"/>
          <w:sz w:val="21"/>
        </w:rPr>
        <w:t>also</w:t>
      </w:r>
      <w:r>
        <w:rPr>
          <w:color w:val="030303"/>
          <w:spacing w:val="-14"/>
          <w:w w:val="105"/>
          <w:sz w:val="21"/>
        </w:rPr>
        <w:t> </w:t>
      </w:r>
      <w:r>
        <w:rPr>
          <w:color w:val="030303"/>
          <w:w w:val="105"/>
          <w:sz w:val="21"/>
        </w:rPr>
        <w:t>be</w:t>
      </w:r>
      <w:r>
        <w:rPr>
          <w:color w:val="030303"/>
          <w:spacing w:val="-14"/>
          <w:w w:val="105"/>
          <w:sz w:val="21"/>
        </w:rPr>
        <w:t> </w:t>
      </w:r>
      <w:r>
        <w:rPr>
          <w:color w:val="030303"/>
          <w:w w:val="105"/>
          <w:sz w:val="21"/>
        </w:rPr>
        <w:t>expected</w:t>
      </w:r>
      <w:r>
        <w:rPr>
          <w:color w:val="030303"/>
          <w:spacing w:val="-14"/>
          <w:w w:val="105"/>
          <w:sz w:val="21"/>
        </w:rPr>
        <w:t> </w:t>
      </w:r>
      <w:r>
        <w:rPr>
          <w:color w:val="030303"/>
          <w:w w:val="105"/>
          <w:sz w:val="21"/>
        </w:rPr>
        <w:t>to</w:t>
      </w:r>
      <w:r>
        <w:rPr>
          <w:color w:val="030303"/>
          <w:spacing w:val="-13"/>
          <w:w w:val="105"/>
          <w:sz w:val="21"/>
        </w:rPr>
        <w:t> </w:t>
      </w:r>
      <w:r>
        <w:rPr>
          <w:color w:val="030303"/>
          <w:w w:val="105"/>
          <w:sz w:val="21"/>
        </w:rPr>
        <w:t>protest</w:t>
      </w:r>
      <w:r>
        <w:rPr>
          <w:color w:val="030303"/>
          <w:spacing w:val="-14"/>
          <w:w w:val="105"/>
          <w:sz w:val="21"/>
        </w:rPr>
        <w:t> </w:t>
      </w:r>
      <w:r>
        <w:rPr>
          <w:color w:val="030303"/>
          <w:w w:val="105"/>
          <w:sz w:val="21"/>
        </w:rPr>
        <w:t>when</w:t>
      </w:r>
      <w:r>
        <w:rPr>
          <w:color w:val="030303"/>
          <w:spacing w:val="-14"/>
          <w:w w:val="105"/>
          <w:sz w:val="21"/>
        </w:rPr>
        <w:t> </w:t>
      </w:r>
      <w:r>
        <w:rPr>
          <w:color w:val="030303"/>
          <w:w w:val="105"/>
          <w:sz w:val="21"/>
        </w:rPr>
        <w:t>limitations</w:t>
      </w:r>
      <w:r>
        <w:rPr>
          <w:color w:val="030303"/>
          <w:spacing w:val="-14"/>
          <w:w w:val="105"/>
          <w:sz w:val="21"/>
        </w:rPr>
        <w:t> </w:t>
      </w:r>
      <w:r>
        <w:rPr>
          <w:color w:val="030303"/>
          <w:w w:val="105"/>
          <w:sz w:val="21"/>
        </w:rPr>
        <w:t>on</w:t>
      </w:r>
      <w:r>
        <w:rPr>
          <w:color w:val="030303"/>
          <w:spacing w:val="-14"/>
          <w:w w:val="105"/>
          <w:sz w:val="21"/>
        </w:rPr>
        <w:t> </w:t>
      </w:r>
      <w:r>
        <w:rPr>
          <w:color w:val="030303"/>
          <w:w w:val="105"/>
          <w:sz w:val="21"/>
        </w:rPr>
        <w:t>choice</w:t>
      </w:r>
      <w:r>
        <w:rPr>
          <w:color w:val="030303"/>
          <w:spacing w:val="-13"/>
          <w:w w:val="105"/>
          <w:sz w:val="21"/>
        </w:rPr>
        <w:t> </w:t>
      </w:r>
      <w:r>
        <w:rPr>
          <w:color w:val="030303"/>
          <w:w w:val="105"/>
          <w:sz w:val="21"/>
        </w:rPr>
        <w:t>are</w:t>
      </w:r>
      <w:r>
        <w:rPr>
          <w:color w:val="030303"/>
          <w:spacing w:val="-14"/>
          <w:w w:val="105"/>
          <w:sz w:val="21"/>
        </w:rPr>
        <w:t> </w:t>
      </w:r>
      <w:r>
        <w:rPr>
          <w:color w:val="030303"/>
          <w:w w:val="105"/>
          <w:sz w:val="21"/>
        </w:rPr>
        <w:t>pro­ posed, or when classification systems conflict</w:t>
      </w:r>
      <w:r>
        <w:rPr>
          <w:color w:val="030303"/>
          <w:w w:val="105"/>
          <w:sz w:val="21"/>
        </w:rPr>
        <w:t> with</w:t>
      </w:r>
      <w:r>
        <w:rPr>
          <w:color w:val="030303"/>
          <w:spacing w:val="-1"/>
          <w:w w:val="105"/>
          <w:sz w:val="21"/>
        </w:rPr>
        <w:t> </w:t>
      </w:r>
      <w:r>
        <w:rPr>
          <w:color w:val="030303"/>
          <w:w w:val="105"/>
          <w:sz w:val="21"/>
        </w:rPr>
        <w:t>other criteria of</w:t>
      </w:r>
      <w:r>
        <w:rPr>
          <w:color w:val="030303"/>
          <w:spacing w:val="40"/>
          <w:w w:val="105"/>
          <w:sz w:val="21"/>
        </w:rPr>
        <w:t> </w:t>
      </w:r>
      <w:r>
        <w:rPr>
          <w:color w:val="030303"/>
          <w:w w:val="105"/>
          <w:sz w:val="21"/>
        </w:rPr>
        <w:t>human</w:t>
      </w:r>
      <w:r>
        <w:rPr>
          <w:color w:val="030303"/>
          <w:spacing w:val="40"/>
          <w:w w:val="105"/>
          <w:sz w:val="21"/>
        </w:rPr>
        <w:t> </w:t>
      </w:r>
      <w:r>
        <w:rPr>
          <w:color w:val="030303"/>
          <w:w w:val="105"/>
          <w:sz w:val="21"/>
        </w:rPr>
        <w:t>rights.</w:t>
      </w:r>
    </w:p>
    <w:p>
      <w:pPr>
        <w:spacing w:after="0" w:line="283" w:lineRule="auto"/>
        <w:jc w:val="both"/>
        <w:rPr>
          <w:sz w:val="21"/>
        </w:rPr>
        <w:sectPr>
          <w:footerReference w:type="default" r:id="rId79"/>
          <w:pgSz w:w="7520" w:h="12100"/>
          <w:pgMar w:header="0" w:footer="0" w:top="220" w:bottom="80" w:left="680" w:right="720"/>
        </w:sectPr>
      </w:pPr>
    </w:p>
    <w:p>
      <w:pPr>
        <w:tabs>
          <w:tab w:pos="5812" w:val="left" w:leader="none"/>
        </w:tabs>
        <w:spacing w:before="65"/>
        <w:ind w:left="2445" w:right="0" w:firstLine="0"/>
        <w:jc w:val="left"/>
        <w:rPr>
          <w:sz w:val="18"/>
        </w:rPr>
      </w:pPr>
      <w:r>
        <w:rPr/>
        <mc:AlternateContent>
          <mc:Choice Requires="wps">
            <w:drawing>
              <wp:anchor distT="0" distB="0" distL="0" distR="0" allowOverlap="1" layoutInCell="1" locked="0" behindDoc="1" simplePos="0" relativeHeight="486694400">
                <wp:simplePos x="0" y="0"/>
                <wp:positionH relativeFrom="page">
                  <wp:posOffset>-1527</wp:posOffset>
                </wp:positionH>
                <wp:positionV relativeFrom="page">
                  <wp:posOffset>5415395</wp:posOffset>
                </wp:positionV>
                <wp:extent cx="4777105" cy="225933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777105" cy="2259330"/>
                          <a:chExt cx="4777105" cy="2259330"/>
                        </a:xfrm>
                      </wpg:grpSpPr>
                      <wps:wsp>
                        <wps:cNvPr id="96" name="Graphic 96"/>
                        <wps:cNvSpPr/>
                        <wps:spPr>
                          <a:xfrm>
                            <a:off x="3055" y="0"/>
                            <a:ext cx="1270" cy="2259330"/>
                          </a:xfrm>
                          <a:custGeom>
                            <a:avLst/>
                            <a:gdLst/>
                            <a:ahLst/>
                            <a:cxnLst/>
                            <a:rect l="l" t="t" r="r" b="b"/>
                            <a:pathLst>
                              <a:path w="0" h="2259330">
                                <a:moveTo>
                                  <a:pt x="0" y="2258950"/>
                                </a:moveTo>
                                <a:lnTo>
                                  <a:pt x="0" y="0"/>
                                </a:lnTo>
                              </a:path>
                            </a:pathLst>
                          </a:custGeom>
                          <a:ln w="6110">
                            <a:solidFill>
                              <a:srgbClr val="000000"/>
                            </a:solidFill>
                            <a:prstDash val="solid"/>
                          </a:ln>
                        </wps:spPr>
                        <wps:bodyPr wrap="square" lIns="0" tIns="0" rIns="0" bIns="0" rtlCol="0">
                          <a:prstTxWarp prst="textNoShape">
                            <a:avLst/>
                          </a:prstTxWarp>
                          <a:noAutofit/>
                        </wps:bodyPr>
                      </wps:wsp>
                      <wps:wsp>
                        <wps:cNvPr id="97" name="Graphic 97"/>
                        <wps:cNvSpPr/>
                        <wps:spPr>
                          <a:xfrm>
                            <a:off x="1527" y="2216213"/>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281pt;margin-top:426.409058pt;width:376.15pt;height:177.9pt;mso-position-horizontal-relative:page;mso-position-vertical-relative:page;z-index:-16622080" id="docshapegroup67" coordorigin="-2,8528" coordsize="7523,3558">
                <v:line style="position:absolute" from="2,12086" to="2,8528" stroked="true" strokeweight=".481123pt" strokecolor="#000000">
                  <v:stroke dashstyle="solid"/>
                </v:line>
                <v:rect style="position:absolute;left:0;top:12018;width:7520;height:68" id="docshape68" filled="true" fillcolor="#000000" stroked="false">
                  <v:fill type="solid"/>
                </v:rect>
                <w10:wrap type="none"/>
              </v:group>
            </w:pict>
          </mc:Fallback>
        </mc:AlternateContent>
      </w:r>
      <w:r>
        <w:rPr>
          <w:color w:val="010101"/>
          <w:sz w:val="18"/>
        </w:rPr>
        <w:t>Classification,</w:t>
      </w:r>
      <w:r>
        <w:rPr>
          <w:color w:val="010101"/>
          <w:spacing w:val="13"/>
          <w:sz w:val="18"/>
        </w:rPr>
        <w:t> </w:t>
      </w:r>
      <w:r>
        <w:rPr>
          <w:color w:val="010101"/>
          <w:sz w:val="18"/>
        </w:rPr>
        <w:t>Selection</w:t>
      </w:r>
      <w:r>
        <w:rPr>
          <w:color w:val="010101"/>
          <w:spacing w:val="28"/>
          <w:sz w:val="18"/>
        </w:rPr>
        <w:t> </w:t>
      </w:r>
      <w:r>
        <w:rPr>
          <w:color w:val="010101"/>
          <w:sz w:val="18"/>
        </w:rPr>
        <w:t>and</w:t>
      </w:r>
      <w:r>
        <w:rPr>
          <w:color w:val="010101"/>
          <w:spacing w:val="33"/>
          <w:sz w:val="18"/>
        </w:rPr>
        <w:t> </w:t>
      </w:r>
      <w:r>
        <w:rPr>
          <w:color w:val="010101"/>
          <w:spacing w:val="-2"/>
          <w:sz w:val="18"/>
        </w:rPr>
        <w:t>Antiselection</w:t>
      </w:r>
      <w:r>
        <w:rPr>
          <w:color w:val="010101"/>
          <w:sz w:val="18"/>
        </w:rPr>
        <w:tab/>
      </w:r>
      <w:r>
        <w:rPr>
          <w:color w:val="010101"/>
          <w:spacing w:val="-5"/>
          <w:sz w:val="18"/>
        </w:rPr>
        <w:t>63</w:t>
      </w:r>
    </w:p>
    <w:p>
      <w:pPr>
        <w:pStyle w:val="BodyText"/>
        <w:spacing w:before="30"/>
        <w:rPr>
          <w:sz w:val="18"/>
        </w:rPr>
      </w:pPr>
    </w:p>
    <w:p>
      <w:pPr>
        <w:pStyle w:val="Heading4"/>
        <w:ind w:left="253"/>
      </w:pPr>
      <w:r>
        <w:rPr>
          <w:color w:val="010101"/>
          <w:spacing w:val="-2"/>
        </w:rPr>
        <w:t>References</w:t>
      </w:r>
    </w:p>
    <w:p>
      <w:pPr>
        <w:pStyle w:val="BodyText"/>
        <w:spacing w:before="75"/>
        <w:rPr>
          <w:b/>
          <w:sz w:val="21"/>
        </w:rPr>
      </w:pPr>
    </w:p>
    <w:p>
      <w:pPr>
        <w:spacing w:line="264" w:lineRule="auto" w:before="0"/>
        <w:ind w:left="247" w:right="132" w:firstLine="7"/>
        <w:jc w:val="both"/>
        <w:rPr>
          <w:sz w:val="22"/>
        </w:rPr>
      </w:pPr>
      <w:r>
        <w:rPr>
          <w:color w:val="010101"/>
          <w:sz w:val="21"/>
        </w:rPr>
        <w:t>Bailey, Robert A.</w:t>
      </w:r>
      <w:r>
        <w:rPr>
          <w:color w:val="010101"/>
          <w:spacing w:val="-6"/>
          <w:sz w:val="21"/>
        </w:rPr>
        <w:t> </w:t>
      </w:r>
      <w:r>
        <w:rPr>
          <w:color w:val="010101"/>
          <w:sz w:val="21"/>
        </w:rPr>
        <w:t>"Insurance Rates with Minimum Bias."</w:t>
      </w:r>
      <w:r>
        <w:rPr>
          <w:color w:val="010101"/>
          <w:spacing w:val="-11"/>
          <w:sz w:val="21"/>
        </w:rPr>
        <w:t> </w:t>
      </w:r>
      <w:r>
        <w:rPr>
          <w:i/>
          <w:color w:val="010101"/>
          <w:sz w:val="21"/>
        </w:rPr>
        <w:t>Proceed­</w:t>
      </w:r>
      <w:r>
        <w:rPr>
          <w:i/>
          <w:color w:val="010101"/>
          <w:sz w:val="21"/>
        </w:rPr>
        <w:t> ings of</w:t>
      </w:r>
      <w:r>
        <w:rPr>
          <w:i/>
          <w:color w:val="010101"/>
          <w:spacing w:val="40"/>
          <w:sz w:val="21"/>
        </w:rPr>
        <w:t> </w:t>
      </w:r>
      <w:r>
        <w:rPr>
          <w:i/>
          <w:color w:val="010101"/>
          <w:sz w:val="21"/>
        </w:rPr>
        <w:t>the</w:t>
      </w:r>
      <w:r>
        <w:rPr>
          <w:i/>
          <w:color w:val="010101"/>
          <w:spacing w:val="40"/>
          <w:sz w:val="21"/>
        </w:rPr>
        <w:t> </w:t>
      </w:r>
      <w:r>
        <w:rPr>
          <w:i/>
          <w:color w:val="010101"/>
          <w:sz w:val="21"/>
        </w:rPr>
        <w:t>Casualty</w:t>
      </w:r>
      <w:r>
        <w:rPr>
          <w:i/>
          <w:color w:val="010101"/>
          <w:spacing w:val="40"/>
          <w:sz w:val="21"/>
        </w:rPr>
        <w:t> </w:t>
      </w:r>
      <w:r>
        <w:rPr>
          <w:i/>
          <w:color w:val="010101"/>
          <w:sz w:val="21"/>
        </w:rPr>
        <w:t>Actuarial</w:t>
      </w:r>
      <w:r>
        <w:rPr>
          <w:i/>
          <w:color w:val="010101"/>
          <w:spacing w:val="40"/>
          <w:sz w:val="21"/>
        </w:rPr>
        <w:t> </w:t>
      </w:r>
      <w:r>
        <w:rPr>
          <w:i/>
          <w:color w:val="010101"/>
          <w:sz w:val="21"/>
        </w:rPr>
        <w:t>Society</w:t>
      </w:r>
      <w:r>
        <w:rPr>
          <w:i/>
          <w:color w:val="010101"/>
          <w:spacing w:val="40"/>
          <w:sz w:val="21"/>
        </w:rPr>
        <w:t> </w:t>
      </w:r>
      <w:r>
        <w:rPr>
          <w:color w:val="010101"/>
          <w:sz w:val="22"/>
        </w:rPr>
        <w:t>50(1963):</w:t>
      </w:r>
      <w:r>
        <w:rPr>
          <w:color w:val="010101"/>
          <w:spacing w:val="40"/>
          <w:sz w:val="22"/>
        </w:rPr>
        <w:t> </w:t>
      </w:r>
      <w:r>
        <w:rPr>
          <w:color w:val="010101"/>
          <w:sz w:val="22"/>
        </w:rPr>
        <w:t>4-14.</w:t>
      </w:r>
    </w:p>
    <w:p>
      <w:pPr>
        <w:spacing w:line="268" w:lineRule="auto" w:before="139"/>
        <w:ind w:left="256" w:right="130" w:hanging="6"/>
        <w:jc w:val="both"/>
        <w:rPr>
          <w:sz w:val="22"/>
        </w:rPr>
      </w:pPr>
      <w:r>
        <w:rPr>
          <w:color w:val="010101"/>
          <w:sz w:val="21"/>
        </w:rPr>
        <w:t>Cummins, J. David, Barry D. Smith, R. Neil Vance, and Jack </w:t>
      </w:r>
      <w:r>
        <w:rPr>
          <w:color w:val="010101"/>
          <w:sz w:val="22"/>
        </w:rPr>
        <w:t>L. </w:t>
      </w:r>
      <w:r>
        <w:rPr>
          <w:color w:val="010101"/>
          <w:sz w:val="21"/>
        </w:rPr>
        <w:t>Van Derhei. </w:t>
      </w:r>
      <w:r>
        <w:rPr>
          <w:i/>
          <w:color w:val="010101"/>
          <w:sz w:val="21"/>
        </w:rPr>
        <w:t>Risk Classification</w:t>
      </w:r>
      <w:r>
        <w:rPr>
          <w:i/>
          <w:color w:val="010101"/>
          <w:spacing w:val="-14"/>
          <w:sz w:val="21"/>
        </w:rPr>
        <w:t> </w:t>
      </w:r>
      <w:r>
        <w:rPr>
          <w:i/>
          <w:color w:val="010101"/>
          <w:sz w:val="21"/>
        </w:rPr>
        <w:t>in</w:t>
      </w:r>
      <w:r>
        <w:rPr>
          <w:i/>
          <w:color w:val="010101"/>
          <w:spacing w:val="-8"/>
          <w:sz w:val="21"/>
        </w:rPr>
        <w:t> </w:t>
      </w:r>
      <w:r>
        <w:rPr>
          <w:i/>
          <w:color w:val="010101"/>
          <w:sz w:val="21"/>
        </w:rPr>
        <w:t>Life Insurance. </w:t>
      </w:r>
      <w:r>
        <w:rPr>
          <w:color w:val="010101"/>
          <w:sz w:val="21"/>
        </w:rPr>
        <w:t>Boston: Kluwer­ Nijhoff,</w:t>
      </w:r>
      <w:r>
        <w:rPr>
          <w:color w:val="010101"/>
          <w:spacing w:val="40"/>
          <w:sz w:val="21"/>
        </w:rPr>
        <w:t> </w:t>
      </w:r>
      <w:r>
        <w:rPr>
          <w:color w:val="010101"/>
          <w:sz w:val="22"/>
        </w:rPr>
        <w:t>1983.</w:t>
      </w:r>
    </w:p>
    <w:p>
      <w:pPr>
        <w:spacing w:line="259" w:lineRule="auto" w:before="144"/>
        <w:ind w:left="244" w:right="131" w:firstLine="5"/>
        <w:jc w:val="both"/>
        <w:rPr>
          <w:sz w:val="22"/>
        </w:rPr>
      </w:pPr>
      <w:r>
        <w:rPr>
          <w:color w:val="010101"/>
          <w:sz w:val="21"/>
        </w:rPr>
        <w:t>Hunter, Arthur. "Mortality among Women." </w:t>
      </w:r>
      <w:r>
        <w:rPr>
          <w:i/>
          <w:color w:val="010101"/>
          <w:sz w:val="21"/>
        </w:rPr>
        <w:t>Transactions of the</w:t>
      </w:r>
      <w:r>
        <w:rPr>
          <w:i/>
          <w:color w:val="010101"/>
          <w:sz w:val="21"/>
        </w:rPr>
        <w:t> Actuarial</w:t>
      </w:r>
      <w:r>
        <w:rPr>
          <w:i/>
          <w:color w:val="010101"/>
          <w:spacing w:val="40"/>
          <w:sz w:val="21"/>
        </w:rPr>
        <w:t> </w:t>
      </w:r>
      <w:r>
        <w:rPr>
          <w:i/>
          <w:color w:val="010101"/>
          <w:sz w:val="21"/>
        </w:rPr>
        <w:t>Society</w:t>
      </w:r>
      <w:r>
        <w:rPr>
          <w:i/>
          <w:color w:val="010101"/>
          <w:spacing w:val="36"/>
          <w:sz w:val="21"/>
        </w:rPr>
        <w:t> </w:t>
      </w:r>
      <w:r>
        <w:rPr>
          <w:i/>
          <w:color w:val="010101"/>
          <w:sz w:val="21"/>
        </w:rPr>
        <w:t>of</w:t>
      </w:r>
      <w:r>
        <w:rPr>
          <w:i/>
          <w:color w:val="010101"/>
          <w:spacing w:val="31"/>
          <w:sz w:val="21"/>
        </w:rPr>
        <w:t> </w:t>
      </w:r>
      <w:r>
        <w:rPr>
          <w:i/>
          <w:color w:val="010101"/>
          <w:sz w:val="21"/>
        </w:rPr>
        <w:t>America</w:t>
      </w:r>
      <w:r>
        <w:rPr>
          <w:i/>
          <w:color w:val="010101"/>
          <w:spacing w:val="40"/>
          <w:sz w:val="21"/>
        </w:rPr>
        <w:t> </w:t>
      </w:r>
      <w:r>
        <w:rPr>
          <w:color w:val="010101"/>
          <w:sz w:val="22"/>
        </w:rPr>
        <w:t>11(1909-1910):</w:t>
      </w:r>
      <w:r>
        <w:rPr>
          <w:color w:val="010101"/>
          <w:spacing w:val="34"/>
          <w:sz w:val="22"/>
        </w:rPr>
        <w:t> </w:t>
      </w:r>
      <w:r>
        <w:rPr>
          <w:color w:val="010101"/>
          <w:sz w:val="22"/>
        </w:rPr>
        <w:t>446-450.</w:t>
      </w:r>
    </w:p>
    <w:p>
      <w:pPr>
        <w:spacing w:line="273" w:lineRule="auto" w:before="158"/>
        <w:ind w:left="246" w:right="131" w:firstLine="2"/>
        <w:jc w:val="both"/>
        <w:rPr>
          <w:sz w:val="22"/>
        </w:rPr>
      </w:pPr>
      <w:r>
        <w:rPr>
          <w:color w:val="010101"/>
          <w:sz w:val="21"/>
        </w:rPr>
        <w:t>Lew, Edward A. and Lawrence Garfinkel. "Differences in Mor­ tality and Longevity by Sex, Smoking Habits, and Health Status." </w:t>
      </w:r>
      <w:r>
        <w:rPr>
          <w:i/>
          <w:color w:val="010101"/>
          <w:sz w:val="21"/>
        </w:rPr>
        <w:t>Transactions</w:t>
      </w:r>
      <w:r>
        <w:rPr>
          <w:i/>
          <w:color w:val="010101"/>
          <w:spacing w:val="40"/>
          <w:sz w:val="21"/>
        </w:rPr>
        <w:t> </w:t>
      </w:r>
      <w:r>
        <w:rPr>
          <w:i/>
          <w:color w:val="010101"/>
          <w:sz w:val="21"/>
        </w:rPr>
        <w:t>of the</w:t>
      </w:r>
      <w:r>
        <w:rPr>
          <w:i/>
          <w:color w:val="010101"/>
          <w:spacing w:val="32"/>
          <w:sz w:val="21"/>
        </w:rPr>
        <w:t> </w:t>
      </w:r>
      <w:r>
        <w:rPr>
          <w:i/>
          <w:color w:val="010101"/>
          <w:sz w:val="21"/>
        </w:rPr>
        <w:t>Society</w:t>
      </w:r>
      <w:r>
        <w:rPr>
          <w:i/>
          <w:color w:val="010101"/>
          <w:spacing w:val="40"/>
          <w:sz w:val="21"/>
        </w:rPr>
        <w:t> </w:t>
      </w:r>
      <w:r>
        <w:rPr>
          <w:i/>
          <w:color w:val="010101"/>
          <w:sz w:val="21"/>
        </w:rPr>
        <w:t>of</w:t>
      </w:r>
      <w:r>
        <w:rPr>
          <w:i/>
          <w:color w:val="010101"/>
          <w:spacing w:val="29"/>
          <w:sz w:val="21"/>
        </w:rPr>
        <w:t> </w:t>
      </w:r>
      <w:r>
        <w:rPr>
          <w:i/>
          <w:color w:val="010101"/>
          <w:sz w:val="21"/>
        </w:rPr>
        <w:t>Actuaries</w:t>
      </w:r>
      <w:r>
        <w:rPr>
          <w:i/>
          <w:color w:val="010101"/>
          <w:spacing w:val="32"/>
          <w:sz w:val="21"/>
        </w:rPr>
        <w:t> </w:t>
      </w:r>
      <w:r>
        <w:rPr>
          <w:color w:val="010101"/>
          <w:sz w:val="22"/>
        </w:rPr>
        <w:t>39(1987):</w:t>
      </w:r>
      <w:r>
        <w:rPr>
          <w:color w:val="010101"/>
          <w:spacing w:val="40"/>
          <w:sz w:val="22"/>
        </w:rPr>
        <w:t> </w:t>
      </w:r>
      <w:r>
        <w:rPr>
          <w:color w:val="010101"/>
          <w:sz w:val="22"/>
        </w:rPr>
        <w:t>107-130.</w:t>
      </w:r>
    </w:p>
    <w:p>
      <w:pPr>
        <w:spacing w:before="137"/>
        <w:ind w:left="250" w:right="0" w:firstLine="0"/>
        <w:jc w:val="both"/>
        <w:rPr>
          <w:sz w:val="21"/>
        </w:rPr>
      </w:pPr>
      <w:r>
        <w:rPr>
          <w:color w:val="010101"/>
          <w:sz w:val="21"/>
        </w:rPr>
        <w:t>MacIntyre,</w:t>
      </w:r>
      <w:r>
        <w:rPr>
          <w:color w:val="010101"/>
          <w:spacing w:val="12"/>
          <w:sz w:val="21"/>
        </w:rPr>
        <w:t> </w:t>
      </w:r>
      <w:r>
        <w:rPr>
          <w:color w:val="010101"/>
          <w:sz w:val="21"/>
        </w:rPr>
        <w:t>Duncan</w:t>
      </w:r>
      <w:r>
        <w:rPr>
          <w:color w:val="010101"/>
          <w:spacing w:val="4"/>
          <w:sz w:val="21"/>
        </w:rPr>
        <w:t> </w:t>
      </w:r>
      <w:r>
        <w:rPr>
          <w:rFonts w:ascii="Arial"/>
          <w:b/>
          <w:color w:val="010101"/>
          <w:sz w:val="20"/>
        </w:rPr>
        <w:t>M.</w:t>
      </w:r>
      <w:r>
        <w:rPr>
          <w:rFonts w:ascii="Arial"/>
          <w:b/>
          <w:color w:val="010101"/>
          <w:spacing w:val="49"/>
          <w:sz w:val="20"/>
        </w:rPr>
        <w:t> </w:t>
      </w:r>
      <w:r>
        <w:rPr>
          <w:i/>
          <w:color w:val="010101"/>
          <w:sz w:val="21"/>
        </w:rPr>
        <w:t>Health</w:t>
      </w:r>
      <w:r>
        <w:rPr>
          <w:i/>
          <w:color w:val="010101"/>
          <w:spacing w:val="7"/>
          <w:sz w:val="21"/>
        </w:rPr>
        <w:t> </w:t>
      </w:r>
      <w:r>
        <w:rPr>
          <w:i/>
          <w:color w:val="010101"/>
          <w:sz w:val="21"/>
        </w:rPr>
        <w:t>Insurance</w:t>
      </w:r>
      <w:r>
        <w:rPr>
          <w:i/>
          <w:color w:val="010101"/>
          <w:spacing w:val="3"/>
          <w:sz w:val="21"/>
        </w:rPr>
        <w:t> </w:t>
      </w:r>
      <w:r>
        <w:rPr>
          <w:i/>
          <w:color w:val="010101"/>
          <w:sz w:val="21"/>
        </w:rPr>
        <w:t>and</w:t>
      </w:r>
      <w:r>
        <w:rPr>
          <w:i/>
          <w:color w:val="010101"/>
          <w:spacing w:val="11"/>
          <w:sz w:val="21"/>
        </w:rPr>
        <w:t> </w:t>
      </w:r>
      <w:r>
        <w:rPr>
          <w:i/>
          <w:color w:val="010101"/>
          <w:sz w:val="21"/>
        </w:rPr>
        <w:t>Rate</w:t>
      </w:r>
      <w:r>
        <w:rPr>
          <w:i/>
          <w:color w:val="010101"/>
          <w:spacing w:val="-4"/>
          <w:sz w:val="21"/>
        </w:rPr>
        <w:t> </w:t>
      </w:r>
      <w:r>
        <w:rPr>
          <w:i/>
          <w:color w:val="010101"/>
          <w:sz w:val="21"/>
        </w:rPr>
        <w:t>Making.</w:t>
      </w:r>
      <w:r>
        <w:rPr>
          <w:i/>
          <w:color w:val="010101"/>
          <w:spacing w:val="7"/>
          <w:sz w:val="21"/>
        </w:rPr>
        <w:t> </w:t>
      </w:r>
      <w:r>
        <w:rPr>
          <w:color w:val="010101"/>
          <w:spacing w:val="-2"/>
          <w:sz w:val="21"/>
        </w:rPr>
        <w:t>Ithaca,</w:t>
      </w:r>
    </w:p>
    <w:p>
      <w:pPr>
        <w:spacing w:before="19"/>
        <w:ind w:left="245" w:right="0" w:firstLine="0"/>
        <w:jc w:val="both"/>
        <w:rPr>
          <w:sz w:val="22"/>
        </w:rPr>
      </w:pPr>
      <w:r>
        <w:rPr>
          <w:b/>
          <w:color w:val="010101"/>
          <w:sz w:val="23"/>
        </w:rPr>
        <w:t>N.Y.:</w:t>
      </w:r>
      <w:r>
        <w:rPr>
          <w:b/>
          <w:color w:val="010101"/>
          <w:spacing w:val="35"/>
          <w:sz w:val="23"/>
        </w:rPr>
        <w:t> </w:t>
      </w:r>
      <w:r>
        <w:rPr>
          <w:color w:val="010101"/>
          <w:sz w:val="21"/>
        </w:rPr>
        <w:t>Cornell</w:t>
      </w:r>
      <w:r>
        <w:rPr>
          <w:color w:val="010101"/>
          <w:spacing w:val="38"/>
          <w:sz w:val="21"/>
        </w:rPr>
        <w:t> </w:t>
      </w:r>
      <w:r>
        <w:rPr>
          <w:color w:val="010101"/>
          <w:sz w:val="21"/>
        </w:rPr>
        <w:t>University</w:t>
      </w:r>
      <w:r>
        <w:rPr>
          <w:color w:val="010101"/>
          <w:spacing w:val="49"/>
          <w:sz w:val="21"/>
        </w:rPr>
        <w:t> </w:t>
      </w:r>
      <w:r>
        <w:rPr>
          <w:color w:val="010101"/>
          <w:sz w:val="21"/>
        </w:rPr>
        <w:t>Press,</w:t>
      </w:r>
      <w:r>
        <w:rPr>
          <w:color w:val="010101"/>
          <w:spacing w:val="34"/>
          <w:sz w:val="21"/>
        </w:rPr>
        <w:t> </w:t>
      </w:r>
      <w:r>
        <w:rPr>
          <w:color w:val="010101"/>
          <w:spacing w:val="-2"/>
          <w:sz w:val="22"/>
        </w:rPr>
        <w:t>1962.</w:t>
      </w:r>
    </w:p>
    <w:p>
      <w:pPr>
        <w:spacing w:line="268" w:lineRule="auto" w:before="167"/>
        <w:ind w:left="235" w:right="140" w:firstLine="9"/>
        <w:jc w:val="both"/>
        <w:rPr>
          <w:sz w:val="22"/>
        </w:rPr>
      </w:pPr>
      <w:r>
        <w:rPr>
          <w:color w:val="010101"/>
          <w:sz w:val="21"/>
        </w:rPr>
        <w:t>Promislow, S. David. "Measurement of Equity." </w:t>
      </w:r>
      <w:r>
        <w:rPr>
          <w:i/>
          <w:color w:val="010101"/>
          <w:sz w:val="21"/>
        </w:rPr>
        <w:t>Transactions of</w:t>
      </w:r>
      <w:r>
        <w:rPr>
          <w:i/>
          <w:color w:val="010101"/>
          <w:spacing w:val="80"/>
          <w:sz w:val="21"/>
        </w:rPr>
        <w:t> </w:t>
      </w:r>
      <w:r>
        <w:rPr>
          <w:i/>
          <w:color w:val="010101"/>
          <w:sz w:val="21"/>
        </w:rPr>
        <w:t>the</w:t>
      </w:r>
      <w:r>
        <w:rPr>
          <w:i/>
          <w:color w:val="010101"/>
          <w:spacing w:val="40"/>
          <w:sz w:val="21"/>
        </w:rPr>
        <w:t> </w:t>
      </w:r>
      <w:r>
        <w:rPr>
          <w:i/>
          <w:color w:val="010101"/>
          <w:sz w:val="21"/>
        </w:rPr>
        <w:t>Society</w:t>
      </w:r>
      <w:r>
        <w:rPr>
          <w:i/>
          <w:color w:val="010101"/>
          <w:spacing w:val="40"/>
          <w:sz w:val="21"/>
        </w:rPr>
        <w:t> </w:t>
      </w:r>
      <w:r>
        <w:rPr>
          <w:i/>
          <w:color w:val="010101"/>
          <w:sz w:val="21"/>
        </w:rPr>
        <w:t>of Actuaries</w:t>
      </w:r>
      <w:r>
        <w:rPr>
          <w:i/>
          <w:color w:val="010101"/>
          <w:spacing w:val="40"/>
          <w:sz w:val="21"/>
        </w:rPr>
        <w:t> </w:t>
      </w:r>
      <w:r>
        <w:rPr>
          <w:color w:val="010101"/>
          <w:sz w:val="22"/>
        </w:rPr>
        <w:t>39(1987):</w:t>
      </w:r>
      <w:r>
        <w:rPr>
          <w:color w:val="010101"/>
          <w:spacing w:val="40"/>
          <w:sz w:val="22"/>
        </w:rPr>
        <w:t> </w:t>
      </w:r>
      <w:r>
        <w:rPr>
          <w:color w:val="010101"/>
          <w:sz w:val="22"/>
        </w:rPr>
        <w:t>215-256.</w:t>
      </w:r>
    </w:p>
    <w:p>
      <w:pPr>
        <w:spacing w:line="268" w:lineRule="auto" w:before="139"/>
        <w:ind w:left="234" w:right="143" w:hanging="10"/>
        <w:jc w:val="both"/>
        <w:rPr>
          <w:sz w:val="22"/>
        </w:rPr>
      </w:pPr>
      <w:r>
        <w:rPr>
          <w:color w:val="010101"/>
          <w:sz w:val="21"/>
        </w:rPr>
        <w:t>"Risk Classification statement of principles." </w:t>
      </w:r>
      <w:r>
        <w:rPr>
          <w:i/>
          <w:color w:val="010101"/>
          <w:sz w:val="21"/>
        </w:rPr>
        <w:t>Journal American</w:t>
      </w:r>
      <w:r>
        <w:rPr>
          <w:i/>
          <w:color w:val="010101"/>
          <w:sz w:val="21"/>
        </w:rPr>
        <w:t> Academy</w:t>
      </w:r>
      <w:r>
        <w:rPr>
          <w:i/>
          <w:color w:val="010101"/>
          <w:spacing w:val="40"/>
          <w:sz w:val="21"/>
        </w:rPr>
        <w:t> </w:t>
      </w:r>
      <w:r>
        <w:rPr>
          <w:i/>
          <w:color w:val="010101"/>
          <w:sz w:val="21"/>
        </w:rPr>
        <w:t>of Actuaries</w:t>
      </w:r>
      <w:r>
        <w:rPr>
          <w:i/>
          <w:color w:val="010101"/>
          <w:spacing w:val="35"/>
          <w:sz w:val="21"/>
        </w:rPr>
        <w:t> </w:t>
      </w:r>
      <w:r>
        <w:rPr>
          <w:color w:val="010101"/>
          <w:sz w:val="22"/>
        </w:rPr>
        <w:t>6(1980):</w:t>
      </w:r>
      <w:r>
        <w:rPr>
          <w:color w:val="010101"/>
          <w:spacing w:val="40"/>
          <w:sz w:val="22"/>
        </w:rPr>
        <w:t> </w:t>
      </w:r>
      <w:r>
        <w:rPr>
          <w:color w:val="010101"/>
          <w:sz w:val="22"/>
        </w:rPr>
        <w:t>46,</w:t>
      </w:r>
      <w:r>
        <w:rPr>
          <w:color w:val="010101"/>
          <w:spacing w:val="34"/>
          <w:sz w:val="22"/>
        </w:rPr>
        <w:t> </w:t>
      </w:r>
      <w:r>
        <w:rPr>
          <w:color w:val="010101"/>
          <w:sz w:val="22"/>
        </w:rPr>
        <w:t>132-153.</w:t>
      </w:r>
    </w:p>
    <w:p>
      <w:pPr>
        <w:spacing w:line="268" w:lineRule="auto" w:before="143"/>
        <w:ind w:left="233" w:right="139" w:hanging="3"/>
        <w:jc w:val="both"/>
        <w:rPr>
          <w:sz w:val="22"/>
        </w:rPr>
      </w:pPr>
      <w:r>
        <w:rPr>
          <w:color w:val="010101"/>
          <w:sz w:val="21"/>
        </w:rPr>
        <w:t>Stone, James M. "Excerpt from the Opinion, Findings, and Deci­ sion on </w:t>
      </w:r>
      <w:r>
        <w:rPr>
          <w:color w:val="010101"/>
          <w:sz w:val="22"/>
        </w:rPr>
        <w:t>1978 </w:t>
      </w:r>
      <w:r>
        <w:rPr>
          <w:color w:val="010101"/>
          <w:sz w:val="21"/>
        </w:rPr>
        <w:t>Automobile Insurance Rates." Part Il of </w:t>
      </w:r>
      <w:r>
        <w:rPr>
          <w:i/>
          <w:color w:val="010101"/>
          <w:sz w:val="21"/>
        </w:rPr>
        <w:t>Automobile</w:t>
      </w:r>
      <w:r>
        <w:rPr>
          <w:i/>
          <w:color w:val="010101"/>
          <w:sz w:val="21"/>
        </w:rPr>
        <w:t> Insurance Risk Classification: Equity and Accuracy. </w:t>
      </w:r>
      <w:r>
        <w:rPr>
          <w:color w:val="010101"/>
          <w:sz w:val="21"/>
        </w:rPr>
        <w:t>Boston: Di­ vision</w:t>
      </w:r>
      <w:r>
        <w:rPr>
          <w:color w:val="010101"/>
          <w:spacing w:val="40"/>
          <w:sz w:val="21"/>
        </w:rPr>
        <w:t> </w:t>
      </w:r>
      <w:r>
        <w:rPr>
          <w:color w:val="010101"/>
          <w:sz w:val="21"/>
        </w:rPr>
        <w:t>of</w:t>
      </w:r>
      <w:r>
        <w:rPr>
          <w:color w:val="010101"/>
          <w:spacing w:val="40"/>
          <w:sz w:val="21"/>
        </w:rPr>
        <w:t> </w:t>
      </w:r>
      <w:r>
        <w:rPr>
          <w:color w:val="010101"/>
          <w:sz w:val="21"/>
        </w:rPr>
        <w:t>Insurance,</w:t>
      </w:r>
      <w:r>
        <w:rPr>
          <w:color w:val="010101"/>
          <w:spacing w:val="40"/>
          <w:sz w:val="21"/>
        </w:rPr>
        <w:t> </w:t>
      </w:r>
      <w:r>
        <w:rPr>
          <w:color w:val="010101"/>
          <w:sz w:val="21"/>
        </w:rPr>
        <w:t>Commonwealth</w:t>
      </w:r>
      <w:r>
        <w:rPr>
          <w:color w:val="010101"/>
          <w:spacing w:val="40"/>
          <w:sz w:val="21"/>
        </w:rPr>
        <w:t> </w:t>
      </w:r>
      <w:r>
        <w:rPr>
          <w:color w:val="010101"/>
          <w:sz w:val="21"/>
        </w:rPr>
        <w:t>of</w:t>
      </w:r>
      <w:r>
        <w:rPr>
          <w:color w:val="010101"/>
          <w:spacing w:val="40"/>
          <w:sz w:val="21"/>
        </w:rPr>
        <w:t> </w:t>
      </w:r>
      <w:r>
        <w:rPr>
          <w:color w:val="010101"/>
          <w:sz w:val="21"/>
        </w:rPr>
        <w:t>Massachusetts,</w:t>
      </w:r>
      <w:r>
        <w:rPr>
          <w:color w:val="010101"/>
          <w:spacing w:val="40"/>
          <w:sz w:val="21"/>
        </w:rPr>
        <w:t> </w:t>
      </w:r>
      <w:r>
        <w:rPr>
          <w:color w:val="010101"/>
          <w:sz w:val="22"/>
        </w:rPr>
        <w:t>1978.</w:t>
      </w:r>
    </w:p>
    <w:p>
      <w:pPr>
        <w:spacing w:line="268" w:lineRule="auto" w:before="142"/>
        <w:ind w:left="230" w:right="145" w:firstLine="5"/>
        <w:jc w:val="both"/>
        <w:rPr>
          <w:sz w:val="22"/>
        </w:rPr>
      </w:pPr>
      <w:r>
        <w:rPr>
          <w:color w:val="010101"/>
          <w:sz w:val="21"/>
        </w:rPr>
        <w:t>Woll,</w:t>
      </w:r>
      <w:r>
        <w:rPr>
          <w:color w:val="010101"/>
          <w:spacing w:val="40"/>
          <w:sz w:val="21"/>
        </w:rPr>
        <w:t> </w:t>
      </w:r>
      <w:r>
        <w:rPr>
          <w:color w:val="010101"/>
          <w:sz w:val="21"/>
        </w:rPr>
        <w:t>Richard</w:t>
      </w:r>
      <w:r>
        <w:rPr>
          <w:color w:val="010101"/>
          <w:spacing w:val="40"/>
          <w:sz w:val="21"/>
        </w:rPr>
        <w:t> </w:t>
      </w:r>
      <w:r>
        <w:rPr>
          <w:color w:val="010101"/>
          <w:sz w:val="21"/>
        </w:rPr>
        <w:t>G. '½ Study of Risk Assessment." </w:t>
      </w:r>
      <w:r>
        <w:rPr>
          <w:i/>
          <w:color w:val="010101"/>
          <w:sz w:val="21"/>
        </w:rPr>
        <w:t>Proceedings of</w:t>
      </w:r>
      <w:r>
        <w:rPr>
          <w:i/>
          <w:color w:val="010101"/>
          <w:sz w:val="21"/>
        </w:rPr>
        <w:t> the</w:t>
      </w:r>
      <w:r>
        <w:rPr>
          <w:i/>
          <w:color w:val="010101"/>
          <w:spacing w:val="39"/>
          <w:sz w:val="21"/>
        </w:rPr>
        <w:t> </w:t>
      </w:r>
      <w:r>
        <w:rPr>
          <w:i/>
          <w:color w:val="010101"/>
          <w:sz w:val="21"/>
        </w:rPr>
        <w:t>Casualty</w:t>
      </w:r>
      <w:r>
        <w:rPr>
          <w:i/>
          <w:color w:val="010101"/>
          <w:spacing w:val="40"/>
          <w:sz w:val="21"/>
        </w:rPr>
        <w:t> </w:t>
      </w:r>
      <w:r>
        <w:rPr>
          <w:i/>
          <w:color w:val="010101"/>
          <w:sz w:val="21"/>
        </w:rPr>
        <w:t>Actuarial</w:t>
      </w:r>
      <w:r>
        <w:rPr>
          <w:i/>
          <w:color w:val="010101"/>
          <w:spacing w:val="40"/>
          <w:sz w:val="21"/>
        </w:rPr>
        <w:t> </w:t>
      </w:r>
      <w:r>
        <w:rPr>
          <w:i/>
          <w:color w:val="010101"/>
          <w:sz w:val="21"/>
        </w:rPr>
        <w:t>Society</w:t>
      </w:r>
      <w:r>
        <w:rPr>
          <w:i/>
          <w:color w:val="010101"/>
          <w:spacing w:val="40"/>
          <w:sz w:val="21"/>
        </w:rPr>
        <w:t> </w:t>
      </w:r>
      <w:r>
        <w:rPr>
          <w:color w:val="010101"/>
          <w:sz w:val="22"/>
        </w:rPr>
        <w:t>66(1979):</w:t>
      </w:r>
      <w:r>
        <w:rPr>
          <w:color w:val="010101"/>
          <w:spacing w:val="40"/>
          <w:sz w:val="22"/>
        </w:rPr>
        <w:t> </w:t>
      </w:r>
      <w:r>
        <w:rPr>
          <w:color w:val="010101"/>
          <w:sz w:val="22"/>
        </w:rPr>
        <w:t>84-138.</w:t>
      </w:r>
    </w:p>
    <w:p>
      <w:pPr>
        <w:spacing w:after="0" w:line="268" w:lineRule="auto"/>
        <w:jc w:val="both"/>
        <w:rPr>
          <w:sz w:val="22"/>
        </w:rPr>
        <w:sectPr>
          <w:footerReference w:type="default" r:id="rId80"/>
          <w:pgSz w:w="7520" w:h="12100"/>
          <w:pgMar w:header="0" w:footer="0" w:top="320" w:bottom="0" w:left="680" w:right="720"/>
        </w:sectPr>
      </w:pPr>
    </w:p>
    <w:p>
      <w:pPr>
        <w:spacing w:before="58"/>
        <w:ind w:left="1127" w:right="0" w:firstLine="0"/>
        <w:jc w:val="center"/>
        <w:rPr>
          <w:sz w:val="32"/>
        </w:rPr>
      </w:pPr>
      <w:r>
        <w:rPr>
          <w:spacing w:val="-10"/>
          <w:sz w:val="32"/>
        </w:rPr>
        <w:t>-</w:t>
      </w:r>
    </w:p>
    <w:p>
      <w:pPr>
        <w:spacing w:after="0"/>
        <w:jc w:val="center"/>
        <w:rPr>
          <w:sz w:val="32"/>
        </w:rPr>
        <w:sectPr>
          <w:footerReference w:type="default" r:id="rId81"/>
          <w:pgSz w:w="7440" w:h="12020"/>
          <w:pgMar w:header="0" w:footer="0" w:top="980" w:bottom="280" w:left="660" w:right="620"/>
        </w:sectPr>
      </w:pPr>
    </w:p>
    <w:p>
      <w:pPr>
        <w:spacing w:before="182"/>
        <w:ind w:left="0" w:right="119" w:firstLine="0"/>
        <w:jc w:val="right"/>
        <w:rPr>
          <w:i/>
          <w:sz w:val="31"/>
        </w:rPr>
      </w:pPr>
      <w:r>
        <w:rPr/>
        <mc:AlternateContent>
          <mc:Choice Requires="wps">
            <w:drawing>
              <wp:anchor distT="0" distB="0" distL="0" distR="0" allowOverlap="1" layoutInCell="1" locked="0" behindDoc="0" simplePos="0" relativeHeight="15752704">
                <wp:simplePos x="0" y="0"/>
                <wp:positionH relativeFrom="page">
                  <wp:posOffset>1527</wp:posOffset>
                </wp:positionH>
                <wp:positionV relativeFrom="page">
                  <wp:posOffset>6173330</wp:posOffset>
                </wp:positionV>
                <wp:extent cx="1270" cy="145351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270" cy="1453515"/>
                        </a:xfrm>
                        <a:custGeom>
                          <a:avLst/>
                          <a:gdLst/>
                          <a:ahLst/>
                          <a:cxnLst/>
                          <a:rect l="l" t="t" r="r" b="b"/>
                          <a:pathLst>
                            <a:path w="0" h="1453515">
                              <a:moveTo>
                                <a:pt x="0" y="1453262"/>
                              </a:moveTo>
                              <a:lnTo>
                                <a:pt x="0" y="0"/>
                              </a:lnTo>
                            </a:path>
                          </a:pathLst>
                        </a:custGeom>
                        <a:ln w="61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2704" from=".12031pt,600.519120pt" to=".12031pt,486.08902pt" stroked="true" strokeweight=".481239pt" strokecolor="#000000">
                <v:stroke dashstyle="solid"/>
                <w10:wrap type="none"/>
              </v:line>
            </w:pict>
          </mc:Fallback>
        </mc:AlternateContent>
      </w:r>
      <w:r>
        <w:rPr>
          <w:i/>
          <w:sz w:val="31"/>
        </w:rPr>
        <w:t>Chapter</w:t>
      </w:r>
      <w:r>
        <w:rPr>
          <w:i/>
          <w:spacing w:val="39"/>
          <w:sz w:val="31"/>
        </w:rPr>
        <w:t> </w:t>
      </w:r>
      <w:r>
        <w:rPr>
          <w:i/>
          <w:spacing w:val="-4"/>
          <w:sz w:val="31"/>
        </w:rPr>
        <w:t>VIII</w:t>
      </w:r>
    </w:p>
    <w:p>
      <w:pPr>
        <w:pStyle w:val="Heading3"/>
        <w:spacing w:before="229"/>
        <w:ind w:right="156"/>
      </w:pPr>
      <w:r>
        <w:rPr/>
        <w:t>Assumptions,</w:t>
      </w:r>
      <w:r>
        <w:rPr>
          <w:spacing w:val="74"/>
          <w:w w:val="150"/>
        </w:rPr>
        <w:t> </w:t>
      </w:r>
      <w:r>
        <w:rPr>
          <w:spacing w:val="-2"/>
        </w:rPr>
        <w:t>Conservatism</w:t>
      </w:r>
    </w:p>
    <w:p>
      <w:pPr>
        <w:spacing w:line="509" w:lineRule="exact" w:before="0"/>
        <w:ind w:left="0" w:right="169" w:firstLine="0"/>
        <w:jc w:val="right"/>
        <w:rPr>
          <w:b/>
          <w:sz w:val="45"/>
        </w:rPr>
      </w:pPr>
      <w:r>
        <w:rPr>
          <w:b/>
          <w:sz w:val="45"/>
        </w:rPr>
        <w:t>and</w:t>
      </w:r>
      <w:r>
        <w:rPr>
          <w:b/>
          <w:spacing w:val="46"/>
          <w:w w:val="150"/>
          <w:sz w:val="45"/>
        </w:rPr>
        <w:t> </w:t>
      </w:r>
      <w:r>
        <w:rPr>
          <w:b/>
          <w:spacing w:val="-2"/>
          <w:sz w:val="45"/>
        </w:rPr>
        <w:t>Adjustment</w:t>
      </w:r>
    </w:p>
    <w:p>
      <w:pPr>
        <w:spacing w:line="280" w:lineRule="auto" w:before="419"/>
        <w:ind w:left="283" w:right="117" w:firstLine="17"/>
        <w:jc w:val="both"/>
        <w:rPr>
          <w:b/>
          <w:sz w:val="21"/>
        </w:rPr>
      </w:pPr>
      <w:r>
        <w:rPr>
          <w:b/>
          <w:w w:val="105"/>
          <w:sz w:val="21"/>
        </w:rPr>
        <w:t>Actuarial</w:t>
      </w:r>
      <w:r>
        <w:rPr>
          <w:b/>
          <w:w w:val="105"/>
          <w:sz w:val="21"/>
        </w:rPr>
        <w:t> calculations</w:t>
      </w:r>
      <w:r>
        <w:rPr>
          <w:b/>
          <w:w w:val="105"/>
          <w:sz w:val="21"/>
        </w:rPr>
        <w:t> are</w:t>
      </w:r>
      <w:r>
        <w:rPr>
          <w:b/>
          <w:w w:val="105"/>
          <w:sz w:val="21"/>
        </w:rPr>
        <w:t> necessarily</w:t>
      </w:r>
      <w:r>
        <w:rPr>
          <w:b/>
          <w:w w:val="105"/>
          <w:sz w:val="21"/>
        </w:rPr>
        <w:t> based</w:t>
      </w:r>
      <w:r>
        <w:rPr>
          <w:b/>
          <w:w w:val="105"/>
          <w:sz w:val="21"/>
        </w:rPr>
        <w:t> on</w:t>
      </w:r>
      <w:r>
        <w:rPr>
          <w:b/>
          <w:w w:val="105"/>
          <w:sz w:val="21"/>
        </w:rPr>
        <w:t> assumptions regarding</w:t>
      </w:r>
      <w:r>
        <w:rPr>
          <w:b/>
          <w:w w:val="105"/>
          <w:sz w:val="21"/>
        </w:rPr>
        <w:t> the</w:t>
      </w:r>
      <w:r>
        <w:rPr>
          <w:b/>
          <w:w w:val="105"/>
          <w:sz w:val="21"/>
        </w:rPr>
        <w:t> future.</w:t>
      </w:r>
      <w:r>
        <w:rPr>
          <w:b/>
          <w:w w:val="105"/>
          <w:sz w:val="21"/>
        </w:rPr>
        <w:t> Important</w:t>
      </w:r>
      <w:r>
        <w:rPr>
          <w:b/>
          <w:w w:val="105"/>
          <w:sz w:val="21"/>
        </w:rPr>
        <w:t> practical</w:t>
      </w:r>
      <w:r>
        <w:rPr>
          <w:b/>
          <w:w w:val="105"/>
          <w:sz w:val="21"/>
        </w:rPr>
        <w:t> considerations</w:t>
      </w:r>
      <w:r>
        <w:rPr>
          <w:b/>
          <w:w w:val="105"/>
          <w:sz w:val="21"/>
        </w:rPr>
        <w:t> in­ fluence</w:t>
      </w:r>
      <w:r>
        <w:rPr>
          <w:b/>
          <w:spacing w:val="-14"/>
          <w:w w:val="105"/>
          <w:sz w:val="21"/>
        </w:rPr>
        <w:t> </w:t>
      </w:r>
      <w:r>
        <w:rPr>
          <w:b/>
          <w:w w:val="105"/>
          <w:sz w:val="21"/>
        </w:rPr>
        <w:t>the</w:t>
      </w:r>
      <w:r>
        <w:rPr>
          <w:b/>
          <w:spacing w:val="-14"/>
          <w:w w:val="105"/>
          <w:sz w:val="21"/>
        </w:rPr>
        <w:t> </w:t>
      </w:r>
      <w:r>
        <w:rPr>
          <w:b/>
          <w:w w:val="105"/>
          <w:sz w:val="21"/>
        </w:rPr>
        <w:t>actuary</w:t>
      </w:r>
      <w:r>
        <w:rPr>
          <w:b/>
          <w:spacing w:val="-3"/>
          <w:w w:val="105"/>
          <w:sz w:val="21"/>
        </w:rPr>
        <w:t> </w:t>
      </w:r>
      <w:r>
        <w:rPr>
          <w:b/>
          <w:w w:val="105"/>
          <w:sz w:val="21"/>
        </w:rPr>
        <w:t>in</w:t>
      </w:r>
      <w:r>
        <w:rPr>
          <w:b/>
          <w:spacing w:val="-12"/>
          <w:w w:val="105"/>
          <w:sz w:val="21"/>
        </w:rPr>
        <w:t> </w:t>
      </w:r>
      <w:r>
        <w:rPr>
          <w:b/>
          <w:w w:val="105"/>
          <w:sz w:val="21"/>
        </w:rPr>
        <w:t>his</w:t>
      </w:r>
      <w:r>
        <w:rPr>
          <w:b/>
          <w:spacing w:val="-14"/>
          <w:w w:val="105"/>
          <w:sz w:val="21"/>
        </w:rPr>
        <w:t> </w:t>
      </w:r>
      <w:r>
        <w:rPr>
          <w:b/>
          <w:w w:val="105"/>
          <w:sz w:val="21"/>
        </w:rPr>
        <w:t>decisions</w:t>
      </w:r>
      <w:r>
        <w:rPr>
          <w:b/>
          <w:spacing w:val="-2"/>
          <w:w w:val="105"/>
          <w:sz w:val="21"/>
        </w:rPr>
        <w:t> </w:t>
      </w:r>
      <w:r>
        <w:rPr>
          <w:b/>
          <w:w w:val="105"/>
          <w:sz w:val="21"/>
        </w:rPr>
        <w:t>relating</w:t>
      </w:r>
      <w:r>
        <w:rPr>
          <w:b/>
          <w:spacing w:val="-10"/>
          <w:w w:val="105"/>
          <w:sz w:val="21"/>
        </w:rPr>
        <w:t> </w:t>
      </w:r>
      <w:r>
        <w:rPr>
          <w:b/>
          <w:w w:val="105"/>
          <w:sz w:val="21"/>
        </w:rPr>
        <w:t>to</w:t>
      </w:r>
      <w:r>
        <w:rPr>
          <w:b/>
          <w:spacing w:val="-14"/>
          <w:w w:val="105"/>
          <w:sz w:val="21"/>
        </w:rPr>
        <w:t> </w:t>
      </w:r>
      <w:r>
        <w:rPr>
          <w:b/>
          <w:w w:val="105"/>
          <w:sz w:val="21"/>
        </w:rPr>
        <w:t>the</w:t>
      </w:r>
      <w:r>
        <w:rPr>
          <w:b/>
          <w:spacing w:val="-6"/>
          <w:w w:val="105"/>
          <w:sz w:val="21"/>
        </w:rPr>
        <w:t> </w:t>
      </w:r>
      <w:r>
        <w:rPr>
          <w:b/>
          <w:w w:val="105"/>
          <w:sz w:val="21"/>
        </w:rPr>
        <w:t>level</w:t>
      </w:r>
      <w:r>
        <w:rPr>
          <w:b/>
          <w:spacing w:val="-5"/>
          <w:w w:val="105"/>
          <w:sz w:val="21"/>
        </w:rPr>
        <w:t> </w:t>
      </w:r>
      <w:r>
        <w:rPr>
          <w:b/>
          <w:w w:val="105"/>
          <w:sz w:val="21"/>
        </w:rPr>
        <w:t>of</w:t>
      </w:r>
      <w:r>
        <w:rPr>
          <w:b/>
          <w:spacing w:val="-14"/>
          <w:w w:val="105"/>
          <w:sz w:val="21"/>
        </w:rPr>
        <w:t> </w:t>
      </w:r>
      <w:r>
        <w:rPr>
          <w:b/>
          <w:w w:val="105"/>
          <w:sz w:val="21"/>
        </w:rPr>
        <w:t>con­ servatism</w:t>
      </w:r>
      <w:r>
        <w:rPr>
          <w:b/>
          <w:spacing w:val="-14"/>
          <w:w w:val="105"/>
          <w:sz w:val="21"/>
        </w:rPr>
        <w:t> </w:t>
      </w:r>
      <w:r>
        <w:rPr>
          <w:b/>
          <w:w w:val="105"/>
          <w:sz w:val="21"/>
        </w:rPr>
        <w:t>to</w:t>
      </w:r>
      <w:r>
        <w:rPr>
          <w:b/>
          <w:spacing w:val="-14"/>
          <w:w w:val="105"/>
          <w:sz w:val="21"/>
        </w:rPr>
        <w:t> </w:t>
      </w:r>
      <w:r>
        <w:rPr>
          <w:b/>
          <w:w w:val="105"/>
          <w:sz w:val="21"/>
        </w:rPr>
        <w:t>be</w:t>
      </w:r>
      <w:r>
        <w:rPr>
          <w:b/>
          <w:spacing w:val="-14"/>
          <w:w w:val="105"/>
          <w:sz w:val="21"/>
        </w:rPr>
        <w:t> </w:t>
      </w:r>
      <w:r>
        <w:rPr>
          <w:b/>
          <w:w w:val="105"/>
          <w:sz w:val="21"/>
        </w:rPr>
        <w:t>reflected</w:t>
      </w:r>
      <w:r>
        <w:rPr>
          <w:b/>
          <w:spacing w:val="-14"/>
          <w:w w:val="105"/>
          <w:sz w:val="21"/>
        </w:rPr>
        <w:t> </w:t>
      </w:r>
      <w:r>
        <w:rPr>
          <w:b/>
          <w:w w:val="105"/>
          <w:sz w:val="21"/>
        </w:rPr>
        <w:t>in</w:t>
      </w:r>
      <w:r>
        <w:rPr>
          <w:b/>
          <w:spacing w:val="-13"/>
          <w:w w:val="105"/>
          <w:sz w:val="21"/>
        </w:rPr>
        <w:t> </w:t>
      </w:r>
      <w:r>
        <w:rPr>
          <w:b/>
          <w:w w:val="105"/>
          <w:sz w:val="21"/>
        </w:rPr>
        <w:t>those</w:t>
      </w:r>
      <w:r>
        <w:rPr>
          <w:b/>
          <w:spacing w:val="-14"/>
          <w:w w:val="105"/>
          <w:sz w:val="21"/>
        </w:rPr>
        <w:t> </w:t>
      </w:r>
      <w:r>
        <w:rPr>
          <w:b/>
          <w:w w:val="105"/>
          <w:sz w:val="21"/>
        </w:rPr>
        <w:t>assumptions.</w:t>
      </w:r>
      <w:r>
        <w:rPr>
          <w:b/>
          <w:spacing w:val="-14"/>
          <w:w w:val="105"/>
          <w:sz w:val="21"/>
        </w:rPr>
        <w:t> </w:t>
      </w:r>
      <w:r>
        <w:rPr>
          <w:b/>
          <w:w w:val="105"/>
          <w:sz w:val="21"/>
        </w:rPr>
        <w:t>In</w:t>
      </w:r>
      <w:r>
        <w:rPr>
          <w:b/>
          <w:spacing w:val="-14"/>
          <w:w w:val="105"/>
          <w:sz w:val="21"/>
        </w:rPr>
        <w:t> </w:t>
      </w:r>
      <w:r>
        <w:rPr>
          <w:b/>
          <w:w w:val="105"/>
          <w:sz w:val="21"/>
        </w:rPr>
        <w:t>the</w:t>
      </w:r>
      <w:r>
        <w:rPr>
          <w:b/>
          <w:spacing w:val="-14"/>
          <w:w w:val="105"/>
          <w:sz w:val="21"/>
        </w:rPr>
        <w:t> </w:t>
      </w:r>
      <w:r>
        <w:rPr>
          <w:b/>
          <w:w w:val="105"/>
          <w:sz w:val="21"/>
        </w:rPr>
        <w:t>long</w:t>
      </w:r>
      <w:r>
        <w:rPr>
          <w:b/>
          <w:spacing w:val="-13"/>
          <w:w w:val="105"/>
          <w:sz w:val="21"/>
        </w:rPr>
        <w:t> </w:t>
      </w:r>
      <w:r>
        <w:rPr>
          <w:b/>
          <w:w w:val="105"/>
          <w:sz w:val="21"/>
        </w:rPr>
        <w:t>run, actual</w:t>
      </w:r>
      <w:r>
        <w:rPr>
          <w:b/>
          <w:w w:val="105"/>
          <w:sz w:val="21"/>
        </w:rPr>
        <w:t> experience</w:t>
      </w:r>
      <w:r>
        <w:rPr>
          <w:b/>
          <w:w w:val="105"/>
          <w:sz w:val="21"/>
        </w:rPr>
        <w:t> replaces</w:t>
      </w:r>
      <w:r>
        <w:rPr>
          <w:b/>
          <w:w w:val="105"/>
          <w:sz w:val="21"/>
        </w:rPr>
        <w:t> assumptions, through</w:t>
      </w:r>
      <w:r>
        <w:rPr>
          <w:b/>
          <w:w w:val="105"/>
          <w:sz w:val="21"/>
        </w:rPr>
        <w:t> the</w:t>
      </w:r>
      <w:r>
        <w:rPr>
          <w:b/>
          <w:w w:val="105"/>
          <w:sz w:val="21"/>
        </w:rPr>
        <w:t> mecha­ nism</w:t>
      </w:r>
      <w:r>
        <w:rPr>
          <w:b/>
          <w:spacing w:val="40"/>
          <w:w w:val="105"/>
          <w:sz w:val="21"/>
        </w:rPr>
        <w:t> </w:t>
      </w:r>
      <w:r>
        <w:rPr>
          <w:b/>
          <w:w w:val="105"/>
          <w:sz w:val="21"/>
        </w:rPr>
        <w:t>of</w:t>
      </w:r>
      <w:r>
        <w:rPr>
          <w:b/>
          <w:w w:val="105"/>
          <w:sz w:val="21"/>
        </w:rPr>
        <w:t> an</w:t>
      </w:r>
      <w:r>
        <w:rPr>
          <w:b/>
          <w:w w:val="105"/>
          <w:sz w:val="21"/>
        </w:rPr>
        <w:t> adjustment</w:t>
      </w:r>
      <w:r>
        <w:rPr>
          <w:b/>
          <w:spacing w:val="40"/>
          <w:w w:val="105"/>
          <w:sz w:val="21"/>
        </w:rPr>
        <w:t> </w:t>
      </w:r>
      <w:r>
        <w:rPr>
          <w:b/>
          <w:w w:val="105"/>
          <w:sz w:val="21"/>
        </w:rPr>
        <w:t>system.</w:t>
      </w:r>
    </w:p>
    <w:p>
      <w:pPr>
        <w:pStyle w:val="BodyText"/>
        <w:rPr>
          <w:b/>
          <w:sz w:val="21"/>
        </w:rPr>
      </w:pPr>
    </w:p>
    <w:p>
      <w:pPr>
        <w:pStyle w:val="BodyText"/>
        <w:spacing w:before="58"/>
        <w:rPr>
          <w:b/>
          <w:sz w:val="21"/>
        </w:rPr>
      </w:pPr>
    </w:p>
    <w:p>
      <w:pPr>
        <w:pStyle w:val="Heading6"/>
        <w:ind w:left="288"/>
      </w:pPr>
      <w:r>
        <w:rPr>
          <w:spacing w:val="-2"/>
        </w:rPr>
        <w:t>Introduction</w:t>
      </w:r>
    </w:p>
    <w:p>
      <w:pPr>
        <w:spacing w:line="280" w:lineRule="auto" w:before="172"/>
        <w:ind w:left="285" w:right="119" w:firstLine="10"/>
        <w:jc w:val="both"/>
        <w:rPr>
          <w:sz w:val="21"/>
        </w:rPr>
      </w:pPr>
      <w:r>
        <w:rPr>
          <w:sz w:val="21"/>
        </w:rPr>
        <w:t>A high percentage of all actuarial calculations is based on one or more</w:t>
      </w:r>
      <w:r>
        <w:rPr>
          <w:spacing w:val="32"/>
          <w:sz w:val="21"/>
        </w:rPr>
        <w:t> </w:t>
      </w:r>
      <w:r>
        <w:rPr>
          <w:sz w:val="21"/>
        </w:rPr>
        <w:t>actuarial</w:t>
      </w:r>
      <w:r>
        <w:rPr>
          <w:spacing w:val="40"/>
          <w:sz w:val="21"/>
        </w:rPr>
        <w:t> </w:t>
      </w:r>
      <w:r>
        <w:rPr>
          <w:sz w:val="21"/>
        </w:rPr>
        <w:t>assumptions.</w:t>
      </w:r>
      <w:r>
        <w:rPr>
          <w:spacing w:val="40"/>
          <w:sz w:val="21"/>
        </w:rPr>
        <w:t> </w:t>
      </w:r>
      <w:r>
        <w:rPr>
          <w:sz w:val="21"/>
        </w:rPr>
        <w:t>A</w:t>
      </w:r>
      <w:r>
        <w:rPr>
          <w:spacing w:val="27"/>
          <w:sz w:val="21"/>
        </w:rPr>
        <w:t> </w:t>
      </w:r>
      <w:r>
        <w:rPr>
          <w:sz w:val="21"/>
        </w:rPr>
        <w:t>calculation</w:t>
      </w:r>
      <w:r>
        <w:rPr>
          <w:spacing w:val="40"/>
          <w:sz w:val="21"/>
        </w:rPr>
        <w:t> </w:t>
      </w:r>
      <w:r>
        <w:rPr>
          <w:sz w:val="21"/>
        </w:rPr>
        <w:t>is</w:t>
      </w:r>
      <w:r>
        <w:rPr>
          <w:spacing w:val="16"/>
          <w:sz w:val="21"/>
        </w:rPr>
        <w:t> </w:t>
      </w:r>
      <w:r>
        <w:rPr>
          <w:sz w:val="21"/>
        </w:rPr>
        <w:t>often</w:t>
      </w:r>
      <w:r>
        <w:rPr>
          <w:spacing w:val="40"/>
          <w:sz w:val="21"/>
        </w:rPr>
        <w:t> </w:t>
      </w:r>
      <w:r>
        <w:rPr>
          <w:sz w:val="21"/>
        </w:rPr>
        <w:t>the</w:t>
      </w:r>
      <w:r>
        <w:rPr>
          <w:spacing w:val="26"/>
          <w:sz w:val="21"/>
        </w:rPr>
        <w:t> </w:t>
      </w:r>
      <w:r>
        <w:rPr>
          <w:sz w:val="21"/>
        </w:rPr>
        <w:t>answer</w:t>
      </w:r>
      <w:r>
        <w:rPr>
          <w:spacing w:val="39"/>
          <w:sz w:val="21"/>
        </w:rPr>
        <w:t> </w:t>
      </w:r>
      <w:r>
        <w:rPr>
          <w:sz w:val="21"/>
        </w:rPr>
        <w:t>to a "what, if" question. What is the present value of $1 per annum payable</w:t>
      </w:r>
      <w:r>
        <w:rPr>
          <w:spacing w:val="30"/>
          <w:sz w:val="21"/>
        </w:rPr>
        <w:t> </w:t>
      </w:r>
      <w:r>
        <w:rPr>
          <w:sz w:val="21"/>
        </w:rPr>
        <w:t>in</w:t>
      </w:r>
      <w:r>
        <w:rPr>
          <w:spacing w:val="31"/>
          <w:sz w:val="21"/>
        </w:rPr>
        <w:t> </w:t>
      </w:r>
      <w:r>
        <w:rPr>
          <w:sz w:val="21"/>
        </w:rPr>
        <w:t>perpetuity,</w:t>
      </w:r>
      <w:r>
        <w:rPr>
          <w:spacing w:val="45"/>
          <w:sz w:val="21"/>
        </w:rPr>
        <w:t> </w:t>
      </w:r>
      <w:r>
        <w:rPr>
          <w:sz w:val="21"/>
        </w:rPr>
        <w:t>if</w:t>
      </w:r>
      <w:r>
        <w:rPr>
          <w:spacing w:val="26"/>
          <w:sz w:val="21"/>
        </w:rPr>
        <w:t> </w:t>
      </w:r>
      <w:r>
        <w:rPr>
          <w:sz w:val="21"/>
        </w:rPr>
        <w:t>the</w:t>
      </w:r>
      <w:r>
        <w:rPr>
          <w:spacing w:val="32"/>
          <w:sz w:val="21"/>
        </w:rPr>
        <w:t> </w:t>
      </w:r>
      <w:r>
        <w:rPr>
          <w:sz w:val="21"/>
        </w:rPr>
        <w:t>rate</w:t>
      </w:r>
      <w:r>
        <w:rPr>
          <w:spacing w:val="17"/>
          <w:sz w:val="21"/>
        </w:rPr>
        <w:t> </w:t>
      </w:r>
      <w:r>
        <w:rPr>
          <w:sz w:val="21"/>
        </w:rPr>
        <w:t>of</w:t>
      </w:r>
      <w:r>
        <w:rPr>
          <w:spacing w:val="32"/>
          <w:sz w:val="21"/>
        </w:rPr>
        <w:t> </w:t>
      </w:r>
      <w:r>
        <w:rPr>
          <w:sz w:val="21"/>
        </w:rPr>
        <w:t>interest</w:t>
      </w:r>
      <w:r>
        <w:rPr>
          <w:spacing w:val="20"/>
          <w:sz w:val="21"/>
        </w:rPr>
        <w:t> </w:t>
      </w:r>
      <w:r>
        <w:rPr>
          <w:rFonts w:ascii="Arial"/>
          <w:i/>
          <w:sz w:val="19"/>
        </w:rPr>
        <w:t>(i)</w:t>
      </w:r>
      <w:r>
        <w:rPr>
          <w:rFonts w:ascii="Arial"/>
          <w:i/>
          <w:spacing w:val="62"/>
          <w:sz w:val="19"/>
        </w:rPr>
        <w:t> </w:t>
      </w:r>
      <w:r>
        <w:rPr>
          <w:sz w:val="21"/>
        </w:rPr>
        <w:t>is</w:t>
      </w:r>
      <w:r>
        <w:rPr>
          <w:spacing w:val="12"/>
          <w:sz w:val="21"/>
        </w:rPr>
        <w:t> </w:t>
      </w:r>
      <w:r>
        <w:rPr>
          <w:sz w:val="21"/>
        </w:rPr>
        <w:t>a</w:t>
      </w:r>
      <w:r>
        <w:rPr>
          <w:spacing w:val="18"/>
          <w:sz w:val="21"/>
        </w:rPr>
        <w:t> </w:t>
      </w:r>
      <w:r>
        <w:rPr>
          <w:sz w:val="21"/>
        </w:rPr>
        <w:t>constant</w:t>
      </w:r>
      <w:r>
        <w:rPr>
          <w:spacing w:val="28"/>
          <w:sz w:val="21"/>
        </w:rPr>
        <w:t> </w:t>
      </w:r>
      <w:r>
        <w:rPr>
          <w:spacing w:val="-5"/>
          <w:sz w:val="21"/>
        </w:rPr>
        <w:t>4%?</w:t>
      </w:r>
    </w:p>
    <w:p>
      <w:pPr>
        <w:spacing w:line="256" w:lineRule="exact" w:before="0"/>
        <w:ind w:left="287" w:right="0" w:firstLine="0"/>
        <w:jc w:val="left"/>
        <w:rPr>
          <w:sz w:val="21"/>
        </w:rPr>
      </w:pPr>
      <w:r>
        <w:rPr>
          <w:sz w:val="21"/>
        </w:rPr>
        <w:t>In</w:t>
      </w:r>
      <w:r>
        <w:rPr>
          <w:spacing w:val="6"/>
          <w:sz w:val="21"/>
        </w:rPr>
        <w:t> </w:t>
      </w:r>
      <w:r>
        <w:rPr>
          <w:sz w:val="21"/>
        </w:rPr>
        <w:t>this</w:t>
      </w:r>
      <w:r>
        <w:rPr>
          <w:spacing w:val="1"/>
          <w:sz w:val="21"/>
        </w:rPr>
        <w:t> </w:t>
      </w:r>
      <w:r>
        <w:rPr>
          <w:sz w:val="21"/>
        </w:rPr>
        <w:t>very</w:t>
      </w:r>
      <w:r>
        <w:rPr>
          <w:spacing w:val="-1"/>
          <w:sz w:val="21"/>
        </w:rPr>
        <w:t> </w:t>
      </w:r>
      <w:r>
        <w:rPr>
          <w:sz w:val="21"/>
        </w:rPr>
        <w:t>simple</w:t>
      </w:r>
      <w:r>
        <w:rPr>
          <w:spacing w:val="-2"/>
          <w:sz w:val="21"/>
        </w:rPr>
        <w:t> </w:t>
      </w:r>
      <w:r>
        <w:rPr>
          <w:sz w:val="21"/>
        </w:rPr>
        <w:t>example,</w:t>
      </w:r>
      <w:r>
        <w:rPr>
          <w:spacing w:val="19"/>
          <w:sz w:val="21"/>
        </w:rPr>
        <w:t> </w:t>
      </w:r>
      <w:r>
        <w:rPr>
          <w:sz w:val="21"/>
        </w:rPr>
        <w:t>the</w:t>
      </w:r>
      <w:r>
        <w:rPr>
          <w:spacing w:val="-2"/>
          <w:sz w:val="21"/>
        </w:rPr>
        <w:t> </w:t>
      </w:r>
      <w:r>
        <w:rPr>
          <w:sz w:val="21"/>
        </w:rPr>
        <w:t>answer,</w:t>
      </w:r>
      <w:r>
        <w:rPr>
          <w:spacing w:val="17"/>
          <w:sz w:val="21"/>
        </w:rPr>
        <w:t> </w:t>
      </w:r>
      <w:r>
        <w:rPr>
          <w:sz w:val="21"/>
        </w:rPr>
        <w:t>1/0.04</w:t>
      </w:r>
      <w:r>
        <w:rPr>
          <w:spacing w:val="33"/>
          <w:sz w:val="21"/>
        </w:rPr>
        <w:t> </w:t>
      </w:r>
      <w:r>
        <w:rPr>
          <w:sz w:val="28"/>
        </w:rPr>
        <w:t>= </w:t>
      </w:r>
      <w:r>
        <w:rPr>
          <w:sz w:val="21"/>
        </w:rPr>
        <w:t>25,</w:t>
      </w:r>
      <w:r>
        <w:rPr>
          <w:spacing w:val="12"/>
          <w:sz w:val="21"/>
        </w:rPr>
        <w:t> </w:t>
      </w:r>
      <w:r>
        <w:rPr>
          <w:sz w:val="21"/>
        </w:rPr>
        <w:t>is</w:t>
      </w:r>
      <w:r>
        <w:rPr>
          <w:spacing w:val="-1"/>
          <w:sz w:val="21"/>
        </w:rPr>
        <w:t> </w:t>
      </w:r>
      <w:r>
        <w:rPr>
          <w:sz w:val="21"/>
        </w:rPr>
        <w:t>valid</w:t>
      </w:r>
      <w:r>
        <w:rPr>
          <w:spacing w:val="5"/>
          <w:sz w:val="21"/>
        </w:rPr>
        <w:t> </w:t>
      </w:r>
      <w:r>
        <w:rPr>
          <w:spacing w:val="-4"/>
          <w:sz w:val="21"/>
        </w:rPr>
        <w:t>only</w:t>
      </w:r>
    </w:p>
    <w:p>
      <w:pPr>
        <w:spacing w:before="18"/>
        <w:ind w:left="291" w:right="0" w:firstLine="0"/>
        <w:jc w:val="left"/>
        <w:rPr>
          <w:sz w:val="21"/>
        </w:rPr>
      </w:pPr>
      <w:r>
        <w:rPr>
          <w:sz w:val="21"/>
        </w:rPr>
        <w:t>if</w:t>
      </w:r>
      <w:r>
        <w:rPr>
          <w:spacing w:val="23"/>
          <w:sz w:val="21"/>
        </w:rPr>
        <w:t> </w:t>
      </w:r>
      <w:r>
        <w:rPr>
          <w:i/>
          <w:sz w:val="22"/>
        </w:rPr>
        <w:t>i</w:t>
      </w:r>
      <w:r>
        <w:rPr>
          <w:i/>
          <w:spacing w:val="37"/>
          <w:sz w:val="22"/>
        </w:rPr>
        <w:t> </w:t>
      </w:r>
      <w:r>
        <w:rPr>
          <w:sz w:val="21"/>
        </w:rPr>
        <w:t>is</w:t>
      </w:r>
      <w:r>
        <w:rPr>
          <w:spacing w:val="18"/>
          <w:sz w:val="21"/>
        </w:rPr>
        <w:t> </w:t>
      </w:r>
      <w:r>
        <w:rPr>
          <w:spacing w:val="-2"/>
          <w:sz w:val="21"/>
        </w:rPr>
        <w:t>0.04.</w:t>
      </w:r>
    </w:p>
    <w:p>
      <w:pPr>
        <w:pStyle w:val="BodyText"/>
        <w:spacing w:before="72"/>
        <w:rPr>
          <w:sz w:val="21"/>
        </w:rPr>
      </w:pPr>
    </w:p>
    <w:p>
      <w:pPr>
        <w:spacing w:line="280" w:lineRule="auto" w:before="1"/>
        <w:ind w:left="286" w:right="123" w:firstLine="192"/>
        <w:jc w:val="both"/>
        <w:rPr>
          <w:sz w:val="21"/>
        </w:rPr>
      </w:pPr>
      <w:r>
        <w:rPr>
          <w:sz w:val="21"/>
        </w:rPr>
        <w:t>The assumption, although it may be based on experience of the past,</w:t>
      </w:r>
      <w:r>
        <w:rPr>
          <w:spacing w:val="28"/>
          <w:sz w:val="21"/>
        </w:rPr>
        <w:t> </w:t>
      </w:r>
      <w:r>
        <w:rPr>
          <w:sz w:val="21"/>
        </w:rPr>
        <w:t>is</w:t>
      </w:r>
      <w:r>
        <w:rPr>
          <w:spacing w:val="-2"/>
          <w:sz w:val="21"/>
        </w:rPr>
        <w:t> </w:t>
      </w:r>
      <w:r>
        <w:rPr>
          <w:sz w:val="21"/>
        </w:rPr>
        <w:t>ordinarily</w:t>
      </w:r>
      <w:r>
        <w:rPr>
          <w:spacing w:val="30"/>
          <w:sz w:val="21"/>
        </w:rPr>
        <w:t> </w:t>
      </w:r>
      <w:r>
        <w:rPr>
          <w:sz w:val="21"/>
        </w:rPr>
        <w:t>about</w:t>
      </w:r>
      <w:r>
        <w:rPr>
          <w:spacing w:val="25"/>
          <w:sz w:val="21"/>
        </w:rPr>
        <w:t> </w:t>
      </w:r>
      <w:r>
        <w:rPr>
          <w:sz w:val="21"/>
        </w:rPr>
        <w:t>the uncertain</w:t>
      </w:r>
      <w:r>
        <w:rPr>
          <w:spacing w:val="39"/>
          <w:sz w:val="21"/>
        </w:rPr>
        <w:t> </w:t>
      </w:r>
      <w:r>
        <w:rPr>
          <w:sz w:val="21"/>
        </w:rPr>
        <w:t>future. The answer obtained is</w:t>
      </w:r>
      <w:r>
        <w:rPr>
          <w:spacing w:val="40"/>
          <w:sz w:val="21"/>
        </w:rPr>
        <w:t> </w:t>
      </w:r>
      <w:r>
        <w:rPr>
          <w:sz w:val="21"/>
        </w:rPr>
        <w:t>no</w:t>
      </w:r>
      <w:r>
        <w:rPr>
          <w:spacing w:val="40"/>
          <w:sz w:val="21"/>
        </w:rPr>
        <w:t> </w:t>
      </w:r>
      <w:r>
        <w:rPr>
          <w:sz w:val="21"/>
        </w:rPr>
        <w:t>better</w:t>
      </w:r>
      <w:r>
        <w:rPr>
          <w:spacing w:val="40"/>
          <w:sz w:val="21"/>
        </w:rPr>
        <w:t> </w:t>
      </w:r>
      <w:r>
        <w:rPr>
          <w:sz w:val="21"/>
        </w:rPr>
        <w:t>than</w:t>
      </w:r>
      <w:r>
        <w:rPr>
          <w:spacing w:val="40"/>
          <w:sz w:val="21"/>
        </w:rPr>
        <w:t> </w:t>
      </w:r>
      <w:r>
        <w:rPr>
          <w:sz w:val="21"/>
        </w:rPr>
        <w:t>the</w:t>
      </w:r>
      <w:r>
        <w:rPr>
          <w:spacing w:val="40"/>
          <w:sz w:val="21"/>
        </w:rPr>
        <w:t> </w:t>
      </w:r>
      <w:r>
        <w:rPr>
          <w:sz w:val="21"/>
        </w:rPr>
        <w:t>assumption</w:t>
      </w:r>
      <w:r>
        <w:rPr>
          <w:spacing w:val="40"/>
          <w:sz w:val="21"/>
        </w:rPr>
        <w:t> </w:t>
      </w:r>
      <w:r>
        <w:rPr>
          <w:sz w:val="21"/>
        </w:rPr>
        <w:t>behind</w:t>
      </w:r>
      <w:r>
        <w:rPr>
          <w:spacing w:val="40"/>
          <w:sz w:val="21"/>
        </w:rPr>
        <w:t> </w:t>
      </w:r>
      <w:r>
        <w:rPr>
          <w:sz w:val="21"/>
        </w:rPr>
        <w:t>it.</w:t>
      </w:r>
    </w:p>
    <w:p>
      <w:pPr>
        <w:pStyle w:val="BodyText"/>
        <w:spacing w:before="31"/>
        <w:rPr>
          <w:sz w:val="21"/>
        </w:rPr>
      </w:pPr>
    </w:p>
    <w:p>
      <w:pPr>
        <w:spacing w:line="278" w:lineRule="auto" w:before="0"/>
        <w:ind w:left="275" w:right="126" w:firstLine="199"/>
        <w:jc w:val="both"/>
        <w:rPr>
          <w:sz w:val="21"/>
        </w:rPr>
      </w:pPr>
      <w:r>
        <w:rPr>
          <w:sz w:val="21"/>
        </w:rPr>
        <w:t>In the early stages of training, the actuary learns to make calcu­ lations of this</w:t>
      </w:r>
      <w:r>
        <w:rPr>
          <w:spacing w:val="-6"/>
          <w:sz w:val="21"/>
        </w:rPr>
        <w:t> </w:t>
      </w:r>
      <w:r>
        <w:rPr>
          <w:sz w:val="21"/>
        </w:rPr>
        <w:t>"what, if" type. Although</w:t>
      </w:r>
      <w:r>
        <w:rPr>
          <w:spacing w:val="34"/>
          <w:sz w:val="21"/>
        </w:rPr>
        <w:t> </w:t>
      </w:r>
      <w:r>
        <w:rPr>
          <w:sz w:val="21"/>
        </w:rPr>
        <w:t>the problems can be much more difficult than the simple example cited (usually because there is</w:t>
      </w:r>
      <w:r>
        <w:rPr>
          <w:spacing w:val="31"/>
          <w:sz w:val="21"/>
        </w:rPr>
        <w:t> </w:t>
      </w:r>
      <w:r>
        <w:rPr>
          <w:sz w:val="21"/>
        </w:rPr>
        <w:t>more than</w:t>
      </w:r>
      <w:r>
        <w:rPr>
          <w:spacing w:val="32"/>
          <w:sz w:val="21"/>
        </w:rPr>
        <w:t> </w:t>
      </w:r>
      <w:r>
        <w:rPr>
          <w:sz w:val="21"/>
        </w:rPr>
        <w:t>one assumption,</w:t>
      </w:r>
      <w:r>
        <w:rPr>
          <w:spacing w:val="40"/>
          <w:sz w:val="21"/>
        </w:rPr>
        <w:t> </w:t>
      </w:r>
      <w:r>
        <w:rPr>
          <w:sz w:val="21"/>
        </w:rPr>
        <w:t>and</w:t>
      </w:r>
      <w:r>
        <w:rPr>
          <w:spacing w:val="31"/>
          <w:sz w:val="21"/>
        </w:rPr>
        <w:t> </w:t>
      </w:r>
      <w:r>
        <w:rPr>
          <w:sz w:val="21"/>
        </w:rPr>
        <w:t>a</w:t>
      </w:r>
      <w:r>
        <w:rPr>
          <w:spacing w:val="32"/>
          <w:sz w:val="21"/>
        </w:rPr>
        <w:t> </w:t>
      </w:r>
      <w:r>
        <w:rPr>
          <w:sz w:val="21"/>
        </w:rPr>
        <w:t>higher degree of</w:t>
      </w:r>
      <w:r>
        <w:rPr>
          <w:spacing w:val="40"/>
          <w:sz w:val="21"/>
        </w:rPr>
        <w:t> </w:t>
      </w:r>
      <w:r>
        <w:rPr>
          <w:sz w:val="21"/>
        </w:rPr>
        <w:t>mathemati­ cal complexity is involved), actuarial mathematics is the only tool needed,</w:t>
      </w:r>
      <w:r>
        <w:rPr>
          <w:spacing w:val="45"/>
          <w:sz w:val="21"/>
        </w:rPr>
        <w:t> </w:t>
      </w:r>
      <w:r>
        <w:rPr>
          <w:sz w:val="21"/>
        </w:rPr>
        <w:t>provided</w:t>
      </w:r>
      <w:r>
        <w:rPr>
          <w:spacing w:val="57"/>
          <w:sz w:val="21"/>
        </w:rPr>
        <w:t> </w:t>
      </w:r>
      <w:r>
        <w:rPr>
          <w:sz w:val="21"/>
        </w:rPr>
        <w:t>that</w:t>
      </w:r>
      <w:r>
        <w:rPr>
          <w:spacing w:val="33"/>
          <w:sz w:val="21"/>
        </w:rPr>
        <w:t> </w:t>
      </w:r>
      <w:r>
        <w:rPr>
          <w:sz w:val="21"/>
        </w:rPr>
        <w:t>any</w:t>
      </w:r>
      <w:r>
        <w:rPr>
          <w:spacing w:val="36"/>
          <w:sz w:val="21"/>
        </w:rPr>
        <w:t> </w:t>
      </w:r>
      <w:r>
        <w:rPr>
          <w:sz w:val="21"/>
        </w:rPr>
        <w:t>assumptions</w:t>
      </w:r>
      <w:r>
        <w:rPr>
          <w:spacing w:val="41"/>
          <w:sz w:val="21"/>
        </w:rPr>
        <w:t> </w:t>
      </w:r>
      <w:r>
        <w:rPr>
          <w:sz w:val="21"/>
        </w:rPr>
        <w:t>are</w:t>
      </w:r>
      <w:r>
        <w:rPr>
          <w:spacing w:val="28"/>
          <w:sz w:val="21"/>
        </w:rPr>
        <w:t> </w:t>
      </w:r>
      <w:r>
        <w:rPr>
          <w:sz w:val="21"/>
        </w:rPr>
        <w:t>treated</w:t>
      </w:r>
      <w:r>
        <w:rPr>
          <w:spacing w:val="37"/>
          <w:sz w:val="21"/>
        </w:rPr>
        <w:t> </w:t>
      </w:r>
      <w:r>
        <w:rPr>
          <w:sz w:val="21"/>
        </w:rPr>
        <w:t>as</w:t>
      </w:r>
      <w:r>
        <w:rPr>
          <w:spacing w:val="20"/>
          <w:sz w:val="21"/>
        </w:rPr>
        <w:t> </w:t>
      </w:r>
      <w:r>
        <w:rPr>
          <w:sz w:val="21"/>
        </w:rPr>
        <w:t>given.</w:t>
      </w:r>
      <w:r>
        <w:rPr>
          <w:spacing w:val="53"/>
          <w:sz w:val="21"/>
        </w:rPr>
        <w:t> </w:t>
      </w:r>
      <w:r>
        <w:rPr>
          <w:spacing w:val="-5"/>
          <w:sz w:val="21"/>
        </w:rPr>
        <w:t>Us-</w:t>
      </w:r>
    </w:p>
    <w:p>
      <w:pPr>
        <w:spacing w:after="0" w:line="278" w:lineRule="auto"/>
        <w:jc w:val="both"/>
        <w:rPr>
          <w:sz w:val="21"/>
        </w:rPr>
        <w:sectPr>
          <w:footerReference w:type="default" r:id="rId82"/>
          <w:pgSz w:w="7440" w:h="12020"/>
          <w:pgMar w:header="0" w:footer="0" w:top="1360" w:bottom="0" w:left="660" w:right="620"/>
        </w:sectPr>
      </w:pPr>
    </w:p>
    <w:p>
      <w:pPr>
        <w:tabs>
          <w:tab w:pos="530" w:val="left" w:leader="none"/>
        </w:tabs>
        <w:spacing w:before="74"/>
        <w:ind w:left="102" w:right="0" w:firstLine="0"/>
        <w:jc w:val="left"/>
        <w:rPr>
          <w:sz w:val="18"/>
        </w:rPr>
      </w:pPr>
      <w:r>
        <w:rPr>
          <w:spacing w:val="-5"/>
          <w:sz w:val="18"/>
        </w:rPr>
        <w:t>66</w:t>
      </w:r>
      <w:r>
        <w:rPr>
          <w:sz w:val="18"/>
        </w:rPr>
        <w:tab/>
        <w:t>Fundamental</w:t>
      </w:r>
      <w:r>
        <w:rPr>
          <w:spacing w:val="14"/>
          <w:sz w:val="18"/>
        </w:rPr>
        <w:t> </w:t>
      </w:r>
      <w:r>
        <w:rPr>
          <w:sz w:val="18"/>
        </w:rPr>
        <w:t>Concepts</w:t>
      </w:r>
      <w:r>
        <w:rPr>
          <w:spacing w:val="4"/>
          <w:sz w:val="18"/>
        </w:rPr>
        <w:t> </w:t>
      </w:r>
      <w:r>
        <w:rPr>
          <w:sz w:val="18"/>
        </w:rPr>
        <w:t>of</w:t>
      </w:r>
      <w:r>
        <w:rPr>
          <w:spacing w:val="6"/>
          <w:sz w:val="18"/>
        </w:rPr>
        <w:t> </w:t>
      </w:r>
      <w:r>
        <w:rPr>
          <w:sz w:val="18"/>
        </w:rPr>
        <w:t>Actuarial</w:t>
      </w:r>
      <w:r>
        <w:rPr>
          <w:spacing w:val="8"/>
          <w:sz w:val="18"/>
        </w:rPr>
        <w:t> </w:t>
      </w:r>
      <w:r>
        <w:rPr>
          <w:spacing w:val="-2"/>
          <w:sz w:val="18"/>
        </w:rPr>
        <w:t>Science</w:t>
      </w:r>
    </w:p>
    <w:p>
      <w:pPr>
        <w:pStyle w:val="BodyText"/>
        <w:spacing w:before="77"/>
        <w:rPr>
          <w:sz w:val="18"/>
        </w:rPr>
      </w:pPr>
    </w:p>
    <w:p>
      <w:pPr>
        <w:spacing w:line="285" w:lineRule="auto" w:before="0"/>
        <w:ind w:left="108" w:right="308" w:firstLine="5"/>
        <w:jc w:val="both"/>
        <w:rPr>
          <w:sz w:val="21"/>
        </w:rPr>
      </w:pPr>
      <w:r>
        <w:rPr>
          <w:sz w:val="21"/>
        </w:rPr>
        <w:t>ing the same assumptions, two</w:t>
      </w:r>
      <w:r>
        <w:rPr>
          <w:spacing w:val="-5"/>
          <w:sz w:val="21"/>
        </w:rPr>
        <w:t> </w:t>
      </w:r>
      <w:r>
        <w:rPr>
          <w:sz w:val="21"/>
        </w:rPr>
        <w:t>actuaries should arrive</w:t>
      </w:r>
      <w:r>
        <w:rPr>
          <w:spacing w:val="-2"/>
          <w:sz w:val="21"/>
        </w:rPr>
        <w:t> </w:t>
      </w:r>
      <w:r>
        <w:rPr>
          <w:sz w:val="21"/>
        </w:rPr>
        <w:t>at very simi­ lar,</w:t>
      </w:r>
      <w:r>
        <w:rPr>
          <w:spacing w:val="40"/>
          <w:sz w:val="21"/>
        </w:rPr>
        <w:t> </w:t>
      </w:r>
      <w:r>
        <w:rPr>
          <w:sz w:val="21"/>
        </w:rPr>
        <w:t>if</w:t>
      </w:r>
      <w:r>
        <w:rPr>
          <w:spacing w:val="40"/>
          <w:sz w:val="21"/>
        </w:rPr>
        <w:t> </w:t>
      </w:r>
      <w:r>
        <w:rPr>
          <w:sz w:val="21"/>
        </w:rPr>
        <w:t>not</w:t>
      </w:r>
      <w:r>
        <w:rPr>
          <w:spacing w:val="40"/>
          <w:sz w:val="21"/>
        </w:rPr>
        <w:t> </w:t>
      </w:r>
      <w:r>
        <w:rPr>
          <w:sz w:val="21"/>
        </w:rPr>
        <w:t>identical,</w:t>
      </w:r>
      <w:r>
        <w:rPr>
          <w:spacing w:val="40"/>
          <w:sz w:val="21"/>
        </w:rPr>
        <w:t> </w:t>
      </w:r>
      <w:r>
        <w:rPr>
          <w:sz w:val="21"/>
        </w:rPr>
        <w:t>answers.</w:t>
      </w:r>
    </w:p>
    <w:p>
      <w:pPr>
        <w:pStyle w:val="BodyText"/>
        <w:spacing w:before="30"/>
        <w:rPr>
          <w:sz w:val="21"/>
        </w:rPr>
      </w:pPr>
    </w:p>
    <w:p>
      <w:pPr>
        <w:spacing w:line="278" w:lineRule="auto" w:before="0"/>
        <w:ind w:left="107" w:right="302" w:firstLine="206"/>
        <w:jc w:val="both"/>
        <w:rPr>
          <w:sz w:val="21"/>
        </w:rPr>
      </w:pPr>
      <w:r>
        <w:rPr>
          <w:sz w:val="21"/>
        </w:rPr>
        <w:t>Much more difficult, and certainly more important, is the de­ termination of appropriate assumptions. In the real world the as­ sumptions</w:t>
      </w:r>
      <w:r>
        <w:rPr>
          <w:spacing w:val="27"/>
          <w:sz w:val="21"/>
        </w:rPr>
        <w:t> </w:t>
      </w:r>
      <w:r>
        <w:rPr>
          <w:sz w:val="21"/>
        </w:rPr>
        <w:t>are</w:t>
      </w:r>
      <w:r>
        <w:rPr>
          <w:spacing w:val="22"/>
          <w:sz w:val="21"/>
        </w:rPr>
        <w:t> </w:t>
      </w:r>
      <w:r>
        <w:rPr>
          <w:i/>
          <w:sz w:val="21"/>
        </w:rPr>
        <w:t>not</w:t>
      </w:r>
      <w:r>
        <w:rPr>
          <w:i/>
          <w:spacing w:val="28"/>
          <w:sz w:val="21"/>
        </w:rPr>
        <w:t> </w:t>
      </w:r>
      <w:r>
        <w:rPr>
          <w:sz w:val="21"/>
        </w:rPr>
        <w:t>given,</w:t>
      </w:r>
      <w:r>
        <w:rPr>
          <w:spacing w:val="38"/>
          <w:sz w:val="21"/>
        </w:rPr>
        <w:t> </w:t>
      </w:r>
      <w:r>
        <w:rPr>
          <w:sz w:val="21"/>
        </w:rPr>
        <w:t>and</w:t>
      </w:r>
      <w:r>
        <w:rPr>
          <w:spacing w:val="27"/>
          <w:sz w:val="21"/>
        </w:rPr>
        <w:t> </w:t>
      </w:r>
      <w:r>
        <w:rPr>
          <w:sz w:val="21"/>
        </w:rPr>
        <w:t>actuaries</w:t>
      </w:r>
      <w:r>
        <w:rPr>
          <w:spacing w:val="36"/>
          <w:sz w:val="21"/>
        </w:rPr>
        <w:t> </w:t>
      </w:r>
      <w:r>
        <w:rPr>
          <w:sz w:val="21"/>
        </w:rPr>
        <w:t>have</w:t>
      </w:r>
      <w:r>
        <w:rPr>
          <w:spacing w:val="25"/>
          <w:sz w:val="21"/>
        </w:rPr>
        <w:t> </w:t>
      </w:r>
      <w:r>
        <w:rPr>
          <w:sz w:val="21"/>
        </w:rPr>
        <w:t>to choose</w:t>
      </w:r>
      <w:r>
        <w:rPr>
          <w:spacing w:val="37"/>
          <w:sz w:val="21"/>
        </w:rPr>
        <w:t> </w:t>
      </w:r>
      <w:r>
        <w:rPr>
          <w:sz w:val="21"/>
        </w:rPr>
        <w:t>their</w:t>
      </w:r>
      <w:r>
        <w:rPr>
          <w:spacing w:val="27"/>
          <w:sz w:val="21"/>
        </w:rPr>
        <w:t> </w:t>
      </w:r>
      <w:r>
        <w:rPr>
          <w:sz w:val="21"/>
        </w:rPr>
        <w:t>own. It is</w:t>
      </w:r>
      <w:r>
        <w:rPr>
          <w:spacing w:val="-5"/>
          <w:sz w:val="21"/>
        </w:rPr>
        <w:t> </w:t>
      </w:r>
      <w:r>
        <w:rPr>
          <w:sz w:val="21"/>
        </w:rPr>
        <w:t>easily shown that the results obtained from most actuarial cal­ culations are</w:t>
      </w:r>
      <w:r>
        <w:rPr>
          <w:spacing w:val="-7"/>
          <w:sz w:val="21"/>
        </w:rPr>
        <w:t> </w:t>
      </w:r>
      <w:r>
        <w:rPr>
          <w:sz w:val="21"/>
        </w:rPr>
        <w:t>sensitive to</w:t>
      </w:r>
      <w:r>
        <w:rPr>
          <w:spacing w:val="-1"/>
          <w:sz w:val="21"/>
        </w:rPr>
        <w:t> </w:t>
      </w:r>
      <w:r>
        <w:rPr>
          <w:sz w:val="21"/>
        </w:rPr>
        <w:t>the</w:t>
      </w:r>
      <w:r>
        <w:rPr>
          <w:spacing w:val="-6"/>
          <w:sz w:val="21"/>
        </w:rPr>
        <w:t> </w:t>
      </w:r>
      <w:r>
        <w:rPr>
          <w:sz w:val="21"/>
        </w:rPr>
        <w:t>assumptions employed; and hence that the</w:t>
      </w:r>
      <w:r>
        <w:rPr>
          <w:spacing w:val="40"/>
          <w:sz w:val="21"/>
        </w:rPr>
        <w:t> </w:t>
      </w:r>
      <w:r>
        <w:rPr>
          <w:sz w:val="21"/>
        </w:rPr>
        <w:t>answers</w:t>
      </w:r>
      <w:r>
        <w:rPr>
          <w:spacing w:val="40"/>
          <w:sz w:val="21"/>
        </w:rPr>
        <w:t> </w:t>
      </w:r>
      <w:r>
        <w:rPr>
          <w:sz w:val="21"/>
        </w:rPr>
        <w:t>reached</w:t>
      </w:r>
      <w:r>
        <w:rPr>
          <w:spacing w:val="40"/>
          <w:sz w:val="21"/>
        </w:rPr>
        <w:t> </w:t>
      </w:r>
      <w:r>
        <w:rPr>
          <w:sz w:val="21"/>
        </w:rPr>
        <w:t>depend</w:t>
      </w:r>
      <w:r>
        <w:rPr>
          <w:spacing w:val="40"/>
          <w:sz w:val="21"/>
        </w:rPr>
        <w:t> </w:t>
      </w:r>
      <w:r>
        <w:rPr>
          <w:sz w:val="21"/>
        </w:rPr>
        <w:t>upon</w:t>
      </w:r>
      <w:r>
        <w:rPr>
          <w:spacing w:val="40"/>
          <w:sz w:val="21"/>
        </w:rPr>
        <w:t> </w:t>
      </w:r>
      <w:r>
        <w:rPr>
          <w:sz w:val="21"/>
        </w:rPr>
        <w:t>the</w:t>
      </w:r>
      <w:r>
        <w:rPr>
          <w:spacing w:val="40"/>
          <w:sz w:val="21"/>
        </w:rPr>
        <w:t> </w:t>
      </w:r>
      <w:r>
        <w:rPr>
          <w:sz w:val="21"/>
        </w:rPr>
        <w:t>assumptions</w:t>
      </w:r>
      <w:r>
        <w:rPr>
          <w:spacing w:val="40"/>
          <w:sz w:val="21"/>
        </w:rPr>
        <w:t> </w:t>
      </w:r>
      <w:r>
        <w:rPr>
          <w:sz w:val="21"/>
        </w:rPr>
        <w:t>chosen.</w:t>
      </w:r>
    </w:p>
    <w:p>
      <w:pPr>
        <w:pStyle w:val="BodyText"/>
        <w:spacing w:before="49"/>
        <w:rPr>
          <w:sz w:val="21"/>
        </w:rPr>
      </w:pPr>
    </w:p>
    <w:p>
      <w:pPr>
        <w:spacing w:line="278" w:lineRule="auto" w:before="0"/>
        <w:ind w:left="112" w:right="301" w:firstLine="198"/>
        <w:jc w:val="both"/>
        <w:rPr>
          <w:sz w:val="21"/>
        </w:rPr>
      </w:pPr>
      <w:r>
        <w:rPr>
          <w:sz w:val="21"/>
        </w:rPr>
        <w:t>This</w:t>
      </w:r>
      <w:r>
        <w:rPr>
          <w:spacing w:val="-7"/>
          <w:sz w:val="21"/>
        </w:rPr>
        <w:t> </w:t>
      </w:r>
      <w:r>
        <w:rPr>
          <w:sz w:val="21"/>
        </w:rPr>
        <w:t>chapter is</w:t>
      </w:r>
      <w:r>
        <w:rPr>
          <w:spacing w:val="-11"/>
          <w:sz w:val="21"/>
        </w:rPr>
        <w:t> </w:t>
      </w:r>
      <w:r>
        <w:rPr>
          <w:sz w:val="21"/>
        </w:rPr>
        <w:t>devoted</w:t>
      </w:r>
      <w:r>
        <w:rPr>
          <w:spacing w:val="24"/>
          <w:sz w:val="21"/>
        </w:rPr>
        <w:t> </w:t>
      </w:r>
      <w:r>
        <w:rPr>
          <w:sz w:val="21"/>
        </w:rPr>
        <w:t>to</w:t>
      </w:r>
      <w:r>
        <w:rPr>
          <w:spacing w:val="-8"/>
          <w:sz w:val="21"/>
        </w:rPr>
        <w:t> </w:t>
      </w:r>
      <w:r>
        <w:rPr>
          <w:sz w:val="21"/>
        </w:rPr>
        <w:t>questions such as these. What are</w:t>
      </w:r>
      <w:r>
        <w:rPr>
          <w:spacing w:val="-7"/>
          <w:sz w:val="21"/>
        </w:rPr>
        <w:t> </w:t>
      </w:r>
      <w:r>
        <w:rPr>
          <w:sz w:val="21"/>
        </w:rPr>
        <w:t>con­ </w:t>
      </w:r>
      <w:r>
        <w:rPr>
          <w:w w:val="105"/>
          <w:sz w:val="21"/>
        </w:rPr>
        <w:t>servative</w:t>
      </w:r>
      <w:r>
        <w:rPr>
          <w:spacing w:val="-4"/>
          <w:w w:val="105"/>
          <w:sz w:val="21"/>
        </w:rPr>
        <w:t> </w:t>
      </w:r>
      <w:r>
        <w:rPr>
          <w:w w:val="105"/>
          <w:sz w:val="21"/>
        </w:rPr>
        <w:t>as</w:t>
      </w:r>
      <w:r>
        <w:rPr>
          <w:spacing w:val="-12"/>
          <w:w w:val="105"/>
          <w:sz w:val="21"/>
        </w:rPr>
        <w:t> </w:t>
      </w:r>
      <w:r>
        <w:rPr>
          <w:w w:val="105"/>
          <w:sz w:val="21"/>
        </w:rPr>
        <w:t>opposed to</w:t>
      </w:r>
      <w:r>
        <w:rPr>
          <w:spacing w:val="-7"/>
          <w:w w:val="105"/>
          <w:sz w:val="21"/>
        </w:rPr>
        <w:t> </w:t>
      </w:r>
      <w:r>
        <w:rPr>
          <w:w w:val="105"/>
          <w:sz w:val="21"/>
        </w:rPr>
        <w:t>unconservative</w:t>
      </w:r>
      <w:r>
        <w:rPr>
          <w:spacing w:val="-13"/>
          <w:w w:val="105"/>
          <w:sz w:val="21"/>
        </w:rPr>
        <w:t> </w:t>
      </w:r>
      <w:r>
        <w:rPr>
          <w:w w:val="105"/>
          <w:sz w:val="21"/>
        </w:rPr>
        <w:t>assumptions?</w:t>
      </w:r>
      <w:r>
        <w:rPr>
          <w:w w:val="105"/>
          <w:sz w:val="21"/>
        </w:rPr>
        <w:t> Are</w:t>
      </w:r>
      <w:r>
        <w:rPr>
          <w:spacing w:val="-9"/>
          <w:w w:val="105"/>
          <w:sz w:val="21"/>
        </w:rPr>
        <w:t> </w:t>
      </w:r>
      <w:r>
        <w:rPr>
          <w:w w:val="105"/>
          <w:sz w:val="21"/>
        </w:rPr>
        <w:t>actuar­ ial</w:t>
      </w:r>
      <w:r>
        <w:rPr>
          <w:w w:val="105"/>
          <w:sz w:val="21"/>
        </w:rPr>
        <w:t> assumptions</w:t>
      </w:r>
      <w:r>
        <w:rPr>
          <w:w w:val="105"/>
          <w:sz w:val="21"/>
        </w:rPr>
        <w:t> predictions?</w:t>
      </w:r>
      <w:r>
        <w:rPr>
          <w:w w:val="105"/>
          <w:sz w:val="21"/>
        </w:rPr>
        <w:t> Are</w:t>
      </w:r>
      <w:r>
        <w:rPr>
          <w:w w:val="105"/>
          <w:sz w:val="21"/>
        </w:rPr>
        <w:t> they</w:t>
      </w:r>
      <w:r>
        <w:rPr>
          <w:w w:val="105"/>
          <w:sz w:val="21"/>
        </w:rPr>
        <w:t> estimates?</w:t>
      </w:r>
      <w:r>
        <w:rPr>
          <w:w w:val="105"/>
          <w:sz w:val="21"/>
        </w:rPr>
        <w:t> What</w:t>
      </w:r>
      <w:r>
        <w:rPr>
          <w:w w:val="105"/>
          <w:sz w:val="21"/>
        </w:rPr>
        <w:t> are</w:t>
      </w:r>
      <w:r>
        <w:rPr>
          <w:w w:val="105"/>
          <w:sz w:val="21"/>
        </w:rPr>
        <w:t> the </w:t>
      </w:r>
      <w:r>
        <w:rPr>
          <w:sz w:val="21"/>
        </w:rPr>
        <w:t>consequences when an assumption proves to</w:t>
      </w:r>
      <w:r>
        <w:rPr>
          <w:spacing w:val="-2"/>
          <w:sz w:val="21"/>
        </w:rPr>
        <w:t> </w:t>
      </w:r>
      <w:r>
        <w:rPr>
          <w:sz w:val="21"/>
        </w:rPr>
        <w:t>be very wrong? What </w:t>
      </w:r>
      <w:r>
        <w:rPr>
          <w:w w:val="105"/>
          <w:sz w:val="21"/>
        </w:rPr>
        <w:t>are</w:t>
      </w:r>
      <w:r>
        <w:rPr>
          <w:w w:val="105"/>
          <w:sz w:val="21"/>
        </w:rPr>
        <w:t> the</w:t>
      </w:r>
      <w:r>
        <w:rPr>
          <w:spacing w:val="40"/>
          <w:w w:val="105"/>
          <w:sz w:val="21"/>
        </w:rPr>
        <w:t> </w:t>
      </w:r>
      <w:r>
        <w:rPr>
          <w:w w:val="105"/>
          <w:sz w:val="21"/>
        </w:rPr>
        <w:t>best</w:t>
      </w:r>
      <w:r>
        <w:rPr>
          <w:spacing w:val="40"/>
          <w:w w:val="105"/>
          <w:sz w:val="21"/>
        </w:rPr>
        <w:t> </w:t>
      </w:r>
      <w:r>
        <w:rPr>
          <w:w w:val="105"/>
          <w:sz w:val="21"/>
        </w:rPr>
        <w:t>methods</w:t>
      </w:r>
      <w:r>
        <w:rPr>
          <w:spacing w:val="40"/>
          <w:w w:val="105"/>
          <w:sz w:val="21"/>
        </w:rPr>
        <w:t> </w:t>
      </w:r>
      <w:r>
        <w:rPr>
          <w:w w:val="105"/>
          <w:sz w:val="21"/>
        </w:rPr>
        <w:t>of</w:t>
      </w:r>
      <w:r>
        <w:rPr>
          <w:w w:val="105"/>
          <w:sz w:val="21"/>
        </w:rPr>
        <w:t> dealing</w:t>
      </w:r>
      <w:r>
        <w:rPr>
          <w:spacing w:val="40"/>
          <w:w w:val="105"/>
          <w:sz w:val="21"/>
        </w:rPr>
        <w:t> </w:t>
      </w:r>
      <w:r>
        <w:rPr>
          <w:w w:val="105"/>
          <w:sz w:val="21"/>
        </w:rPr>
        <w:t>with</w:t>
      </w:r>
      <w:r>
        <w:rPr>
          <w:spacing w:val="40"/>
          <w:w w:val="105"/>
          <w:sz w:val="21"/>
        </w:rPr>
        <w:t> </w:t>
      </w:r>
      <w:r>
        <w:rPr>
          <w:w w:val="105"/>
          <w:sz w:val="21"/>
        </w:rPr>
        <w:t>these</w:t>
      </w:r>
      <w:r>
        <w:rPr>
          <w:w w:val="105"/>
          <w:sz w:val="21"/>
        </w:rPr>
        <w:t> consequencef</w:t>
      </w:r>
    </w:p>
    <w:p>
      <w:pPr>
        <w:pStyle w:val="BodyText"/>
        <w:rPr>
          <w:sz w:val="21"/>
        </w:rPr>
      </w:pPr>
    </w:p>
    <w:p>
      <w:pPr>
        <w:pStyle w:val="BodyText"/>
        <w:spacing w:before="60"/>
        <w:rPr>
          <w:sz w:val="21"/>
        </w:rPr>
      </w:pPr>
    </w:p>
    <w:p>
      <w:pPr>
        <w:pStyle w:val="Heading6"/>
      </w:pPr>
      <w:r>
        <w:rPr>
          <w:spacing w:val="-2"/>
        </w:rPr>
        <w:t>Conservatism</w:t>
      </w:r>
    </w:p>
    <w:p>
      <w:pPr>
        <w:spacing w:line="280" w:lineRule="auto" w:before="163"/>
        <w:ind w:left="121" w:right="292" w:firstLine="3"/>
        <w:jc w:val="both"/>
        <w:rPr>
          <w:sz w:val="21"/>
        </w:rPr>
      </w:pPr>
      <w:r>
        <w:rPr>
          <w:sz w:val="21"/>
        </w:rPr>
        <w:t>By actuarial conservatism we mean the use of any actuarial tech­ nique (usually but not always the choice of one or more assump­ tions) that leads to a higher price for a set of benefits, or a higher value of a liability. Clearly, conservatism is a relative term, oper­ ating over</w:t>
      </w:r>
      <w:r>
        <w:rPr>
          <w:spacing w:val="-4"/>
          <w:sz w:val="21"/>
        </w:rPr>
        <w:t> </w:t>
      </w:r>
      <w:r>
        <w:rPr>
          <w:sz w:val="21"/>
        </w:rPr>
        <w:t>a</w:t>
      </w:r>
      <w:r>
        <w:rPr>
          <w:spacing w:val="-6"/>
          <w:sz w:val="21"/>
        </w:rPr>
        <w:t> </w:t>
      </w:r>
      <w:r>
        <w:rPr>
          <w:sz w:val="21"/>
        </w:rPr>
        <w:t>continuum.</w:t>
      </w:r>
      <w:r>
        <w:rPr>
          <w:spacing w:val="16"/>
          <w:sz w:val="21"/>
        </w:rPr>
        <w:t> </w:t>
      </w:r>
      <w:r>
        <w:rPr>
          <w:sz w:val="21"/>
        </w:rPr>
        <w:t>The</w:t>
      </w:r>
      <w:r>
        <w:rPr>
          <w:spacing w:val="-6"/>
          <w:sz w:val="21"/>
        </w:rPr>
        <w:t> </w:t>
      </w:r>
      <w:r>
        <w:rPr>
          <w:sz w:val="21"/>
        </w:rPr>
        <w:t>question is</w:t>
      </w:r>
      <w:r>
        <w:rPr>
          <w:spacing w:val="-11"/>
          <w:sz w:val="21"/>
        </w:rPr>
        <w:t> </w:t>
      </w:r>
      <w:r>
        <w:rPr>
          <w:sz w:val="21"/>
        </w:rPr>
        <w:t>less</w:t>
      </w:r>
      <w:r>
        <w:rPr>
          <w:spacing w:val="-7"/>
          <w:sz w:val="21"/>
        </w:rPr>
        <w:t> </w:t>
      </w:r>
      <w:r>
        <w:rPr>
          <w:sz w:val="21"/>
        </w:rPr>
        <w:t>often one</w:t>
      </w:r>
      <w:r>
        <w:rPr>
          <w:spacing w:val="-7"/>
          <w:sz w:val="21"/>
        </w:rPr>
        <w:t> </w:t>
      </w:r>
      <w:r>
        <w:rPr>
          <w:sz w:val="21"/>
        </w:rPr>
        <w:t>of</w:t>
      </w:r>
      <w:r>
        <w:rPr>
          <w:spacing w:val="-7"/>
          <w:sz w:val="21"/>
        </w:rPr>
        <w:t> </w:t>
      </w:r>
      <w:r>
        <w:rPr>
          <w:sz w:val="21"/>
        </w:rPr>
        <w:t>"whether," more</w:t>
      </w:r>
      <w:r>
        <w:rPr>
          <w:spacing w:val="40"/>
          <w:sz w:val="21"/>
        </w:rPr>
        <w:t> </w:t>
      </w:r>
      <w:r>
        <w:rPr>
          <w:sz w:val="21"/>
        </w:rPr>
        <w:t>often</w:t>
      </w:r>
      <w:r>
        <w:rPr>
          <w:spacing w:val="40"/>
          <w:sz w:val="21"/>
        </w:rPr>
        <w:t> </w:t>
      </w:r>
      <w:r>
        <w:rPr>
          <w:sz w:val="21"/>
        </w:rPr>
        <w:t>one of "how</w:t>
      </w:r>
      <w:r>
        <w:rPr>
          <w:spacing w:val="40"/>
          <w:sz w:val="21"/>
        </w:rPr>
        <w:t> </w:t>
      </w:r>
      <w:r>
        <w:rPr>
          <w:sz w:val="21"/>
        </w:rPr>
        <w:t>much."</w:t>
      </w:r>
    </w:p>
    <w:p>
      <w:pPr>
        <w:pStyle w:val="BodyText"/>
        <w:spacing w:before="25"/>
        <w:rPr>
          <w:sz w:val="21"/>
        </w:rPr>
      </w:pPr>
    </w:p>
    <w:p>
      <w:pPr>
        <w:spacing w:line="276" w:lineRule="auto" w:before="0"/>
        <w:ind w:left="121" w:right="293" w:firstLine="206"/>
        <w:jc w:val="both"/>
        <w:rPr>
          <w:sz w:val="21"/>
        </w:rPr>
      </w:pPr>
      <w:r>
        <w:rPr>
          <w:sz w:val="21"/>
        </w:rPr>
        <w:t>Present values are</w:t>
      </w:r>
      <w:r>
        <w:rPr>
          <w:spacing w:val="-2"/>
          <w:sz w:val="21"/>
        </w:rPr>
        <w:t> </w:t>
      </w:r>
      <w:r>
        <w:rPr>
          <w:sz w:val="21"/>
        </w:rPr>
        <w:t>generally inversely a function of the discount rate;</w:t>
      </w:r>
      <w:r>
        <w:rPr>
          <w:spacing w:val="36"/>
          <w:sz w:val="21"/>
        </w:rPr>
        <w:t> </w:t>
      </w:r>
      <w:r>
        <w:rPr>
          <w:sz w:val="21"/>
        </w:rPr>
        <w:t>thus</w:t>
      </w:r>
      <w:r>
        <w:rPr>
          <w:spacing w:val="26"/>
          <w:sz w:val="21"/>
        </w:rPr>
        <w:t> </w:t>
      </w:r>
      <w:r>
        <w:rPr>
          <w:sz w:val="21"/>
        </w:rPr>
        <w:t>the assumption</w:t>
      </w:r>
      <w:r>
        <w:rPr>
          <w:spacing w:val="32"/>
          <w:sz w:val="21"/>
        </w:rPr>
        <w:t> </w:t>
      </w:r>
      <w:r>
        <w:rPr>
          <w:sz w:val="21"/>
        </w:rPr>
        <w:t>of</w:t>
      </w:r>
      <w:r>
        <w:rPr>
          <w:spacing w:val="20"/>
          <w:sz w:val="21"/>
        </w:rPr>
        <w:t> </w:t>
      </w:r>
      <w:r>
        <w:rPr>
          <w:sz w:val="21"/>
        </w:rPr>
        <w:t>a</w:t>
      </w:r>
      <w:r>
        <w:rPr>
          <w:spacing w:val="21"/>
          <w:sz w:val="21"/>
        </w:rPr>
        <w:t> </w:t>
      </w:r>
      <w:r>
        <w:rPr>
          <w:sz w:val="21"/>
        </w:rPr>
        <w:t>low</w:t>
      </w:r>
      <w:r>
        <w:rPr>
          <w:spacing w:val="24"/>
          <w:sz w:val="21"/>
        </w:rPr>
        <w:t> </w:t>
      </w:r>
      <w:r>
        <w:rPr>
          <w:sz w:val="21"/>
        </w:rPr>
        <w:t>discount</w:t>
      </w:r>
      <w:r>
        <w:rPr>
          <w:spacing w:val="40"/>
          <w:sz w:val="21"/>
        </w:rPr>
        <w:t> </w:t>
      </w:r>
      <w:r>
        <w:rPr>
          <w:sz w:val="21"/>
        </w:rPr>
        <w:t>rate</w:t>
      </w:r>
      <w:r>
        <w:rPr>
          <w:spacing w:val="19"/>
          <w:sz w:val="21"/>
        </w:rPr>
        <w:t> </w:t>
      </w:r>
      <w:r>
        <w:rPr>
          <w:sz w:val="21"/>
        </w:rPr>
        <w:t>adds</w:t>
      </w:r>
      <w:r>
        <w:rPr>
          <w:spacing w:val="21"/>
          <w:sz w:val="21"/>
        </w:rPr>
        <w:t> </w:t>
      </w:r>
      <w:r>
        <w:rPr>
          <w:sz w:val="21"/>
        </w:rPr>
        <w:t>to the</w:t>
      </w:r>
      <w:r>
        <w:rPr>
          <w:spacing w:val="23"/>
          <w:sz w:val="21"/>
        </w:rPr>
        <w:t> </w:t>
      </w:r>
      <w:r>
        <w:rPr>
          <w:sz w:val="21"/>
        </w:rPr>
        <w:t>price or to the liability,</w:t>
      </w:r>
      <w:r>
        <w:rPr>
          <w:spacing w:val="40"/>
          <w:sz w:val="21"/>
        </w:rPr>
        <w:t> </w:t>
      </w:r>
      <w:r>
        <w:rPr>
          <w:sz w:val="21"/>
        </w:rPr>
        <w:t>and</w:t>
      </w:r>
      <w:r>
        <w:rPr>
          <w:spacing w:val="40"/>
          <w:sz w:val="21"/>
        </w:rPr>
        <w:t> </w:t>
      </w:r>
      <w:r>
        <w:rPr>
          <w:sz w:val="21"/>
        </w:rPr>
        <w:t>is hence</w:t>
      </w:r>
      <w:r>
        <w:rPr>
          <w:spacing w:val="40"/>
          <w:sz w:val="21"/>
        </w:rPr>
        <w:t> </w:t>
      </w:r>
      <w:r>
        <w:rPr>
          <w:sz w:val="21"/>
        </w:rPr>
        <w:t>more conservative.</w:t>
      </w:r>
      <w:r>
        <w:rPr>
          <w:spacing w:val="40"/>
          <w:sz w:val="21"/>
        </w:rPr>
        <w:t> </w:t>
      </w:r>
      <w:r>
        <w:rPr>
          <w:sz w:val="21"/>
        </w:rPr>
        <w:t>The assump­ tion</w:t>
      </w:r>
      <w:r>
        <w:rPr>
          <w:spacing w:val="40"/>
          <w:sz w:val="21"/>
        </w:rPr>
        <w:t> </w:t>
      </w:r>
      <w:r>
        <w:rPr>
          <w:sz w:val="21"/>
        </w:rPr>
        <w:t>of</w:t>
      </w:r>
      <w:r>
        <w:rPr>
          <w:spacing w:val="40"/>
          <w:sz w:val="21"/>
        </w:rPr>
        <w:t> </w:t>
      </w:r>
      <w:r>
        <w:rPr>
          <w:sz w:val="21"/>
        </w:rPr>
        <w:t>a</w:t>
      </w:r>
      <w:r>
        <w:rPr>
          <w:spacing w:val="40"/>
          <w:sz w:val="21"/>
        </w:rPr>
        <w:t> </w:t>
      </w:r>
      <w:r>
        <w:rPr>
          <w:sz w:val="21"/>
        </w:rPr>
        <w:t>higher</w:t>
      </w:r>
      <w:r>
        <w:rPr>
          <w:spacing w:val="40"/>
          <w:sz w:val="21"/>
        </w:rPr>
        <w:t> </w:t>
      </w:r>
      <w:r>
        <w:rPr>
          <w:sz w:val="21"/>
        </w:rPr>
        <w:t>rate</w:t>
      </w:r>
      <w:r>
        <w:rPr>
          <w:spacing w:val="40"/>
          <w:sz w:val="21"/>
        </w:rPr>
        <w:t> </w:t>
      </w:r>
      <w:r>
        <w:rPr>
          <w:sz w:val="21"/>
        </w:rPr>
        <w:t>of</w:t>
      </w:r>
      <w:r>
        <w:rPr>
          <w:spacing w:val="40"/>
          <w:sz w:val="21"/>
        </w:rPr>
        <w:t> </w:t>
      </w:r>
      <w:r>
        <w:rPr>
          <w:sz w:val="21"/>
        </w:rPr>
        <w:t>discount</w:t>
      </w:r>
      <w:r>
        <w:rPr>
          <w:spacing w:val="40"/>
          <w:sz w:val="21"/>
        </w:rPr>
        <w:t> </w:t>
      </w:r>
      <w:r>
        <w:rPr>
          <w:sz w:val="21"/>
        </w:rPr>
        <w:t>is</w:t>
      </w:r>
      <w:r>
        <w:rPr>
          <w:spacing w:val="40"/>
          <w:sz w:val="21"/>
        </w:rPr>
        <w:t> </w:t>
      </w:r>
      <w:r>
        <w:rPr>
          <w:sz w:val="21"/>
        </w:rPr>
        <w:t>usually</w:t>
      </w:r>
      <w:r>
        <w:rPr>
          <w:spacing w:val="40"/>
          <w:sz w:val="21"/>
        </w:rPr>
        <w:t> </w:t>
      </w:r>
      <w:r>
        <w:rPr>
          <w:sz w:val="21"/>
        </w:rPr>
        <w:t>less</w:t>
      </w:r>
      <w:r>
        <w:rPr>
          <w:spacing w:val="40"/>
          <w:sz w:val="21"/>
        </w:rPr>
        <w:t> </w:t>
      </w:r>
      <w:r>
        <w:rPr>
          <w:sz w:val="21"/>
        </w:rPr>
        <w:t>conservative.</w:t>
      </w:r>
    </w:p>
    <w:p>
      <w:pPr>
        <w:pStyle w:val="BodyText"/>
        <w:spacing w:before="37"/>
        <w:rPr>
          <w:sz w:val="21"/>
        </w:rPr>
      </w:pPr>
    </w:p>
    <w:p>
      <w:pPr>
        <w:spacing w:line="276" w:lineRule="auto" w:before="0"/>
        <w:ind w:left="121" w:right="287" w:firstLine="199"/>
        <w:jc w:val="both"/>
        <w:rPr>
          <w:sz w:val="21"/>
        </w:rPr>
      </w:pPr>
      <w:r>
        <w:rPr>
          <w:sz w:val="21"/>
        </w:rPr>
        <w:t>In health, property, or</w:t>
      </w:r>
      <w:r>
        <w:rPr>
          <w:spacing w:val="-2"/>
          <w:sz w:val="21"/>
        </w:rPr>
        <w:t> </w:t>
      </w:r>
      <w:r>
        <w:rPr>
          <w:sz w:val="21"/>
        </w:rPr>
        <w:t>casualty insurance, use</w:t>
      </w:r>
      <w:r>
        <w:rPr>
          <w:spacing w:val="-1"/>
          <w:sz w:val="21"/>
        </w:rPr>
        <w:t> </w:t>
      </w:r>
      <w:r>
        <w:rPr>
          <w:sz w:val="21"/>
        </w:rPr>
        <w:t>of a high estimate for frequency or severity is conservative. In life insurance, an as­ sumption of a higher rate of mortality adds to the price or the lia­ bility,</w:t>
      </w:r>
      <w:r>
        <w:rPr>
          <w:spacing w:val="-11"/>
          <w:sz w:val="21"/>
        </w:rPr>
        <w:t> </w:t>
      </w:r>
      <w:r>
        <w:rPr>
          <w:sz w:val="21"/>
        </w:rPr>
        <w:t>and is</w:t>
      </w:r>
      <w:r>
        <w:rPr>
          <w:spacing w:val="-14"/>
          <w:sz w:val="21"/>
        </w:rPr>
        <w:t> </w:t>
      </w:r>
      <w:r>
        <w:rPr>
          <w:sz w:val="21"/>
        </w:rPr>
        <w:t>thus</w:t>
      </w:r>
      <w:r>
        <w:rPr>
          <w:spacing w:val="-13"/>
          <w:sz w:val="21"/>
        </w:rPr>
        <w:t> </w:t>
      </w:r>
      <w:r>
        <w:rPr>
          <w:sz w:val="21"/>
        </w:rPr>
        <w:t>conservative;</w:t>
      </w:r>
      <w:r>
        <w:rPr>
          <w:spacing w:val="11"/>
          <w:sz w:val="21"/>
        </w:rPr>
        <w:t> </w:t>
      </w:r>
      <w:r>
        <w:rPr>
          <w:sz w:val="21"/>
        </w:rPr>
        <w:t>but</w:t>
      </w:r>
      <w:r>
        <w:rPr>
          <w:spacing w:val="-13"/>
          <w:sz w:val="21"/>
        </w:rPr>
        <w:t> </w:t>
      </w:r>
      <w:r>
        <w:rPr>
          <w:sz w:val="21"/>
        </w:rPr>
        <w:t>the</w:t>
      </w:r>
      <w:r>
        <w:rPr>
          <w:spacing w:val="-5"/>
          <w:sz w:val="21"/>
        </w:rPr>
        <w:t> </w:t>
      </w:r>
      <w:r>
        <w:rPr>
          <w:sz w:val="21"/>
        </w:rPr>
        <w:t>reverse</w:t>
      </w:r>
      <w:r>
        <w:rPr>
          <w:spacing w:val="-4"/>
          <w:sz w:val="21"/>
        </w:rPr>
        <w:t> </w:t>
      </w:r>
      <w:r>
        <w:rPr>
          <w:sz w:val="21"/>
        </w:rPr>
        <w:t>is</w:t>
      </w:r>
      <w:r>
        <w:rPr>
          <w:spacing w:val="-14"/>
          <w:sz w:val="21"/>
        </w:rPr>
        <w:t> </w:t>
      </w:r>
      <w:r>
        <w:rPr>
          <w:sz w:val="21"/>
        </w:rPr>
        <w:t>true</w:t>
      </w:r>
      <w:r>
        <w:rPr>
          <w:spacing w:val="-13"/>
          <w:sz w:val="21"/>
        </w:rPr>
        <w:t> </w:t>
      </w:r>
      <w:r>
        <w:rPr>
          <w:sz w:val="21"/>
        </w:rPr>
        <w:t>if</w:t>
      </w:r>
      <w:r>
        <w:rPr>
          <w:spacing w:val="-10"/>
          <w:sz w:val="21"/>
        </w:rPr>
        <w:t> </w:t>
      </w:r>
      <w:r>
        <w:rPr>
          <w:sz w:val="21"/>
        </w:rPr>
        <w:t>a</w:t>
      </w:r>
      <w:r>
        <w:rPr>
          <w:spacing w:val="-13"/>
          <w:sz w:val="21"/>
        </w:rPr>
        <w:t> </w:t>
      </w:r>
      <w:r>
        <w:rPr>
          <w:sz w:val="21"/>
        </w:rPr>
        <w:t>life</w:t>
      </w:r>
      <w:r>
        <w:rPr>
          <w:spacing w:val="-14"/>
          <w:sz w:val="21"/>
        </w:rPr>
        <w:t> </w:t>
      </w:r>
      <w:r>
        <w:rPr>
          <w:sz w:val="21"/>
        </w:rPr>
        <w:t>annuity benefit</w:t>
      </w:r>
      <w:r>
        <w:rPr>
          <w:spacing w:val="31"/>
          <w:sz w:val="21"/>
        </w:rPr>
        <w:t> </w:t>
      </w:r>
      <w:r>
        <w:rPr>
          <w:sz w:val="21"/>
        </w:rPr>
        <w:t>is the focus of attention.</w:t>
      </w:r>
      <w:r>
        <w:rPr>
          <w:spacing w:val="35"/>
          <w:sz w:val="21"/>
        </w:rPr>
        <w:t> </w:t>
      </w:r>
      <w:r>
        <w:rPr>
          <w:sz w:val="21"/>
        </w:rPr>
        <w:t>For disability</w:t>
      </w:r>
      <w:r>
        <w:rPr>
          <w:spacing w:val="40"/>
          <w:sz w:val="21"/>
        </w:rPr>
        <w:t> </w:t>
      </w:r>
      <w:r>
        <w:rPr>
          <w:sz w:val="21"/>
        </w:rPr>
        <w:t>benefits,</w:t>
      </w:r>
      <w:r>
        <w:rPr>
          <w:spacing w:val="32"/>
          <w:sz w:val="21"/>
        </w:rPr>
        <w:t> </w:t>
      </w:r>
      <w:r>
        <w:rPr>
          <w:sz w:val="21"/>
        </w:rPr>
        <w:t>high</w:t>
      </w:r>
      <w:r>
        <w:rPr>
          <w:spacing w:val="30"/>
          <w:sz w:val="21"/>
        </w:rPr>
        <w:t> </w:t>
      </w:r>
      <w:r>
        <w:rPr>
          <w:sz w:val="21"/>
        </w:rPr>
        <w:t>rates of disability incidence and low rates of disability termination are conservative.</w:t>
      </w:r>
      <w:r>
        <w:rPr>
          <w:spacing w:val="40"/>
          <w:sz w:val="21"/>
        </w:rPr>
        <w:t> </w:t>
      </w:r>
      <w:r>
        <w:rPr>
          <w:sz w:val="21"/>
        </w:rPr>
        <w:t>For defined</w:t>
      </w:r>
      <w:r>
        <w:rPr>
          <w:spacing w:val="40"/>
          <w:sz w:val="21"/>
        </w:rPr>
        <w:t> </w:t>
      </w:r>
      <w:r>
        <w:rPr>
          <w:sz w:val="21"/>
        </w:rPr>
        <w:t>benefit</w:t>
      </w:r>
      <w:r>
        <w:rPr>
          <w:spacing w:val="36"/>
          <w:sz w:val="21"/>
        </w:rPr>
        <w:t> </w:t>
      </w:r>
      <w:r>
        <w:rPr>
          <w:sz w:val="21"/>
        </w:rPr>
        <w:t>pension</w:t>
      </w:r>
      <w:r>
        <w:rPr>
          <w:spacing w:val="33"/>
          <w:sz w:val="21"/>
        </w:rPr>
        <w:t> </w:t>
      </w:r>
      <w:r>
        <w:rPr>
          <w:sz w:val="21"/>
        </w:rPr>
        <w:t>plans,</w:t>
      </w:r>
      <w:r>
        <w:rPr>
          <w:spacing w:val="27"/>
          <w:sz w:val="21"/>
        </w:rPr>
        <w:t> </w:t>
      </w:r>
      <w:r>
        <w:rPr>
          <w:sz w:val="21"/>
        </w:rPr>
        <w:t>low assumptions</w:t>
      </w:r>
    </w:p>
    <w:p>
      <w:pPr>
        <w:spacing w:after="0" w:line="276" w:lineRule="auto"/>
        <w:jc w:val="both"/>
        <w:rPr>
          <w:sz w:val="21"/>
        </w:rPr>
        <w:sectPr>
          <w:footerReference w:type="default" r:id="rId83"/>
          <w:pgSz w:w="7440" w:h="12020"/>
          <w:pgMar w:header="0" w:footer="0" w:top="200" w:bottom="20" w:left="660" w:right="620"/>
        </w:sectPr>
      </w:pPr>
    </w:p>
    <w:p>
      <w:pPr>
        <w:tabs>
          <w:tab w:pos="5706" w:val="left" w:leader="none"/>
        </w:tabs>
        <w:spacing w:before="63"/>
        <w:ind w:left="2210" w:right="0" w:firstLine="0"/>
        <w:jc w:val="left"/>
        <w:rPr>
          <w:sz w:val="17"/>
        </w:rPr>
      </w:pPr>
      <w:r>
        <w:rPr>
          <w:color w:val="010101"/>
          <w:w w:val="105"/>
          <w:sz w:val="17"/>
        </w:rPr>
        <w:t>Assumptions,</w:t>
      </w:r>
      <w:r>
        <w:rPr>
          <w:color w:val="010101"/>
          <w:spacing w:val="26"/>
          <w:w w:val="105"/>
          <w:sz w:val="17"/>
        </w:rPr>
        <w:t> </w:t>
      </w:r>
      <w:r>
        <w:rPr>
          <w:color w:val="010101"/>
          <w:w w:val="105"/>
          <w:sz w:val="17"/>
        </w:rPr>
        <w:t>Conservatism</w:t>
      </w:r>
      <w:r>
        <w:rPr>
          <w:color w:val="010101"/>
          <w:spacing w:val="21"/>
          <w:w w:val="105"/>
          <w:sz w:val="17"/>
        </w:rPr>
        <w:t> </w:t>
      </w:r>
      <w:r>
        <w:rPr>
          <w:color w:val="010101"/>
          <w:w w:val="105"/>
          <w:sz w:val="17"/>
        </w:rPr>
        <w:t>and</w:t>
      </w:r>
      <w:r>
        <w:rPr>
          <w:color w:val="010101"/>
          <w:spacing w:val="20"/>
          <w:w w:val="105"/>
          <w:sz w:val="17"/>
        </w:rPr>
        <w:t> </w:t>
      </w:r>
      <w:r>
        <w:rPr>
          <w:color w:val="010101"/>
          <w:spacing w:val="-2"/>
          <w:w w:val="105"/>
          <w:sz w:val="17"/>
        </w:rPr>
        <w:t>Adjustment</w:t>
      </w:r>
      <w:r>
        <w:rPr>
          <w:color w:val="010101"/>
          <w:sz w:val="17"/>
        </w:rPr>
        <w:tab/>
      </w:r>
      <w:r>
        <w:rPr>
          <w:color w:val="010101"/>
          <w:spacing w:val="-5"/>
          <w:w w:val="105"/>
          <w:sz w:val="17"/>
        </w:rPr>
        <w:t>67</w:t>
      </w:r>
    </w:p>
    <w:p>
      <w:pPr>
        <w:pStyle w:val="BodyText"/>
        <w:spacing w:before="91"/>
        <w:rPr>
          <w:sz w:val="17"/>
        </w:rPr>
      </w:pPr>
    </w:p>
    <w:p>
      <w:pPr>
        <w:spacing w:line="280" w:lineRule="auto" w:before="0"/>
        <w:ind w:left="130" w:right="109" w:firstLine="0"/>
        <w:jc w:val="both"/>
        <w:rPr>
          <w:sz w:val="21"/>
        </w:rPr>
      </w:pPr>
      <w:r>
        <w:rPr>
          <w:color w:val="010101"/>
          <w:sz w:val="21"/>
        </w:rPr>
        <w:t>as</w:t>
      </w:r>
      <w:r>
        <w:rPr>
          <w:color w:val="010101"/>
          <w:spacing w:val="-1"/>
          <w:sz w:val="21"/>
        </w:rPr>
        <w:t> </w:t>
      </w:r>
      <w:r>
        <w:rPr>
          <w:color w:val="010101"/>
          <w:sz w:val="21"/>
        </w:rPr>
        <w:t>to</w:t>
      </w:r>
      <w:r>
        <w:rPr>
          <w:color w:val="010101"/>
          <w:spacing w:val="-6"/>
          <w:sz w:val="21"/>
        </w:rPr>
        <w:t> </w:t>
      </w:r>
      <w:r>
        <w:rPr>
          <w:color w:val="010101"/>
          <w:sz w:val="21"/>
        </w:rPr>
        <w:t>employee death or withdrawal</w:t>
      </w:r>
      <w:r>
        <w:rPr>
          <w:color w:val="010101"/>
          <w:spacing w:val="40"/>
          <w:sz w:val="21"/>
        </w:rPr>
        <w:t> </w:t>
      </w:r>
      <w:r>
        <w:rPr>
          <w:color w:val="010101"/>
          <w:sz w:val="21"/>
        </w:rPr>
        <w:t>rates, and low rates of interest are</w:t>
      </w:r>
      <w:r>
        <w:rPr>
          <w:color w:val="010101"/>
          <w:spacing w:val="-3"/>
          <w:sz w:val="21"/>
        </w:rPr>
        <w:t> </w:t>
      </w:r>
      <w:r>
        <w:rPr>
          <w:color w:val="010101"/>
          <w:sz w:val="21"/>
        </w:rPr>
        <w:t>conservative; but low rates of assumed salary increase are less </w:t>
      </w:r>
      <w:r>
        <w:rPr>
          <w:color w:val="010101"/>
          <w:spacing w:val="-2"/>
          <w:sz w:val="21"/>
        </w:rPr>
        <w:t>conservative.</w:t>
      </w:r>
    </w:p>
    <w:p>
      <w:pPr>
        <w:pStyle w:val="BodyText"/>
        <w:spacing w:before="41"/>
        <w:rPr>
          <w:sz w:val="21"/>
        </w:rPr>
      </w:pPr>
    </w:p>
    <w:p>
      <w:pPr>
        <w:spacing w:line="278" w:lineRule="auto" w:before="0"/>
        <w:ind w:left="136" w:right="111" w:firstLine="193"/>
        <w:jc w:val="both"/>
        <w:rPr>
          <w:sz w:val="21"/>
        </w:rPr>
      </w:pPr>
      <w:r>
        <w:rPr>
          <w:color w:val="010101"/>
          <w:sz w:val="21"/>
        </w:rPr>
        <w:t>In general, if a benefit is contingent upon the happening of a random event, an assumption</w:t>
      </w:r>
      <w:r>
        <w:rPr>
          <w:color w:val="010101"/>
          <w:spacing w:val="40"/>
          <w:sz w:val="21"/>
        </w:rPr>
        <w:t> </w:t>
      </w:r>
      <w:r>
        <w:rPr>
          <w:color w:val="010101"/>
          <w:sz w:val="21"/>
        </w:rPr>
        <w:t>that the probability of that happen­ ing is high will be more conservative, that the probability</w:t>
      </w:r>
      <w:r>
        <w:rPr>
          <w:color w:val="010101"/>
          <w:spacing w:val="39"/>
          <w:sz w:val="21"/>
        </w:rPr>
        <w:t> </w:t>
      </w:r>
      <w:r>
        <w:rPr>
          <w:color w:val="010101"/>
          <w:sz w:val="21"/>
        </w:rPr>
        <w:t>is lower will be less conservative. Should the benefit be contingent on the non-happening</w:t>
      </w:r>
      <w:r>
        <w:rPr>
          <w:color w:val="010101"/>
          <w:spacing w:val="40"/>
          <w:sz w:val="21"/>
        </w:rPr>
        <w:t> </w:t>
      </w:r>
      <w:r>
        <w:rPr>
          <w:color w:val="010101"/>
          <w:sz w:val="21"/>
        </w:rPr>
        <w:t>of</w:t>
      </w:r>
      <w:r>
        <w:rPr>
          <w:color w:val="010101"/>
          <w:spacing w:val="40"/>
          <w:sz w:val="21"/>
        </w:rPr>
        <w:t> </w:t>
      </w:r>
      <w:r>
        <w:rPr>
          <w:color w:val="010101"/>
          <w:sz w:val="21"/>
        </w:rPr>
        <w:t>the</w:t>
      </w:r>
      <w:r>
        <w:rPr>
          <w:color w:val="010101"/>
          <w:spacing w:val="35"/>
          <w:sz w:val="21"/>
        </w:rPr>
        <w:t> </w:t>
      </w:r>
      <w:r>
        <w:rPr>
          <w:color w:val="010101"/>
          <w:sz w:val="21"/>
        </w:rPr>
        <w:t>same</w:t>
      </w:r>
      <w:r>
        <w:rPr>
          <w:color w:val="010101"/>
          <w:spacing w:val="36"/>
          <w:sz w:val="21"/>
        </w:rPr>
        <w:t> </w:t>
      </w:r>
      <w:r>
        <w:rPr>
          <w:color w:val="010101"/>
          <w:sz w:val="21"/>
        </w:rPr>
        <w:t>event,</w:t>
      </w:r>
      <w:r>
        <w:rPr>
          <w:color w:val="010101"/>
          <w:spacing w:val="40"/>
          <w:sz w:val="21"/>
        </w:rPr>
        <w:t> </w:t>
      </w:r>
      <w:r>
        <w:rPr>
          <w:color w:val="010101"/>
          <w:sz w:val="21"/>
        </w:rPr>
        <w:t>the</w:t>
      </w:r>
      <w:r>
        <w:rPr>
          <w:color w:val="010101"/>
          <w:spacing w:val="37"/>
          <w:sz w:val="21"/>
        </w:rPr>
        <w:t> </w:t>
      </w:r>
      <w:r>
        <w:rPr>
          <w:color w:val="010101"/>
          <w:sz w:val="21"/>
        </w:rPr>
        <w:t>foregoing</w:t>
      </w:r>
      <w:r>
        <w:rPr>
          <w:color w:val="010101"/>
          <w:spacing w:val="40"/>
          <w:sz w:val="21"/>
        </w:rPr>
        <w:t> </w:t>
      </w:r>
      <w:r>
        <w:rPr>
          <w:color w:val="010101"/>
          <w:sz w:val="21"/>
        </w:rPr>
        <w:t>statement</w:t>
      </w:r>
      <w:r>
        <w:rPr>
          <w:color w:val="010101"/>
          <w:spacing w:val="40"/>
          <w:sz w:val="21"/>
        </w:rPr>
        <w:t> </w:t>
      </w:r>
      <w:r>
        <w:rPr>
          <w:color w:val="010101"/>
          <w:sz w:val="21"/>
        </w:rPr>
        <w:t>must be</w:t>
      </w:r>
      <w:r>
        <w:rPr>
          <w:color w:val="010101"/>
          <w:spacing w:val="40"/>
          <w:sz w:val="21"/>
        </w:rPr>
        <w:t> </w:t>
      </w:r>
      <w:r>
        <w:rPr>
          <w:color w:val="010101"/>
          <w:sz w:val="21"/>
        </w:rPr>
        <w:t>reversed.</w:t>
      </w:r>
    </w:p>
    <w:p>
      <w:pPr>
        <w:pStyle w:val="BodyText"/>
        <w:spacing w:before="39"/>
        <w:rPr>
          <w:sz w:val="21"/>
        </w:rPr>
      </w:pPr>
    </w:p>
    <w:p>
      <w:pPr>
        <w:spacing w:line="278" w:lineRule="auto" w:before="0"/>
        <w:ind w:left="128" w:right="119" w:firstLine="208"/>
        <w:jc w:val="both"/>
        <w:rPr>
          <w:sz w:val="21"/>
        </w:rPr>
      </w:pPr>
      <w:r>
        <w:rPr>
          <w:color w:val="010101"/>
          <w:sz w:val="21"/>
        </w:rPr>
        <w:t>No value judgments are to be implied from the</w:t>
      </w:r>
      <w:r>
        <w:rPr>
          <w:color w:val="010101"/>
          <w:spacing w:val="-1"/>
          <w:sz w:val="21"/>
        </w:rPr>
        <w:t> </w:t>
      </w:r>
      <w:r>
        <w:rPr>
          <w:color w:val="010101"/>
          <w:sz w:val="21"/>
        </w:rPr>
        <w:t>above definition. Whether</w:t>
      </w:r>
      <w:r>
        <w:rPr>
          <w:color w:val="010101"/>
          <w:spacing w:val="32"/>
          <w:sz w:val="21"/>
        </w:rPr>
        <w:t> </w:t>
      </w:r>
      <w:r>
        <w:rPr>
          <w:color w:val="010101"/>
          <w:sz w:val="21"/>
        </w:rPr>
        <w:t>actuarial</w:t>
      </w:r>
      <w:r>
        <w:rPr>
          <w:color w:val="010101"/>
          <w:spacing w:val="40"/>
          <w:sz w:val="21"/>
        </w:rPr>
        <w:t> </w:t>
      </w:r>
      <w:r>
        <w:rPr>
          <w:color w:val="010101"/>
          <w:sz w:val="21"/>
        </w:rPr>
        <w:t>conservatism</w:t>
      </w:r>
      <w:r>
        <w:rPr>
          <w:color w:val="010101"/>
          <w:spacing w:val="40"/>
          <w:sz w:val="21"/>
        </w:rPr>
        <w:t> </w:t>
      </w:r>
      <w:r>
        <w:rPr>
          <w:color w:val="010101"/>
          <w:sz w:val="21"/>
        </w:rPr>
        <w:t>is good</w:t>
      </w:r>
      <w:r>
        <w:rPr>
          <w:color w:val="010101"/>
          <w:spacing w:val="40"/>
          <w:sz w:val="21"/>
        </w:rPr>
        <w:t> </w:t>
      </w:r>
      <w:r>
        <w:rPr>
          <w:color w:val="010101"/>
          <w:sz w:val="21"/>
        </w:rPr>
        <w:t>or</w:t>
      </w:r>
      <w:r>
        <w:rPr>
          <w:color w:val="010101"/>
          <w:spacing w:val="34"/>
          <w:sz w:val="21"/>
        </w:rPr>
        <w:t> </w:t>
      </w:r>
      <w:r>
        <w:rPr>
          <w:color w:val="010101"/>
          <w:sz w:val="21"/>
        </w:rPr>
        <w:t>bad</w:t>
      </w:r>
      <w:r>
        <w:rPr>
          <w:color w:val="010101"/>
          <w:spacing w:val="40"/>
          <w:sz w:val="21"/>
        </w:rPr>
        <w:t> </w:t>
      </w:r>
      <w:r>
        <w:rPr>
          <w:color w:val="010101"/>
          <w:sz w:val="21"/>
        </w:rPr>
        <w:t>is</w:t>
      </w:r>
      <w:r>
        <w:rPr>
          <w:color w:val="010101"/>
          <w:spacing w:val="32"/>
          <w:sz w:val="21"/>
        </w:rPr>
        <w:t> </w:t>
      </w:r>
      <w:r>
        <w:rPr>
          <w:color w:val="010101"/>
          <w:sz w:val="21"/>
        </w:rPr>
        <w:t>not at</w:t>
      </w:r>
      <w:r>
        <w:rPr>
          <w:color w:val="010101"/>
          <w:spacing w:val="32"/>
          <w:sz w:val="21"/>
        </w:rPr>
        <w:t> </w:t>
      </w:r>
      <w:r>
        <w:rPr>
          <w:color w:val="010101"/>
          <w:sz w:val="21"/>
        </w:rPr>
        <w:t>issue at this point. A discussion of conservatism from the actuarial view­ point</w:t>
      </w:r>
      <w:r>
        <w:rPr>
          <w:color w:val="010101"/>
          <w:spacing w:val="40"/>
          <w:sz w:val="21"/>
        </w:rPr>
        <w:t> </w:t>
      </w:r>
      <w:r>
        <w:rPr>
          <w:color w:val="010101"/>
          <w:sz w:val="21"/>
        </w:rPr>
        <w:t>will</w:t>
      </w:r>
      <w:r>
        <w:rPr>
          <w:color w:val="010101"/>
          <w:spacing w:val="40"/>
          <w:sz w:val="21"/>
        </w:rPr>
        <w:t> </w:t>
      </w:r>
      <w:r>
        <w:rPr>
          <w:color w:val="010101"/>
          <w:sz w:val="21"/>
        </w:rPr>
        <w:t>be</w:t>
      </w:r>
      <w:r>
        <w:rPr>
          <w:color w:val="010101"/>
          <w:spacing w:val="40"/>
          <w:sz w:val="21"/>
        </w:rPr>
        <w:t> </w:t>
      </w:r>
      <w:r>
        <w:rPr>
          <w:color w:val="010101"/>
          <w:sz w:val="21"/>
        </w:rPr>
        <w:t>deferred</w:t>
      </w:r>
      <w:r>
        <w:rPr>
          <w:color w:val="010101"/>
          <w:spacing w:val="40"/>
          <w:sz w:val="21"/>
        </w:rPr>
        <w:t> </w:t>
      </w:r>
      <w:r>
        <w:rPr>
          <w:color w:val="010101"/>
          <w:sz w:val="21"/>
        </w:rPr>
        <w:t>until</w:t>
      </w:r>
      <w:r>
        <w:rPr>
          <w:color w:val="010101"/>
          <w:spacing w:val="40"/>
          <w:sz w:val="21"/>
        </w:rPr>
        <w:t> </w:t>
      </w:r>
      <w:r>
        <w:rPr>
          <w:color w:val="010101"/>
          <w:sz w:val="21"/>
        </w:rPr>
        <w:t>later</w:t>
      </w:r>
      <w:r>
        <w:rPr>
          <w:color w:val="010101"/>
          <w:spacing w:val="40"/>
          <w:sz w:val="21"/>
        </w:rPr>
        <w:t> </w:t>
      </w:r>
      <w:r>
        <w:rPr>
          <w:color w:val="010101"/>
          <w:sz w:val="21"/>
        </w:rPr>
        <w:t>in</w:t>
      </w:r>
      <w:r>
        <w:rPr>
          <w:color w:val="010101"/>
          <w:spacing w:val="40"/>
          <w:sz w:val="21"/>
        </w:rPr>
        <w:t> </w:t>
      </w:r>
      <w:r>
        <w:rPr>
          <w:color w:val="010101"/>
          <w:sz w:val="21"/>
        </w:rPr>
        <w:t>this</w:t>
      </w:r>
      <w:r>
        <w:rPr>
          <w:color w:val="010101"/>
          <w:spacing w:val="40"/>
          <w:sz w:val="21"/>
        </w:rPr>
        <w:t> </w:t>
      </w:r>
      <w:r>
        <w:rPr>
          <w:color w:val="010101"/>
          <w:sz w:val="21"/>
        </w:rPr>
        <w:t>chapter.</w:t>
      </w:r>
    </w:p>
    <w:p>
      <w:pPr>
        <w:pStyle w:val="BodyText"/>
        <w:rPr>
          <w:sz w:val="21"/>
        </w:rPr>
      </w:pPr>
    </w:p>
    <w:p>
      <w:pPr>
        <w:pStyle w:val="BodyText"/>
        <w:spacing w:before="65"/>
        <w:rPr>
          <w:sz w:val="21"/>
        </w:rPr>
      </w:pPr>
    </w:p>
    <w:p>
      <w:pPr>
        <w:pStyle w:val="Heading7"/>
        <w:ind w:left="124"/>
      </w:pPr>
      <w:r>
        <w:rPr>
          <w:color w:val="010101"/>
          <w:w w:val="105"/>
        </w:rPr>
        <w:t>The</w:t>
      </w:r>
      <w:r>
        <w:rPr>
          <w:color w:val="010101"/>
          <w:spacing w:val="-15"/>
          <w:w w:val="105"/>
        </w:rPr>
        <w:t> </w:t>
      </w:r>
      <w:r>
        <w:rPr>
          <w:color w:val="010101"/>
          <w:w w:val="105"/>
        </w:rPr>
        <w:t>Uncertain</w:t>
      </w:r>
      <w:r>
        <w:rPr>
          <w:color w:val="010101"/>
          <w:spacing w:val="2"/>
          <w:w w:val="105"/>
        </w:rPr>
        <w:t> </w:t>
      </w:r>
      <w:r>
        <w:rPr>
          <w:color w:val="010101"/>
          <w:spacing w:val="-2"/>
          <w:w w:val="105"/>
        </w:rPr>
        <w:t>Future</w:t>
      </w:r>
    </w:p>
    <w:p>
      <w:pPr>
        <w:spacing w:line="278" w:lineRule="auto" w:before="170"/>
        <w:ind w:left="120" w:right="127" w:firstLine="5"/>
        <w:jc w:val="both"/>
        <w:rPr>
          <w:sz w:val="21"/>
        </w:rPr>
      </w:pPr>
      <w:r>
        <w:rPr>
          <w:color w:val="010101"/>
          <w:sz w:val="21"/>
        </w:rPr>
        <w:t>Actuarial assumptions often, though not invariably, relate to</w:t>
      </w:r>
      <w:r>
        <w:rPr>
          <w:color w:val="010101"/>
          <w:spacing w:val="-10"/>
          <w:sz w:val="21"/>
        </w:rPr>
        <w:t> </w:t>
      </w:r>
      <w:r>
        <w:rPr>
          <w:color w:val="010101"/>
          <w:sz w:val="21"/>
        </w:rPr>
        <w:t>a long </w:t>
      </w:r>
      <w:r>
        <w:rPr>
          <w:color w:val="010101"/>
          <w:w w:val="105"/>
          <w:sz w:val="21"/>
        </w:rPr>
        <w:t>span of</w:t>
      </w:r>
      <w:r>
        <w:rPr>
          <w:color w:val="010101"/>
          <w:w w:val="105"/>
          <w:sz w:val="21"/>
        </w:rPr>
        <w:t> time,</w:t>
      </w:r>
      <w:r>
        <w:rPr>
          <w:color w:val="010101"/>
          <w:w w:val="105"/>
          <w:sz w:val="21"/>
        </w:rPr>
        <w:t> not</w:t>
      </w:r>
      <w:r>
        <w:rPr>
          <w:color w:val="010101"/>
          <w:w w:val="105"/>
          <w:sz w:val="21"/>
        </w:rPr>
        <w:t> infrequently</w:t>
      </w:r>
      <w:r>
        <w:rPr>
          <w:color w:val="010101"/>
          <w:w w:val="105"/>
          <w:sz w:val="21"/>
        </w:rPr>
        <w:t> fifty or</w:t>
      </w:r>
      <w:r>
        <w:rPr>
          <w:color w:val="010101"/>
          <w:w w:val="105"/>
          <w:sz w:val="21"/>
        </w:rPr>
        <w:t> more years. The</w:t>
      </w:r>
      <w:r>
        <w:rPr>
          <w:color w:val="010101"/>
          <w:spacing w:val="-4"/>
          <w:w w:val="105"/>
          <w:sz w:val="21"/>
        </w:rPr>
        <w:t> </w:t>
      </w:r>
      <w:r>
        <w:rPr>
          <w:color w:val="010101"/>
          <w:w w:val="105"/>
          <w:sz w:val="21"/>
        </w:rPr>
        <w:t>ability of </w:t>
      </w:r>
      <w:r>
        <w:rPr>
          <w:color w:val="010101"/>
          <w:sz w:val="21"/>
        </w:rPr>
        <w:t>humans</w:t>
      </w:r>
      <w:r>
        <w:rPr>
          <w:color w:val="010101"/>
          <w:spacing w:val="-3"/>
          <w:sz w:val="21"/>
        </w:rPr>
        <w:t> </w:t>
      </w:r>
      <w:r>
        <w:rPr>
          <w:color w:val="010101"/>
          <w:sz w:val="21"/>
        </w:rPr>
        <w:t>to</w:t>
      </w:r>
      <w:r>
        <w:rPr>
          <w:color w:val="010101"/>
          <w:spacing w:val="-9"/>
          <w:sz w:val="21"/>
        </w:rPr>
        <w:t> </w:t>
      </w:r>
      <w:r>
        <w:rPr>
          <w:color w:val="010101"/>
          <w:sz w:val="21"/>
        </w:rPr>
        <w:t>predict</w:t>
      </w:r>
      <w:r>
        <w:rPr>
          <w:color w:val="010101"/>
          <w:spacing w:val="-4"/>
          <w:sz w:val="21"/>
        </w:rPr>
        <w:t> </w:t>
      </w:r>
      <w:r>
        <w:rPr>
          <w:color w:val="010101"/>
          <w:sz w:val="21"/>
        </w:rPr>
        <w:t>even</w:t>
      </w:r>
      <w:r>
        <w:rPr>
          <w:color w:val="010101"/>
          <w:spacing w:val="-5"/>
          <w:sz w:val="21"/>
        </w:rPr>
        <w:t> </w:t>
      </w:r>
      <w:r>
        <w:rPr>
          <w:color w:val="010101"/>
          <w:sz w:val="21"/>
        </w:rPr>
        <w:t>short-range future</w:t>
      </w:r>
      <w:r>
        <w:rPr>
          <w:color w:val="010101"/>
          <w:spacing w:val="-14"/>
          <w:sz w:val="21"/>
        </w:rPr>
        <w:t> </w:t>
      </w:r>
      <w:r>
        <w:rPr>
          <w:color w:val="010101"/>
          <w:sz w:val="21"/>
        </w:rPr>
        <w:t>events</w:t>
      </w:r>
      <w:r>
        <w:rPr>
          <w:color w:val="010101"/>
          <w:spacing w:val="-2"/>
          <w:sz w:val="21"/>
        </w:rPr>
        <w:t> </w:t>
      </w:r>
      <w:r>
        <w:rPr>
          <w:color w:val="010101"/>
          <w:sz w:val="21"/>
        </w:rPr>
        <w:t>is</w:t>
      </w:r>
      <w:r>
        <w:rPr>
          <w:color w:val="010101"/>
          <w:spacing w:val="-14"/>
          <w:sz w:val="21"/>
        </w:rPr>
        <w:t> </w:t>
      </w:r>
      <w:r>
        <w:rPr>
          <w:color w:val="010101"/>
          <w:sz w:val="21"/>
        </w:rPr>
        <w:t>severely limited, and</w:t>
      </w:r>
      <w:r>
        <w:rPr>
          <w:color w:val="010101"/>
          <w:spacing w:val="-14"/>
          <w:sz w:val="21"/>
        </w:rPr>
        <w:t> </w:t>
      </w:r>
      <w:r>
        <w:rPr>
          <w:color w:val="010101"/>
          <w:sz w:val="21"/>
        </w:rPr>
        <w:t>forecasting</w:t>
      </w:r>
      <w:r>
        <w:rPr>
          <w:color w:val="010101"/>
          <w:spacing w:val="-12"/>
          <w:sz w:val="21"/>
        </w:rPr>
        <w:t> </w:t>
      </w:r>
      <w:r>
        <w:rPr>
          <w:color w:val="010101"/>
          <w:sz w:val="21"/>
        </w:rPr>
        <w:t>ability</w:t>
      </w:r>
      <w:r>
        <w:rPr>
          <w:color w:val="010101"/>
          <w:spacing w:val="-10"/>
          <w:sz w:val="21"/>
        </w:rPr>
        <w:t> </w:t>
      </w:r>
      <w:r>
        <w:rPr>
          <w:color w:val="010101"/>
          <w:sz w:val="21"/>
        </w:rPr>
        <w:t>diminishes rapidly</w:t>
      </w:r>
      <w:r>
        <w:rPr>
          <w:color w:val="010101"/>
          <w:spacing w:val="-6"/>
          <w:sz w:val="21"/>
        </w:rPr>
        <w:t> </w:t>
      </w:r>
      <w:r>
        <w:rPr>
          <w:color w:val="010101"/>
          <w:sz w:val="21"/>
        </w:rPr>
        <w:t>as</w:t>
      </w:r>
      <w:r>
        <w:rPr>
          <w:color w:val="010101"/>
          <w:spacing w:val="-14"/>
          <w:sz w:val="21"/>
        </w:rPr>
        <w:t> </w:t>
      </w:r>
      <w:r>
        <w:rPr>
          <w:color w:val="010101"/>
          <w:sz w:val="21"/>
        </w:rPr>
        <w:t>the</w:t>
      </w:r>
      <w:r>
        <w:rPr>
          <w:color w:val="010101"/>
          <w:spacing w:val="-13"/>
          <w:sz w:val="21"/>
        </w:rPr>
        <w:t> </w:t>
      </w:r>
      <w:r>
        <w:rPr>
          <w:color w:val="010101"/>
          <w:sz w:val="21"/>
        </w:rPr>
        <w:t>time</w:t>
      </w:r>
      <w:r>
        <w:rPr>
          <w:color w:val="010101"/>
          <w:spacing w:val="-13"/>
          <w:sz w:val="21"/>
        </w:rPr>
        <w:t> </w:t>
      </w:r>
      <w:r>
        <w:rPr>
          <w:color w:val="010101"/>
          <w:sz w:val="21"/>
        </w:rPr>
        <w:t>span</w:t>
      </w:r>
      <w:r>
        <w:rPr>
          <w:color w:val="010101"/>
          <w:spacing w:val="-4"/>
          <w:sz w:val="21"/>
        </w:rPr>
        <w:t> </w:t>
      </w:r>
      <w:r>
        <w:rPr>
          <w:color w:val="010101"/>
          <w:sz w:val="21"/>
        </w:rPr>
        <w:t>lengthens. </w:t>
      </w:r>
      <w:r>
        <w:rPr>
          <w:color w:val="010101"/>
          <w:w w:val="105"/>
          <w:sz w:val="21"/>
        </w:rPr>
        <w:t>Predictions</w:t>
      </w:r>
      <w:r>
        <w:rPr>
          <w:color w:val="010101"/>
          <w:spacing w:val="-14"/>
          <w:w w:val="105"/>
          <w:sz w:val="21"/>
        </w:rPr>
        <w:t> </w:t>
      </w:r>
      <w:r>
        <w:rPr>
          <w:color w:val="010101"/>
          <w:w w:val="105"/>
          <w:sz w:val="21"/>
        </w:rPr>
        <w:t>are</w:t>
      </w:r>
      <w:r>
        <w:rPr>
          <w:color w:val="010101"/>
          <w:spacing w:val="-14"/>
          <w:w w:val="105"/>
          <w:sz w:val="21"/>
        </w:rPr>
        <w:t> </w:t>
      </w:r>
      <w:r>
        <w:rPr>
          <w:color w:val="010101"/>
          <w:w w:val="105"/>
          <w:sz w:val="21"/>
        </w:rPr>
        <w:t>often</w:t>
      </w:r>
      <w:r>
        <w:rPr>
          <w:color w:val="010101"/>
          <w:spacing w:val="-14"/>
          <w:w w:val="105"/>
          <w:sz w:val="21"/>
        </w:rPr>
        <w:t> </w:t>
      </w:r>
      <w:r>
        <w:rPr>
          <w:color w:val="010101"/>
          <w:w w:val="105"/>
          <w:sz w:val="21"/>
        </w:rPr>
        <w:t>based</w:t>
      </w:r>
      <w:r>
        <w:rPr>
          <w:color w:val="010101"/>
          <w:spacing w:val="-14"/>
          <w:w w:val="105"/>
          <w:sz w:val="21"/>
        </w:rPr>
        <w:t> </w:t>
      </w:r>
      <w:r>
        <w:rPr>
          <w:color w:val="010101"/>
          <w:w w:val="105"/>
          <w:sz w:val="21"/>
        </w:rPr>
        <w:t>on</w:t>
      </w:r>
      <w:r>
        <w:rPr>
          <w:color w:val="010101"/>
          <w:spacing w:val="-13"/>
          <w:w w:val="105"/>
          <w:sz w:val="21"/>
        </w:rPr>
        <w:t> </w:t>
      </w:r>
      <w:r>
        <w:rPr>
          <w:color w:val="010101"/>
          <w:w w:val="105"/>
          <w:sz w:val="21"/>
        </w:rPr>
        <w:t>"extrapolation"</w:t>
      </w:r>
      <w:r>
        <w:rPr>
          <w:color w:val="010101"/>
          <w:spacing w:val="-14"/>
          <w:w w:val="105"/>
          <w:sz w:val="21"/>
        </w:rPr>
        <w:t> </w:t>
      </w:r>
      <w:r>
        <w:rPr>
          <w:color w:val="010101"/>
          <w:w w:val="105"/>
          <w:sz w:val="21"/>
        </w:rPr>
        <w:t>or</w:t>
      </w:r>
      <w:r>
        <w:rPr>
          <w:color w:val="010101"/>
          <w:spacing w:val="-14"/>
          <w:w w:val="105"/>
          <w:sz w:val="21"/>
        </w:rPr>
        <w:t> </w:t>
      </w:r>
      <w:r>
        <w:rPr>
          <w:color w:val="010101"/>
          <w:w w:val="105"/>
          <w:sz w:val="21"/>
        </w:rPr>
        <w:t>"the</w:t>
      </w:r>
      <w:r>
        <w:rPr>
          <w:color w:val="010101"/>
          <w:spacing w:val="-14"/>
          <w:w w:val="105"/>
          <w:sz w:val="21"/>
        </w:rPr>
        <w:t> </w:t>
      </w:r>
      <w:r>
        <w:rPr>
          <w:color w:val="010101"/>
          <w:w w:val="105"/>
          <w:sz w:val="21"/>
        </w:rPr>
        <w:t>continuance of</w:t>
      </w:r>
      <w:r>
        <w:rPr>
          <w:color w:val="010101"/>
          <w:spacing w:val="-7"/>
          <w:w w:val="105"/>
          <w:sz w:val="21"/>
        </w:rPr>
        <w:t> </w:t>
      </w:r>
      <w:r>
        <w:rPr>
          <w:color w:val="010101"/>
          <w:w w:val="105"/>
          <w:sz w:val="21"/>
        </w:rPr>
        <w:t>present</w:t>
      </w:r>
      <w:r>
        <w:rPr>
          <w:color w:val="010101"/>
          <w:spacing w:val="-9"/>
          <w:w w:val="105"/>
          <w:sz w:val="21"/>
        </w:rPr>
        <w:t> </w:t>
      </w:r>
      <w:r>
        <w:rPr>
          <w:color w:val="010101"/>
          <w:w w:val="105"/>
          <w:sz w:val="21"/>
        </w:rPr>
        <w:t>trends,"</w:t>
      </w:r>
      <w:r>
        <w:rPr>
          <w:color w:val="010101"/>
          <w:spacing w:val="-9"/>
          <w:w w:val="105"/>
          <w:sz w:val="21"/>
        </w:rPr>
        <w:t> </w:t>
      </w:r>
      <w:r>
        <w:rPr>
          <w:color w:val="010101"/>
          <w:w w:val="105"/>
          <w:sz w:val="21"/>
        </w:rPr>
        <w:t>but</w:t>
      </w:r>
      <w:r>
        <w:rPr>
          <w:color w:val="010101"/>
          <w:spacing w:val="-1"/>
          <w:w w:val="105"/>
          <w:sz w:val="21"/>
        </w:rPr>
        <w:t> </w:t>
      </w:r>
      <w:r>
        <w:rPr>
          <w:color w:val="010101"/>
          <w:w w:val="105"/>
          <w:sz w:val="21"/>
        </w:rPr>
        <w:t>neither</w:t>
      </w:r>
      <w:r>
        <w:rPr>
          <w:color w:val="010101"/>
          <w:spacing w:val="-12"/>
          <w:w w:val="105"/>
          <w:sz w:val="21"/>
        </w:rPr>
        <w:t> </w:t>
      </w:r>
      <w:r>
        <w:rPr>
          <w:color w:val="010101"/>
          <w:w w:val="105"/>
          <w:sz w:val="21"/>
        </w:rPr>
        <w:t>can</w:t>
      </w:r>
      <w:r>
        <w:rPr>
          <w:color w:val="010101"/>
          <w:spacing w:val="-2"/>
          <w:w w:val="105"/>
          <w:sz w:val="21"/>
        </w:rPr>
        <w:t> </w:t>
      </w:r>
      <w:r>
        <w:rPr>
          <w:color w:val="010101"/>
          <w:w w:val="105"/>
          <w:sz w:val="21"/>
        </w:rPr>
        <w:t>be</w:t>
      </w:r>
      <w:r>
        <w:rPr>
          <w:color w:val="010101"/>
          <w:spacing w:val="-14"/>
          <w:w w:val="105"/>
          <w:sz w:val="21"/>
        </w:rPr>
        <w:t> </w:t>
      </w:r>
      <w:r>
        <w:rPr>
          <w:color w:val="010101"/>
          <w:w w:val="105"/>
          <w:sz w:val="21"/>
        </w:rPr>
        <w:t>expected to</w:t>
      </w:r>
      <w:r>
        <w:rPr>
          <w:color w:val="010101"/>
          <w:spacing w:val="-12"/>
          <w:w w:val="105"/>
          <w:sz w:val="21"/>
        </w:rPr>
        <w:t> </w:t>
      </w:r>
      <w:r>
        <w:rPr>
          <w:color w:val="010101"/>
          <w:w w:val="105"/>
          <w:sz w:val="21"/>
        </w:rPr>
        <w:t>hold up</w:t>
      </w:r>
      <w:r>
        <w:rPr>
          <w:color w:val="010101"/>
          <w:spacing w:val="-9"/>
          <w:w w:val="105"/>
          <w:sz w:val="21"/>
        </w:rPr>
        <w:t> </w:t>
      </w:r>
      <w:r>
        <w:rPr>
          <w:color w:val="010101"/>
          <w:w w:val="105"/>
          <w:sz w:val="21"/>
        </w:rPr>
        <w:t>for</w:t>
      </w:r>
      <w:r>
        <w:rPr>
          <w:color w:val="010101"/>
          <w:spacing w:val="-9"/>
          <w:w w:val="105"/>
          <w:sz w:val="21"/>
        </w:rPr>
        <w:t> </w:t>
      </w:r>
      <w:r>
        <w:rPr>
          <w:color w:val="010101"/>
          <w:w w:val="105"/>
          <w:sz w:val="21"/>
        </w:rPr>
        <w:t>very long.</w:t>
      </w:r>
      <w:r>
        <w:rPr>
          <w:color w:val="010101"/>
          <w:spacing w:val="-12"/>
          <w:w w:val="105"/>
          <w:sz w:val="21"/>
        </w:rPr>
        <w:t> </w:t>
      </w:r>
      <w:r>
        <w:rPr>
          <w:color w:val="010101"/>
          <w:w w:val="105"/>
          <w:sz w:val="21"/>
        </w:rPr>
        <w:t>The</w:t>
      </w:r>
      <w:r>
        <w:rPr>
          <w:color w:val="010101"/>
          <w:spacing w:val="-14"/>
          <w:w w:val="105"/>
          <w:sz w:val="21"/>
        </w:rPr>
        <w:t> </w:t>
      </w:r>
      <w:r>
        <w:rPr>
          <w:color w:val="010101"/>
          <w:w w:val="105"/>
          <w:sz w:val="21"/>
        </w:rPr>
        <w:t>actuary is</w:t>
      </w:r>
      <w:r>
        <w:rPr>
          <w:color w:val="010101"/>
          <w:spacing w:val="-9"/>
          <w:w w:val="105"/>
          <w:sz w:val="21"/>
        </w:rPr>
        <w:t> </w:t>
      </w:r>
      <w:r>
        <w:rPr>
          <w:color w:val="010101"/>
          <w:w w:val="105"/>
          <w:sz w:val="21"/>
        </w:rPr>
        <w:t>particularly</w:t>
      </w:r>
      <w:r>
        <w:rPr>
          <w:color w:val="010101"/>
          <w:spacing w:val="12"/>
          <w:w w:val="105"/>
          <w:sz w:val="21"/>
        </w:rPr>
        <w:t> </w:t>
      </w:r>
      <w:r>
        <w:rPr>
          <w:color w:val="010101"/>
          <w:w w:val="105"/>
          <w:sz w:val="21"/>
        </w:rPr>
        <w:t>aware</w:t>
      </w:r>
      <w:r>
        <w:rPr>
          <w:color w:val="010101"/>
          <w:spacing w:val="-6"/>
          <w:w w:val="105"/>
          <w:sz w:val="21"/>
        </w:rPr>
        <w:t> </w:t>
      </w:r>
      <w:r>
        <w:rPr>
          <w:color w:val="010101"/>
          <w:w w:val="105"/>
          <w:sz w:val="21"/>
        </w:rPr>
        <w:t>that</w:t>
      </w:r>
      <w:r>
        <w:rPr>
          <w:color w:val="010101"/>
          <w:spacing w:val="-4"/>
          <w:w w:val="105"/>
          <w:sz w:val="21"/>
        </w:rPr>
        <w:t> </w:t>
      </w:r>
      <w:r>
        <w:rPr>
          <w:color w:val="010101"/>
          <w:w w:val="105"/>
          <w:sz w:val="21"/>
        </w:rPr>
        <w:t>he</w:t>
      </w:r>
      <w:r>
        <w:rPr>
          <w:color w:val="010101"/>
          <w:spacing w:val="-9"/>
          <w:w w:val="105"/>
          <w:sz w:val="21"/>
        </w:rPr>
        <w:t> </w:t>
      </w:r>
      <w:r>
        <w:rPr>
          <w:color w:val="010101"/>
          <w:w w:val="105"/>
          <w:sz w:val="21"/>
        </w:rPr>
        <w:t>has</w:t>
      </w:r>
      <w:r>
        <w:rPr>
          <w:color w:val="010101"/>
          <w:spacing w:val="-9"/>
          <w:w w:val="105"/>
          <w:sz w:val="21"/>
        </w:rPr>
        <w:t> </w:t>
      </w:r>
      <w:r>
        <w:rPr>
          <w:color w:val="010101"/>
          <w:w w:val="105"/>
          <w:sz w:val="21"/>
        </w:rPr>
        <w:t>no</w:t>
      </w:r>
      <w:r>
        <w:rPr>
          <w:color w:val="010101"/>
          <w:spacing w:val="-14"/>
          <w:w w:val="105"/>
          <w:sz w:val="21"/>
        </w:rPr>
        <w:t> </w:t>
      </w:r>
      <w:r>
        <w:rPr>
          <w:color w:val="010101"/>
          <w:w w:val="105"/>
          <w:sz w:val="21"/>
        </w:rPr>
        <w:t>crystal ball, and</w:t>
      </w:r>
      <w:r>
        <w:rPr>
          <w:color w:val="010101"/>
          <w:spacing w:val="-14"/>
          <w:w w:val="105"/>
          <w:sz w:val="21"/>
        </w:rPr>
        <w:t> </w:t>
      </w:r>
      <w:r>
        <w:rPr>
          <w:color w:val="010101"/>
          <w:w w:val="105"/>
          <w:sz w:val="21"/>
        </w:rPr>
        <w:t>that</w:t>
      </w:r>
      <w:r>
        <w:rPr>
          <w:color w:val="010101"/>
          <w:spacing w:val="-14"/>
          <w:w w:val="105"/>
          <w:sz w:val="21"/>
        </w:rPr>
        <w:t> </w:t>
      </w:r>
      <w:r>
        <w:rPr>
          <w:color w:val="010101"/>
          <w:w w:val="105"/>
          <w:sz w:val="21"/>
        </w:rPr>
        <w:t>any</w:t>
      </w:r>
      <w:r>
        <w:rPr>
          <w:color w:val="010101"/>
          <w:spacing w:val="-14"/>
          <w:w w:val="105"/>
          <w:sz w:val="21"/>
        </w:rPr>
        <w:t> </w:t>
      </w:r>
      <w:r>
        <w:rPr>
          <w:color w:val="010101"/>
          <w:w w:val="105"/>
          <w:sz w:val="21"/>
        </w:rPr>
        <w:t>prediction</w:t>
      </w:r>
      <w:r>
        <w:rPr>
          <w:color w:val="010101"/>
          <w:spacing w:val="-14"/>
          <w:w w:val="105"/>
          <w:sz w:val="21"/>
        </w:rPr>
        <w:t> </w:t>
      </w:r>
      <w:r>
        <w:rPr>
          <w:color w:val="010101"/>
          <w:w w:val="105"/>
          <w:sz w:val="21"/>
        </w:rPr>
        <w:t>that</w:t>
      </w:r>
      <w:r>
        <w:rPr>
          <w:color w:val="010101"/>
          <w:spacing w:val="-13"/>
          <w:w w:val="105"/>
          <w:sz w:val="21"/>
        </w:rPr>
        <w:t> </w:t>
      </w:r>
      <w:r>
        <w:rPr>
          <w:color w:val="010101"/>
          <w:w w:val="105"/>
          <w:sz w:val="21"/>
        </w:rPr>
        <w:t>he</w:t>
      </w:r>
      <w:r>
        <w:rPr>
          <w:color w:val="010101"/>
          <w:spacing w:val="-14"/>
          <w:w w:val="105"/>
          <w:sz w:val="21"/>
        </w:rPr>
        <w:t> </w:t>
      </w:r>
      <w:r>
        <w:rPr>
          <w:color w:val="010101"/>
          <w:w w:val="105"/>
          <w:sz w:val="21"/>
        </w:rPr>
        <w:t>might</w:t>
      </w:r>
      <w:r>
        <w:rPr>
          <w:color w:val="010101"/>
          <w:spacing w:val="-14"/>
          <w:w w:val="105"/>
          <w:sz w:val="21"/>
        </w:rPr>
        <w:t> </w:t>
      </w:r>
      <w:r>
        <w:rPr>
          <w:color w:val="010101"/>
          <w:w w:val="105"/>
          <w:sz w:val="21"/>
        </w:rPr>
        <w:t>venture</w:t>
      </w:r>
      <w:r>
        <w:rPr>
          <w:color w:val="010101"/>
          <w:spacing w:val="-14"/>
          <w:w w:val="105"/>
          <w:sz w:val="21"/>
        </w:rPr>
        <w:t> </w:t>
      </w:r>
      <w:r>
        <w:rPr>
          <w:color w:val="010101"/>
          <w:w w:val="105"/>
          <w:sz w:val="21"/>
        </w:rPr>
        <w:t>will</w:t>
      </w:r>
      <w:r>
        <w:rPr>
          <w:color w:val="010101"/>
          <w:spacing w:val="-14"/>
          <w:w w:val="105"/>
          <w:sz w:val="21"/>
        </w:rPr>
        <w:t> </w:t>
      </w:r>
      <w:r>
        <w:rPr>
          <w:color w:val="010101"/>
          <w:w w:val="105"/>
          <w:sz w:val="21"/>
        </w:rPr>
        <w:t>invariably</w:t>
      </w:r>
      <w:r>
        <w:rPr>
          <w:color w:val="010101"/>
          <w:spacing w:val="-13"/>
          <w:w w:val="105"/>
          <w:sz w:val="21"/>
        </w:rPr>
        <w:t> </w:t>
      </w:r>
      <w:r>
        <w:rPr>
          <w:color w:val="010101"/>
          <w:w w:val="105"/>
          <w:sz w:val="21"/>
        </w:rPr>
        <w:t>prove to</w:t>
      </w:r>
      <w:r>
        <w:rPr>
          <w:color w:val="010101"/>
          <w:w w:val="105"/>
          <w:sz w:val="21"/>
        </w:rPr>
        <w:t> be</w:t>
      </w:r>
      <w:r>
        <w:rPr>
          <w:color w:val="010101"/>
          <w:spacing w:val="21"/>
          <w:w w:val="105"/>
          <w:sz w:val="21"/>
        </w:rPr>
        <w:t> </w:t>
      </w:r>
      <w:r>
        <w:rPr>
          <w:color w:val="010101"/>
          <w:w w:val="105"/>
          <w:sz w:val="21"/>
        </w:rPr>
        <w:t>wrong,</w:t>
      </w:r>
      <w:r>
        <w:rPr>
          <w:color w:val="010101"/>
          <w:spacing w:val="38"/>
          <w:w w:val="105"/>
          <w:sz w:val="21"/>
        </w:rPr>
        <w:t> </w:t>
      </w:r>
      <w:r>
        <w:rPr>
          <w:color w:val="010101"/>
          <w:w w:val="105"/>
          <w:sz w:val="21"/>
        </w:rPr>
        <w:t>in</w:t>
      </w:r>
      <w:r>
        <w:rPr>
          <w:color w:val="010101"/>
          <w:spacing w:val="20"/>
          <w:w w:val="105"/>
          <w:sz w:val="21"/>
        </w:rPr>
        <w:t> </w:t>
      </w:r>
      <w:r>
        <w:rPr>
          <w:color w:val="010101"/>
          <w:w w:val="105"/>
          <w:sz w:val="21"/>
        </w:rPr>
        <w:t>one</w:t>
      </w:r>
      <w:r>
        <w:rPr>
          <w:color w:val="010101"/>
          <w:w w:val="105"/>
          <w:sz w:val="21"/>
        </w:rPr>
        <w:t> direction</w:t>
      </w:r>
      <w:r>
        <w:rPr>
          <w:color w:val="010101"/>
          <w:spacing w:val="28"/>
          <w:w w:val="105"/>
          <w:sz w:val="21"/>
        </w:rPr>
        <w:t> </w:t>
      </w:r>
      <w:r>
        <w:rPr>
          <w:color w:val="010101"/>
          <w:w w:val="105"/>
          <w:sz w:val="21"/>
        </w:rPr>
        <w:t>or</w:t>
      </w:r>
      <w:r>
        <w:rPr>
          <w:color w:val="010101"/>
          <w:spacing w:val="22"/>
          <w:w w:val="105"/>
          <w:sz w:val="21"/>
        </w:rPr>
        <w:t> </w:t>
      </w:r>
      <w:r>
        <w:rPr>
          <w:color w:val="010101"/>
          <w:w w:val="105"/>
          <w:sz w:val="21"/>
        </w:rPr>
        <w:t>the</w:t>
      </w:r>
      <w:r>
        <w:rPr>
          <w:color w:val="010101"/>
          <w:w w:val="105"/>
          <w:sz w:val="21"/>
        </w:rPr>
        <w:t> other.</w:t>
      </w:r>
      <w:r>
        <w:rPr>
          <w:color w:val="010101"/>
          <w:spacing w:val="33"/>
          <w:w w:val="105"/>
          <w:sz w:val="21"/>
        </w:rPr>
        <w:t> </w:t>
      </w:r>
      <w:r>
        <w:rPr>
          <w:color w:val="010101"/>
          <w:w w:val="105"/>
          <w:sz w:val="21"/>
        </w:rPr>
        <w:t>He can</w:t>
      </w:r>
      <w:r>
        <w:rPr>
          <w:color w:val="010101"/>
          <w:spacing w:val="29"/>
          <w:w w:val="105"/>
          <w:sz w:val="21"/>
        </w:rPr>
        <w:t> </w:t>
      </w:r>
      <w:r>
        <w:rPr>
          <w:color w:val="010101"/>
          <w:w w:val="105"/>
          <w:sz w:val="21"/>
        </w:rPr>
        <w:t>be expected </w:t>
      </w:r>
      <w:r>
        <w:rPr>
          <w:color w:val="010101"/>
          <w:sz w:val="21"/>
        </w:rPr>
        <w:t>to</w:t>
      </w:r>
      <w:r>
        <w:rPr>
          <w:color w:val="010101"/>
          <w:spacing w:val="-14"/>
          <w:sz w:val="21"/>
        </w:rPr>
        <w:t> </w:t>
      </w:r>
      <w:r>
        <w:rPr>
          <w:color w:val="010101"/>
          <w:sz w:val="21"/>
        </w:rPr>
        <w:t>resist</w:t>
      </w:r>
      <w:r>
        <w:rPr>
          <w:color w:val="010101"/>
          <w:spacing w:val="-7"/>
          <w:sz w:val="21"/>
        </w:rPr>
        <w:t> </w:t>
      </w:r>
      <w:r>
        <w:rPr>
          <w:color w:val="010101"/>
          <w:sz w:val="21"/>
        </w:rPr>
        <w:t>the</w:t>
      </w:r>
      <w:r>
        <w:rPr>
          <w:color w:val="010101"/>
          <w:spacing w:val="-12"/>
          <w:sz w:val="21"/>
        </w:rPr>
        <w:t> </w:t>
      </w:r>
      <w:r>
        <w:rPr>
          <w:color w:val="010101"/>
          <w:sz w:val="21"/>
        </w:rPr>
        <w:t>idea</w:t>
      </w:r>
      <w:r>
        <w:rPr>
          <w:color w:val="010101"/>
          <w:spacing w:val="-3"/>
          <w:sz w:val="21"/>
        </w:rPr>
        <w:t> </w:t>
      </w:r>
      <w:r>
        <w:rPr>
          <w:color w:val="010101"/>
          <w:sz w:val="21"/>
        </w:rPr>
        <w:t>that</w:t>
      </w:r>
      <w:r>
        <w:rPr>
          <w:color w:val="010101"/>
          <w:spacing w:val="-7"/>
          <w:sz w:val="21"/>
        </w:rPr>
        <w:t> </w:t>
      </w:r>
      <w:r>
        <w:rPr>
          <w:color w:val="010101"/>
          <w:sz w:val="21"/>
        </w:rPr>
        <w:t>the</w:t>
      </w:r>
      <w:r>
        <w:rPr>
          <w:color w:val="010101"/>
          <w:spacing w:val="-14"/>
          <w:sz w:val="21"/>
        </w:rPr>
        <w:t> </w:t>
      </w:r>
      <w:r>
        <w:rPr>
          <w:color w:val="010101"/>
          <w:sz w:val="21"/>
        </w:rPr>
        <w:t>assumptions he</w:t>
      </w:r>
      <w:r>
        <w:rPr>
          <w:color w:val="010101"/>
          <w:spacing w:val="-13"/>
          <w:sz w:val="21"/>
        </w:rPr>
        <w:t> </w:t>
      </w:r>
      <w:r>
        <w:rPr>
          <w:color w:val="010101"/>
          <w:sz w:val="21"/>
        </w:rPr>
        <w:t>uses</w:t>
      </w:r>
      <w:r>
        <w:rPr>
          <w:color w:val="010101"/>
          <w:spacing w:val="-14"/>
          <w:sz w:val="21"/>
        </w:rPr>
        <w:t> </w:t>
      </w:r>
      <w:r>
        <w:rPr>
          <w:color w:val="010101"/>
          <w:sz w:val="21"/>
        </w:rPr>
        <w:t>are</w:t>
      </w:r>
      <w:r>
        <w:rPr>
          <w:color w:val="010101"/>
          <w:spacing w:val="-7"/>
          <w:sz w:val="21"/>
        </w:rPr>
        <w:t> </w:t>
      </w:r>
      <w:r>
        <w:rPr>
          <w:color w:val="010101"/>
          <w:sz w:val="21"/>
        </w:rPr>
        <w:t>predictions,</w:t>
      </w:r>
      <w:r>
        <w:rPr>
          <w:color w:val="010101"/>
          <w:spacing w:val="9"/>
          <w:sz w:val="21"/>
        </w:rPr>
        <w:t> </w:t>
      </w:r>
      <w:r>
        <w:rPr>
          <w:color w:val="010101"/>
          <w:sz w:val="21"/>
        </w:rPr>
        <w:t>though </w:t>
      </w:r>
      <w:r>
        <w:rPr>
          <w:color w:val="010101"/>
          <w:w w:val="105"/>
          <w:sz w:val="21"/>
        </w:rPr>
        <w:t>the</w:t>
      </w:r>
      <w:r>
        <w:rPr>
          <w:color w:val="010101"/>
          <w:spacing w:val="40"/>
          <w:w w:val="105"/>
          <w:sz w:val="21"/>
        </w:rPr>
        <w:t> </w:t>
      </w:r>
      <w:r>
        <w:rPr>
          <w:color w:val="010101"/>
          <w:w w:val="105"/>
          <w:sz w:val="21"/>
        </w:rPr>
        <w:t>public</w:t>
      </w:r>
      <w:r>
        <w:rPr>
          <w:color w:val="010101"/>
          <w:w w:val="105"/>
          <w:sz w:val="21"/>
        </w:rPr>
        <w:t> often</w:t>
      </w:r>
      <w:r>
        <w:rPr>
          <w:color w:val="010101"/>
          <w:spacing w:val="40"/>
          <w:w w:val="105"/>
          <w:sz w:val="21"/>
        </w:rPr>
        <w:t> </w:t>
      </w:r>
      <w:r>
        <w:rPr>
          <w:color w:val="010101"/>
          <w:w w:val="105"/>
          <w:sz w:val="21"/>
        </w:rPr>
        <w:t>understands</w:t>
      </w:r>
      <w:r>
        <w:rPr>
          <w:color w:val="010101"/>
          <w:spacing w:val="40"/>
          <w:w w:val="105"/>
          <w:sz w:val="21"/>
        </w:rPr>
        <w:t> </w:t>
      </w:r>
      <w:r>
        <w:rPr>
          <w:color w:val="010101"/>
          <w:w w:val="105"/>
          <w:sz w:val="21"/>
        </w:rPr>
        <w:t>them</w:t>
      </w:r>
      <w:r>
        <w:rPr>
          <w:color w:val="010101"/>
          <w:spacing w:val="40"/>
          <w:w w:val="105"/>
          <w:sz w:val="21"/>
        </w:rPr>
        <w:t> </w:t>
      </w:r>
      <w:r>
        <w:rPr>
          <w:color w:val="010101"/>
          <w:w w:val="105"/>
          <w:sz w:val="21"/>
        </w:rPr>
        <w:t>as such.</w:t>
      </w:r>
    </w:p>
    <w:p>
      <w:pPr>
        <w:pStyle w:val="BodyText"/>
        <w:spacing w:before="32"/>
        <w:rPr>
          <w:sz w:val="21"/>
        </w:rPr>
      </w:pPr>
    </w:p>
    <w:p>
      <w:pPr>
        <w:spacing w:line="276" w:lineRule="auto" w:before="1"/>
        <w:ind w:left="116" w:right="120" w:firstLine="203"/>
        <w:jc w:val="both"/>
        <w:rPr>
          <w:sz w:val="21"/>
        </w:rPr>
      </w:pPr>
      <w:r>
        <w:rPr>
          <w:color w:val="010101"/>
          <w:w w:val="105"/>
          <w:sz w:val="21"/>
        </w:rPr>
        <w:t>If</w:t>
      </w:r>
      <w:r>
        <w:rPr>
          <w:color w:val="010101"/>
          <w:w w:val="105"/>
          <w:sz w:val="21"/>
        </w:rPr>
        <w:t> an</w:t>
      </w:r>
      <w:r>
        <w:rPr>
          <w:color w:val="010101"/>
          <w:w w:val="105"/>
          <w:sz w:val="21"/>
        </w:rPr>
        <w:t> actuarial</w:t>
      </w:r>
      <w:r>
        <w:rPr>
          <w:color w:val="010101"/>
          <w:w w:val="105"/>
          <w:sz w:val="21"/>
        </w:rPr>
        <w:t> assumption</w:t>
      </w:r>
      <w:r>
        <w:rPr>
          <w:color w:val="010101"/>
          <w:w w:val="105"/>
          <w:sz w:val="21"/>
        </w:rPr>
        <w:t> is</w:t>
      </w:r>
      <w:r>
        <w:rPr>
          <w:color w:val="010101"/>
          <w:w w:val="105"/>
          <w:sz w:val="21"/>
        </w:rPr>
        <w:t> not</w:t>
      </w:r>
      <w:r>
        <w:rPr>
          <w:color w:val="010101"/>
          <w:w w:val="105"/>
          <w:sz w:val="21"/>
        </w:rPr>
        <w:t> a</w:t>
      </w:r>
      <w:r>
        <w:rPr>
          <w:color w:val="010101"/>
          <w:w w:val="105"/>
          <w:sz w:val="21"/>
        </w:rPr>
        <w:t> prediction,</w:t>
      </w:r>
      <w:r>
        <w:rPr>
          <w:color w:val="010101"/>
          <w:w w:val="105"/>
          <w:sz w:val="21"/>
        </w:rPr>
        <w:t> then</w:t>
      </w:r>
      <w:r>
        <w:rPr>
          <w:color w:val="010101"/>
          <w:w w:val="105"/>
          <w:sz w:val="21"/>
        </w:rPr>
        <w:t> it</w:t>
      </w:r>
      <w:r>
        <w:rPr>
          <w:color w:val="010101"/>
          <w:w w:val="105"/>
          <w:sz w:val="21"/>
        </w:rPr>
        <w:t> may</w:t>
      </w:r>
      <w:r>
        <w:rPr>
          <w:color w:val="010101"/>
          <w:w w:val="105"/>
          <w:sz w:val="21"/>
        </w:rPr>
        <w:t> be better described</w:t>
      </w:r>
      <w:r>
        <w:rPr>
          <w:color w:val="010101"/>
          <w:w w:val="105"/>
          <w:sz w:val="21"/>
        </w:rPr>
        <w:t> as</w:t>
      </w:r>
      <w:r>
        <w:rPr>
          <w:color w:val="010101"/>
          <w:spacing w:val="-2"/>
          <w:w w:val="105"/>
          <w:sz w:val="21"/>
        </w:rPr>
        <w:t> </w:t>
      </w:r>
      <w:r>
        <w:rPr>
          <w:color w:val="010101"/>
          <w:w w:val="105"/>
          <w:sz w:val="21"/>
        </w:rPr>
        <w:t>an</w:t>
      </w:r>
      <w:r>
        <w:rPr>
          <w:color w:val="010101"/>
          <w:spacing w:val="-1"/>
          <w:w w:val="105"/>
          <w:sz w:val="21"/>
        </w:rPr>
        <w:t> </w:t>
      </w:r>
      <w:r>
        <w:rPr>
          <w:color w:val="010101"/>
          <w:w w:val="105"/>
          <w:sz w:val="21"/>
        </w:rPr>
        <w:t>estimate.</w:t>
      </w:r>
      <w:r>
        <w:rPr>
          <w:color w:val="010101"/>
          <w:w w:val="105"/>
          <w:sz w:val="21"/>
        </w:rPr>
        <w:t> Is it then</w:t>
      </w:r>
      <w:r>
        <w:rPr>
          <w:color w:val="010101"/>
          <w:w w:val="105"/>
          <w:sz w:val="21"/>
        </w:rPr>
        <w:t> the</w:t>
      </w:r>
      <w:r>
        <w:rPr>
          <w:color w:val="010101"/>
          <w:spacing w:val="-2"/>
          <w:w w:val="105"/>
          <w:sz w:val="21"/>
        </w:rPr>
        <w:t> </w:t>
      </w:r>
      <w:r>
        <w:rPr>
          <w:color w:val="010101"/>
          <w:w w:val="105"/>
          <w:sz w:val="21"/>
        </w:rPr>
        <w:t>actuary's "best esti­ mate"</w:t>
      </w:r>
      <w:r>
        <w:rPr>
          <w:color w:val="010101"/>
          <w:spacing w:val="-8"/>
          <w:w w:val="105"/>
          <w:sz w:val="21"/>
        </w:rPr>
        <w:t> </w:t>
      </w:r>
      <w:r>
        <w:rPr>
          <w:color w:val="010101"/>
          <w:w w:val="105"/>
          <w:sz w:val="21"/>
        </w:rPr>
        <w:t>(presumably</w:t>
      </w:r>
      <w:r>
        <w:rPr>
          <w:color w:val="010101"/>
          <w:spacing w:val="17"/>
          <w:w w:val="105"/>
          <w:sz w:val="21"/>
        </w:rPr>
        <w:t> </w:t>
      </w:r>
      <w:r>
        <w:rPr>
          <w:color w:val="010101"/>
          <w:w w:val="105"/>
          <w:sz w:val="21"/>
        </w:rPr>
        <w:t>based</w:t>
      </w:r>
      <w:r>
        <w:rPr>
          <w:color w:val="010101"/>
          <w:spacing w:val="-1"/>
          <w:w w:val="105"/>
          <w:sz w:val="21"/>
        </w:rPr>
        <w:t> </w:t>
      </w:r>
      <w:r>
        <w:rPr>
          <w:color w:val="010101"/>
          <w:w w:val="105"/>
          <w:sz w:val="21"/>
        </w:rPr>
        <w:t>on his</w:t>
      </w:r>
      <w:r>
        <w:rPr>
          <w:color w:val="010101"/>
          <w:spacing w:val="-8"/>
          <w:w w:val="105"/>
          <w:sz w:val="21"/>
        </w:rPr>
        <w:t> </w:t>
      </w:r>
      <w:r>
        <w:rPr>
          <w:color w:val="010101"/>
          <w:w w:val="105"/>
          <w:sz w:val="21"/>
        </w:rPr>
        <w:t>interpretation</w:t>
      </w:r>
      <w:r>
        <w:rPr>
          <w:color w:val="010101"/>
          <w:spacing w:val="-9"/>
          <w:w w:val="105"/>
          <w:sz w:val="21"/>
        </w:rPr>
        <w:t> </w:t>
      </w:r>
      <w:r>
        <w:rPr>
          <w:color w:val="010101"/>
          <w:w w:val="105"/>
          <w:sz w:val="21"/>
        </w:rPr>
        <w:t>of</w:t>
      </w:r>
      <w:r>
        <w:rPr>
          <w:color w:val="010101"/>
          <w:spacing w:val="-5"/>
          <w:w w:val="105"/>
          <w:sz w:val="21"/>
        </w:rPr>
        <w:t> </w:t>
      </w:r>
      <w:r>
        <w:rPr>
          <w:color w:val="010101"/>
          <w:w w:val="105"/>
          <w:sz w:val="21"/>
        </w:rPr>
        <w:t>all</w:t>
      </w:r>
      <w:r>
        <w:rPr>
          <w:color w:val="010101"/>
          <w:spacing w:val="-2"/>
          <w:w w:val="105"/>
          <w:sz w:val="21"/>
        </w:rPr>
        <w:t> </w:t>
      </w:r>
      <w:r>
        <w:rPr>
          <w:color w:val="010101"/>
          <w:w w:val="105"/>
          <w:sz w:val="21"/>
        </w:rPr>
        <w:t>the</w:t>
      </w:r>
      <w:r>
        <w:rPr>
          <w:color w:val="010101"/>
          <w:spacing w:val="-7"/>
          <w:w w:val="105"/>
          <w:sz w:val="21"/>
        </w:rPr>
        <w:t> </w:t>
      </w:r>
      <w:r>
        <w:rPr>
          <w:color w:val="010101"/>
          <w:w w:val="105"/>
          <w:sz w:val="21"/>
        </w:rPr>
        <w:t>pertinent data that he</w:t>
      </w:r>
      <w:r>
        <w:rPr>
          <w:color w:val="010101"/>
          <w:spacing w:val="-6"/>
          <w:w w:val="105"/>
          <w:sz w:val="21"/>
        </w:rPr>
        <w:t> </w:t>
      </w:r>
      <w:r>
        <w:rPr>
          <w:color w:val="010101"/>
          <w:w w:val="105"/>
          <w:sz w:val="21"/>
        </w:rPr>
        <w:t>can</w:t>
      </w:r>
      <w:r>
        <w:rPr>
          <w:color w:val="010101"/>
          <w:w w:val="105"/>
          <w:sz w:val="21"/>
        </w:rPr>
        <w:t> find)?</w:t>
      </w:r>
      <w:r>
        <w:rPr>
          <w:color w:val="010101"/>
          <w:w w:val="105"/>
          <w:sz w:val="21"/>
        </w:rPr>
        <w:t> A</w:t>
      </w:r>
      <w:r>
        <w:rPr>
          <w:color w:val="010101"/>
          <w:w w:val="105"/>
          <w:sz w:val="21"/>
        </w:rPr>
        <w:t> best estimate</w:t>
      </w:r>
      <w:r>
        <w:rPr>
          <w:color w:val="010101"/>
          <w:w w:val="105"/>
          <w:sz w:val="21"/>
        </w:rPr>
        <w:t> implies that</w:t>
      </w:r>
      <w:r>
        <w:rPr>
          <w:color w:val="010101"/>
          <w:w w:val="105"/>
          <w:sz w:val="21"/>
        </w:rPr>
        <w:t> the</w:t>
      </w:r>
      <w:r>
        <w:rPr>
          <w:color w:val="010101"/>
          <w:spacing w:val="-5"/>
          <w:w w:val="105"/>
          <w:sz w:val="21"/>
        </w:rPr>
        <w:t> </w:t>
      </w:r>
      <w:r>
        <w:rPr>
          <w:color w:val="010101"/>
          <w:w w:val="105"/>
          <w:sz w:val="21"/>
        </w:rPr>
        <w:t>estimator picks the</w:t>
      </w:r>
      <w:r>
        <w:rPr>
          <w:color w:val="010101"/>
          <w:spacing w:val="-1"/>
          <w:w w:val="105"/>
          <w:sz w:val="21"/>
        </w:rPr>
        <w:t> </w:t>
      </w:r>
      <w:r>
        <w:rPr>
          <w:color w:val="010101"/>
          <w:w w:val="105"/>
          <w:sz w:val="21"/>
        </w:rPr>
        <w:t>mean,</w:t>
      </w:r>
      <w:r>
        <w:rPr>
          <w:color w:val="010101"/>
          <w:w w:val="105"/>
          <w:sz w:val="21"/>
        </w:rPr>
        <w:t> median, or mode</w:t>
      </w:r>
      <w:r>
        <w:rPr>
          <w:color w:val="010101"/>
          <w:spacing w:val="-11"/>
          <w:w w:val="105"/>
          <w:sz w:val="21"/>
        </w:rPr>
        <w:t> </w:t>
      </w:r>
      <w:r>
        <w:rPr>
          <w:color w:val="010101"/>
          <w:w w:val="105"/>
          <w:sz w:val="21"/>
        </w:rPr>
        <w:t>of his</w:t>
      </w:r>
      <w:r>
        <w:rPr>
          <w:color w:val="010101"/>
          <w:spacing w:val="-1"/>
          <w:w w:val="105"/>
          <w:sz w:val="21"/>
        </w:rPr>
        <w:t> </w:t>
      </w:r>
      <w:r>
        <w:rPr>
          <w:color w:val="010101"/>
          <w:w w:val="105"/>
          <w:sz w:val="21"/>
        </w:rPr>
        <w:t>personal</w:t>
      </w:r>
      <w:r>
        <w:rPr>
          <w:color w:val="010101"/>
          <w:w w:val="105"/>
          <w:sz w:val="21"/>
        </w:rPr>
        <w:t> probability</w:t>
      </w:r>
      <w:r>
        <w:rPr>
          <w:color w:val="010101"/>
          <w:w w:val="105"/>
          <w:sz w:val="21"/>
        </w:rPr>
        <w:t> dis­ tribution.</w:t>
      </w:r>
      <w:r>
        <w:rPr>
          <w:color w:val="010101"/>
          <w:spacing w:val="-6"/>
          <w:w w:val="105"/>
          <w:sz w:val="21"/>
        </w:rPr>
        <w:t> </w:t>
      </w:r>
      <w:r>
        <w:rPr>
          <w:color w:val="010101"/>
          <w:w w:val="105"/>
          <w:sz w:val="21"/>
        </w:rPr>
        <w:t>This</w:t>
      </w:r>
      <w:r>
        <w:rPr>
          <w:color w:val="010101"/>
          <w:spacing w:val="-6"/>
          <w:w w:val="105"/>
          <w:sz w:val="21"/>
        </w:rPr>
        <w:t> </w:t>
      </w:r>
      <w:r>
        <w:rPr>
          <w:color w:val="010101"/>
          <w:w w:val="105"/>
          <w:sz w:val="21"/>
        </w:rPr>
        <w:t>view</w:t>
      </w:r>
      <w:r>
        <w:rPr>
          <w:color w:val="010101"/>
          <w:spacing w:val="-6"/>
          <w:w w:val="105"/>
          <w:sz w:val="21"/>
        </w:rPr>
        <w:t> </w:t>
      </w:r>
      <w:r>
        <w:rPr>
          <w:color w:val="010101"/>
          <w:w w:val="105"/>
          <w:sz w:val="21"/>
        </w:rPr>
        <w:t>of</w:t>
      </w:r>
      <w:r>
        <w:rPr>
          <w:color w:val="010101"/>
          <w:spacing w:val="-10"/>
          <w:w w:val="105"/>
          <w:sz w:val="21"/>
        </w:rPr>
        <w:t> </w:t>
      </w:r>
      <w:r>
        <w:rPr>
          <w:color w:val="010101"/>
          <w:w w:val="105"/>
          <w:sz w:val="21"/>
        </w:rPr>
        <w:t>an</w:t>
      </w:r>
      <w:r>
        <w:rPr>
          <w:color w:val="010101"/>
          <w:spacing w:val="-12"/>
          <w:w w:val="105"/>
          <w:sz w:val="21"/>
        </w:rPr>
        <w:t> </w:t>
      </w:r>
      <w:r>
        <w:rPr>
          <w:color w:val="010101"/>
          <w:w w:val="105"/>
          <w:sz w:val="21"/>
        </w:rPr>
        <w:t>actuarial assumption</w:t>
      </w:r>
      <w:r>
        <w:rPr>
          <w:color w:val="010101"/>
          <w:spacing w:val="13"/>
          <w:w w:val="105"/>
          <w:sz w:val="21"/>
        </w:rPr>
        <w:t> </w:t>
      </w:r>
      <w:r>
        <w:rPr>
          <w:color w:val="010101"/>
          <w:w w:val="105"/>
          <w:sz w:val="21"/>
        </w:rPr>
        <w:t>may</w:t>
      </w:r>
      <w:r>
        <w:rPr>
          <w:color w:val="010101"/>
          <w:spacing w:val="-5"/>
          <w:w w:val="105"/>
          <w:sz w:val="21"/>
        </w:rPr>
        <w:t> </w:t>
      </w:r>
      <w:r>
        <w:rPr>
          <w:color w:val="010101"/>
          <w:w w:val="105"/>
          <w:sz w:val="21"/>
        </w:rPr>
        <w:t>suit</w:t>
      </w:r>
      <w:r>
        <w:rPr>
          <w:color w:val="010101"/>
          <w:spacing w:val="-11"/>
          <w:w w:val="105"/>
          <w:sz w:val="21"/>
        </w:rPr>
        <w:t> </w:t>
      </w:r>
      <w:r>
        <w:rPr>
          <w:color w:val="010101"/>
          <w:w w:val="105"/>
          <w:sz w:val="21"/>
        </w:rPr>
        <w:t>some</w:t>
      </w:r>
      <w:r>
        <w:rPr>
          <w:color w:val="010101"/>
          <w:spacing w:val="-13"/>
          <w:w w:val="105"/>
          <w:sz w:val="21"/>
        </w:rPr>
        <w:t> </w:t>
      </w:r>
      <w:r>
        <w:rPr>
          <w:color w:val="010101"/>
          <w:w w:val="105"/>
          <w:sz w:val="21"/>
        </w:rPr>
        <w:t>ac­ tuaries,</w:t>
      </w:r>
      <w:r>
        <w:rPr>
          <w:color w:val="010101"/>
          <w:spacing w:val="40"/>
          <w:w w:val="105"/>
          <w:sz w:val="21"/>
        </w:rPr>
        <w:t> </w:t>
      </w:r>
      <w:r>
        <w:rPr>
          <w:color w:val="010101"/>
          <w:w w:val="105"/>
          <w:sz w:val="21"/>
        </w:rPr>
        <w:t>but</w:t>
      </w:r>
      <w:r>
        <w:rPr>
          <w:color w:val="010101"/>
          <w:spacing w:val="40"/>
          <w:w w:val="105"/>
          <w:sz w:val="21"/>
        </w:rPr>
        <w:t> </w:t>
      </w:r>
      <w:r>
        <w:rPr>
          <w:color w:val="010101"/>
          <w:w w:val="105"/>
          <w:sz w:val="21"/>
        </w:rPr>
        <w:t>others</w:t>
      </w:r>
      <w:r>
        <w:rPr>
          <w:color w:val="010101"/>
          <w:spacing w:val="40"/>
          <w:w w:val="105"/>
          <w:sz w:val="21"/>
        </w:rPr>
        <w:t> </w:t>
      </w:r>
      <w:r>
        <w:rPr>
          <w:color w:val="010101"/>
          <w:w w:val="105"/>
          <w:sz w:val="21"/>
        </w:rPr>
        <w:t>will</w:t>
      </w:r>
      <w:r>
        <w:rPr>
          <w:color w:val="010101"/>
          <w:spacing w:val="40"/>
          <w:w w:val="105"/>
          <w:sz w:val="21"/>
        </w:rPr>
        <w:t> </w:t>
      </w:r>
      <w:r>
        <w:rPr>
          <w:color w:val="010101"/>
          <w:w w:val="105"/>
          <w:sz w:val="21"/>
        </w:rPr>
        <w:t>find</w:t>
      </w:r>
      <w:r>
        <w:rPr>
          <w:color w:val="010101"/>
          <w:spacing w:val="40"/>
          <w:w w:val="105"/>
          <w:sz w:val="21"/>
        </w:rPr>
        <w:t> </w:t>
      </w:r>
      <w:r>
        <w:rPr>
          <w:color w:val="010101"/>
          <w:w w:val="105"/>
          <w:sz w:val="21"/>
        </w:rPr>
        <w:t>it</w:t>
      </w:r>
      <w:r>
        <w:rPr>
          <w:color w:val="010101"/>
          <w:w w:val="105"/>
          <w:sz w:val="21"/>
        </w:rPr>
        <w:t> deficient.</w:t>
      </w:r>
    </w:p>
    <w:p>
      <w:pPr>
        <w:spacing w:after="0" w:line="276" w:lineRule="auto"/>
        <w:jc w:val="both"/>
        <w:rPr>
          <w:sz w:val="21"/>
        </w:rPr>
        <w:sectPr>
          <w:footerReference w:type="default" r:id="rId84"/>
          <w:pgSz w:w="7520" w:h="12100"/>
          <w:pgMar w:header="0" w:footer="0" w:top="220" w:bottom="80" w:left="940" w:right="580"/>
        </w:sectPr>
      </w:pPr>
    </w:p>
    <w:p>
      <w:pPr>
        <w:tabs>
          <w:tab w:pos="548" w:val="left" w:leader="none"/>
        </w:tabs>
        <w:spacing w:before="79"/>
        <w:ind w:left="111" w:right="0" w:firstLine="0"/>
        <w:jc w:val="left"/>
        <w:rPr>
          <w:sz w:val="17"/>
        </w:rPr>
      </w:pPr>
      <w:r>
        <w:rPr>
          <w:spacing w:val="-5"/>
          <w:sz w:val="17"/>
        </w:rPr>
        <w:t>68</w:t>
      </w:r>
      <w:r>
        <w:rPr>
          <w:sz w:val="17"/>
        </w:rPr>
        <w:tab/>
        <w:t>Fundamental</w:t>
      </w:r>
      <w:r>
        <w:rPr>
          <w:spacing w:val="49"/>
          <w:sz w:val="17"/>
        </w:rPr>
        <w:t> </w:t>
      </w:r>
      <w:r>
        <w:rPr>
          <w:sz w:val="17"/>
        </w:rPr>
        <w:t>Concepts</w:t>
      </w:r>
      <w:r>
        <w:rPr>
          <w:spacing w:val="32"/>
          <w:sz w:val="17"/>
        </w:rPr>
        <w:t> </w:t>
      </w:r>
      <w:r>
        <w:rPr>
          <w:sz w:val="17"/>
        </w:rPr>
        <w:t>of</w:t>
      </w:r>
      <w:r>
        <w:rPr>
          <w:spacing w:val="49"/>
          <w:sz w:val="17"/>
        </w:rPr>
        <w:t> </w:t>
      </w:r>
      <w:r>
        <w:rPr>
          <w:sz w:val="17"/>
        </w:rPr>
        <w:t>Actuarial</w:t>
      </w:r>
      <w:r>
        <w:rPr>
          <w:spacing w:val="46"/>
          <w:sz w:val="17"/>
        </w:rPr>
        <w:t> </w:t>
      </w:r>
      <w:r>
        <w:rPr>
          <w:spacing w:val="-2"/>
          <w:sz w:val="17"/>
        </w:rPr>
        <w:t>Science</w:t>
      </w:r>
    </w:p>
    <w:p>
      <w:pPr>
        <w:pStyle w:val="BodyText"/>
        <w:spacing w:before="67"/>
        <w:rPr>
          <w:sz w:val="17"/>
        </w:rPr>
      </w:pPr>
    </w:p>
    <w:p>
      <w:pPr>
        <w:pStyle w:val="Heading5"/>
      </w:pPr>
      <w:r>
        <w:rPr>
          <w:spacing w:val="-8"/>
        </w:rPr>
        <w:t>The</w:t>
      </w:r>
      <w:r>
        <w:rPr>
          <w:spacing w:val="-9"/>
        </w:rPr>
        <w:t> </w:t>
      </w:r>
      <w:r>
        <w:rPr>
          <w:spacing w:val="-8"/>
        </w:rPr>
        <w:t>Level</w:t>
      </w:r>
      <w:r>
        <w:rPr>
          <w:spacing w:val="2"/>
        </w:rPr>
        <w:t> </w:t>
      </w:r>
      <w:r>
        <w:rPr>
          <w:spacing w:val="-8"/>
        </w:rPr>
        <w:t>of</w:t>
      </w:r>
      <w:r>
        <w:rPr>
          <w:spacing w:val="-7"/>
        </w:rPr>
        <w:t> </w:t>
      </w:r>
      <w:r>
        <w:rPr>
          <w:spacing w:val="-8"/>
        </w:rPr>
        <w:t>Conservatism</w:t>
      </w:r>
    </w:p>
    <w:p>
      <w:pPr>
        <w:pStyle w:val="BodyText"/>
        <w:spacing w:line="292" w:lineRule="auto" w:before="175"/>
        <w:ind w:left="121" w:right="483" w:firstLine="2"/>
        <w:jc w:val="both"/>
      </w:pPr>
      <w:r>
        <w:rPr>
          <w:w w:val="105"/>
        </w:rPr>
        <w:t>In</w:t>
      </w:r>
      <w:r>
        <w:rPr>
          <w:spacing w:val="33"/>
          <w:w w:val="105"/>
        </w:rPr>
        <w:t> </w:t>
      </w:r>
      <w:r>
        <w:rPr>
          <w:w w:val="105"/>
        </w:rPr>
        <w:t>certain</w:t>
      </w:r>
      <w:r>
        <w:rPr>
          <w:spacing w:val="40"/>
          <w:w w:val="105"/>
        </w:rPr>
        <w:t> </w:t>
      </w:r>
      <w:r>
        <w:rPr>
          <w:w w:val="105"/>
        </w:rPr>
        <w:t>situations,</w:t>
      </w:r>
      <w:r>
        <w:rPr>
          <w:spacing w:val="40"/>
          <w:w w:val="105"/>
        </w:rPr>
        <w:t> </w:t>
      </w:r>
      <w:r>
        <w:rPr>
          <w:w w:val="105"/>
        </w:rPr>
        <w:t>it</w:t>
      </w:r>
      <w:r>
        <w:rPr>
          <w:spacing w:val="40"/>
          <w:w w:val="105"/>
        </w:rPr>
        <w:t> </w:t>
      </w:r>
      <w:r>
        <w:rPr>
          <w:w w:val="105"/>
        </w:rPr>
        <w:t>is</w:t>
      </w:r>
      <w:r>
        <w:rPr>
          <w:spacing w:val="25"/>
          <w:w w:val="105"/>
        </w:rPr>
        <w:t> </w:t>
      </w:r>
      <w:r>
        <w:rPr>
          <w:w w:val="105"/>
        </w:rPr>
        <w:t>appropriate</w:t>
      </w:r>
      <w:r>
        <w:rPr>
          <w:spacing w:val="40"/>
          <w:w w:val="105"/>
        </w:rPr>
        <w:t> </w:t>
      </w:r>
      <w:r>
        <w:rPr>
          <w:w w:val="105"/>
        </w:rPr>
        <w:t>that</w:t>
      </w:r>
      <w:r>
        <w:rPr>
          <w:spacing w:val="37"/>
          <w:w w:val="105"/>
        </w:rPr>
        <w:t> </w:t>
      </w:r>
      <w:r>
        <w:rPr>
          <w:w w:val="105"/>
        </w:rPr>
        <w:t>actuaries</w:t>
      </w:r>
      <w:r>
        <w:rPr>
          <w:spacing w:val="40"/>
          <w:w w:val="105"/>
        </w:rPr>
        <w:t> </w:t>
      </w:r>
      <w:r>
        <w:rPr>
          <w:w w:val="105"/>
        </w:rPr>
        <w:t>will</w:t>
      </w:r>
      <w:r>
        <w:rPr>
          <w:spacing w:val="40"/>
          <w:w w:val="105"/>
        </w:rPr>
        <w:t> </w:t>
      </w:r>
      <w:r>
        <w:rPr>
          <w:w w:val="105"/>
        </w:rPr>
        <w:t>tend</w:t>
      </w:r>
      <w:r>
        <w:rPr>
          <w:spacing w:val="40"/>
          <w:w w:val="105"/>
        </w:rPr>
        <w:t> </w:t>
      </w:r>
      <w:r>
        <w:rPr>
          <w:w w:val="105"/>
        </w:rPr>
        <w:t>to be conservative</w:t>
      </w:r>
      <w:r>
        <w:rPr>
          <w:spacing w:val="40"/>
          <w:w w:val="105"/>
        </w:rPr>
        <w:t> </w:t>
      </w:r>
      <w:r>
        <w:rPr>
          <w:w w:val="105"/>
        </w:rPr>
        <w:t>(in</w:t>
      </w:r>
      <w:r>
        <w:rPr>
          <w:spacing w:val="37"/>
          <w:w w:val="105"/>
        </w:rPr>
        <w:t> </w:t>
      </w:r>
      <w:r>
        <w:rPr>
          <w:w w:val="105"/>
        </w:rPr>
        <w:t>the sense defined</w:t>
      </w:r>
      <w:r>
        <w:rPr>
          <w:spacing w:val="40"/>
          <w:w w:val="105"/>
        </w:rPr>
        <w:t> </w:t>
      </w:r>
      <w:r>
        <w:rPr>
          <w:w w:val="105"/>
        </w:rPr>
        <w:t>earlier).</w:t>
      </w:r>
      <w:r>
        <w:rPr>
          <w:spacing w:val="40"/>
          <w:w w:val="105"/>
        </w:rPr>
        <w:t> </w:t>
      </w:r>
      <w:r>
        <w:rPr>
          <w:w w:val="105"/>
        </w:rPr>
        <w:t>The</w:t>
      </w:r>
      <w:r>
        <w:rPr>
          <w:spacing w:val="35"/>
          <w:w w:val="105"/>
        </w:rPr>
        <w:t> </w:t>
      </w:r>
      <w:r>
        <w:rPr>
          <w:w w:val="105"/>
        </w:rPr>
        <w:t>reasons</w:t>
      </w:r>
      <w:r>
        <w:rPr>
          <w:spacing w:val="40"/>
          <w:w w:val="105"/>
        </w:rPr>
        <w:t> </w:t>
      </w:r>
      <w:r>
        <w:rPr>
          <w:w w:val="105"/>
        </w:rPr>
        <w:t>lie</w:t>
      </w:r>
      <w:r>
        <w:rPr>
          <w:spacing w:val="37"/>
          <w:w w:val="105"/>
        </w:rPr>
        <w:t> </w:t>
      </w:r>
      <w:r>
        <w:rPr>
          <w:w w:val="105"/>
        </w:rPr>
        <w:t>in the</w:t>
      </w:r>
      <w:r>
        <w:rPr>
          <w:w w:val="105"/>
        </w:rPr>
        <w:t> nature</w:t>
      </w:r>
      <w:r>
        <w:rPr>
          <w:w w:val="105"/>
        </w:rPr>
        <w:t> of</w:t>
      </w:r>
      <w:r>
        <w:rPr>
          <w:spacing w:val="35"/>
          <w:w w:val="105"/>
        </w:rPr>
        <w:t> </w:t>
      </w:r>
      <w:r>
        <w:rPr>
          <w:w w:val="105"/>
        </w:rPr>
        <w:t>the</w:t>
      </w:r>
      <w:r>
        <w:rPr>
          <w:w w:val="105"/>
        </w:rPr>
        <w:t> financial</w:t>
      </w:r>
      <w:r>
        <w:rPr>
          <w:spacing w:val="40"/>
          <w:w w:val="105"/>
        </w:rPr>
        <w:t> </w:t>
      </w:r>
      <w:r>
        <w:rPr>
          <w:w w:val="105"/>
        </w:rPr>
        <w:t>security</w:t>
      </w:r>
      <w:r>
        <w:rPr>
          <w:spacing w:val="39"/>
          <w:w w:val="105"/>
        </w:rPr>
        <w:t> </w:t>
      </w:r>
      <w:r>
        <w:rPr>
          <w:w w:val="105"/>
        </w:rPr>
        <w:t>systems</w:t>
      </w:r>
      <w:r>
        <w:rPr>
          <w:spacing w:val="36"/>
          <w:w w:val="105"/>
        </w:rPr>
        <w:t> </w:t>
      </w:r>
      <w:r>
        <w:rPr>
          <w:w w:val="105"/>
        </w:rPr>
        <w:t>with</w:t>
      </w:r>
      <w:r>
        <w:rPr>
          <w:spacing w:val="40"/>
          <w:w w:val="105"/>
        </w:rPr>
        <w:t> </w:t>
      </w:r>
      <w:r>
        <w:rPr>
          <w:w w:val="105"/>
        </w:rPr>
        <w:t>which</w:t>
      </w:r>
      <w:r>
        <w:rPr>
          <w:spacing w:val="36"/>
          <w:w w:val="105"/>
        </w:rPr>
        <w:t> </w:t>
      </w:r>
      <w:r>
        <w:rPr>
          <w:w w:val="105"/>
        </w:rPr>
        <w:t>actuaries are associated.</w:t>
      </w:r>
      <w:r>
        <w:rPr>
          <w:w w:val="105"/>
        </w:rPr>
        <w:t> Stated</w:t>
      </w:r>
      <w:r>
        <w:rPr>
          <w:w w:val="105"/>
        </w:rPr>
        <w:t> very generally,</w:t>
      </w:r>
      <w:r>
        <w:rPr>
          <w:w w:val="105"/>
        </w:rPr>
        <w:t> these reasons are (I) the ac­ tuary sees the public's</w:t>
      </w:r>
      <w:r>
        <w:rPr>
          <w:w w:val="105"/>
        </w:rPr>
        <w:t> interest as</w:t>
      </w:r>
      <w:r>
        <w:rPr>
          <w:w w:val="105"/>
        </w:rPr>
        <w:t> being</w:t>
      </w:r>
      <w:r>
        <w:rPr>
          <w:w w:val="105"/>
        </w:rPr>
        <w:t> better served</w:t>
      </w:r>
      <w:r>
        <w:rPr>
          <w:w w:val="105"/>
        </w:rPr>
        <w:t> by a conser­ vative approach, and (2) the</w:t>
      </w:r>
      <w:r>
        <w:rPr>
          <w:spacing w:val="-6"/>
          <w:w w:val="105"/>
        </w:rPr>
        <w:t> </w:t>
      </w:r>
      <w:r>
        <w:rPr>
          <w:w w:val="105"/>
        </w:rPr>
        <w:t>actuary sees the</w:t>
      </w:r>
      <w:r>
        <w:rPr>
          <w:spacing w:val="-1"/>
          <w:w w:val="105"/>
        </w:rPr>
        <w:t> </w:t>
      </w:r>
      <w:r>
        <w:rPr>
          <w:w w:val="105"/>
        </w:rPr>
        <w:t>consequences of error on the conservative side as distinctly</w:t>
      </w:r>
      <w:r>
        <w:rPr>
          <w:spacing w:val="40"/>
          <w:w w:val="105"/>
        </w:rPr>
        <w:t> </w:t>
      </w:r>
      <w:r>
        <w:rPr>
          <w:w w:val="105"/>
        </w:rPr>
        <w:t>preferable to error in the op­ posite</w:t>
      </w:r>
      <w:r>
        <w:rPr>
          <w:spacing w:val="40"/>
          <w:w w:val="105"/>
        </w:rPr>
        <w:t> </w:t>
      </w:r>
      <w:r>
        <w:rPr>
          <w:w w:val="105"/>
        </w:rPr>
        <w:t>direction.</w:t>
      </w:r>
    </w:p>
    <w:p>
      <w:pPr>
        <w:pStyle w:val="BodyText"/>
        <w:spacing w:before="54"/>
      </w:pPr>
    </w:p>
    <w:p>
      <w:pPr>
        <w:pStyle w:val="BodyText"/>
        <w:spacing w:line="292" w:lineRule="auto" w:before="1"/>
        <w:ind w:left="125" w:right="474" w:firstLine="196"/>
        <w:jc w:val="both"/>
      </w:pPr>
      <w:r>
        <w:rPr/>
        <w:t>Conservative assumptions</w:t>
      </w:r>
      <w:r>
        <w:rPr>
          <w:spacing w:val="38"/>
        </w:rPr>
        <w:t> </w:t>
      </w:r>
      <w:r>
        <w:rPr/>
        <w:t>on the liability</w:t>
      </w:r>
      <w:r>
        <w:rPr>
          <w:spacing w:val="37"/>
        </w:rPr>
        <w:t> </w:t>
      </w:r>
      <w:r>
        <w:rPr/>
        <w:t>side of the balance sheet </w:t>
      </w:r>
      <w:r>
        <w:rPr>
          <w:w w:val="110"/>
        </w:rPr>
        <w:t>of</w:t>
      </w:r>
      <w:r>
        <w:rPr>
          <w:spacing w:val="-12"/>
          <w:w w:val="110"/>
        </w:rPr>
        <w:t> </w:t>
      </w:r>
      <w:r>
        <w:rPr>
          <w:w w:val="110"/>
        </w:rPr>
        <w:t>an insurance</w:t>
      </w:r>
      <w:r>
        <w:rPr>
          <w:spacing w:val="-2"/>
          <w:w w:val="110"/>
        </w:rPr>
        <w:t> </w:t>
      </w:r>
      <w:r>
        <w:rPr>
          <w:w w:val="110"/>
        </w:rPr>
        <w:t>enterprise</w:t>
      </w:r>
      <w:r>
        <w:rPr>
          <w:spacing w:val="-7"/>
          <w:w w:val="110"/>
        </w:rPr>
        <w:t> </w:t>
      </w:r>
      <w:r>
        <w:rPr>
          <w:w w:val="110"/>
        </w:rPr>
        <w:t>are</w:t>
      </w:r>
      <w:r>
        <w:rPr>
          <w:spacing w:val="-8"/>
          <w:w w:val="110"/>
        </w:rPr>
        <w:t> </w:t>
      </w:r>
      <w:r>
        <w:rPr>
          <w:w w:val="110"/>
        </w:rPr>
        <w:t>so</w:t>
      </w:r>
      <w:r>
        <w:rPr>
          <w:spacing w:val="-14"/>
          <w:w w:val="110"/>
        </w:rPr>
        <w:t> </w:t>
      </w:r>
      <w:r>
        <w:rPr>
          <w:w w:val="110"/>
        </w:rPr>
        <w:t>generally considered</w:t>
      </w:r>
      <w:r>
        <w:rPr>
          <w:w w:val="110"/>
        </w:rPr>
        <w:t> to</w:t>
      </w:r>
      <w:r>
        <w:rPr>
          <w:spacing w:val="-10"/>
          <w:w w:val="110"/>
        </w:rPr>
        <w:t> </w:t>
      </w:r>
      <w:r>
        <w:rPr>
          <w:w w:val="110"/>
        </w:rPr>
        <w:t>be</w:t>
      </w:r>
      <w:r>
        <w:rPr>
          <w:spacing w:val="-5"/>
          <w:w w:val="110"/>
        </w:rPr>
        <w:t> </w:t>
      </w:r>
      <w:r>
        <w:rPr>
          <w:w w:val="110"/>
        </w:rPr>
        <w:t>in</w:t>
      </w:r>
      <w:r>
        <w:rPr>
          <w:spacing w:val="-3"/>
          <w:w w:val="110"/>
        </w:rPr>
        <w:t> </w:t>
      </w:r>
      <w:r>
        <w:rPr>
          <w:w w:val="110"/>
        </w:rPr>
        <w:t>the public</w:t>
      </w:r>
      <w:r>
        <w:rPr>
          <w:spacing w:val="-14"/>
          <w:w w:val="110"/>
        </w:rPr>
        <w:t> </w:t>
      </w:r>
      <w:r>
        <w:rPr>
          <w:w w:val="110"/>
        </w:rPr>
        <w:t>interest</w:t>
      </w:r>
      <w:r>
        <w:rPr>
          <w:spacing w:val="-14"/>
          <w:w w:val="110"/>
        </w:rPr>
        <w:t> </w:t>
      </w:r>
      <w:r>
        <w:rPr>
          <w:w w:val="110"/>
        </w:rPr>
        <w:t>that</w:t>
      </w:r>
      <w:r>
        <w:rPr>
          <w:spacing w:val="-14"/>
          <w:w w:val="110"/>
        </w:rPr>
        <w:t> </w:t>
      </w:r>
      <w:r>
        <w:rPr>
          <w:w w:val="110"/>
        </w:rPr>
        <w:t>state</w:t>
      </w:r>
      <w:r>
        <w:rPr>
          <w:spacing w:val="-13"/>
          <w:w w:val="110"/>
        </w:rPr>
        <w:t> </w:t>
      </w:r>
      <w:r>
        <w:rPr>
          <w:w w:val="110"/>
        </w:rPr>
        <w:t>insurance_</w:t>
      </w:r>
      <w:r>
        <w:rPr>
          <w:spacing w:val="-14"/>
          <w:w w:val="110"/>
        </w:rPr>
        <w:t> </w:t>
      </w:r>
      <w:r>
        <w:rPr>
          <w:w w:val="110"/>
        </w:rPr>
        <w:t>regulation</w:t>
      </w:r>
      <w:r>
        <w:rPr>
          <w:spacing w:val="-9"/>
          <w:w w:val="110"/>
        </w:rPr>
        <w:t> </w:t>
      </w:r>
      <w:r>
        <w:rPr>
          <w:w w:val="110"/>
        </w:rPr>
        <w:t>will</w:t>
      </w:r>
      <w:r>
        <w:rPr>
          <w:spacing w:val="-12"/>
          <w:w w:val="110"/>
        </w:rPr>
        <w:t> </w:t>
      </w:r>
      <w:r>
        <w:rPr>
          <w:w w:val="110"/>
        </w:rPr>
        <w:t>usually</w:t>
      </w:r>
      <w:r>
        <w:rPr>
          <w:spacing w:val="-7"/>
          <w:w w:val="110"/>
        </w:rPr>
        <w:t> </w:t>
      </w:r>
      <w:r>
        <w:rPr>
          <w:w w:val="110"/>
        </w:rPr>
        <w:t>require some</w:t>
      </w:r>
      <w:r>
        <w:rPr>
          <w:spacing w:val="-9"/>
          <w:w w:val="110"/>
        </w:rPr>
        <w:t> </w:t>
      </w:r>
      <w:r>
        <w:rPr>
          <w:w w:val="110"/>
        </w:rPr>
        <w:t>conservatism.</w:t>
      </w:r>
      <w:r>
        <w:rPr>
          <w:w w:val="110"/>
        </w:rPr>
        <w:t> Conservatism</w:t>
      </w:r>
      <w:r>
        <w:rPr>
          <w:w w:val="110"/>
        </w:rPr>
        <w:t> in</w:t>
      </w:r>
      <w:r>
        <w:rPr>
          <w:spacing w:val="-2"/>
          <w:w w:val="110"/>
        </w:rPr>
        <w:t> </w:t>
      </w:r>
      <w:r>
        <w:rPr>
          <w:w w:val="110"/>
        </w:rPr>
        <w:t>the</w:t>
      </w:r>
      <w:r>
        <w:rPr>
          <w:spacing w:val="-11"/>
          <w:w w:val="110"/>
        </w:rPr>
        <w:t> </w:t>
      </w:r>
      <w:r>
        <w:rPr>
          <w:w w:val="110"/>
        </w:rPr>
        <w:t>determination</w:t>
      </w:r>
      <w:r>
        <w:rPr>
          <w:w w:val="110"/>
        </w:rPr>
        <w:t> of</w:t>
      </w:r>
      <w:r>
        <w:rPr>
          <w:spacing w:val="-2"/>
          <w:w w:val="110"/>
        </w:rPr>
        <w:t> </w:t>
      </w:r>
      <w:r>
        <w:rPr>
          <w:w w:val="110"/>
        </w:rPr>
        <w:t>liabili­ ties is</w:t>
      </w:r>
      <w:r>
        <w:rPr>
          <w:spacing w:val="-6"/>
          <w:w w:val="110"/>
        </w:rPr>
        <w:t> </w:t>
      </w:r>
      <w:r>
        <w:rPr>
          <w:w w:val="110"/>
        </w:rPr>
        <w:t>an</w:t>
      </w:r>
      <w:r>
        <w:rPr>
          <w:w w:val="110"/>
        </w:rPr>
        <w:t> important</w:t>
      </w:r>
      <w:r>
        <w:rPr>
          <w:w w:val="110"/>
        </w:rPr>
        <w:t> part</w:t>
      </w:r>
      <w:r>
        <w:rPr>
          <w:spacing w:val="-3"/>
          <w:w w:val="110"/>
        </w:rPr>
        <w:t> </w:t>
      </w:r>
      <w:r>
        <w:rPr>
          <w:w w:val="110"/>
        </w:rPr>
        <w:t>of</w:t>
      </w:r>
      <w:r>
        <w:rPr>
          <w:spacing w:val="-2"/>
          <w:w w:val="110"/>
        </w:rPr>
        <w:t> </w:t>
      </w:r>
      <w:r>
        <w:rPr>
          <w:w w:val="110"/>
        </w:rPr>
        <w:t>the</w:t>
      </w:r>
      <w:r>
        <w:rPr>
          <w:spacing w:val="-11"/>
          <w:w w:val="110"/>
        </w:rPr>
        <w:t> </w:t>
      </w:r>
      <w:r>
        <w:rPr>
          <w:w w:val="110"/>
        </w:rPr>
        <w:t>assurance</w:t>
      </w:r>
      <w:r>
        <w:rPr>
          <w:spacing w:val="-1"/>
          <w:w w:val="110"/>
        </w:rPr>
        <w:t> </w:t>
      </w:r>
      <w:r>
        <w:rPr>
          <w:w w:val="110"/>
        </w:rPr>
        <w:t>of</w:t>
      </w:r>
      <w:r>
        <w:rPr>
          <w:spacing w:val="-4"/>
          <w:w w:val="110"/>
        </w:rPr>
        <w:t> </w:t>
      </w:r>
      <w:r>
        <w:rPr>
          <w:w w:val="110"/>
        </w:rPr>
        <w:t>solvency.</w:t>
      </w:r>
      <w:r>
        <w:rPr>
          <w:w w:val="110"/>
        </w:rPr>
        <w:t> The princi­ ple that</w:t>
      </w:r>
      <w:r>
        <w:rPr>
          <w:w w:val="110"/>
        </w:rPr>
        <w:t> liabilities</w:t>
      </w:r>
      <w:r>
        <w:rPr>
          <w:w w:val="110"/>
        </w:rPr>
        <w:t> must</w:t>
      </w:r>
      <w:r>
        <w:rPr>
          <w:w w:val="110"/>
        </w:rPr>
        <w:t> be conservatively</w:t>
      </w:r>
      <w:r>
        <w:rPr>
          <w:w w:val="110"/>
        </w:rPr>
        <w:t> valued,</w:t>
      </w:r>
      <w:r>
        <w:rPr>
          <w:w w:val="110"/>
        </w:rPr>
        <w:t> and</w:t>
      </w:r>
      <w:r>
        <w:rPr>
          <w:w w:val="110"/>
        </w:rPr>
        <w:t> that</w:t>
      </w:r>
      <w:r>
        <w:rPr>
          <w:w w:val="110"/>
        </w:rPr>
        <w:t> assets must</w:t>
      </w:r>
      <w:r>
        <w:rPr>
          <w:spacing w:val="-5"/>
          <w:w w:val="110"/>
        </w:rPr>
        <w:t> </w:t>
      </w:r>
      <w:r>
        <w:rPr>
          <w:w w:val="110"/>
        </w:rPr>
        <w:t>exceed</w:t>
      </w:r>
      <w:r>
        <w:rPr>
          <w:w w:val="110"/>
        </w:rPr>
        <w:t> liabilities,</w:t>
      </w:r>
      <w:r>
        <w:rPr>
          <w:w w:val="110"/>
        </w:rPr>
        <w:t> is</w:t>
      </w:r>
      <w:r>
        <w:rPr>
          <w:spacing w:val="-8"/>
          <w:w w:val="110"/>
        </w:rPr>
        <w:t> </w:t>
      </w:r>
      <w:r>
        <w:rPr>
          <w:w w:val="110"/>
        </w:rPr>
        <w:t>inherent</w:t>
      </w:r>
      <w:r>
        <w:rPr>
          <w:spacing w:val="-2"/>
          <w:w w:val="110"/>
        </w:rPr>
        <w:t> </w:t>
      </w:r>
      <w:r>
        <w:rPr>
          <w:w w:val="110"/>
        </w:rPr>
        <w:t>in</w:t>
      </w:r>
      <w:r>
        <w:rPr>
          <w:spacing w:val="-7"/>
          <w:w w:val="110"/>
        </w:rPr>
        <w:t> </w:t>
      </w:r>
      <w:r>
        <w:rPr>
          <w:w w:val="110"/>
        </w:rPr>
        <w:t>insurance</w:t>
      </w:r>
      <w:r>
        <w:rPr>
          <w:w w:val="110"/>
        </w:rPr>
        <w:t> regulation,</w:t>
      </w:r>
      <w:r>
        <w:rPr>
          <w:spacing w:val="-4"/>
          <w:w w:val="110"/>
        </w:rPr>
        <w:t> </w:t>
      </w:r>
      <w:r>
        <w:rPr>
          <w:w w:val="110"/>
        </w:rPr>
        <w:t>just</w:t>
      </w:r>
      <w:r>
        <w:rPr>
          <w:spacing w:val="-7"/>
          <w:w w:val="110"/>
        </w:rPr>
        <w:t> </w:t>
      </w:r>
      <w:r>
        <w:rPr>
          <w:w w:val="110"/>
        </w:rPr>
        <w:t>as it</w:t>
      </w:r>
      <w:r>
        <w:rPr>
          <w:spacing w:val="-2"/>
          <w:w w:val="110"/>
        </w:rPr>
        <w:t> </w:t>
      </w:r>
      <w:r>
        <w:rPr>
          <w:w w:val="110"/>
        </w:rPr>
        <w:t>is</w:t>
      </w:r>
      <w:r>
        <w:rPr>
          <w:spacing w:val="-8"/>
          <w:w w:val="110"/>
        </w:rPr>
        <w:t> </w:t>
      </w:r>
      <w:r>
        <w:rPr>
          <w:w w:val="110"/>
        </w:rPr>
        <w:t>in</w:t>
      </w:r>
      <w:r>
        <w:rPr>
          <w:spacing w:val="-7"/>
          <w:w w:val="110"/>
        </w:rPr>
        <w:t> </w:t>
      </w:r>
      <w:r>
        <w:rPr>
          <w:w w:val="110"/>
        </w:rPr>
        <w:t>the</w:t>
      </w:r>
      <w:r>
        <w:rPr>
          <w:spacing w:val="-2"/>
          <w:w w:val="110"/>
        </w:rPr>
        <w:t> </w:t>
      </w:r>
      <w:r>
        <w:rPr>
          <w:w w:val="110"/>
        </w:rPr>
        <w:t>regulation</w:t>
      </w:r>
      <w:r>
        <w:rPr>
          <w:w w:val="110"/>
        </w:rPr>
        <w:t> of</w:t>
      </w:r>
      <w:r>
        <w:rPr>
          <w:spacing w:val="-2"/>
          <w:w w:val="110"/>
        </w:rPr>
        <w:t> </w:t>
      </w:r>
      <w:r>
        <w:rPr>
          <w:w w:val="110"/>
        </w:rPr>
        <w:t>banks</w:t>
      </w:r>
      <w:r>
        <w:rPr>
          <w:spacing w:val="-9"/>
          <w:w w:val="110"/>
        </w:rPr>
        <w:t> </w:t>
      </w:r>
      <w:r>
        <w:rPr>
          <w:w w:val="110"/>
        </w:rPr>
        <w:t>and</w:t>
      </w:r>
      <w:r>
        <w:rPr>
          <w:spacing w:val="-4"/>
          <w:w w:val="110"/>
        </w:rPr>
        <w:t> </w:t>
      </w:r>
      <w:r>
        <w:rPr>
          <w:w w:val="110"/>
        </w:rPr>
        <w:t>other</w:t>
      </w:r>
      <w:r>
        <w:rPr>
          <w:spacing w:val="-4"/>
          <w:w w:val="110"/>
        </w:rPr>
        <w:t> </w:t>
      </w:r>
      <w:r>
        <w:rPr>
          <w:w w:val="110"/>
        </w:rPr>
        <w:t>financial</w:t>
      </w:r>
      <w:r>
        <w:rPr>
          <w:w w:val="110"/>
        </w:rPr>
        <w:t> institutions</w:t>
      </w:r>
      <w:r>
        <w:rPr>
          <w:spacing w:val="-4"/>
          <w:w w:val="110"/>
        </w:rPr>
        <w:t> </w:t>
      </w:r>
      <w:r>
        <w:rPr>
          <w:w w:val="110"/>
        </w:rPr>
        <w:t>that deal</w:t>
      </w:r>
      <w:r>
        <w:rPr>
          <w:w w:val="110"/>
        </w:rPr>
        <w:t> with</w:t>
      </w:r>
      <w:r>
        <w:rPr>
          <w:w w:val="110"/>
        </w:rPr>
        <w:t> the</w:t>
      </w:r>
      <w:r>
        <w:rPr>
          <w:spacing w:val="-1"/>
          <w:w w:val="110"/>
        </w:rPr>
        <w:t> </w:t>
      </w:r>
      <w:r>
        <w:rPr>
          <w:w w:val="110"/>
        </w:rPr>
        <w:t>general</w:t>
      </w:r>
      <w:r>
        <w:rPr>
          <w:w w:val="110"/>
        </w:rPr>
        <w:t> public.</w:t>
      </w:r>
      <w:r>
        <w:rPr>
          <w:w w:val="110"/>
        </w:rPr>
        <w:t> There</w:t>
      </w:r>
      <w:r>
        <w:rPr>
          <w:w w:val="110"/>
        </w:rPr>
        <w:t> may</w:t>
      </w:r>
      <w:r>
        <w:rPr>
          <w:w w:val="110"/>
        </w:rPr>
        <w:t> be</w:t>
      </w:r>
      <w:r>
        <w:rPr>
          <w:spacing w:val="-3"/>
          <w:w w:val="110"/>
        </w:rPr>
        <w:t> </w:t>
      </w:r>
      <w:r>
        <w:rPr>
          <w:w w:val="110"/>
        </w:rPr>
        <w:t>some question</w:t>
      </w:r>
      <w:r>
        <w:rPr>
          <w:w w:val="110"/>
        </w:rPr>
        <w:t> about how</w:t>
      </w:r>
      <w:r>
        <w:rPr>
          <w:spacing w:val="-14"/>
          <w:w w:val="110"/>
        </w:rPr>
        <w:t> </w:t>
      </w:r>
      <w:r>
        <w:rPr>
          <w:w w:val="110"/>
        </w:rPr>
        <w:t>much</w:t>
      </w:r>
      <w:r>
        <w:rPr>
          <w:spacing w:val="-14"/>
          <w:w w:val="110"/>
        </w:rPr>
        <w:t> </w:t>
      </w:r>
      <w:r>
        <w:rPr>
          <w:w w:val="110"/>
        </w:rPr>
        <w:t>conservatism</w:t>
      </w:r>
      <w:r>
        <w:rPr>
          <w:spacing w:val="6"/>
          <w:w w:val="110"/>
        </w:rPr>
        <w:t> </w:t>
      </w:r>
      <w:r>
        <w:rPr>
          <w:w w:val="110"/>
        </w:rPr>
        <w:t>is</w:t>
      </w:r>
      <w:r>
        <w:rPr>
          <w:spacing w:val="-14"/>
          <w:w w:val="110"/>
        </w:rPr>
        <w:t> </w:t>
      </w:r>
      <w:r>
        <w:rPr>
          <w:w w:val="110"/>
        </w:rPr>
        <w:t>appropriate,</w:t>
      </w:r>
      <w:r>
        <w:rPr>
          <w:w w:val="110"/>
        </w:rPr>
        <w:t> but</w:t>
      </w:r>
      <w:r>
        <w:rPr>
          <w:spacing w:val="-12"/>
          <w:w w:val="110"/>
        </w:rPr>
        <w:t> </w:t>
      </w:r>
      <w:r>
        <w:rPr>
          <w:w w:val="110"/>
        </w:rPr>
        <w:t>there</w:t>
      </w:r>
      <w:r>
        <w:rPr>
          <w:spacing w:val="-12"/>
          <w:w w:val="110"/>
        </w:rPr>
        <w:t> </w:t>
      </w:r>
      <w:r>
        <w:rPr>
          <w:w w:val="110"/>
        </w:rPr>
        <w:t>is</w:t>
      </w:r>
      <w:r>
        <w:rPr>
          <w:spacing w:val="-14"/>
          <w:w w:val="110"/>
        </w:rPr>
        <w:t> </w:t>
      </w:r>
      <w:r>
        <w:rPr>
          <w:w w:val="110"/>
        </w:rPr>
        <w:t>little</w:t>
      </w:r>
      <w:r>
        <w:rPr>
          <w:spacing w:val="-14"/>
          <w:w w:val="110"/>
        </w:rPr>
        <w:t> </w:t>
      </w:r>
      <w:r>
        <w:rPr>
          <w:w w:val="110"/>
        </w:rPr>
        <w:t>disagree­ ment</w:t>
      </w:r>
      <w:r>
        <w:rPr>
          <w:spacing w:val="-14"/>
          <w:w w:val="110"/>
        </w:rPr>
        <w:t> </w:t>
      </w:r>
      <w:r>
        <w:rPr>
          <w:w w:val="110"/>
        </w:rPr>
        <w:t>that</w:t>
      </w:r>
      <w:r>
        <w:rPr>
          <w:spacing w:val="-14"/>
          <w:w w:val="110"/>
        </w:rPr>
        <w:t> </w:t>
      </w:r>
      <w:r>
        <w:rPr>
          <w:w w:val="110"/>
        </w:rPr>
        <w:t>some</w:t>
      </w:r>
      <w:r>
        <w:rPr>
          <w:spacing w:val="-14"/>
          <w:w w:val="110"/>
        </w:rPr>
        <w:t> </w:t>
      </w:r>
      <w:r>
        <w:rPr>
          <w:w w:val="110"/>
        </w:rPr>
        <w:t>conservatism</w:t>
      </w:r>
      <w:r>
        <w:rPr>
          <w:w w:val="110"/>
        </w:rPr>
        <w:t> is</w:t>
      </w:r>
      <w:r>
        <w:rPr>
          <w:spacing w:val="-14"/>
          <w:w w:val="110"/>
        </w:rPr>
        <w:t> </w:t>
      </w:r>
      <w:r>
        <w:rPr>
          <w:w w:val="110"/>
        </w:rPr>
        <w:t>desirable,</w:t>
      </w:r>
      <w:r>
        <w:rPr>
          <w:w w:val="110"/>
        </w:rPr>
        <w:t> if</w:t>
      </w:r>
      <w:r>
        <w:rPr>
          <w:spacing w:val="-5"/>
          <w:w w:val="110"/>
        </w:rPr>
        <w:t> </w:t>
      </w:r>
      <w:r>
        <w:rPr>
          <w:w w:val="110"/>
        </w:rPr>
        <w:t>not</w:t>
      </w:r>
      <w:r>
        <w:rPr>
          <w:spacing w:val="-14"/>
          <w:w w:val="110"/>
        </w:rPr>
        <w:t> </w:t>
      </w:r>
      <w:r>
        <w:rPr>
          <w:w w:val="110"/>
        </w:rPr>
        <w:t>actually</w:t>
      </w:r>
      <w:r>
        <w:rPr>
          <w:w w:val="110"/>
        </w:rPr>
        <w:t> required, in</w:t>
      </w:r>
      <w:r>
        <w:rPr>
          <w:spacing w:val="40"/>
          <w:w w:val="110"/>
        </w:rPr>
        <w:t> </w:t>
      </w:r>
      <w:r>
        <w:rPr>
          <w:w w:val="110"/>
        </w:rPr>
        <w:t>the</w:t>
      </w:r>
      <w:r>
        <w:rPr>
          <w:spacing w:val="30"/>
          <w:w w:val="110"/>
        </w:rPr>
        <w:t> </w:t>
      </w:r>
      <w:r>
        <w:rPr>
          <w:w w:val="110"/>
        </w:rPr>
        <w:t>financial</w:t>
      </w:r>
      <w:r>
        <w:rPr>
          <w:spacing w:val="40"/>
          <w:w w:val="110"/>
        </w:rPr>
        <w:t> </w:t>
      </w:r>
      <w:r>
        <w:rPr>
          <w:w w:val="110"/>
        </w:rPr>
        <w:t>reports</w:t>
      </w:r>
      <w:r>
        <w:rPr>
          <w:spacing w:val="30"/>
          <w:w w:val="110"/>
        </w:rPr>
        <w:t> </w:t>
      </w:r>
      <w:r>
        <w:rPr>
          <w:w w:val="110"/>
        </w:rPr>
        <w:t>of</w:t>
      </w:r>
      <w:r>
        <w:rPr>
          <w:spacing w:val="38"/>
          <w:w w:val="110"/>
        </w:rPr>
        <w:t> </w:t>
      </w:r>
      <w:r>
        <w:rPr>
          <w:w w:val="110"/>
        </w:rPr>
        <w:t>most</w:t>
      </w:r>
      <w:r>
        <w:rPr>
          <w:spacing w:val="39"/>
          <w:w w:val="110"/>
        </w:rPr>
        <w:t> </w:t>
      </w:r>
      <w:r>
        <w:rPr>
          <w:w w:val="110"/>
        </w:rPr>
        <w:t>financial</w:t>
      </w:r>
      <w:r>
        <w:rPr>
          <w:spacing w:val="40"/>
          <w:w w:val="110"/>
        </w:rPr>
        <w:t> </w:t>
      </w:r>
      <w:r>
        <w:rPr>
          <w:w w:val="110"/>
        </w:rPr>
        <w:t>institutions.</w:t>
      </w:r>
    </w:p>
    <w:p>
      <w:pPr>
        <w:pStyle w:val="BodyText"/>
        <w:spacing w:before="42"/>
      </w:pPr>
    </w:p>
    <w:p>
      <w:pPr>
        <w:pStyle w:val="BodyText"/>
        <w:spacing w:line="290" w:lineRule="auto"/>
        <w:ind w:left="137" w:right="471" w:firstLine="197"/>
        <w:jc w:val="both"/>
      </w:pPr>
      <w:r>
        <w:rPr>
          <w:w w:val="110"/>
        </w:rPr>
        <w:t>In</w:t>
      </w:r>
      <w:r>
        <w:rPr>
          <w:w w:val="110"/>
        </w:rPr>
        <w:t> pricing,</w:t>
      </w:r>
      <w:r>
        <w:rPr>
          <w:w w:val="110"/>
        </w:rPr>
        <w:t> similar</w:t>
      </w:r>
      <w:r>
        <w:rPr>
          <w:w w:val="110"/>
        </w:rPr>
        <w:t> considerations</w:t>
      </w:r>
      <w:r>
        <w:rPr>
          <w:spacing w:val="-2"/>
          <w:w w:val="110"/>
        </w:rPr>
        <w:t> </w:t>
      </w:r>
      <w:r>
        <w:rPr>
          <w:w w:val="110"/>
        </w:rPr>
        <w:t>are</w:t>
      </w:r>
      <w:r>
        <w:rPr>
          <w:w w:val="110"/>
        </w:rPr>
        <w:t> encountered.</w:t>
      </w:r>
      <w:r>
        <w:rPr>
          <w:w w:val="110"/>
        </w:rPr>
        <w:t> A</w:t>
      </w:r>
      <w:r>
        <w:rPr>
          <w:w w:val="110"/>
        </w:rPr>
        <w:t> system's solvency</w:t>
      </w:r>
      <w:r>
        <w:rPr>
          <w:spacing w:val="-14"/>
          <w:w w:val="110"/>
        </w:rPr>
        <w:t> </w:t>
      </w:r>
      <w:r>
        <w:rPr>
          <w:w w:val="110"/>
        </w:rPr>
        <w:t>depends</w:t>
      </w:r>
      <w:r>
        <w:rPr>
          <w:spacing w:val="-14"/>
          <w:w w:val="110"/>
        </w:rPr>
        <w:t> </w:t>
      </w:r>
      <w:r>
        <w:rPr>
          <w:w w:val="110"/>
        </w:rPr>
        <w:t>not</w:t>
      </w:r>
      <w:r>
        <w:rPr>
          <w:spacing w:val="-14"/>
          <w:w w:val="110"/>
        </w:rPr>
        <w:t> </w:t>
      </w:r>
      <w:r>
        <w:rPr>
          <w:w w:val="110"/>
        </w:rPr>
        <w:t>only</w:t>
      </w:r>
      <w:r>
        <w:rPr>
          <w:spacing w:val="-13"/>
          <w:w w:val="110"/>
        </w:rPr>
        <w:t> </w:t>
      </w:r>
      <w:r>
        <w:rPr>
          <w:w w:val="110"/>
        </w:rPr>
        <w:t>on</w:t>
      </w:r>
      <w:r>
        <w:rPr>
          <w:spacing w:val="-14"/>
          <w:w w:val="110"/>
        </w:rPr>
        <w:t> </w:t>
      </w:r>
      <w:r>
        <w:rPr>
          <w:w w:val="110"/>
        </w:rPr>
        <w:t>the</w:t>
      </w:r>
      <w:r>
        <w:rPr>
          <w:spacing w:val="-14"/>
          <w:w w:val="110"/>
        </w:rPr>
        <w:t> </w:t>
      </w:r>
      <w:r>
        <w:rPr>
          <w:w w:val="110"/>
        </w:rPr>
        <w:t>adequacy</w:t>
      </w:r>
      <w:r>
        <w:rPr>
          <w:spacing w:val="-4"/>
          <w:w w:val="110"/>
        </w:rPr>
        <w:t> </w:t>
      </w:r>
      <w:r>
        <w:rPr>
          <w:w w:val="110"/>
        </w:rPr>
        <w:t>of</w:t>
      </w:r>
      <w:r>
        <w:rPr>
          <w:spacing w:val="-7"/>
          <w:w w:val="110"/>
        </w:rPr>
        <w:t> </w:t>
      </w:r>
      <w:r>
        <w:rPr>
          <w:w w:val="110"/>
        </w:rPr>
        <w:t>its</w:t>
      </w:r>
      <w:r>
        <w:rPr>
          <w:spacing w:val="-14"/>
          <w:w w:val="110"/>
        </w:rPr>
        <w:t> </w:t>
      </w:r>
      <w:r>
        <w:rPr>
          <w:w w:val="110"/>
        </w:rPr>
        <w:t>stated</w:t>
      </w:r>
      <w:r>
        <w:rPr>
          <w:spacing w:val="-4"/>
          <w:w w:val="110"/>
        </w:rPr>
        <w:t> </w:t>
      </w:r>
      <w:r>
        <w:rPr>
          <w:w w:val="110"/>
        </w:rPr>
        <w:t>liabilities, but</w:t>
      </w:r>
      <w:r>
        <w:rPr>
          <w:w w:val="110"/>
        </w:rPr>
        <w:t> also on</w:t>
      </w:r>
      <w:r>
        <w:rPr>
          <w:w w:val="110"/>
        </w:rPr>
        <w:t> the</w:t>
      </w:r>
      <w:r>
        <w:rPr>
          <w:spacing w:val="-5"/>
          <w:w w:val="110"/>
        </w:rPr>
        <w:t> </w:t>
      </w:r>
      <w:r>
        <w:rPr>
          <w:w w:val="110"/>
        </w:rPr>
        <w:t>adequacy</w:t>
      </w:r>
      <w:r>
        <w:rPr>
          <w:w w:val="110"/>
        </w:rPr>
        <w:t> of</w:t>
      </w:r>
      <w:r>
        <w:rPr>
          <w:w w:val="110"/>
        </w:rPr>
        <w:t> the</w:t>
      </w:r>
      <w:r>
        <w:rPr>
          <w:w w:val="110"/>
        </w:rPr>
        <w:t> prices</w:t>
      </w:r>
      <w:r>
        <w:rPr>
          <w:w w:val="110"/>
        </w:rPr>
        <w:t> that</w:t>
      </w:r>
      <w:r>
        <w:rPr>
          <w:w w:val="110"/>
        </w:rPr>
        <w:t> it</w:t>
      </w:r>
      <w:r>
        <w:rPr>
          <w:spacing w:val="-1"/>
          <w:w w:val="110"/>
        </w:rPr>
        <w:t> </w:t>
      </w:r>
      <w:r>
        <w:rPr>
          <w:w w:val="110"/>
        </w:rPr>
        <w:t>charges.</w:t>
      </w:r>
      <w:r>
        <w:rPr>
          <w:w w:val="110"/>
        </w:rPr>
        <w:t> It</w:t>
      </w:r>
      <w:r>
        <w:rPr>
          <w:w w:val="110"/>
        </w:rPr>
        <w:t> is</w:t>
      </w:r>
      <w:r>
        <w:rPr>
          <w:w w:val="110"/>
        </w:rPr>
        <w:t> not</w:t>
      </w:r>
      <w:r>
        <w:rPr>
          <w:w w:val="110"/>
        </w:rPr>
        <w:t> in the</w:t>
      </w:r>
      <w:r>
        <w:rPr>
          <w:spacing w:val="-14"/>
          <w:w w:val="110"/>
        </w:rPr>
        <w:t> </w:t>
      </w:r>
      <w:r>
        <w:rPr>
          <w:w w:val="110"/>
        </w:rPr>
        <w:t>public</w:t>
      </w:r>
      <w:r>
        <w:rPr>
          <w:spacing w:val="-8"/>
          <w:w w:val="110"/>
        </w:rPr>
        <w:t> </w:t>
      </w:r>
      <w:r>
        <w:rPr>
          <w:w w:val="110"/>
        </w:rPr>
        <w:t>interest</w:t>
      </w:r>
      <w:r>
        <w:rPr>
          <w:spacing w:val="-6"/>
          <w:w w:val="110"/>
        </w:rPr>
        <w:t> </w:t>
      </w:r>
      <w:r>
        <w:rPr>
          <w:w w:val="110"/>
        </w:rPr>
        <w:t>for</w:t>
      </w:r>
      <w:r>
        <w:rPr>
          <w:spacing w:val="-14"/>
          <w:w w:val="110"/>
        </w:rPr>
        <w:t> </w:t>
      </w:r>
      <w:r>
        <w:rPr>
          <w:w w:val="110"/>
        </w:rPr>
        <w:t>a</w:t>
      </w:r>
      <w:r>
        <w:rPr>
          <w:spacing w:val="-14"/>
          <w:w w:val="110"/>
        </w:rPr>
        <w:t> </w:t>
      </w:r>
      <w:r>
        <w:rPr>
          <w:w w:val="110"/>
        </w:rPr>
        <w:t>financial</w:t>
      </w:r>
      <w:r>
        <w:rPr>
          <w:spacing w:val="-5"/>
          <w:w w:val="110"/>
        </w:rPr>
        <w:t> </w:t>
      </w:r>
      <w:r>
        <w:rPr>
          <w:w w:val="110"/>
        </w:rPr>
        <w:t>security</w:t>
      </w:r>
      <w:r>
        <w:rPr>
          <w:spacing w:val="-7"/>
          <w:w w:val="110"/>
        </w:rPr>
        <w:t> </w:t>
      </w:r>
      <w:r>
        <w:rPr>
          <w:w w:val="110"/>
        </w:rPr>
        <w:t>system,</w:t>
      </w:r>
      <w:r>
        <w:rPr>
          <w:spacing w:val="-3"/>
          <w:w w:val="110"/>
        </w:rPr>
        <w:t> </w:t>
      </w:r>
      <w:r>
        <w:rPr>
          <w:w w:val="110"/>
        </w:rPr>
        <w:t>whatever</w:t>
      </w:r>
      <w:r>
        <w:rPr>
          <w:spacing w:val="-4"/>
          <w:w w:val="110"/>
        </w:rPr>
        <w:t> </w:t>
      </w:r>
      <w:r>
        <w:rPr>
          <w:w w:val="110"/>
        </w:rPr>
        <w:t>its</w:t>
      </w:r>
      <w:r>
        <w:rPr>
          <w:spacing w:val="-14"/>
          <w:w w:val="110"/>
        </w:rPr>
        <w:t> </w:t>
      </w:r>
      <w:r>
        <w:rPr>
          <w:w w:val="110"/>
        </w:rPr>
        <w:t>na­ ture,</w:t>
      </w:r>
      <w:r>
        <w:rPr>
          <w:spacing w:val="40"/>
          <w:w w:val="110"/>
        </w:rPr>
        <w:t> </w:t>
      </w:r>
      <w:r>
        <w:rPr>
          <w:w w:val="110"/>
        </w:rPr>
        <w:t>to</w:t>
      </w:r>
      <w:r>
        <w:rPr>
          <w:spacing w:val="40"/>
          <w:w w:val="110"/>
        </w:rPr>
        <w:t> </w:t>
      </w:r>
      <w:r>
        <w:rPr>
          <w:w w:val="110"/>
        </w:rPr>
        <w:t>become</w:t>
      </w:r>
      <w:r>
        <w:rPr>
          <w:spacing w:val="40"/>
          <w:w w:val="110"/>
        </w:rPr>
        <w:t> </w:t>
      </w:r>
      <w:r>
        <w:rPr>
          <w:w w:val="110"/>
        </w:rPr>
        <w:t>insolvent.</w:t>
      </w:r>
    </w:p>
    <w:p>
      <w:pPr>
        <w:pStyle w:val="BodyText"/>
        <w:spacing w:before="47"/>
      </w:pPr>
    </w:p>
    <w:p>
      <w:pPr>
        <w:pStyle w:val="BodyText"/>
        <w:spacing w:line="288" w:lineRule="auto"/>
        <w:ind w:left="145" w:right="466" w:firstLine="202"/>
        <w:jc w:val="both"/>
      </w:pPr>
      <w:r>
        <w:rPr>
          <w:w w:val="105"/>
        </w:rPr>
        <w:t>A related</w:t>
      </w:r>
      <w:r>
        <w:rPr>
          <w:w w:val="105"/>
        </w:rPr>
        <w:t> rationale for</w:t>
      </w:r>
      <w:r>
        <w:rPr>
          <w:spacing w:val="-1"/>
          <w:w w:val="105"/>
        </w:rPr>
        <w:t> </w:t>
      </w:r>
      <w:r>
        <w:rPr>
          <w:w w:val="105"/>
        </w:rPr>
        <w:t>actuarial conservatism</w:t>
      </w:r>
      <w:r>
        <w:rPr>
          <w:w w:val="105"/>
        </w:rPr>
        <w:t> is found</w:t>
      </w:r>
      <w:r>
        <w:rPr>
          <w:w w:val="105"/>
        </w:rPr>
        <w:t> in the</w:t>
      </w:r>
      <w:r>
        <w:rPr>
          <w:spacing w:val="-4"/>
          <w:w w:val="105"/>
        </w:rPr>
        <w:t> </w:t>
      </w:r>
      <w:r>
        <w:rPr>
          <w:w w:val="105"/>
        </w:rPr>
        <w:t>ac­ tuary's</w:t>
      </w:r>
      <w:r>
        <w:rPr>
          <w:w w:val="105"/>
        </w:rPr>
        <w:t> perception</w:t>
      </w:r>
      <w:r>
        <w:rPr>
          <w:w w:val="105"/>
        </w:rPr>
        <w:t> of</w:t>
      </w:r>
      <w:r>
        <w:rPr>
          <w:w w:val="105"/>
        </w:rPr>
        <w:t> the</w:t>
      </w:r>
      <w:r>
        <w:rPr>
          <w:w w:val="105"/>
        </w:rPr>
        <w:t> consequences</w:t>
      </w:r>
      <w:r>
        <w:rPr>
          <w:w w:val="105"/>
        </w:rPr>
        <w:t> of</w:t>
      </w:r>
      <w:r>
        <w:rPr>
          <w:w w:val="105"/>
        </w:rPr>
        <w:t> error.</w:t>
      </w:r>
      <w:r>
        <w:rPr>
          <w:w w:val="105"/>
        </w:rPr>
        <w:t> If</w:t>
      </w:r>
      <w:r>
        <w:rPr>
          <w:w w:val="105"/>
        </w:rPr>
        <w:t> costs</w:t>
      </w:r>
      <w:r>
        <w:rPr>
          <w:w w:val="105"/>
        </w:rPr>
        <w:t> are</w:t>
      </w:r>
      <w:r>
        <w:rPr>
          <w:w w:val="105"/>
        </w:rPr>
        <w:t> ini­</w:t>
      </w:r>
      <w:r>
        <w:rPr>
          <w:spacing w:val="40"/>
          <w:w w:val="105"/>
        </w:rPr>
        <w:t> </w:t>
      </w:r>
      <w:r>
        <w:rPr>
          <w:w w:val="105"/>
        </w:rPr>
        <w:t>tially</w:t>
      </w:r>
      <w:r>
        <w:rPr>
          <w:spacing w:val="40"/>
          <w:w w:val="105"/>
        </w:rPr>
        <w:t> </w:t>
      </w:r>
      <w:r>
        <w:rPr>
          <w:w w:val="105"/>
        </w:rPr>
        <w:t>over-estimated</w:t>
      </w:r>
      <w:r>
        <w:rPr>
          <w:spacing w:val="26"/>
          <w:w w:val="105"/>
        </w:rPr>
        <w:t> </w:t>
      </w:r>
      <w:r>
        <w:rPr>
          <w:w w:val="105"/>
        </w:rPr>
        <w:t>(via</w:t>
      </w:r>
      <w:r>
        <w:rPr>
          <w:spacing w:val="32"/>
          <w:w w:val="105"/>
        </w:rPr>
        <w:t> </w:t>
      </w:r>
      <w:r>
        <w:rPr>
          <w:w w:val="105"/>
        </w:rPr>
        <w:t>the</w:t>
      </w:r>
      <w:r>
        <w:rPr>
          <w:spacing w:val="33"/>
          <w:w w:val="105"/>
        </w:rPr>
        <w:t> </w:t>
      </w:r>
      <w:r>
        <w:rPr>
          <w:w w:val="105"/>
        </w:rPr>
        <w:t>use</w:t>
      </w:r>
      <w:r>
        <w:rPr>
          <w:spacing w:val="21"/>
          <w:w w:val="105"/>
        </w:rPr>
        <w:t> </w:t>
      </w:r>
      <w:r>
        <w:rPr>
          <w:w w:val="105"/>
        </w:rPr>
        <w:t>of</w:t>
      </w:r>
      <w:r>
        <w:rPr>
          <w:spacing w:val="29"/>
          <w:w w:val="105"/>
        </w:rPr>
        <w:t> </w:t>
      </w:r>
      <w:r>
        <w:rPr>
          <w:w w:val="105"/>
        </w:rPr>
        <w:t>assumptions</w:t>
      </w:r>
      <w:r>
        <w:rPr>
          <w:spacing w:val="40"/>
          <w:w w:val="105"/>
        </w:rPr>
        <w:t> </w:t>
      </w:r>
      <w:r>
        <w:rPr>
          <w:w w:val="105"/>
        </w:rPr>
        <w:t>that</w:t>
      </w:r>
      <w:r>
        <w:rPr>
          <w:spacing w:val="40"/>
          <w:w w:val="105"/>
        </w:rPr>
        <w:t> </w:t>
      </w:r>
      <w:r>
        <w:rPr>
          <w:w w:val="105"/>
        </w:rPr>
        <w:t>later</w:t>
      </w:r>
      <w:r>
        <w:rPr>
          <w:spacing w:val="38"/>
          <w:w w:val="105"/>
        </w:rPr>
        <w:t> </w:t>
      </w:r>
      <w:r>
        <w:rPr>
          <w:w w:val="105"/>
        </w:rPr>
        <w:t>prove to have been</w:t>
      </w:r>
      <w:r>
        <w:rPr>
          <w:spacing w:val="27"/>
          <w:w w:val="105"/>
        </w:rPr>
        <w:t> </w:t>
      </w:r>
      <w:r>
        <w:rPr>
          <w:w w:val="105"/>
        </w:rPr>
        <w:t>too pessimistic),</w:t>
      </w:r>
      <w:r>
        <w:rPr>
          <w:spacing w:val="40"/>
          <w:w w:val="105"/>
        </w:rPr>
        <w:t> </w:t>
      </w:r>
      <w:r>
        <w:rPr>
          <w:w w:val="105"/>
        </w:rPr>
        <w:t>the emergence of actual</w:t>
      </w:r>
      <w:r>
        <w:rPr>
          <w:spacing w:val="26"/>
          <w:w w:val="105"/>
        </w:rPr>
        <w:t> </w:t>
      </w:r>
      <w:r>
        <w:rPr>
          <w:w w:val="105"/>
        </w:rPr>
        <w:t>experience is</w:t>
      </w:r>
      <w:r>
        <w:rPr>
          <w:spacing w:val="-5"/>
          <w:w w:val="105"/>
        </w:rPr>
        <w:t> </w:t>
      </w:r>
      <w:r>
        <w:rPr>
          <w:w w:val="105"/>
        </w:rPr>
        <w:t>good</w:t>
      </w:r>
      <w:r>
        <w:rPr>
          <w:w w:val="105"/>
        </w:rPr>
        <w:t> news for someone. The beneficiary of this</w:t>
      </w:r>
      <w:r>
        <w:rPr>
          <w:spacing w:val="-7"/>
          <w:w w:val="105"/>
        </w:rPr>
        <w:t> </w:t>
      </w:r>
      <w:r>
        <w:rPr>
          <w:w w:val="105"/>
        </w:rPr>
        <w:t>good</w:t>
      </w:r>
      <w:r>
        <w:rPr>
          <w:w w:val="105"/>
        </w:rPr>
        <w:t> result</w:t>
      </w:r>
      <w:r>
        <w:rPr>
          <w:w w:val="105"/>
        </w:rPr>
        <w:t> may be</w:t>
      </w:r>
      <w:r>
        <w:rPr>
          <w:w w:val="105"/>
        </w:rPr>
        <w:t> the</w:t>
      </w:r>
      <w:r>
        <w:rPr>
          <w:w w:val="105"/>
        </w:rPr>
        <w:t> insurance</w:t>
      </w:r>
      <w:r>
        <w:rPr>
          <w:w w:val="105"/>
        </w:rPr>
        <w:t> carrier,</w:t>
      </w:r>
      <w:r>
        <w:rPr>
          <w:w w:val="105"/>
        </w:rPr>
        <w:t> or</w:t>
      </w:r>
      <w:r>
        <w:rPr>
          <w:w w:val="105"/>
        </w:rPr>
        <w:t> it</w:t>
      </w:r>
      <w:r>
        <w:rPr>
          <w:w w:val="105"/>
        </w:rPr>
        <w:t> may</w:t>
      </w:r>
      <w:r>
        <w:rPr>
          <w:spacing w:val="40"/>
          <w:w w:val="105"/>
        </w:rPr>
        <w:t> </w:t>
      </w:r>
      <w:r>
        <w:rPr>
          <w:w w:val="105"/>
        </w:rPr>
        <w:t>be the customer</w:t>
      </w:r>
      <w:r>
        <w:rPr>
          <w:spacing w:val="40"/>
          <w:w w:val="105"/>
        </w:rPr>
        <w:t> </w:t>
      </w:r>
      <w:r>
        <w:rPr>
          <w:w w:val="105"/>
        </w:rPr>
        <w:t>who</w:t>
      </w:r>
      <w:r>
        <w:rPr>
          <w:w w:val="105"/>
        </w:rPr>
        <w:t> partici­ pates in this good experience. It may</w:t>
      </w:r>
      <w:r>
        <w:rPr>
          <w:w w:val="105"/>
        </w:rPr>
        <w:t> be the employer</w:t>
      </w:r>
      <w:r>
        <w:rPr>
          <w:w w:val="105"/>
        </w:rPr>
        <w:t> in a defined benefit</w:t>
      </w:r>
      <w:r>
        <w:rPr>
          <w:spacing w:val="30"/>
          <w:w w:val="105"/>
        </w:rPr>
        <w:t> </w:t>
      </w:r>
      <w:r>
        <w:rPr>
          <w:w w:val="105"/>
        </w:rPr>
        <w:t>pension</w:t>
      </w:r>
      <w:r>
        <w:rPr>
          <w:spacing w:val="30"/>
          <w:w w:val="105"/>
        </w:rPr>
        <w:t> </w:t>
      </w:r>
      <w:r>
        <w:rPr>
          <w:w w:val="105"/>
        </w:rPr>
        <w:t>plan, or the individual</w:t>
      </w:r>
      <w:r>
        <w:rPr>
          <w:spacing w:val="36"/>
          <w:w w:val="105"/>
        </w:rPr>
        <w:t> </w:t>
      </w:r>
      <w:r>
        <w:rPr>
          <w:w w:val="105"/>
        </w:rPr>
        <w:t>members of an association-</w:t>
      </w:r>
    </w:p>
    <w:p>
      <w:pPr>
        <w:spacing w:after="0" w:line="288" w:lineRule="auto"/>
        <w:jc w:val="both"/>
        <w:sectPr>
          <w:footerReference w:type="default" r:id="rId85"/>
          <w:pgSz w:w="7440" w:h="12020"/>
          <w:pgMar w:header="0" w:footer="0" w:top="200" w:bottom="280" w:left="560" w:right="520"/>
        </w:sectPr>
      </w:pPr>
    </w:p>
    <w:p>
      <w:pPr>
        <w:tabs>
          <w:tab w:pos="6044" w:val="left" w:leader="none"/>
        </w:tabs>
        <w:spacing w:before="78"/>
        <w:ind w:left="2552" w:right="0" w:firstLine="0"/>
        <w:jc w:val="left"/>
        <w:rPr>
          <w:sz w:val="18"/>
        </w:rPr>
      </w:pPr>
      <w:r>
        <w:rPr/>
        <mc:AlternateContent>
          <mc:Choice Requires="wps">
            <w:drawing>
              <wp:anchor distT="0" distB="0" distL="0" distR="0" allowOverlap="1" layoutInCell="1" locked="0" behindDoc="0" simplePos="0" relativeHeight="15753216">
                <wp:simplePos x="0" y="0"/>
                <wp:positionH relativeFrom="page">
                  <wp:posOffset>1527</wp:posOffset>
                </wp:positionH>
                <wp:positionV relativeFrom="page">
                  <wp:posOffset>6783944</wp:posOffset>
                </wp:positionV>
                <wp:extent cx="1270" cy="842644"/>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270" cy="842644"/>
                        </a:xfrm>
                        <a:custGeom>
                          <a:avLst/>
                          <a:gdLst/>
                          <a:ahLst/>
                          <a:cxnLst/>
                          <a:rect l="l" t="t" r="r" b="b"/>
                          <a:pathLst>
                            <a:path w="0" h="842644">
                              <a:moveTo>
                                <a:pt x="0" y="842647"/>
                              </a:moveTo>
                              <a:lnTo>
                                <a:pt x="0" y="0"/>
                              </a:lnTo>
                            </a:path>
                          </a:pathLst>
                        </a:custGeom>
                        <a:ln w="61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3216" from=".12031pt,600.519110pt" to=".12031pt,534.168884pt" stroked="true" strokeweight=".481239pt" strokecolor="#000000">
                <v:stroke dashstyle="solid"/>
                <w10:wrap type="none"/>
              </v:line>
            </w:pict>
          </mc:Fallback>
        </mc:AlternateContent>
      </w:r>
      <w:r>
        <w:rPr>
          <w:sz w:val="18"/>
        </w:rPr>
        <w:t>Assumptions,</w:t>
      </w:r>
      <w:r>
        <w:rPr>
          <w:spacing w:val="14"/>
          <w:sz w:val="18"/>
        </w:rPr>
        <w:t> </w:t>
      </w:r>
      <w:r>
        <w:rPr>
          <w:sz w:val="18"/>
        </w:rPr>
        <w:t>Conservatism</w:t>
      </w:r>
      <w:r>
        <w:rPr>
          <w:spacing w:val="19"/>
          <w:sz w:val="18"/>
        </w:rPr>
        <w:t> </w:t>
      </w:r>
      <w:r>
        <w:rPr>
          <w:sz w:val="18"/>
        </w:rPr>
        <w:t>and</w:t>
      </w:r>
      <w:r>
        <w:rPr>
          <w:spacing w:val="15"/>
          <w:sz w:val="18"/>
        </w:rPr>
        <w:t> </w:t>
      </w:r>
      <w:r>
        <w:rPr>
          <w:spacing w:val="-2"/>
          <w:sz w:val="18"/>
        </w:rPr>
        <w:t>Adjustment</w:t>
      </w:r>
      <w:r>
        <w:rPr>
          <w:sz w:val="18"/>
        </w:rPr>
        <w:tab/>
      </w:r>
      <w:r>
        <w:rPr>
          <w:spacing w:val="-5"/>
          <w:sz w:val="18"/>
        </w:rPr>
        <w:t>69</w:t>
      </w:r>
    </w:p>
    <w:p>
      <w:pPr>
        <w:pStyle w:val="BodyText"/>
        <w:spacing w:before="86"/>
        <w:rPr>
          <w:sz w:val="18"/>
        </w:rPr>
      </w:pPr>
    </w:p>
    <w:p>
      <w:pPr>
        <w:pStyle w:val="BodyText"/>
        <w:spacing w:line="295" w:lineRule="auto" w:before="1"/>
        <w:ind w:left="474" w:right="130" w:firstLine="3"/>
        <w:jc w:val="both"/>
      </w:pPr>
      <w:r>
        <w:rPr>
          <w:w w:val="105"/>
        </w:rPr>
        <w:t>type group health</w:t>
      </w:r>
      <w:r>
        <w:rPr>
          <w:w w:val="105"/>
        </w:rPr>
        <w:t> arrangement.</w:t>
      </w:r>
      <w:r>
        <w:rPr>
          <w:spacing w:val="40"/>
          <w:w w:val="105"/>
        </w:rPr>
        <w:t> </w:t>
      </w:r>
      <w:r>
        <w:rPr>
          <w:w w:val="105"/>
        </w:rPr>
        <w:t>Contrast</w:t>
      </w:r>
      <w:r>
        <w:rPr>
          <w:w w:val="105"/>
        </w:rPr>
        <w:t> these</w:t>
      </w:r>
      <w:r>
        <w:rPr>
          <w:w w:val="105"/>
        </w:rPr>
        <w:t> results</w:t>
      </w:r>
      <w:r>
        <w:rPr>
          <w:w w:val="105"/>
        </w:rPr>
        <w:t> with</w:t>
      </w:r>
      <w:r>
        <w:rPr>
          <w:w w:val="105"/>
        </w:rPr>
        <w:t> those that arise if the</w:t>
      </w:r>
      <w:r>
        <w:rPr>
          <w:spacing w:val="-2"/>
          <w:w w:val="105"/>
        </w:rPr>
        <w:t> </w:t>
      </w:r>
      <w:r>
        <w:rPr>
          <w:w w:val="105"/>
        </w:rPr>
        <w:t>early estimates of plan costs were insufficient,</w:t>
      </w:r>
      <w:r>
        <w:rPr>
          <w:w w:val="105"/>
        </w:rPr>
        <w:t> and some or all of the affected</w:t>
      </w:r>
      <w:r>
        <w:rPr>
          <w:w w:val="105"/>
        </w:rPr>
        <w:t> parties find themselves confronted</w:t>
      </w:r>
      <w:r>
        <w:rPr>
          <w:w w:val="105"/>
        </w:rPr>
        <w:t> with the</w:t>
      </w:r>
      <w:r>
        <w:rPr>
          <w:spacing w:val="40"/>
          <w:w w:val="105"/>
        </w:rPr>
        <w:t> </w:t>
      </w:r>
      <w:r>
        <w:rPr>
          <w:w w:val="105"/>
        </w:rPr>
        <w:t>problem</w:t>
      </w:r>
      <w:r>
        <w:rPr>
          <w:spacing w:val="40"/>
          <w:w w:val="105"/>
        </w:rPr>
        <w:t> </w:t>
      </w:r>
      <w:r>
        <w:rPr>
          <w:w w:val="105"/>
        </w:rPr>
        <w:t>of</w:t>
      </w:r>
      <w:r>
        <w:rPr>
          <w:spacing w:val="40"/>
          <w:w w:val="105"/>
        </w:rPr>
        <w:t> </w:t>
      </w:r>
      <w:r>
        <w:rPr>
          <w:w w:val="105"/>
        </w:rPr>
        <w:t>how</w:t>
      </w:r>
      <w:r>
        <w:rPr>
          <w:spacing w:val="40"/>
          <w:w w:val="105"/>
        </w:rPr>
        <w:t> </w:t>
      </w:r>
      <w:r>
        <w:rPr>
          <w:w w:val="105"/>
        </w:rPr>
        <w:t>to</w:t>
      </w:r>
      <w:r>
        <w:rPr>
          <w:spacing w:val="37"/>
          <w:w w:val="105"/>
        </w:rPr>
        <w:t> </w:t>
      </w:r>
      <w:r>
        <w:rPr>
          <w:w w:val="105"/>
        </w:rPr>
        <w:t>deal</w:t>
      </w:r>
      <w:r>
        <w:rPr>
          <w:spacing w:val="40"/>
          <w:w w:val="105"/>
        </w:rPr>
        <w:t> </w:t>
      </w:r>
      <w:r>
        <w:rPr>
          <w:w w:val="105"/>
        </w:rPr>
        <w:t>with</w:t>
      </w:r>
      <w:r>
        <w:rPr>
          <w:spacing w:val="40"/>
          <w:w w:val="105"/>
        </w:rPr>
        <w:t> </w:t>
      </w:r>
      <w:r>
        <w:rPr>
          <w:w w:val="105"/>
        </w:rPr>
        <w:t>the "deficit."</w:t>
      </w:r>
    </w:p>
    <w:p>
      <w:pPr>
        <w:pStyle w:val="BodyText"/>
        <w:spacing w:before="47"/>
      </w:pPr>
    </w:p>
    <w:p>
      <w:pPr>
        <w:pStyle w:val="BodyText"/>
        <w:spacing w:line="292" w:lineRule="auto"/>
        <w:ind w:left="477" w:right="125" w:firstLine="202"/>
        <w:jc w:val="both"/>
      </w:pPr>
      <w:r>
        <w:rPr>
          <w:w w:val="105"/>
        </w:rPr>
        <w:t>Acting</w:t>
      </w:r>
      <w:r>
        <w:rPr>
          <w:spacing w:val="32"/>
          <w:w w:val="105"/>
        </w:rPr>
        <w:t> </w:t>
      </w:r>
      <w:r>
        <w:rPr>
          <w:w w:val="105"/>
        </w:rPr>
        <w:t>against</w:t>
      </w:r>
      <w:r>
        <w:rPr>
          <w:spacing w:val="40"/>
          <w:w w:val="105"/>
        </w:rPr>
        <w:t> </w:t>
      </w:r>
      <w:r>
        <w:rPr>
          <w:w w:val="105"/>
        </w:rPr>
        <w:t>the</w:t>
      </w:r>
      <w:r>
        <w:rPr>
          <w:spacing w:val="29"/>
          <w:w w:val="105"/>
        </w:rPr>
        <w:t> </w:t>
      </w:r>
      <w:r>
        <w:rPr>
          <w:w w:val="105"/>
        </w:rPr>
        <w:t>use of</w:t>
      </w:r>
      <w:r>
        <w:rPr>
          <w:spacing w:val="25"/>
          <w:w w:val="105"/>
        </w:rPr>
        <w:t> </w:t>
      </w:r>
      <w:r>
        <w:rPr>
          <w:w w:val="105"/>
        </w:rPr>
        <w:t>assumptions</w:t>
      </w:r>
      <w:r>
        <w:rPr>
          <w:spacing w:val="40"/>
          <w:w w:val="105"/>
        </w:rPr>
        <w:t> </w:t>
      </w:r>
      <w:r>
        <w:rPr>
          <w:w w:val="105"/>
        </w:rPr>
        <w:t>reflecting</w:t>
      </w:r>
      <w:r>
        <w:rPr>
          <w:spacing w:val="37"/>
          <w:w w:val="105"/>
        </w:rPr>
        <w:t> </w:t>
      </w:r>
      <w:r>
        <w:rPr>
          <w:w w:val="105"/>
        </w:rPr>
        <w:t>a</w:t>
      </w:r>
      <w:r>
        <w:rPr>
          <w:spacing w:val="31"/>
          <w:w w:val="105"/>
        </w:rPr>
        <w:t> </w:t>
      </w:r>
      <w:r>
        <w:rPr>
          <w:w w:val="105"/>
        </w:rPr>
        <w:t>high</w:t>
      </w:r>
      <w:r>
        <w:rPr>
          <w:spacing w:val="31"/>
          <w:w w:val="105"/>
        </w:rPr>
        <w:t> </w:t>
      </w:r>
      <w:r>
        <w:rPr>
          <w:w w:val="105"/>
        </w:rPr>
        <w:t>degree of</w:t>
      </w:r>
      <w:r>
        <w:rPr>
          <w:w w:val="105"/>
        </w:rPr>
        <w:t> conservatism</w:t>
      </w:r>
      <w:r>
        <w:rPr>
          <w:w w:val="105"/>
        </w:rPr>
        <w:t> is the question</w:t>
      </w:r>
      <w:r>
        <w:rPr>
          <w:w w:val="105"/>
        </w:rPr>
        <w:t> of equity.</w:t>
      </w:r>
      <w:r>
        <w:rPr>
          <w:w w:val="105"/>
        </w:rPr>
        <w:t> It</w:t>
      </w:r>
      <w:r>
        <w:rPr>
          <w:w w:val="105"/>
        </w:rPr>
        <w:t> may</w:t>
      </w:r>
      <w:r>
        <w:rPr>
          <w:w w:val="105"/>
        </w:rPr>
        <w:t> well</w:t>
      </w:r>
      <w:r>
        <w:rPr>
          <w:w w:val="105"/>
        </w:rPr>
        <w:t> be that</w:t>
      </w:r>
      <w:r>
        <w:rPr>
          <w:w w:val="105"/>
        </w:rPr>
        <w:t> the good effects of favorable experience flow to persons different from those</w:t>
      </w:r>
      <w:r>
        <w:rPr>
          <w:w w:val="105"/>
        </w:rPr>
        <w:t> who</w:t>
      </w:r>
      <w:r>
        <w:rPr>
          <w:w w:val="105"/>
        </w:rPr>
        <w:t> bore</w:t>
      </w:r>
      <w:r>
        <w:rPr>
          <w:w w:val="105"/>
        </w:rPr>
        <w:t> the</w:t>
      </w:r>
      <w:r>
        <w:rPr>
          <w:w w:val="105"/>
        </w:rPr>
        <w:t> initially</w:t>
      </w:r>
      <w:r>
        <w:rPr>
          <w:w w:val="105"/>
        </w:rPr>
        <w:t> higher</w:t>
      </w:r>
      <w:r>
        <w:rPr>
          <w:w w:val="105"/>
        </w:rPr>
        <w:t> costs.</w:t>
      </w:r>
      <w:r>
        <w:rPr>
          <w:w w:val="105"/>
        </w:rPr>
        <w:t> Equity</w:t>
      </w:r>
      <w:r>
        <w:rPr>
          <w:w w:val="105"/>
        </w:rPr>
        <w:t> or</w:t>
      </w:r>
      <w:r>
        <w:rPr>
          <w:w w:val="105"/>
        </w:rPr>
        <w:t> fairness</w:t>
      </w:r>
      <w:r>
        <w:rPr>
          <w:w w:val="105"/>
        </w:rPr>
        <w:t> be­ tween different classes of</w:t>
      </w:r>
      <w:r>
        <w:rPr>
          <w:w w:val="105"/>
        </w:rPr>
        <w:t> people</w:t>
      </w:r>
      <w:r>
        <w:rPr>
          <w:w w:val="105"/>
        </w:rPr>
        <w:t> is an</w:t>
      </w:r>
      <w:r>
        <w:rPr>
          <w:w w:val="105"/>
        </w:rPr>
        <w:t> important</w:t>
      </w:r>
      <w:r>
        <w:rPr>
          <w:w w:val="105"/>
        </w:rPr>
        <w:t> consideration</w:t>
      </w:r>
      <w:r>
        <w:rPr>
          <w:w w:val="105"/>
        </w:rPr>
        <w:t> in many</w:t>
      </w:r>
      <w:r>
        <w:rPr>
          <w:spacing w:val="-7"/>
          <w:w w:val="105"/>
        </w:rPr>
        <w:t> </w:t>
      </w:r>
      <w:r>
        <w:rPr>
          <w:w w:val="105"/>
        </w:rPr>
        <w:t>of</w:t>
      </w:r>
      <w:r>
        <w:rPr>
          <w:spacing w:val="-8"/>
          <w:w w:val="105"/>
        </w:rPr>
        <w:t> </w:t>
      </w:r>
      <w:r>
        <w:rPr>
          <w:w w:val="105"/>
        </w:rPr>
        <w:t>the</w:t>
      </w:r>
      <w:r>
        <w:rPr>
          <w:spacing w:val="-11"/>
          <w:w w:val="105"/>
        </w:rPr>
        <w:t> </w:t>
      </w:r>
      <w:r>
        <w:rPr>
          <w:w w:val="105"/>
        </w:rPr>
        <w:t>financial</w:t>
      </w:r>
      <w:r>
        <w:rPr>
          <w:w w:val="105"/>
        </w:rPr>
        <w:t> security systems</w:t>
      </w:r>
      <w:r>
        <w:rPr>
          <w:spacing w:val="-5"/>
          <w:w w:val="105"/>
        </w:rPr>
        <w:t> </w:t>
      </w:r>
      <w:r>
        <w:rPr>
          <w:w w:val="105"/>
        </w:rPr>
        <w:t>with</w:t>
      </w:r>
      <w:r>
        <w:rPr>
          <w:spacing w:val="-1"/>
          <w:w w:val="105"/>
        </w:rPr>
        <w:t> </w:t>
      </w:r>
      <w:r>
        <w:rPr>
          <w:w w:val="105"/>
        </w:rPr>
        <w:t>which</w:t>
      </w:r>
      <w:r>
        <w:rPr>
          <w:spacing w:val="-7"/>
          <w:w w:val="105"/>
        </w:rPr>
        <w:t> </w:t>
      </w:r>
      <w:r>
        <w:rPr>
          <w:w w:val="105"/>
        </w:rPr>
        <w:t>an</w:t>
      </w:r>
      <w:r>
        <w:rPr>
          <w:spacing w:val="-10"/>
          <w:w w:val="105"/>
        </w:rPr>
        <w:t> </w:t>
      </w:r>
      <w:r>
        <w:rPr>
          <w:w w:val="105"/>
        </w:rPr>
        <w:t>actuary</w:t>
      </w:r>
      <w:r>
        <w:rPr>
          <w:w w:val="105"/>
        </w:rPr>
        <w:t> works.</w:t>
      </w:r>
    </w:p>
    <w:p>
      <w:pPr>
        <w:pStyle w:val="BodyText"/>
        <w:spacing w:before="53"/>
      </w:pPr>
    </w:p>
    <w:p>
      <w:pPr>
        <w:pStyle w:val="BodyText"/>
        <w:spacing w:line="290" w:lineRule="auto"/>
        <w:ind w:left="476" w:right="120" w:firstLine="198"/>
        <w:jc w:val="both"/>
      </w:pPr>
      <w:r>
        <w:rPr>
          <w:w w:val="105"/>
        </w:rPr>
        <w:t>To</w:t>
      </w:r>
      <w:r>
        <w:rPr>
          <w:spacing w:val="-1"/>
          <w:w w:val="105"/>
        </w:rPr>
        <w:t> </w:t>
      </w:r>
      <w:r>
        <w:rPr>
          <w:w w:val="105"/>
        </w:rPr>
        <w:t>the</w:t>
      </w:r>
      <w:r>
        <w:rPr>
          <w:spacing w:val="-9"/>
          <w:w w:val="105"/>
        </w:rPr>
        <w:t> </w:t>
      </w:r>
      <w:r>
        <w:rPr>
          <w:w w:val="105"/>
        </w:rPr>
        <w:t>extent that there is</w:t>
      </w:r>
      <w:r>
        <w:rPr>
          <w:spacing w:val="-13"/>
          <w:w w:val="105"/>
        </w:rPr>
        <w:t> </w:t>
      </w:r>
      <w:r>
        <w:rPr>
          <w:w w:val="105"/>
        </w:rPr>
        <w:t>any inherent</w:t>
      </w:r>
      <w:r>
        <w:rPr>
          <w:w w:val="105"/>
        </w:rPr>
        <w:t> bias toward conservatism, that</w:t>
      </w:r>
      <w:r>
        <w:rPr>
          <w:w w:val="105"/>
        </w:rPr>
        <w:t> natural conservatism</w:t>
      </w:r>
      <w:r>
        <w:rPr>
          <w:w w:val="105"/>
        </w:rPr>
        <w:t> must be tempered</w:t>
      </w:r>
      <w:r>
        <w:rPr>
          <w:w w:val="105"/>
        </w:rPr>
        <w:t> by the realities of the environment</w:t>
      </w:r>
      <w:r>
        <w:rPr>
          <w:spacing w:val="40"/>
          <w:w w:val="105"/>
        </w:rPr>
        <w:t> </w:t>
      </w:r>
      <w:r>
        <w:rPr>
          <w:w w:val="105"/>
        </w:rPr>
        <w:t>in</w:t>
      </w:r>
      <w:r>
        <w:rPr>
          <w:spacing w:val="40"/>
          <w:w w:val="105"/>
        </w:rPr>
        <w:t> </w:t>
      </w:r>
      <w:r>
        <w:rPr>
          <w:w w:val="105"/>
        </w:rPr>
        <w:t>which</w:t>
      </w:r>
      <w:r>
        <w:rPr>
          <w:spacing w:val="40"/>
          <w:w w:val="105"/>
        </w:rPr>
        <w:t> </w:t>
      </w:r>
      <w:r>
        <w:rPr>
          <w:w w:val="105"/>
        </w:rPr>
        <w:t>the actuary</w:t>
      </w:r>
      <w:r>
        <w:rPr>
          <w:spacing w:val="40"/>
          <w:w w:val="105"/>
        </w:rPr>
        <w:t> </w:t>
      </w:r>
      <w:r>
        <w:rPr>
          <w:w w:val="105"/>
        </w:rPr>
        <w:t>finds</w:t>
      </w:r>
      <w:r>
        <w:rPr>
          <w:spacing w:val="34"/>
          <w:w w:val="105"/>
        </w:rPr>
        <w:t> </w:t>
      </w:r>
      <w:r>
        <w:rPr>
          <w:w w:val="105"/>
        </w:rPr>
        <w:t>himself.</w:t>
      </w:r>
      <w:r>
        <w:rPr>
          <w:spacing w:val="38"/>
          <w:w w:val="105"/>
        </w:rPr>
        <w:t> </w:t>
      </w:r>
      <w:r>
        <w:rPr>
          <w:w w:val="105"/>
        </w:rPr>
        <w:t>There are times for</w:t>
      </w:r>
      <w:r>
        <w:rPr>
          <w:spacing w:val="40"/>
          <w:w w:val="105"/>
        </w:rPr>
        <w:t> </w:t>
      </w:r>
      <w:r>
        <w:rPr>
          <w:w w:val="105"/>
        </w:rPr>
        <w:t>conservatism,</w:t>
      </w:r>
      <w:r>
        <w:rPr>
          <w:spacing w:val="40"/>
          <w:w w:val="105"/>
        </w:rPr>
        <w:t> </w:t>
      </w:r>
      <w:r>
        <w:rPr>
          <w:w w:val="105"/>
        </w:rPr>
        <w:t>others</w:t>
      </w:r>
      <w:r>
        <w:rPr>
          <w:spacing w:val="40"/>
          <w:w w:val="105"/>
        </w:rPr>
        <w:t> </w:t>
      </w:r>
      <w:r>
        <w:rPr>
          <w:w w:val="105"/>
        </w:rPr>
        <w:t>when</w:t>
      </w:r>
      <w:r>
        <w:rPr>
          <w:spacing w:val="40"/>
          <w:w w:val="105"/>
        </w:rPr>
        <w:t> </w:t>
      </w:r>
      <w:r>
        <w:rPr>
          <w:w w:val="105"/>
        </w:rPr>
        <w:t>conservatism</w:t>
      </w:r>
      <w:r>
        <w:rPr>
          <w:spacing w:val="80"/>
          <w:w w:val="105"/>
        </w:rPr>
        <w:t> </w:t>
      </w:r>
      <w:r>
        <w:rPr>
          <w:w w:val="105"/>
        </w:rPr>
        <w:t>is</w:t>
      </w:r>
      <w:r>
        <w:rPr>
          <w:spacing w:val="40"/>
          <w:w w:val="105"/>
        </w:rPr>
        <w:t> </w:t>
      </w:r>
      <w:r>
        <w:rPr>
          <w:w w:val="105"/>
        </w:rPr>
        <w:t>not</w:t>
      </w:r>
      <w:r>
        <w:rPr>
          <w:spacing w:val="40"/>
          <w:w w:val="105"/>
        </w:rPr>
        <w:t> </w:t>
      </w:r>
      <w:r>
        <w:rPr>
          <w:w w:val="105"/>
        </w:rPr>
        <w:t>appropriate.</w:t>
      </w:r>
    </w:p>
    <w:p>
      <w:pPr>
        <w:pStyle w:val="BodyText"/>
      </w:pPr>
    </w:p>
    <w:p>
      <w:pPr>
        <w:pStyle w:val="BodyText"/>
        <w:spacing w:before="76"/>
      </w:pPr>
    </w:p>
    <w:p>
      <w:pPr>
        <w:pStyle w:val="Heading7"/>
        <w:spacing w:before="1"/>
        <w:ind w:left="479"/>
      </w:pPr>
      <w:r>
        <w:rPr>
          <w:w w:val="105"/>
        </w:rPr>
        <w:t>Experience </w:t>
      </w:r>
      <w:r>
        <w:rPr>
          <w:spacing w:val="-2"/>
          <w:w w:val="105"/>
        </w:rPr>
        <w:t>Adjustments</w:t>
      </w:r>
    </w:p>
    <w:p>
      <w:pPr>
        <w:pStyle w:val="BodyText"/>
        <w:spacing w:line="292" w:lineRule="auto" w:before="184"/>
        <w:ind w:left="476" w:right="123" w:firstLine="8"/>
        <w:jc w:val="both"/>
      </w:pPr>
      <w:r>
        <w:rPr>
          <w:w w:val="105"/>
        </w:rPr>
        <w:t>Because</w:t>
      </w:r>
      <w:r>
        <w:rPr>
          <w:w w:val="105"/>
        </w:rPr>
        <w:t> most of the financial security systems with</w:t>
      </w:r>
      <w:r>
        <w:rPr>
          <w:w w:val="105"/>
        </w:rPr>
        <w:t> which the ac­ tuary</w:t>
      </w:r>
      <w:r>
        <w:rPr>
          <w:spacing w:val="40"/>
          <w:w w:val="105"/>
        </w:rPr>
        <w:t> </w:t>
      </w:r>
      <w:r>
        <w:rPr>
          <w:w w:val="105"/>
        </w:rPr>
        <w:t>is associated</w:t>
      </w:r>
      <w:r>
        <w:rPr>
          <w:spacing w:val="40"/>
          <w:w w:val="105"/>
        </w:rPr>
        <w:t> </w:t>
      </w:r>
      <w:r>
        <w:rPr>
          <w:w w:val="105"/>
        </w:rPr>
        <w:t>are</w:t>
      </w:r>
      <w:r>
        <w:rPr>
          <w:w w:val="105"/>
        </w:rPr>
        <w:t> intended</w:t>
      </w:r>
      <w:r>
        <w:rPr>
          <w:w w:val="105"/>
        </w:rPr>
        <w:t> to last,</w:t>
      </w:r>
      <w:r>
        <w:rPr>
          <w:w w:val="105"/>
        </w:rPr>
        <w:t> and</w:t>
      </w:r>
      <w:r>
        <w:rPr>
          <w:w w:val="105"/>
        </w:rPr>
        <w:t> hence are</w:t>
      </w:r>
      <w:r>
        <w:rPr>
          <w:w w:val="105"/>
        </w:rPr>
        <w:t> in</w:t>
      </w:r>
      <w:r>
        <w:rPr>
          <w:w w:val="105"/>
        </w:rPr>
        <w:t> essence long term, and because true cost can only be determined as actual experience</w:t>
      </w:r>
      <w:r>
        <w:rPr>
          <w:spacing w:val="24"/>
          <w:w w:val="105"/>
        </w:rPr>
        <w:t> </w:t>
      </w:r>
      <w:r>
        <w:rPr>
          <w:w w:val="105"/>
        </w:rPr>
        <w:t>develops,</w:t>
      </w:r>
      <w:r>
        <w:rPr>
          <w:spacing w:val="38"/>
          <w:w w:val="105"/>
        </w:rPr>
        <w:t> </w:t>
      </w:r>
      <w:r>
        <w:rPr>
          <w:w w:val="105"/>
        </w:rPr>
        <w:t>a</w:t>
      </w:r>
      <w:r>
        <w:rPr>
          <w:spacing w:val="30"/>
          <w:w w:val="105"/>
        </w:rPr>
        <w:t> </w:t>
      </w:r>
      <w:r>
        <w:rPr>
          <w:w w:val="105"/>
        </w:rPr>
        <w:t>very</w:t>
      </w:r>
      <w:r>
        <w:rPr>
          <w:spacing w:val="40"/>
          <w:w w:val="105"/>
        </w:rPr>
        <w:t> </w:t>
      </w:r>
      <w:r>
        <w:rPr>
          <w:w w:val="105"/>
        </w:rPr>
        <w:t>important</w:t>
      </w:r>
      <w:r>
        <w:rPr>
          <w:spacing w:val="40"/>
          <w:w w:val="105"/>
        </w:rPr>
        <w:t> </w:t>
      </w:r>
      <w:r>
        <w:rPr>
          <w:w w:val="105"/>
        </w:rPr>
        <w:t>part</w:t>
      </w:r>
      <w:r>
        <w:rPr>
          <w:spacing w:val="26"/>
          <w:w w:val="105"/>
        </w:rPr>
        <w:t> </w:t>
      </w:r>
      <w:r>
        <w:rPr>
          <w:w w:val="105"/>
        </w:rPr>
        <w:t>of</w:t>
      </w:r>
      <w:r>
        <w:rPr>
          <w:spacing w:val="23"/>
          <w:w w:val="105"/>
        </w:rPr>
        <w:t> </w:t>
      </w:r>
      <w:r>
        <w:rPr>
          <w:w w:val="105"/>
        </w:rPr>
        <w:t>actuarial</w:t>
      </w:r>
      <w:r>
        <w:rPr>
          <w:spacing w:val="40"/>
          <w:w w:val="105"/>
        </w:rPr>
        <w:t> </w:t>
      </w:r>
      <w:r>
        <w:rPr>
          <w:w w:val="105"/>
        </w:rPr>
        <w:t>technique is</w:t>
      </w:r>
      <w:r>
        <w:rPr>
          <w:w w:val="105"/>
        </w:rPr>
        <w:t> an</w:t>
      </w:r>
      <w:r>
        <w:rPr>
          <w:w w:val="105"/>
        </w:rPr>
        <w:t> adjustment</w:t>
      </w:r>
      <w:r>
        <w:rPr>
          <w:w w:val="105"/>
        </w:rPr>
        <w:t> mechanism</w:t>
      </w:r>
      <w:r>
        <w:rPr>
          <w:w w:val="105"/>
        </w:rPr>
        <w:t> through</w:t>
      </w:r>
      <w:r>
        <w:rPr>
          <w:w w:val="105"/>
        </w:rPr>
        <w:t> which</w:t>
      </w:r>
      <w:r>
        <w:rPr>
          <w:w w:val="105"/>
        </w:rPr>
        <w:t> estimated</w:t>
      </w:r>
      <w:r>
        <w:rPr>
          <w:w w:val="105"/>
        </w:rPr>
        <w:t> costs</w:t>
      </w:r>
      <w:r>
        <w:rPr>
          <w:w w:val="105"/>
        </w:rPr>
        <w:t> are replaced,</w:t>
      </w:r>
      <w:r>
        <w:rPr>
          <w:spacing w:val="40"/>
          <w:w w:val="105"/>
        </w:rPr>
        <w:t> </w:t>
      </w:r>
      <w:r>
        <w:rPr>
          <w:w w:val="105"/>
        </w:rPr>
        <w:t>albeit</w:t>
      </w:r>
      <w:r>
        <w:rPr>
          <w:spacing w:val="38"/>
          <w:w w:val="105"/>
        </w:rPr>
        <w:t> </w:t>
      </w:r>
      <w:r>
        <w:rPr>
          <w:w w:val="105"/>
        </w:rPr>
        <w:t>slowly,</w:t>
      </w:r>
      <w:r>
        <w:rPr>
          <w:spacing w:val="40"/>
          <w:w w:val="105"/>
        </w:rPr>
        <w:t> </w:t>
      </w:r>
      <w:r>
        <w:rPr>
          <w:w w:val="105"/>
        </w:rPr>
        <w:t>by</w:t>
      </w:r>
      <w:r>
        <w:rPr>
          <w:spacing w:val="36"/>
          <w:w w:val="105"/>
        </w:rPr>
        <w:t> </w:t>
      </w:r>
      <w:r>
        <w:rPr>
          <w:w w:val="105"/>
        </w:rPr>
        <w:t>costs</w:t>
      </w:r>
      <w:r>
        <w:rPr>
          <w:spacing w:val="40"/>
          <w:w w:val="105"/>
        </w:rPr>
        <w:t> </w:t>
      </w:r>
      <w:r>
        <w:rPr>
          <w:w w:val="105"/>
        </w:rPr>
        <w:t>reflecting</w:t>
      </w:r>
      <w:r>
        <w:rPr>
          <w:spacing w:val="40"/>
          <w:w w:val="105"/>
        </w:rPr>
        <w:t> </w:t>
      </w:r>
      <w:r>
        <w:rPr>
          <w:w w:val="105"/>
        </w:rPr>
        <w:t>the actual</w:t>
      </w:r>
      <w:r>
        <w:rPr>
          <w:spacing w:val="38"/>
          <w:w w:val="105"/>
        </w:rPr>
        <w:t> </w:t>
      </w:r>
      <w:r>
        <w:rPr>
          <w:w w:val="105"/>
        </w:rPr>
        <w:t>experience.</w:t>
      </w:r>
    </w:p>
    <w:p>
      <w:pPr>
        <w:pStyle w:val="BodyText"/>
        <w:spacing w:before="43"/>
      </w:pPr>
    </w:p>
    <w:p>
      <w:pPr>
        <w:pStyle w:val="BodyText"/>
        <w:spacing w:line="290" w:lineRule="auto"/>
        <w:ind w:left="476" w:right="120" w:firstLine="208"/>
        <w:jc w:val="both"/>
      </w:pPr>
      <w:r>
        <w:rPr>
          <w:w w:val="105"/>
        </w:rPr>
        <w:t>A</w:t>
      </w:r>
      <w:r>
        <w:rPr>
          <w:w w:val="105"/>
        </w:rPr>
        <w:t> first</w:t>
      </w:r>
      <w:r>
        <w:rPr>
          <w:w w:val="105"/>
        </w:rPr>
        <w:t> example</w:t>
      </w:r>
      <w:r>
        <w:rPr>
          <w:w w:val="105"/>
        </w:rPr>
        <w:t> of</w:t>
      </w:r>
      <w:r>
        <w:rPr>
          <w:w w:val="105"/>
        </w:rPr>
        <w:t> a</w:t>
      </w:r>
      <w:r>
        <w:rPr>
          <w:w w:val="105"/>
        </w:rPr>
        <w:t> common</w:t>
      </w:r>
      <w:r>
        <w:rPr>
          <w:w w:val="105"/>
        </w:rPr>
        <w:t> adjustment</w:t>
      </w:r>
      <w:r>
        <w:rPr>
          <w:w w:val="105"/>
        </w:rPr>
        <w:t> mechanism</w:t>
      </w:r>
      <w:r>
        <w:rPr>
          <w:w w:val="105"/>
        </w:rPr>
        <w:t> is "par­ ticipating"</w:t>
      </w:r>
      <w:r>
        <w:rPr>
          <w:w w:val="105"/>
        </w:rPr>
        <w:t> insurance.</w:t>
      </w:r>
      <w:r>
        <w:rPr>
          <w:w w:val="105"/>
        </w:rPr>
        <w:t> The</w:t>
      </w:r>
      <w:r>
        <w:rPr>
          <w:w w:val="105"/>
        </w:rPr>
        <w:t> assumptions</w:t>
      </w:r>
      <w:r>
        <w:rPr>
          <w:w w:val="105"/>
        </w:rPr>
        <w:t> which</w:t>
      </w:r>
      <w:r>
        <w:rPr>
          <w:w w:val="105"/>
        </w:rPr>
        <w:t> go</w:t>
      </w:r>
      <w:r>
        <w:rPr>
          <w:w w:val="105"/>
        </w:rPr>
        <w:t> into</w:t>
      </w:r>
      <w:r>
        <w:rPr>
          <w:w w:val="105"/>
        </w:rPr>
        <w:t> the</w:t>
      </w:r>
      <w:r>
        <w:rPr>
          <w:w w:val="105"/>
        </w:rPr>
        <w:t> initial pricing</w:t>
      </w:r>
      <w:r>
        <w:rPr>
          <w:w w:val="105"/>
        </w:rPr>
        <w:t> are deliberately</w:t>
      </w:r>
      <w:r>
        <w:rPr>
          <w:w w:val="105"/>
        </w:rPr>
        <w:t> conservative, so</w:t>
      </w:r>
      <w:r>
        <w:rPr>
          <w:w w:val="105"/>
        </w:rPr>
        <w:t> the</w:t>
      </w:r>
      <w:r>
        <w:rPr>
          <w:w w:val="105"/>
        </w:rPr>
        <w:t> early</w:t>
      </w:r>
      <w:r>
        <w:rPr>
          <w:w w:val="105"/>
        </w:rPr>
        <w:t> premiums</w:t>
      </w:r>
      <w:r>
        <w:rPr>
          <w:w w:val="105"/>
        </w:rPr>
        <w:t> are higher than they</w:t>
      </w:r>
      <w:r>
        <w:rPr>
          <w:w w:val="105"/>
        </w:rPr>
        <w:t> need</w:t>
      </w:r>
      <w:r>
        <w:rPr>
          <w:w w:val="105"/>
        </w:rPr>
        <w:t> be. Actuarial gains</w:t>
      </w:r>
      <w:r>
        <w:rPr>
          <w:spacing w:val="-6"/>
          <w:w w:val="105"/>
        </w:rPr>
        <w:t> </w:t>
      </w:r>
      <w:r>
        <w:rPr>
          <w:w w:val="105"/>
        </w:rPr>
        <w:t>are</w:t>
      </w:r>
      <w:r>
        <w:rPr>
          <w:spacing w:val="-14"/>
          <w:w w:val="105"/>
        </w:rPr>
        <w:t> </w:t>
      </w:r>
      <w:r>
        <w:rPr>
          <w:w w:val="105"/>
        </w:rPr>
        <w:t>expected; and as</w:t>
      </w:r>
      <w:r>
        <w:rPr>
          <w:spacing w:val="-5"/>
          <w:w w:val="105"/>
        </w:rPr>
        <w:t> </w:t>
      </w:r>
      <w:r>
        <w:rPr>
          <w:w w:val="105"/>
        </w:rPr>
        <w:t>these develop,</w:t>
      </w:r>
      <w:r>
        <w:rPr>
          <w:w w:val="105"/>
        </w:rPr>
        <w:t> gains are</w:t>
      </w:r>
      <w:r>
        <w:rPr>
          <w:w w:val="105"/>
        </w:rPr>
        <w:t> returned</w:t>
      </w:r>
      <w:r>
        <w:rPr>
          <w:w w:val="105"/>
        </w:rPr>
        <w:t> to the insurance</w:t>
      </w:r>
      <w:r>
        <w:rPr>
          <w:w w:val="105"/>
        </w:rPr>
        <w:t> buyer</w:t>
      </w:r>
      <w:r>
        <w:rPr>
          <w:w w:val="105"/>
        </w:rPr>
        <w:t> in</w:t>
      </w:r>
      <w:r>
        <w:rPr>
          <w:w w:val="105"/>
        </w:rPr>
        <w:t> the form</w:t>
      </w:r>
      <w:r>
        <w:rPr>
          <w:w w:val="105"/>
        </w:rPr>
        <w:t> of </w:t>
      </w:r>
      <w:r>
        <w:rPr>
          <w:spacing w:val="-2"/>
          <w:w w:val="105"/>
        </w:rPr>
        <w:t>"dividends."</w:t>
      </w:r>
    </w:p>
    <w:p>
      <w:pPr>
        <w:pStyle w:val="BodyText"/>
        <w:spacing w:before="47"/>
      </w:pPr>
    </w:p>
    <w:p>
      <w:pPr>
        <w:pStyle w:val="BodyText"/>
        <w:spacing w:line="288" w:lineRule="auto" w:before="1"/>
        <w:ind w:left="486" w:right="114" w:firstLine="193"/>
        <w:jc w:val="both"/>
      </w:pPr>
      <w:r>
        <w:rPr>
          <w:w w:val="105"/>
        </w:rPr>
        <w:t>The</w:t>
      </w:r>
      <w:r>
        <w:rPr>
          <w:spacing w:val="-10"/>
          <w:w w:val="105"/>
        </w:rPr>
        <w:t> </w:t>
      </w:r>
      <w:r>
        <w:rPr>
          <w:w w:val="105"/>
        </w:rPr>
        <w:t>typical group</w:t>
      </w:r>
      <w:r>
        <w:rPr>
          <w:spacing w:val="-13"/>
          <w:w w:val="105"/>
        </w:rPr>
        <w:t> </w:t>
      </w:r>
      <w:r>
        <w:rPr>
          <w:w w:val="105"/>
        </w:rPr>
        <w:t>arrangement</w:t>
      </w:r>
      <w:r>
        <w:rPr>
          <w:spacing w:val="20"/>
          <w:w w:val="105"/>
        </w:rPr>
        <w:t> </w:t>
      </w:r>
      <w:r>
        <w:rPr>
          <w:w w:val="105"/>
        </w:rPr>
        <w:t>uses</w:t>
      </w:r>
      <w:r>
        <w:rPr>
          <w:spacing w:val="-10"/>
          <w:w w:val="105"/>
        </w:rPr>
        <w:t> </w:t>
      </w:r>
      <w:r>
        <w:rPr>
          <w:w w:val="105"/>
        </w:rPr>
        <w:t>a</w:t>
      </w:r>
      <w:r>
        <w:rPr>
          <w:spacing w:val="-6"/>
          <w:w w:val="105"/>
        </w:rPr>
        <w:t> </w:t>
      </w:r>
      <w:r>
        <w:rPr>
          <w:w w:val="105"/>
        </w:rPr>
        <w:t>slightly</w:t>
      </w:r>
      <w:r>
        <w:rPr>
          <w:spacing w:val="-3"/>
          <w:w w:val="105"/>
        </w:rPr>
        <w:t> </w:t>
      </w:r>
      <w:r>
        <w:rPr>
          <w:w w:val="105"/>
        </w:rPr>
        <w:t>different</w:t>
      </w:r>
      <w:r>
        <w:rPr>
          <w:w w:val="105"/>
        </w:rPr>
        <w:t> technique. Here the initial</w:t>
      </w:r>
      <w:r>
        <w:rPr>
          <w:spacing w:val="38"/>
          <w:w w:val="105"/>
        </w:rPr>
        <w:t> </w:t>
      </w:r>
      <w:r>
        <w:rPr>
          <w:w w:val="105"/>
        </w:rPr>
        <w:t>premium</w:t>
      </w:r>
      <w:r>
        <w:rPr>
          <w:spacing w:val="40"/>
          <w:w w:val="105"/>
        </w:rPr>
        <w:t> </w:t>
      </w:r>
      <w:r>
        <w:rPr>
          <w:w w:val="105"/>
        </w:rPr>
        <w:t>rate is guaranteed</w:t>
      </w:r>
      <w:r>
        <w:rPr>
          <w:w w:val="105"/>
        </w:rPr>
        <w:t> for only a short</w:t>
      </w:r>
      <w:r>
        <w:rPr>
          <w:w w:val="105"/>
        </w:rPr>
        <w:t> time, and</w:t>
      </w:r>
      <w:r>
        <w:rPr>
          <w:spacing w:val="40"/>
          <w:w w:val="105"/>
        </w:rPr>
        <w:t> </w:t>
      </w:r>
      <w:r>
        <w:rPr>
          <w:w w:val="105"/>
        </w:rPr>
        <w:t>rate</w:t>
      </w:r>
      <w:r>
        <w:rPr>
          <w:w w:val="105"/>
        </w:rPr>
        <w:t> changes</w:t>
      </w:r>
      <w:r>
        <w:rPr>
          <w:w w:val="105"/>
        </w:rPr>
        <w:t> occur</w:t>
      </w:r>
      <w:r>
        <w:rPr>
          <w:w w:val="105"/>
        </w:rPr>
        <w:t> frequently. The</w:t>
      </w:r>
      <w:r>
        <w:rPr>
          <w:w w:val="105"/>
        </w:rPr>
        <w:t> contract</w:t>
      </w:r>
      <w:r>
        <w:rPr>
          <w:spacing w:val="40"/>
          <w:w w:val="105"/>
        </w:rPr>
        <w:t> </w:t>
      </w:r>
      <w:r>
        <w:rPr>
          <w:w w:val="105"/>
        </w:rPr>
        <w:t>permits the</w:t>
      </w:r>
      <w:r>
        <w:rPr>
          <w:w w:val="105"/>
        </w:rPr>
        <w:t> in­ surer</w:t>
      </w:r>
      <w:r>
        <w:rPr>
          <w:spacing w:val="-12"/>
          <w:w w:val="105"/>
        </w:rPr>
        <w:t> </w:t>
      </w:r>
      <w:r>
        <w:rPr>
          <w:w w:val="105"/>
        </w:rPr>
        <w:t>to</w:t>
      </w:r>
      <w:r>
        <w:rPr>
          <w:spacing w:val="-14"/>
          <w:w w:val="105"/>
        </w:rPr>
        <w:t> </w:t>
      </w:r>
      <w:r>
        <w:rPr>
          <w:w w:val="105"/>
        </w:rPr>
        <w:t>change rates</w:t>
      </w:r>
      <w:r>
        <w:rPr>
          <w:spacing w:val="-13"/>
          <w:w w:val="105"/>
        </w:rPr>
        <w:t> </w:t>
      </w:r>
      <w:r>
        <w:rPr>
          <w:w w:val="105"/>
        </w:rPr>
        <w:t>even</w:t>
      </w:r>
      <w:r>
        <w:rPr>
          <w:spacing w:val="-4"/>
          <w:w w:val="105"/>
        </w:rPr>
        <w:t> </w:t>
      </w:r>
      <w:r>
        <w:rPr>
          <w:w w:val="105"/>
        </w:rPr>
        <w:t>if</w:t>
      </w:r>
      <w:r>
        <w:rPr>
          <w:spacing w:val="-9"/>
          <w:w w:val="105"/>
        </w:rPr>
        <w:t> </w:t>
      </w:r>
      <w:r>
        <w:rPr>
          <w:w w:val="105"/>
        </w:rPr>
        <w:t>the</w:t>
      </w:r>
      <w:r>
        <w:rPr>
          <w:spacing w:val="-10"/>
          <w:w w:val="105"/>
        </w:rPr>
        <w:t> </w:t>
      </w:r>
      <w:r>
        <w:rPr>
          <w:w w:val="105"/>
        </w:rPr>
        <w:t>benefit package remains</w:t>
      </w:r>
      <w:r>
        <w:rPr>
          <w:spacing w:val="-4"/>
          <w:w w:val="105"/>
        </w:rPr>
        <w:t> </w:t>
      </w:r>
      <w:r>
        <w:rPr>
          <w:w w:val="105"/>
        </w:rPr>
        <w:t>unchanged,</w:t>
      </w:r>
    </w:p>
    <w:p>
      <w:pPr>
        <w:spacing w:after="0" w:line="288" w:lineRule="auto"/>
        <w:jc w:val="both"/>
        <w:sectPr>
          <w:footerReference w:type="default" r:id="rId86"/>
          <w:pgSz w:w="7440" w:h="12020"/>
          <w:pgMar w:header="0" w:footer="0" w:top="220" w:bottom="0" w:left="560" w:right="520"/>
        </w:sectPr>
      </w:pPr>
    </w:p>
    <w:p>
      <w:pPr>
        <w:tabs>
          <w:tab w:pos="533" w:val="left" w:leader="none"/>
        </w:tabs>
        <w:spacing w:before="71"/>
        <w:ind w:left="106" w:right="0" w:firstLine="0"/>
        <w:jc w:val="left"/>
        <w:rPr>
          <w:sz w:val="17"/>
        </w:rPr>
      </w:pPr>
      <w:r>
        <w:rPr/>
        <mc:AlternateContent>
          <mc:Choice Requires="wps">
            <w:drawing>
              <wp:anchor distT="0" distB="0" distL="0" distR="0" allowOverlap="1" layoutInCell="1" locked="0" behindDoc="0" simplePos="0" relativeHeight="15753728">
                <wp:simplePos x="0" y="0"/>
                <wp:positionH relativeFrom="page">
                  <wp:posOffset>0</wp:posOffset>
                </wp:positionH>
                <wp:positionV relativeFrom="page">
                  <wp:posOffset>7631608</wp:posOffset>
                </wp:positionV>
                <wp:extent cx="4775200" cy="4318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5753728" id="docshape71" filled="true" fillcolor="#000000" stroked="false">
                <v:fill type="solid"/>
                <w10:wrap type="none"/>
              </v:rect>
            </w:pict>
          </mc:Fallback>
        </mc:AlternateContent>
      </w:r>
      <w:r>
        <w:rPr>
          <w:color w:val="030303"/>
          <w:spacing w:val="-5"/>
          <w:sz w:val="17"/>
        </w:rPr>
        <w:t>70</w:t>
      </w:r>
      <w:r>
        <w:rPr>
          <w:color w:val="030303"/>
          <w:sz w:val="17"/>
        </w:rPr>
        <w:tab/>
        <w:t>Fundamental</w:t>
      </w:r>
      <w:r>
        <w:rPr>
          <w:color w:val="030303"/>
          <w:spacing w:val="54"/>
          <w:sz w:val="17"/>
        </w:rPr>
        <w:t> </w:t>
      </w:r>
      <w:r>
        <w:rPr>
          <w:color w:val="030303"/>
          <w:sz w:val="17"/>
        </w:rPr>
        <w:t>Concepts</w:t>
      </w:r>
      <w:r>
        <w:rPr>
          <w:color w:val="030303"/>
          <w:spacing w:val="32"/>
          <w:sz w:val="17"/>
        </w:rPr>
        <w:t> </w:t>
      </w:r>
      <w:r>
        <w:rPr>
          <w:color w:val="030303"/>
          <w:sz w:val="17"/>
        </w:rPr>
        <w:t>of</w:t>
      </w:r>
      <w:r>
        <w:rPr>
          <w:color w:val="030303"/>
          <w:spacing w:val="44"/>
          <w:sz w:val="17"/>
        </w:rPr>
        <w:t> </w:t>
      </w:r>
      <w:r>
        <w:rPr>
          <w:color w:val="030303"/>
          <w:sz w:val="17"/>
        </w:rPr>
        <w:t>Actuarial</w:t>
      </w:r>
      <w:r>
        <w:rPr>
          <w:color w:val="030303"/>
          <w:spacing w:val="45"/>
          <w:sz w:val="17"/>
        </w:rPr>
        <w:t> </w:t>
      </w:r>
      <w:r>
        <w:rPr>
          <w:color w:val="030303"/>
          <w:spacing w:val="-2"/>
          <w:sz w:val="17"/>
        </w:rPr>
        <w:t>Science</w:t>
      </w:r>
    </w:p>
    <w:p>
      <w:pPr>
        <w:pStyle w:val="BodyText"/>
        <w:spacing w:before="100"/>
        <w:rPr>
          <w:sz w:val="17"/>
        </w:rPr>
      </w:pPr>
    </w:p>
    <w:p>
      <w:pPr>
        <w:pStyle w:val="BodyText"/>
        <w:spacing w:line="288" w:lineRule="auto" w:before="1"/>
        <w:ind w:left="100" w:right="121"/>
        <w:jc w:val="both"/>
      </w:pPr>
      <w:r>
        <w:rPr>
          <w:color w:val="030303"/>
          <w:w w:val="110"/>
        </w:rPr>
        <w:t>and</w:t>
      </w:r>
      <w:r>
        <w:rPr>
          <w:color w:val="030303"/>
          <w:spacing w:val="-14"/>
          <w:w w:val="110"/>
        </w:rPr>
        <w:t> </w:t>
      </w:r>
      <w:r>
        <w:rPr>
          <w:color w:val="030303"/>
          <w:w w:val="110"/>
        </w:rPr>
        <w:t>the</w:t>
      </w:r>
      <w:r>
        <w:rPr>
          <w:color w:val="030303"/>
          <w:spacing w:val="-14"/>
          <w:w w:val="110"/>
        </w:rPr>
        <w:t> </w:t>
      </w:r>
      <w:r>
        <w:rPr>
          <w:color w:val="030303"/>
          <w:w w:val="110"/>
        </w:rPr>
        <w:t>customer</w:t>
      </w:r>
      <w:r>
        <w:rPr>
          <w:color w:val="030303"/>
          <w:spacing w:val="-14"/>
          <w:w w:val="110"/>
        </w:rPr>
        <w:t> </w:t>
      </w:r>
      <w:r>
        <w:rPr>
          <w:color w:val="030303"/>
          <w:w w:val="110"/>
        </w:rPr>
        <w:t>often</w:t>
      </w:r>
      <w:r>
        <w:rPr>
          <w:color w:val="030303"/>
          <w:spacing w:val="-13"/>
          <w:w w:val="110"/>
        </w:rPr>
        <w:t> </w:t>
      </w:r>
      <w:r>
        <w:rPr>
          <w:color w:val="030303"/>
          <w:w w:val="110"/>
        </w:rPr>
        <w:t>chooses</w:t>
      </w:r>
      <w:r>
        <w:rPr>
          <w:color w:val="030303"/>
          <w:spacing w:val="-7"/>
          <w:w w:val="110"/>
        </w:rPr>
        <w:t> </w:t>
      </w:r>
      <w:r>
        <w:rPr>
          <w:color w:val="030303"/>
          <w:w w:val="110"/>
        </w:rPr>
        <w:t>to</w:t>
      </w:r>
      <w:r>
        <w:rPr>
          <w:color w:val="030303"/>
          <w:spacing w:val="-14"/>
          <w:w w:val="110"/>
        </w:rPr>
        <w:t> </w:t>
      </w:r>
      <w:r>
        <w:rPr>
          <w:color w:val="030303"/>
          <w:w w:val="110"/>
        </w:rPr>
        <w:t>change</w:t>
      </w:r>
      <w:r>
        <w:rPr>
          <w:color w:val="030303"/>
          <w:spacing w:val="-7"/>
          <w:w w:val="110"/>
        </w:rPr>
        <w:t> </w:t>
      </w:r>
      <w:r>
        <w:rPr>
          <w:color w:val="030303"/>
          <w:w w:val="110"/>
        </w:rPr>
        <w:t>the</w:t>
      </w:r>
      <w:r>
        <w:rPr>
          <w:color w:val="030303"/>
          <w:spacing w:val="-9"/>
          <w:w w:val="110"/>
        </w:rPr>
        <w:t> </w:t>
      </w:r>
      <w:r>
        <w:rPr>
          <w:color w:val="030303"/>
          <w:w w:val="110"/>
        </w:rPr>
        <w:t>benefits</w:t>
      </w:r>
      <w:r>
        <w:rPr>
          <w:color w:val="030303"/>
          <w:spacing w:val="-11"/>
          <w:w w:val="110"/>
        </w:rPr>
        <w:t> </w:t>
      </w:r>
      <w:r>
        <w:rPr>
          <w:color w:val="030303"/>
          <w:w w:val="110"/>
        </w:rPr>
        <w:t>as</w:t>
      </w:r>
      <w:r>
        <w:rPr>
          <w:color w:val="030303"/>
          <w:spacing w:val="-4"/>
          <w:w w:val="110"/>
        </w:rPr>
        <w:t> </w:t>
      </w:r>
      <w:r>
        <w:rPr>
          <w:color w:val="030303"/>
          <w:w w:val="110"/>
        </w:rPr>
        <w:t>well.</w:t>
      </w:r>
      <w:r>
        <w:rPr>
          <w:color w:val="030303"/>
          <w:spacing w:val="-4"/>
          <w:w w:val="110"/>
        </w:rPr>
        <w:t> </w:t>
      </w:r>
      <w:r>
        <w:rPr>
          <w:color w:val="030303"/>
          <w:w w:val="110"/>
        </w:rPr>
        <w:t>For both</w:t>
      </w:r>
      <w:r>
        <w:rPr>
          <w:color w:val="030303"/>
          <w:spacing w:val="-6"/>
          <w:w w:val="110"/>
        </w:rPr>
        <w:t> </w:t>
      </w:r>
      <w:r>
        <w:rPr>
          <w:color w:val="030303"/>
          <w:w w:val="110"/>
        </w:rPr>
        <w:t>of</w:t>
      </w:r>
      <w:r>
        <w:rPr>
          <w:color w:val="030303"/>
          <w:spacing w:val="-1"/>
          <w:w w:val="110"/>
        </w:rPr>
        <w:t> </w:t>
      </w:r>
      <w:r>
        <w:rPr>
          <w:color w:val="030303"/>
          <w:w w:val="110"/>
        </w:rPr>
        <w:t>these reasons,</w:t>
      </w:r>
      <w:r>
        <w:rPr>
          <w:color w:val="030303"/>
          <w:w w:val="110"/>
        </w:rPr>
        <w:t> and</w:t>
      </w:r>
      <w:r>
        <w:rPr>
          <w:color w:val="030303"/>
          <w:w w:val="110"/>
        </w:rPr>
        <w:t> because</w:t>
      </w:r>
      <w:r>
        <w:rPr>
          <w:color w:val="030303"/>
          <w:w w:val="110"/>
        </w:rPr>
        <w:t> the</w:t>
      </w:r>
      <w:r>
        <w:rPr>
          <w:color w:val="030303"/>
          <w:spacing w:val="-14"/>
          <w:w w:val="110"/>
        </w:rPr>
        <w:t> </w:t>
      </w:r>
      <w:r>
        <w:rPr>
          <w:color w:val="030303"/>
          <w:w w:val="110"/>
        </w:rPr>
        <w:t>"mix"</w:t>
      </w:r>
      <w:r>
        <w:rPr>
          <w:color w:val="030303"/>
          <w:spacing w:val="-12"/>
          <w:w w:val="110"/>
        </w:rPr>
        <w:t> </w:t>
      </w:r>
      <w:r>
        <w:rPr>
          <w:color w:val="030303"/>
          <w:w w:val="110"/>
        </w:rPr>
        <w:t>of</w:t>
      </w:r>
      <w:r>
        <w:rPr>
          <w:color w:val="030303"/>
          <w:spacing w:val="-5"/>
          <w:w w:val="110"/>
        </w:rPr>
        <w:t> </w:t>
      </w:r>
      <w:r>
        <w:rPr>
          <w:color w:val="030303"/>
          <w:w w:val="110"/>
        </w:rPr>
        <w:t>employees</w:t>
      </w:r>
      <w:r>
        <w:rPr>
          <w:color w:val="030303"/>
          <w:w w:val="110"/>
        </w:rPr>
        <w:t> is</w:t>
      </w:r>
      <w:r>
        <w:rPr>
          <w:color w:val="030303"/>
          <w:spacing w:val="-11"/>
          <w:w w:val="110"/>
        </w:rPr>
        <w:t> </w:t>
      </w:r>
      <w:r>
        <w:rPr>
          <w:color w:val="030303"/>
          <w:w w:val="110"/>
        </w:rPr>
        <w:t>sel­ dom static,</w:t>
      </w:r>
      <w:r>
        <w:rPr>
          <w:color w:val="030303"/>
          <w:w w:val="110"/>
        </w:rPr>
        <w:t> rate</w:t>
      </w:r>
      <w:r>
        <w:rPr>
          <w:color w:val="030303"/>
          <w:w w:val="110"/>
        </w:rPr>
        <w:t> renegotiations</w:t>
      </w:r>
      <w:r>
        <w:rPr>
          <w:color w:val="030303"/>
          <w:spacing w:val="-4"/>
          <w:w w:val="110"/>
        </w:rPr>
        <w:t> </w:t>
      </w:r>
      <w:r>
        <w:rPr>
          <w:color w:val="030303"/>
          <w:w w:val="110"/>
        </w:rPr>
        <w:t>are very</w:t>
      </w:r>
      <w:r>
        <w:rPr>
          <w:color w:val="030303"/>
          <w:w w:val="110"/>
        </w:rPr>
        <w:t> common.</w:t>
      </w:r>
      <w:r>
        <w:rPr>
          <w:color w:val="030303"/>
          <w:w w:val="110"/>
        </w:rPr>
        <w:t> In</w:t>
      </w:r>
      <w:r>
        <w:rPr>
          <w:color w:val="030303"/>
          <w:w w:val="110"/>
        </w:rPr>
        <w:t> the</w:t>
      </w:r>
      <w:r>
        <w:rPr>
          <w:color w:val="030303"/>
          <w:w w:val="110"/>
        </w:rPr>
        <w:t> process, the</w:t>
      </w:r>
      <w:r>
        <w:rPr>
          <w:color w:val="030303"/>
          <w:w w:val="110"/>
        </w:rPr>
        <w:t> rates charged</w:t>
      </w:r>
      <w:r>
        <w:rPr>
          <w:color w:val="030303"/>
          <w:w w:val="110"/>
        </w:rPr>
        <w:t> and</w:t>
      </w:r>
      <w:r>
        <w:rPr>
          <w:color w:val="030303"/>
          <w:w w:val="110"/>
        </w:rPr>
        <w:t> the developing</w:t>
      </w:r>
      <w:r>
        <w:rPr>
          <w:color w:val="030303"/>
          <w:w w:val="110"/>
        </w:rPr>
        <w:t> experience</w:t>
      </w:r>
      <w:r>
        <w:rPr>
          <w:color w:val="030303"/>
          <w:w w:val="110"/>
        </w:rPr>
        <w:t> can</w:t>
      </w:r>
      <w:r>
        <w:rPr>
          <w:color w:val="030303"/>
          <w:w w:val="110"/>
        </w:rPr>
        <w:t> be</w:t>
      </w:r>
      <w:r>
        <w:rPr>
          <w:color w:val="030303"/>
          <w:w w:val="110"/>
        </w:rPr>
        <w:t> brought into</w:t>
      </w:r>
      <w:r>
        <w:rPr>
          <w:color w:val="030303"/>
          <w:spacing w:val="-14"/>
          <w:w w:val="110"/>
        </w:rPr>
        <w:t> </w:t>
      </w:r>
      <w:r>
        <w:rPr>
          <w:color w:val="030303"/>
          <w:w w:val="110"/>
        </w:rPr>
        <w:t>closer</w:t>
      </w:r>
      <w:r>
        <w:rPr>
          <w:color w:val="030303"/>
          <w:spacing w:val="-5"/>
          <w:w w:val="110"/>
        </w:rPr>
        <w:t> </w:t>
      </w:r>
      <w:r>
        <w:rPr>
          <w:color w:val="030303"/>
          <w:w w:val="110"/>
        </w:rPr>
        <w:t>harmony;</w:t>
      </w:r>
      <w:r>
        <w:rPr>
          <w:color w:val="030303"/>
          <w:spacing w:val="-3"/>
          <w:w w:val="110"/>
        </w:rPr>
        <w:t> </w:t>
      </w:r>
      <w:r>
        <w:rPr>
          <w:color w:val="030303"/>
          <w:w w:val="110"/>
        </w:rPr>
        <w:t>and</w:t>
      </w:r>
      <w:r>
        <w:rPr>
          <w:color w:val="030303"/>
          <w:spacing w:val="-3"/>
          <w:w w:val="110"/>
        </w:rPr>
        <w:t> </w:t>
      </w:r>
      <w:r>
        <w:rPr>
          <w:color w:val="030303"/>
          <w:w w:val="110"/>
        </w:rPr>
        <w:t>this</w:t>
      </w:r>
      <w:r>
        <w:rPr>
          <w:color w:val="030303"/>
          <w:spacing w:val="-8"/>
          <w:w w:val="110"/>
        </w:rPr>
        <w:t> </w:t>
      </w:r>
      <w:r>
        <w:rPr>
          <w:color w:val="030303"/>
          <w:w w:val="110"/>
        </w:rPr>
        <w:t>is</w:t>
      </w:r>
      <w:r>
        <w:rPr>
          <w:color w:val="030303"/>
          <w:spacing w:val="-12"/>
          <w:w w:val="110"/>
        </w:rPr>
        <w:t> </w:t>
      </w:r>
      <w:r>
        <w:rPr>
          <w:color w:val="030303"/>
          <w:w w:val="110"/>
        </w:rPr>
        <w:t>frequently</w:t>
      </w:r>
      <w:r>
        <w:rPr>
          <w:color w:val="030303"/>
          <w:w w:val="110"/>
        </w:rPr>
        <w:t> the</w:t>
      </w:r>
      <w:r>
        <w:rPr>
          <w:color w:val="030303"/>
          <w:spacing w:val="-8"/>
          <w:w w:val="110"/>
        </w:rPr>
        <w:t> </w:t>
      </w:r>
      <w:r>
        <w:rPr>
          <w:color w:val="030303"/>
          <w:w w:val="110"/>
        </w:rPr>
        <w:t>result.</w:t>
      </w:r>
      <w:r>
        <w:rPr>
          <w:color w:val="030303"/>
          <w:spacing w:val="-2"/>
          <w:w w:val="110"/>
        </w:rPr>
        <w:t> </w:t>
      </w:r>
      <w:r>
        <w:rPr>
          <w:color w:val="030303"/>
          <w:w w:val="110"/>
        </w:rPr>
        <w:t>The process is often</w:t>
      </w:r>
      <w:r>
        <w:rPr>
          <w:color w:val="030303"/>
          <w:w w:val="110"/>
        </w:rPr>
        <w:t> called</w:t>
      </w:r>
      <w:r>
        <w:rPr>
          <w:color w:val="030303"/>
          <w:w w:val="110"/>
        </w:rPr>
        <w:t> experience</w:t>
      </w:r>
      <w:r>
        <w:rPr>
          <w:color w:val="030303"/>
          <w:w w:val="110"/>
        </w:rPr>
        <w:t> rating,</w:t>
      </w:r>
      <w:r>
        <w:rPr>
          <w:color w:val="030303"/>
          <w:w w:val="110"/>
        </w:rPr>
        <w:t> and may</w:t>
      </w:r>
      <w:r>
        <w:rPr>
          <w:color w:val="030303"/>
          <w:w w:val="110"/>
        </w:rPr>
        <w:t> be</w:t>
      </w:r>
      <w:r>
        <w:rPr>
          <w:color w:val="030303"/>
          <w:spacing w:val="-1"/>
          <w:w w:val="110"/>
        </w:rPr>
        <w:t> </w:t>
      </w:r>
      <w:r>
        <w:rPr>
          <w:color w:val="030303"/>
          <w:w w:val="110"/>
        </w:rPr>
        <w:t>either</w:t>
      </w:r>
      <w:r>
        <w:rPr>
          <w:color w:val="030303"/>
          <w:w w:val="110"/>
        </w:rPr>
        <w:t> prospective</w:t>
      </w:r>
      <w:r>
        <w:rPr>
          <w:color w:val="030303"/>
          <w:spacing w:val="40"/>
          <w:w w:val="110"/>
        </w:rPr>
        <w:t> </w:t>
      </w:r>
      <w:r>
        <w:rPr>
          <w:color w:val="030303"/>
          <w:w w:val="110"/>
        </w:rPr>
        <w:t>or</w:t>
      </w:r>
      <w:r>
        <w:rPr>
          <w:color w:val="030303"/>
          <w:w w:val="110"/>
        </w:rPr>
        <w:t> retrospective.</w:t>
      </w:r>
      <w:r>
        <w:rPr>
          <w:color w:val="030303"/>
          <w:spacing w:val="-11"/>
          <w:w w:val="110"/>
        </w:rPr>
        <w:t> </w:t>
      </w:r>
      <w:r>
        <w:rPr>
          <w:color w:val="030303"/>
          <w:w w:val="110"/>
        </w:rPr>
        <w:t>Credibility</w:t>
      </w:r>
      <w:r>
        <w:rPr>
          <w:color w:val="030303"/>
          <w:w w:val="110"/>
        </w:rPr>
        <w:t> theory,</w:t>
      </w:r>
      <w:r>
        <w:rPr>
          <w:color w:val="030303"/>
          <w:spacing w:val="-3"/>
          <w:w w:val="110"/>
        </w:rPr>
        <w:t> </w:t>
      </w:r>
      <w:r>
        <w:rPr>
          <w:color w:val="030303"/>
          <w:w w:val="110"/>
        </w:rPr>
        <w:t>first</w:t>
      </w:r>
      <w:r>
        <w:rPr>
          <w:color w:val="030303"/>
          <w:spacing w:val="-10"/>
          <w:w w:val="110"/>
        </w:rPr>
        <w:t> </w:t>
      </w:r>
      <w:r>
        <w:rPr>
          <w:color w:val="030303"/>
          <w:w w:val="110"/>
        </w:rPr>
        <w:t>discussed</w:t>
      </w:r>
      <w:r>
        <w:rPr>
          <w:color w:val="030303"/>
          <w:w w:val="110"/>
        </w:rPr>
        <w:t> in</w:t>
      </w:r>
      <w:r>
        <w:rPr>
          <w:color w:val="030303"/>
          <w:spacing w:val="-7"/>
          <w:w w:val="110"/>
        </w:rPr>
        <w:t> </w:t>
      </w:r>
      <w:r>
        <w:rPr>
          <w:color w:val="030303"/>
          <w:w w:val="110"/>
        </w:rPr>
        <w:t>Chapter III, is an</w:t>
      </w:r>
      <w:r>
        <w:rPr>
          <w:color w:val="030303"/>
          <w:spacing w:val="40"/>
          <w:w w:val="110"/>
        </w:rPr>
        <w:t> </w:t>
      </w:r>
      <w:r>
        <w:rPr>
          <w:color w:val="030303"/>
          <w:w w:val="110"/>
        </w:rPr>
        <w:t>important</w:t>
      </w:r>
      <w:r>
        <w:rPr>
          <w:color w:val="030303"/>
          <w:spacing w:val="40"/>
          <w:w w:val="110"/>
        </w:rPr>
        <w:t> </w:t>
      </w:r>
      <w:r>
        <w:rPr>
          <w:color w:val="030303"/>
          <w:w w:val="110"/>
        </w:rPr>
        <w:t>tool.</w:t>
      </w:r>
    </w:p>
    <w:p>
      <w:pPr>
        <w:pStyle w:val="BodyText"/>
        <w:spacing w:line="288" w:lineRule="auto" w:before="200"/>
        <w:ind w:left="100" w:right="119" w:firstLine="203"/>
        <w:jc w:val="both"/>
      </w:pPr>
      <w:r>
        <w:rPr>
          <w:color w:val="030303"/>
          <w:w w:val="105"/>
        </w:rPr>
        <w:t>There are several techniques used</w:t>
      </w:r>
      <w:r>
        <w:rPr>
          <w:color w:val="030303"/>
          <w:w w:val="105"/>
        </w:rPr>
        <w:t> by pension actuaries to bring the actuarial assumptions and the actual</w:t>
      </w:r>
      <w:r>
        <w:rPr>
          <w:color w:val="030303"/>
          <w:w w:val="105"/>
        </w:rPr>
        <w:t> plan experience</w:t>
      </w:r>
      <w:r>
        <w:rPr>
          <w:color w:val="030303"/>
          <w:w w:val="105"/>
        </w:rPr>
        <w:t> together. These</w:t>
      </w:r>
      <w:r>
        <w:rPr>
          <w:color w:val="030303"/>
          <w:w w:val="105"/>
        </w:rPr>
        <w:t> methods</w:t>
      </w:r>
      <w:r>
        <w:rPr>
          <w:color w:val="030303"/>
          <w:w w:val="105"/>
        </w:rPr>
        <w:t> are</w:t>
      </w:r>
      <w:r>
        <w:rPr>
          <w:color w:val="030303"/>
          <w:w w:val="105"/>
        </w:rPr>
        <w:t> commonly</w:t>
      </w:r>
      <w:r>
        <w:rPr>
          <w:color w:val="030303"/>
          <w:w w:val="105"/>
        </w:rPr>
        <w:t> known</w:t>
      </w:r>
      <w:r>
        <w:rPr>
          <w:color w:val="030303"/>
          <w:w w:val="105"/>
        </w:rPr>
        <w:t> as</w:t>
      </w:r>
      <w:r>
        <w:rPr>
          <w:color w:val="030303"/>
          <w:w w:val="105"/>
        </w:rPr>
        <w:t> "actuarial</w:t>
      </w:r>
      <w:r>
        <w:rPr>
          <w:color w:val="030303"/>
          <w:w w:val="105"/>
        </w:rPr>
        <w:t> gain/loss</w:t>
      </w:r>
      <w:r>
        <w:rPr>
          <w:color w:val="030303"/>
          <w:w w:val="105"/>
        </w:rPr>
        <w:t> ad­ justment." Adjustment</w:t>
      </w:r>
      <w:r>
        <w:rPr>
          <w:color w:val="030303"/>
          <w:w w:val="105"/>
        </w:rPr>
        <w:t> for emerging experience</w:t>
      </w:r>
      <w:r>
        <w:rPr>
          <w:color w:val="030303"/>
          <w:w w:val="105"/>
        </w:rPr>
        <w:t> is typically</w:t>
      </w:r>
      <w:r>
        <w:rPr>
          <w:color w:val="030303"/>
          <w:w w:val="105"/>
        </w:rPr>
        <w:t> an</w:t>
      </w:r>
      <w:r>
        <w:rPr>
          <w:color w:val="030303"/>
          <w:w w:val="105"/>
        </w:rPr>
        <w:t> in­ crease</w:t>
      </w:r>
      <w:r>
        <w:rPr>
          <w:color w:val="030303"/>
          <w:spacing w:val="-14"/>
          <w:w w:val="105"/>
        </w:rPr>
        <w:t> </w:t>
      </w:r>
      <w:r>
        <w:rPr>
          <w:color w:val="030303"/>
          <w:w w:val="105"/>
        </w:rPr>
        <w:t>or</w:t>
      </w:r>
      <w:r>
        <w:rPr>
          <w:color w:val="030303"/>
          <w:spacing w:val="-11"/>
          <w:w w:val="105"/>
        </w:rPr>
        <w:t> </w:t>
      </w:r>
      <w:r>
        <w:rPr>
          <w:color w:val="030303"/>
          <w:w w:val="105"/>
        </w:rPr>
        <w:t>decrease in</w:t>
      </w:r>
      <w:r>
        <w:rPr>
          <w:color w:val="030303"/>
          <w:spacing w:val="-2"/>
          <w:w w:val="105"/>
        </w:rPr>
        <w:t> </w:t>
      </w:r>
      <w:r>
        <w:rPr>
          <w:color w:val="030303"/>
          <w:w w:val="105"/>
        </w:rPr>
        <w:t>the</w:t>
      </w:r>
      <w:r>
        <w:rPr>
          <w:color w:val="030303"/>
          <w:spacing w:val="-2"/>
          <w:w w:val="105"/>
        </w:rPr>
        <w:t> </w:t>
      </w:r>
      <w:r>
        <w:rPr>
          <w:color w:val="030303"/>
          <w:w w:val="105"/>
        </w:rPr>
        <w:t>rate</w:t>
      </w:r>
      <w:r>
        <w:rPr>
          <w:color w:val="030303"/>
          <w:spacing w:val="-13"/>
          <w:w w:val="105"/>
        </w:rPr>
        <w:t> </w:t>
      </w:r>
      <w:r>
        <w:rPr>
          <w:color w:val="030303"/>
          <w:w w:val="105"/>
        </w:rPr>
        <w:t>of</w:t>
      </w:r>
      <w:r>
        <w:rPr>
          <w:color w:val="030303"/>
          <w:spacing w:val="-9"/>
          <w:w w:val="105"/>
        </w:rPr>
        <w:t> </w:t>
      </w:r>
      <w:r>
        <w:rPr>
          <w:color w:val="030303"/>
          <w:w w:val="105"/>
        </w:rPr>
        <w:t>future</w:t>
      </w:r>
      <w:r>
        <w:rPr>
          <w:color w:val="030303"/>
          <w:spacing w:val="-14"/>
          <w:w w:val="105"/>
        </w:rPr>
        <w:t> </w:t>
      </w:r>
      <w:r>
        <w:rPr>
          <w:color w:val="030303"/>
          <w:w w:val="105"/>
        </w:rPr>
        <w:t>contribution. Such</w:t>
      </w:r>
      <w:r>
        <w:rPr>
          <w:color w:val="030303"/>
          <w:spacing w:val="-2"/>
          <w:w w:val="105"/>
        </w:rPr>
        <w:t> </w:t>
      </w:r>
      <w:r>
        <w:rPr>
          <w:color w:val="030303"/>
          <w:w w:val="105"/>
        </w:rPr>
        <w:t>adjustment can</w:t>
      </w:r>
      <w:r>
        <w:rPr>
          <w:color w:val="030303"/>
          <w:spacing w:val="27"/>
          <w:w w:val="105"/>
        </w:rPr>
        <w:t> </w:t>
      </w:r>
      <w:r>
        <w:rPr>
          <w:color w:val="030303"/>
          <w:w w:val="105"/>
        </w:rPr>
        <w:t>be</w:t>
      </w:r>
      <w:r>
        <w:rPr>
          <w:color w:val="030303"/>
          <w:spacing w:val="26"/>
          <w:w w:val="105"/>
        </w:rPr>
        <w:t> </w:t>
      </w:r>
      <w:r>
        <w:rPr>
          <w:color w:val="030303"/>
          <w:w w:val="105"/>
        </w:rPr>
        <w:t>rapid</w:t>
      </w:r>
      <w:r>
        <w:rPr>
          <w:color w:val="030303"/>
          <w:spacing w:val="24"/>
          <w:w w:val="105"/>
        </w:rPr>
        <w:t> </w:t>
      </w:r>
      <w:r>
        <w:rPr>
          <w:color w:val="030303"/>
          <w:w w:val="105"/>
        </w:rPr>
        <w:t>or</w:t>
      </w:r>
      <w:r>
        <w:rPr>
          <w:color w:val="030303"/>
          <w:spacing w:val="34"/>
          <w:w w:val="105"/>
        </w:rPr>
        <w:t> </w:t>
      </w:r>
      <w:r>
        <w:rPr>
          <w:color w:val="030303"/>
          <w:w w:val="105"/>
        </w:rPr>
        <w:t>slow,</w:t>
      </w:r>
      <w:r>
        <w:rPr>
          <w:color w:val="030303"/>
          <w:spacing w:val="23"/>
          <w:w w:val="105"/>
        </w:rPr>
        <w:t> </w:t>
      </w:r>
      <w:r>
        <w:rPr>
          <w:color w:val="030303"/>
          <w:w w:val="105"/>
        </w:rPr>
        <w:t>or</w:t>
      </w:r>
      <w:r>
        <w:rPr>
          <w:color w:val="030303"/>
          <w:spacing w:val="40"/>
          <w:w w:val="105"/>
        </w:rPr>
        <w:t> </w:t>
      </w:r>
      <w:r>
        <w:rPr>
          <w:color w:val="030303"/>
          <w:w w:val="105"/>
        </w:rPr>
        <w:t>its</w:t>
      </w:r>
      <w:r>
        <w:rPr>
          <w:color w:val="030303"/>
          <w:spacing w:val="26"/>
          <w:w w:val="105"/>
        </w:rPr>
        <w:t> </w:t>
      </w:r>
      <w:r>
        <w:rPr>
          <w:color w:val="030303"/>
          <w:w w:val="105"/>
        </w:rPr>
        <w:t>pace</w:t>
      </w:r>
      <w:r>
        <w:rPr>
          <w:color w:val="030303"/>
          <w:spacing w:val="24"/>
          <w:w w:val="105"/>
        </w:rPr>
        <w:t> </w:t>
      </w:r>
      <w:r>
        <w:rPr>
          <w:color w:val="030303"/>
          <w:w w:val="105"/>
        </w:rPr>
        <w:t>may</w:t>
      </w:r>
      <w:r>
        <w:rPr>
          <w:color w:val="030303"/>
          <w:spacing w:val="27"/>
          <w:w w:val="105"/>
        </w:rPr>
        <w:t> </w:t>
      </w:r>
      <w:r>
        <w:rPr>
          <w:color w:val="030303"/>
          <w:w w:val="105"/>
        </w:rPr>
        <w:t>depend</w:t>
      </w:r>
      <w:r>
        <w:rPr>
          <w:color w:val="030303"/>
          <w:spacing w:val="40"/>
          <w:w w:val="105"/>
        </w:rPr>
        <w:t> </w:t>
      </w:r>
      <w:r>
        <w:rPr>
          <w:color w:val="030303"/>
          <w:w w:val="105"/>
        </w:rPr>
        <w:t>upon</w:t>
      </w:r>
      <w:r>
        <w:rPr>
          <w:color w:val="030303"/>
          <w:spacing w:val="35"/>
          <w:w w:val="105"/>
        </w:rPr>
        <w:t> </w:t>
      </w:r>
      <w:r>
        <w:rPr>
          <w:color w:val="030303"/>
          <w:w w:val="105"/>
        </w:rPr>
        <w:t>whether</w:t>
      </w:r>
      <w:r>
        <w:rPr>
          <w:color w:val="030303"/>
          <w:spacing w:val="20"/>
          <w:w w:val="105"/>
        </w:rPr>
        <w:t> </w:t>
      </w:r>
      <w:r>
        <w:rPr>
          <w:color w:val="030303"/>
          <w:w w:val="105"/>
        </w:rPr>
        <w:t>gain or</w:t>
      </w:r>
      <w:r>
        <w:rPr>
          <w:color w:val="030303"/>
          <w:spacing w:val="40"/>
          <w:w w:val="105"/>
        </w:rPr>
        <w:t> </w:t>
      </w:r>
      <w:r>
        <w:rPr>
          <w:color w:val="030303"/>
          <w:w w:val="105"/>
        </w:rPr>
        <w:t>loss</w:t>
      </w:r>
      <w:r>
        <w:rPr>
          <w:color w:val="030303"/>
          <w:spacing w:val="29"/>
          <w:w w:val="105"/>
        </w:rPr>
        <w:t> </w:t>
      </w:r>
      <w:r>
        <w:rPr>
          <w:color w:val="030303"/>
          <w:w w:val="105"/>
        </w:rPr>
        <w:t>is</w:t>
      </w:r>
      <w:r>
        <w:rPr>
          <w:color w:val="030303"/>
          <w:spacing w:val="28"/>
          <w:w w:val="105"/>
        </w:rPr>
        <w:t> </w:t>
      </w:r>
      <w:r>
        <w:rPr>
          <w:color w:val="030303"/>
          <w:w w:val="105"/>
        </w:rPr>
        <w:t>being</w:t>
      </w:r>
      <w:r>
        <w:rPr>
          <w:color w:val="030303"/>
          <w:spacing w:val="24"/>
          <w:w w:val="105"/>
        </w:rPr>
        <w:t> </w:t>
      </w:r>
      <w:r>
        <w:rPr>
          <w:color w:val="030303"/>
          <w:w w:val="105"/>
        </w:rPr>
        <w:t>experienced.</w:t>
      </w:r>
      <w:r>
        <w:rPr>
          <w:color w:val="030303"/>
          <w:spacing w:val="32"/>
          <w:w w:val="105"/>
        </w:rPr>
        <w:t> </w:t>
      </w:r>
      <w:r>
        <w:rPr>
          <w:color w:val="030303"/>
          <w:w w:val="105"/>
        </w:rPr>
        <w:t>There</w:t>
      </w:r>
      <w:r>
        <w:rPr>
          <w:color w:val="030303"/>
          <w:spacing w:val="24"/>
          <w:w w:val="105"/>
        </w:rPr>
        <w:t> </w:t>
      </w:r>
      <w:r>
        <w:rPr>
          <w:color w:val="030303"/>
          <w:w w:val="105"/>
        </w:rPr>
        <w:t>are</w:t>
      </w:r>
      <w:r>
        <w:rPr>
          <w:color w:val="030303"/>
          <w:spacing w:val="34"/>
          <w:w w:val="105"/>
        </w:rPr>
        <w:t> </w:t>
      </w:r>
      <w:r>
        <w:rPr>
          <w:color w:val="030303"/>
          <w:w w:val="105"/>
        </w:rPr>
        <w:t>government</w:t>
      </w:r>
      <w:r>
        <w:rPr>
          <w:color w:val="030303"/>
          <w:spacing w:val="40"/>
          <w:w w:val="105"/>
        </w:rPr>
        <w:t> </w:t>
      </w:r>
      <w:r>
        <w:rPr>
          <w:color w:val="030303"/>
          <w:w w:val="105"/>
        </w:rPr>
        <w:t>requirements in this area, just as there are</w:t>
      </w:r>
      <w:r>
        <w:rPr>
          <w:color w:val="030303"/>
          <w:spacing w:val="39"/>
          <w:w w:val="105"/>
        </w:rPr>
        <w:t> </w:t>
      </w:r>
      <w:r>
        <w:rPr>
          <w:color w:val="030303"/>
          <w:w w:val="105"/>
        </w:rPr>
        <w:t>in other</w:t>
      </w:r>
      <w:r>
        <w:rPr>
          <w:color w:val="030303"/>
          <w:w w:val="105"/>
        </w:rPr>
        <w:t> phases of</w:t>
      </w:r>
      <w:r>
        <w:rPr>
          <w:color w:val="030303"/>
          <w:w w:val="105"/>
        </w:rPr>
        <w:t> the</w:t>
      </w:r>
      <w:r>
        <w:rPr>
          <w:color w:val="030303"/>
          <w:w w:val="105"/>
        </w:rPr>
        <w:t> pension actu­ ary's</w:t>
      </w:r>
      <w:r>
        <w:rPr>
          <w:color w:val="030303"/>
          <w:spacing w:val="40"/>
          <w:w w:val="105"/>
        </w:rPr>
        <w:t> </w:t>
      </w:r>
      <w:r>
        <w:rPr>
          <w:color w:val="030303"/>
          <w:w w:val="105"/>
        </w:rPr>
        <w:t>work.</w:t>
      </w:r>
    </w:p>
    <w:p>
      <w:pPr>
        <w:pStyle w:val="BodyText"/>
        <w:spacing w:line="288" w:lineRule="auto" w:before="204"/>
        <w:ind w:left="105" w:right="116" w:firstLine="207"/>
        <w:jc w:val="both"/>
      </w:pPr>
      <w:r>
        <w:rPr>
          <w:color w:val="030303"/>
          <w:w w:val="110"/>
        </w:rPr>
        <w:t>As a</w:t>
      </w:r>
      <w:r>
        <w:rPr>
          <w:color w:val="030303"/>
          <w:w w:val="110"/>
        </w:rPr>
        <w:t> final</w:t>
      </w:r>
      <w:r>
        <w:rPr>
          <w:color w:val="030303"/>
          <w:w w:val="110"/>
        </w:rPr>
        <w:t> example</w:t>
      </w:r>
      <w:r>
        <w:rPr>
          <w:color w:val="030303"/>
          <w:w w:val="110"/>
        </w:rPr>
        <w:t> of</w:t>
      </w:r>
      <w:r>
        <w:rPr>
          <w:color w:val="030303"/>
          <w:w w:val="110"/>
        </w:rPr>
        <w:t> how</w:t>
      </w:r>
      <w:r>
        <w:rPr>
          <w:color w:val="030303"/>
          <w:w w:val="110"/>
        </w:rPr>
        <w:t> actuaries</w:t>
      </w:r>
      <w:r>
        <w:rPr>
          <w:color w:val="030303"/>
          <w:w w:val="110"/>
        </w:rPr>
        <w:t> adjust</w:t>
      </w:r>
      <w:r>
        <w:rPr>
          <w:color w:val="030303"/>
          <w:w w:val="110"/>
        </w:rPr>
        <w:t> for experience</w:t>
      </w:r>
      <w:r>
        <w:rPr>
          <w:color w:val="030303"/>
          <w:w w:val="110"/>
        </w:rPr>
        <w:t> not in</w:t>
      </w:r>
      <w:r>
        <w:rPr>
          <w:color w:val="030303"/>
          <w:spacing w:val="-1"/>
          <w:w w:val="110"/>
        </w:rPr>
        <w:t> </w:t>
      </w:r>
      <w:r>
        <w:rPr>
          <w:color w:val="030303"/>
          <w:w w:val="110"/>
        </w:rPr>
        <w:t>accordance</w:t>
      </w:r>
      <w:r>
        <w:rPr>
          <w:color w:val="030303"/>
          <w:w w:val="110"/>
        </w:rPr>
        <w:t> with</w:t>
      </w:r>
      <w:r>
        <w:rPr>
          <w:color w:val="030303"/>
          <w:w w:val="110"/>
        </w:rPr>
        <w:t> the initial</w:t>
      </w:r>
      <w:r>
        <w:rPr>
          <w:color w:val="030303"/>
          <w:w w:val="110"/>
        </w:rPr>
        <w:t> assumptions,</w:t>
      </w:r>
      <w:r>
        <w:rPr>
          <w:color w:val="030303"/>
          <w:w w:val="110"/>
        </w:rPr>
        <w:t> note</w:t>
      </w:r>
      <w:r>
        <w:rPr>
          <w:color w:val="030303"/>
          <w:w w:val="110"/>
        </w:rPr>
        <w:t> how</w:t>
      </w:r>
      <w:r>
        <w:rPr>
          <w:color w:val="030303"/>
          <w:w w:val="110"/>
        </w:rPr>
        <w:t> this</w:t>
      </w:r>
      <w:r>
        <w:rPr>
          <w:color w:val="030303"/>
          <w:w w:val="110"/>
        </w:rPr>
        <w:t> is</w:t>
      </w:r>
      <w:r>
        <w:rPr>
          <w:color w:val="030303"/>
          <w:w w:val="110"/>
        </w:rPr>
        <w:t> han­ dled</w:t>
      </w:r>
      <w:r>
        <w:rPr>
          <w:color w:val="030303"/>
          <w:w w:val="110"/>
        </w:rPr>
        <w:t> in</w:t>
      </w:r>
      <w:r>
        <w:rPr>
          <w:color w:val="030303"/>
          <w:w w:val="110"/>
        </w:rPr>
        <w:t> U.S.</w:t>
      </w:r>
      <w:r>
        <w:rPr>
          <w:color w:val="030303"/>
          <w:w w:val="110"/>
        </w:rPr>
        <w:t> Social</w:t>
      </w:r>
      <w:r>
        <w:rPr>
          <w:color w:val="030303"/>
          <w:w w:val="110"/>
        </w:rPr>
        <w:t> Security.</w:t>
      </w:r>
      <w:r>
        <w:rPr>
          <w:color w:val="030303"/>
          <w:w w:val="110"/>
        </w:rPr>
        <w:t> For</w:t>
      </w:r>
      <w:r>
        <w:rPr>
          <w:color w:val="030303"/>
          <w:w w:val="110"/>
        </w:rPr>
        <w:t> quite</w:t>
      </w:r>
      <w:r>
        <w:rPr>
          <w:color w:val="030303"/>
          <w:w w:val="110"/>
        </w:rPr>
        <w:t> some</w:t>
      </w:r>
      <w:r>
        <w:rPr>
          <w:color w:val="030303"/>
          <w:w w:val="110"/>
        </w:rPr>
        <w:t> time,</w:t>
      </w:r>
      <w:r>
        <w:rPr>
          <w:color w:val="030303"/>
          <w:w w:val="110"/>
        </w:rPr>
        <w:t> the actuaries employed</w:t>
      </w:r>
      <w:r>
        <w:rPr>
          <w:color w:val="030303"/>
          <w:w w:val="110"/>
        </w:rPr>
        <w:t> by</w:t>
      </w:r>
      <w:r>
        <w:rPr>
          <w:color w:val="030303"/>
          <w:w w:val="110"/>
        </w:rPr>
        <w:t> the</w:t>
      </w:r>
      <w:r>
        <w:rPr>
          <w:color w:val="030303"/>
          <w:spacing w:val="-2"/>
          <w:w w:val="110"/>
        </w:rPr>
        <w:t> </w:t>
      </w:r>
      <w:r>
        <w:rPr>
          <w:color w:val="030303"/>
          <w:w w:val="110"/>
        </w:rPr>
        <w:t>Social Security</w:t>
      </w:r>
      <w:r>
        <w:rPr>
          <w:color w:val="030303"/>
          <w:w w:val="110"/>
        </w:rPr>
        <w:t> Administration</w:t>
      </w:r>
      <w:r>
        <w:rPr>
          <w:color w:val="030303"/>
          <w:w w:val="110"/>
        </w:rPr>
        <w:t> have</w:t>
      </w:r>
      <w:r>
        <w:rPr>
          <w:color w:val="030303"/>
          <w:w w:val="110"/>
        </w:rPr>
        <w:t> published long-term</w:t>
      </w:r>
      <w:r>
        <w:rPr>
          <w:color w:val="030303"/>
          <w:w w:val="110"/>
        </w:rPr>
        <w:t> projections</w:t>
      </w:r>
      <w:r>
        <w:rPr>
          <w:color w:val="030303"/>
          <w:spacing w:val="-1"/>
          <w:w w:val="110"/>
        </w:rPr>
        <w:t> </w:t>
      </w:r>
      <w:r>
        <w:rPr>
          <w:color w:val="030303"/>
          <w:w w:val="110"/>
        </w:rPr>
        <w:t>based</w:t>
      </w:r>
      <w:r>
        <w:rPr>
          <w:color w:val="030303"/>
          <w:spacing w:val="-4"/>
          <w:w w:val="110"/>
        </w:rPr>
        <w:t> </w:t>
      </w:r>
      <w:r>
        <w:rPr>
          <w:color w:val="030303"/>
          <w:w w:val="110"/>
        </w:rPr>
        <w:t>on</w:t>
      </w:r>
      <w:r>
        <w:rPr>
          <w:color w:val="030303"/>
          <w:w w:val="110"/>
        </w:rPr>
        <w:t> multiple</w:t>
      </w:r>
      <w:r>
        <w:rPr>
          <w:color w:val="030303"/>
          <w:spacing w:val="-7"/>
          <w:w w:val="110"/>
        </w:rPr>
        <w:t> </w:t>
      </w:r>
      <w:r>
        <w:rPr>
          <w:color w:val="030303"/>
          <w:w w:val="110"/>
        </w:rPr>
        <w:t>sets</w:t>
      </w:r>
      <w:r>
        <w:rPr>
          <w:color w:val="030303"/>
          <w:spacing w:val="-14"/>
          <w:w w:val="110"/>
        </w:rPr>
        <w:t> </w:t>
      </w:r>
      <w:r>
        <w:rPr>
          <w:color w:val="030303"/>
          <w:w w:val="110"/>
        </w:rPr>
        <w:t>of</w:t>
      </w:r>
      <w:r>
        <w:rPr>
          <w:color w:val="030303"/>
          <w:spacing w:val="-5"/>
          <w:w w:val="110"/>
        </w:rPr>
        <w:t> </w:t>
      </w:r>
      <w:r>
        <w:rPr>
          <w:color w:val="030303"/>
          <w:w w:val="110"/>
        </w:rPr>
        <w:t>actuarial</w:t>
      </w:r>
      <w:r>
        <w:rPr>
          <w:color w:val="030303"/>
          <w:spacing w:val="-2"/>
          <w:w w:val="110"/>
        </w:rPr>
        <w:t> </w:t>
      </w:r>
      <w:r>
        <w:rPr>
          <w:color w:val="030303"/>
          <w:w w:val="110"/>
        </w:rPr>
        <w:t>assump­ tions.</w:t>
      </w:r>
      <w:r>
        <w:rPr>
          <w:color w:val="030303"/>
          <w:w w:val="110"/>
        </w:rPr>
        <w:t> Currently</w:t>
      </w:r>
      <w:r>
        <w:rPr>
          <w:color w:val="030303"/>
          <w:w w:val="110"/>
        </w:rPr>
        <w:t> there</w:t>
      </w:r>
      <w:r>
        <w:rPr>
          <w:color w:val="030303"/>
          <w:w w:val="110"/>
        </w:rPr>
        <w:t> are</w:t>
      </w:r>
      <w:r>
        <w:rPr>
          <w:color w:val="030303"/>
          <w:w w:val="110"/>
        </w:rPr>
        <w:t> four</w:t>
      </w:r>
      <w:r>
        <w:rPr>
          <w:color w:val="030303"/>
          <w:w w:val="110"/>
        </w:rPr>
        <w:t> different</w:t>
      </w:r>
      <w:r>
        <w:rPr>
          <w:color w:val="030303"/>
          <w:w w:val="110"/>
        </w:rPr>
        <w:t> sets.</w:t>
      </w:r>
      <w:r>
        <w:rPr>
          <w:color w:val="030303"/>
          <w:w w:val="110"/>
        </w:rPr>
        <w:t> The</w:t>
      </w:r>
      <w:r>
        <w:rPr>
          <w:color w:val="030303"/>
          <w:w w:val="110"/>
        </w:rPr>
        <w:t> two</w:t>
      </w:r>
      <w:r>
        <w:rPr>
          <w:color w:val="030303"/>
          <w:w w:val="110"/>
        </w:rPr>
        <w:t> extremes </w:t>
      </w:r>
      <w:r>
        <w:rPr>
          <w:color w:val="030303"/>
          <w:spacing w:val="-2"/>
          <w:w w:val="110"/>
        </w:rPr>
        <w:t>are</w:t>
      </w:r>
      <w:r>
        <w:rPr>
          <w:color w:val="030303"/>
          <w:spacing w:val="-7"/>
          <w:w w:val="110"/>
        </w:rPr>
        <w:t> </w:t>
      </w:r>
      <w:r>
        <w:rPr>
          <w:color w:val="030303"/>
          <w:spacing w:val="-2"/>
          <w:w w:val="110"/>
        </w:rPr>
        <w:t>known as</w:t>
      </w:r>
      <w:r>
        <w:rPr>
          <w:color w:val="030303"/>
          <w:spacing w:val="-10"/>
          <w:w w:val="110"/>
        </w:rPr>
        <w:t> </w:t>
      </w:r>
      <w:r>
        <w:rPr>
          <w:color w:val="030303"/>
          <w:spacing w:val="-2"/>
          <w:w w:val="110"/>
        </w:rPr>
        <w:t>"optimistic"</w:t>
      </w:r>
      <w:r>
        <w:rPr>
          <w:color w:val="030303"/>
          <w:spacing w:val="-7"/>
          <w:w w:val="110"/>
        </w:rPr>
        <w:t> </w:t>
      </w:r>
      <w:r>
        <w:rPr>
          <w:color w:val="030303"/>
          <w:spacing w:val="-2"/>
          <w:w w:val="110"/>
        </w:rPr>
        <w:t>and</w:t>
      </w:r>
      <w:r>
        <w:rPr>
          <w:color w:val="030303"/>
          <w:spacing w:val="-7"/>
          <w:w w:val="110"/>
        </w:rPr>
        <w:t> </w:t>
      </w:r>
      <w:r>
        <w:rPr>
          <w:color w:val="030303"/>
          <w:spacing w:val="-2"/>
          <w:w w:val="110"/>
        </w:rPr>
        <w:t>"pessimistic."</w:t>
      </w:r>
      <w:r>
        <w:rPr>
          <w:color w:val="030303"/>
          <w:spacing w:val="-12"/>
          <w:w w:val="110"/>
        </w:rPr>
        <w:t> </w:t>
      </w:r>
      <w:r>
        <w:rPr>
          <w:color w:val="030303"/>
          <w:spacing w:val="-2"/>
          <w:w w:val="110"/>
        </w:rPr>
        <w:t>There</w:t>
      </w:r>
      <w:r>
        <w:rPr>
          <w:color w:val="030303"/>
          <w:spacing w:val="-9"/>
          <w:w w:val="110"/>
        </w:rPr>
        <w:t> </w:t>
      </w:r>
      <w:r>
        <w:rPr>
          <w:color w:val="030303"/>
          <w:spacing w:val="-2"/>
          <w:w w:val="110"/>
        </w:rPr>
        <w:t>are</w:t>
      </w:r>
      <w:r>
        <w:rPr>
          <w:color w:val="030303"/>
          <w:spacing w:val="-9"/>
          <w:w w:val="110"/>
        </w:rPr>
        <w:t> </w:t>
      </w:r>
      <w:r>
        <w:rPr>
          <w:color w:val="030303"/>
          <w:spacing w:val="-2"/>
          <w:w w:val="110"/>
        </w:rPr>
        <w:t>also</w:t>
      </w:r>
      <w:r>
        <w:rPr>
          <w:color w:val="030303"/>
          <w:spacing w:val="-9"/>
          <w:w w:val="110"/>
        </w:rPr>
        <w:t> </w:t>
      </w:r>
      <w:r>
        <w:rPr>
          <w:color w:val="030303"/>
          <w:spacing w:val="-2"/>
          <w:w w:val="110"/>
        </w:rPr>
        <w:t>two in­ </w:t>
      </w:r>
      <w:r>
        <w:rPr>
          <w:color w:val="030303"/>
          <w:w w:val="110"/>
        </w:rPr>
        <w:t>termediate</w:t>
      </w:r>
      <w:r>
        <w:rPr>
          <w:color w:val="030303"/>
          <w:spacing w:val="-14"/>
          <w:w w:val="110"/>
        </w:rPr>
        <w:t> </w:t>
      </w:r>
      <w:r>
        <w:rPr>
          <w:color w:val="030303"/>
          <w:w w:val="110"/>
        </w:rPr>
        <w:t>sets,</w:t>
      </w:r>
      <w:r>
        <w:rPr>
          <w:color w:val="030303"/>
          <w:spacing w:val="-14"/>
          <w:w w:val="110"/>
        </w:rPr>
        <w:t> </w:t>
      </w:r>
      <w:r>
        <w:rPr>
          <w:color w:val="030303"/>
          <w:w w:val="110"/>
        </w:rPr>
        <w:t>one</w:t>
      </w:r>
      <w:r>
        <w:rPr>
          <w:color w:val="030303"/>
          <w:spacing w:val="-14"/>
          <w:w w:val="110"/>
        </w:rPr>
        <w:t> </w:t>
      </w:r>
      <w:r>
        <w:rPr>
          <w:color w:val="030303"/>
          <w:w w:val="110"/>
        </w:rPr>
        <w:t>slightly</w:t>
      </w:r>
      <w:r>
        <w:rPr>
          <w:color w:val="030303"/>
          <w:w w:val="110"/>
        </w:rPr>
        <w:t> more</w:t>
      </w:r>
      <w:r>
        <w:rPr>
          <w:color w:val="030303"/>
          <w:spacing w:val="-14"/>
          <w:w w:val="110"/>
        </w:rPr>
        <w:t> </w:t>
      </w:r>
      <w:r>
        <w:rPr>
          <w:color w:val="030303"/>
          <w:w w:val="110"/>
        </w:rPr>
        <w:t>conservative</w:t>
      </w:r>
      <w:r>
        <w:rPr>
          <w:color w:val="030303"/>
          <w:spacing w:val="-4"/>
          <w:w w:val="110"/>
        </w:rPr>
        <w:t> </w:t>
      </w:r>
      <w:r>
        <w:rPr>
          <w:color w:val="030303"/>
          <w:w w:val="110"/>
        </w:rPr>
        <w:t>than</w:t>
      </w:r>
      <w:r>
        <w:rPr>
          <w:color w:val="030303"/>
          <w:spacing w:val="-3"/>
          <w:w w:val="110"/>
        </w:rPr>
        <w:t> </w:t>
      </w:r>
      <w:r>
        <w:rPr>
          <w:color w:val="030303"/>
          <w:w w:val="110"/>
        </w:rPr>
        <w:t>the</w:t>
      </w:r>
      <w:r>
        <w:rPr>
          <w:color w:val="030303"/>
          <w:spacing w:val="-14"/>
          <w:w w:val="110"/>
        </w:rPr>
        <w:t> </w:t>
      </w:r>
      <w:r>
        <w:rPr>
          <w:color w:val="030303"/>
          <w:w w:val="110"/>
        </w:rPr>
        <w:t>other.</w:t>
      </w:r>
      <w:r>
        <w:rPr>
          <w:color w:val="030303"/>
          <w:w w:val="110"/>
        </w:rPr>
        <w:t> All of</w:t>
      </w:r>
      <w:r>
        <w:rPr>
          <w:color w:val="030303"/>
          <w:spacing w:val="40"/>
          <w:w w:val="110"/>
        </w:rPr>
        <w:t> </w:t>
      </w:r>
      <w:r>
        <w:rPr>
          <w:color w:val="030303"/>
          <w:w w:val="110"/>
        </w:rPr>
        <w:t>these</w:t>
      </w:r>
      <w:r>
        <w:rPr>
          <w:color w:val="030303"/>
          <w:w w:val="110"/>
        </w:rPr>
        <w:t> assumptions</w:t>
      </w:r>
      <w:r>
        <w:rPr>
          <w:color w:val="030303"/>
          <w:spacing w:val="40"/>
          <w:w w:val="110"/>
        </w:rPr>
        <w:t> </w:t>
      </w:r>
      <w:r>
        <w:rPr>
          <w:color w:val="030303"/>
          <w:w w:val="110"/>
        </w:rPr>
        <w:t>are</w:t>
      </w:r>
      <w:r>
        <w:rPr>
          <w:color w:val="030303"/>
          <w:spacing w:val="40"/>
          <w:w w:val="110"/>
        </w:rPr>
        <w:t> </w:t>
      </w:r>
      <w:r>
        <w:rPr>
          <w:color w:val="030303"/>
          <w:w w:val="110"/>
        </w:rPr>
        <w:t>updated</w:t>
      </w:r>
      <w:r>
        <w:rPr>
          <w:color w:val="030303"/>
          <w:spacing w:val="40"/>
          <w:w w:val="110"/>
        </w:rPr>
        <w:t> </w:t>
      </w:r>
      <w:r>
        <w:rPr>
          <w:color w:val="030303"/>
          <w:w w:val="110"/>
        </w:rPr>
        <w:t>annually.</w:t>
      </w:r>
    </w:p>
    <w:p>
      <w:pPr>
        <w:pStyle w:val="BodyText"/>
        <w:spacing w:line="285" w:lineRule="auto" w:before="198"/>
        <w:ind w:left="105" w:right="116" w:firstLine="201"/>
        <w:jc w:val="both"/>
      </w:pPr>
      <w:r>
        <w:rPr>
          <w:color w:val="030303"/>
          <w:w w:val="110"/>
        </w:rPr>
        <w:t>Congress</w:t>
      </w:r>
      <w:r>
        <w:rPr>
          <w:color w:val="030303"/>
          <w:w w:val="110"/>
        </w:rPr>
        <w:t> receives</w:t>
      </w:r>
      <w:r>
        <w:rPr>
          <w:color w:val="030303"/>
          <w:w w:val="110"/>
        </w:rPr>
        <w:t> these</w:t>
      </w:r>
      <w:r>
        <w:rPr>
          <w:color w:val="030303"/>
          <w:w w:val="110"/>
        </w:rPr>
        <w:t> projections,</w:t>
      </w:r>
      <w:r>
        <w:rPr>
          <w:color w:val="030303"/>
          <w:w w:val="110"/>
        </w:rPr>
        <w:t> together</w:t>
      </w:r>
      <w:r>
        <w:rPr>
          <w:color w:val="030303"/>
          <w:w w:val="110"/>
        </w:rPr>
        <w:t> with</w:t>
      </w:r>
      <w:r>
        <w:rPr>
          <w:color w:val="030303"/>
          <w:w w:val="110"/>
        </w:rPr>
        <w:t> any</w:t>
      </w:r>
      <w:r>
        <w:rPr>
          <w:color w:val="030303"/>
          <w:w w:val="110"/>
        </w:rPr>
        <w:t> recom­ mendations</w:t>
      </w:r>
      <w:r>
        <w:rPr>
          <w:color w:val="030303"/>
          <w:w w:val="110"/>
        </w:rPr>
        <w:t> that</w:t>
      </w:r>
      <w:r>
        <w:rPr>
          <w:color w:val="030303"/>
          <w:w w:val="110"/>
        </w:rPr>
        <w:t> the</w:t>
      </w:r>
      <w:r>
        <w:rPr>
          <w:color w:val="030303"/>
          <w:w w:val="110"/>
        </w:rPr>
        <w:t> executive</w:t>
      </w:r>
      <w:r>
        <w:rPr>
          <w:color w:val="030303"/>
          <w:w w:val="110"/>
        </w:rPr>
        <w:t> branch</w:t>
      </w:r>
      <w:r>
        <w:rPr>
          <w:color w:val="030303"/>
          <w:w w:val="110"/>
        </w:rPr>
        <w:t> of</w:t>
      </w:r>
      <w:r>
        <w:rPr>
          <w:color w:val="030303"/>
          <w:w w:val="110"/>
        </w:rPr>
        <w:t> government</w:t>
      </w:r>
      <w:r>
        <w:rPr>
          <w:color w:val="030303"/>
          <w:w w:val="110"/>
        </w:rPr>
        <w:t> chooses</w:t>
      </w:r>
      <w:r>
        <w:rPr>
          <w:color w:val="030303"/>
          <w:w w:val="110"/>
        </w:rPr>
        <w:t> to make. The</w:t>
      </w:r>
      <w:r>
        <w:rPr>
          <w:color w:val="030303"/>
          <w:w w:val="110"/>
        </w:rPr>
        <w:t> political</w:t>
      </w:r>
      <w:r>
        <w:rPr>
          <w:color w:val="030303"/>
          <w:w w:val="110"/>
        </w:rPr>
        <w:t> process</w:t>
      </w:r>
      <w:r>
        <w:rPr>
          <w:color w:val="030303"/>
          <w:w w:val="110"/>
        </w:rPr>
        <w:t> uses</w:t>
      </w:r>
      <w:r>
        <w:rPr>
          <w:color w:val="030303"/>
          <w:spacing w:val="-2"/>
          <w:w w:val="110"/>
        </w:rPr>
        <w:t> </w:t>
      </w:r>
      <w:r>
        <w:rPr>
          <w:color w:val="030303"/>
          <w:w w:val="110"/>
        </w:rPr>
        <w:t>these projections,</w:t>
      </w:r>
      <w:r>
        <w:rPr>
          <w:color w:val="030303"/>
          <w:w w:val="110"/>
        </w:rPr>
        <w:t> together</w:t>
      </w:r>
      <w:r>
        <w:rPr>
          <w:color w:val="030303"/>
          <w:w w:val="110"/>
        </w:rPr>
        <w:t> with other</w:t>
      </w:r>
      <w:r>
        <w:rPr>
          <w:color w:val="030303"/>
          <w:spacing w:val="-6"/>
          <w:w w:val="110"/>
        </w:rPr>
        <w:t> </w:t>
      </w:r>
      <w:r>
        <w:rPr>
          <w:color w:val="030303"/>
          <w:w w:val="110"/>
        </w:rPr>
        <w:t>considerations,</w:t>
      </w:r>
      <w:r>
        <w:rPr>
          <w:color w:val="030303"/>
          <w:spacing w:val="-5"/>
          <w:w w:val="110"/>
        </w:rPr>
        <w:t> </w:t>
      </w:r>
      <w:r>
        <w:rPr>
          <w:color w:val="030303"/>
          <w:w w:val="110"/>
        </w:rPr>
        <w:t>to</w:t>
      </w:r>
      <w:r>
        <w:rPr>
          <w:color w:val="030303"/>
          <w:spacing w:val="-4"/>
          <w:w w:val="110"/>
        </w:rPr>
        <w:t> </w:t>
      </w:r>
      <w:r>
        <w:rPr>
          <w:color w:val="030303"/>
          <w:w w:val="110"/>
        </w:rPr>
        <w:t>make</w:t>
      </w:r>
      <w:r>
        <w:rPr>
          <w:color w:val="030303"/>
          <w:spacing w:val="-6"/>
          <w:w w:val="110"/>
        </w:rPr>
        <w:t> </w:t>
      </w:r>
      <w:r>
        <w:rPr>
          <w:color w:val="030303"/>
          <w:w w:val="110"/>
        </w:rPr>
        <w:t>occasional</w:t>
      </w:r>
      <w:r>
        <w:rPr>
          <w:color w:val="030303"/>
          <w:w w:val="110"/>
        </w:rPr>
        <w:t> adjustments</w:t>
      </w:r>
      <w:r>
        <w:rPr>
          <w:color w:val="030303"/>
          <w:w w:val="110"/>
        </w:rPr>
        <w:t> in</w:t>
      </w:r>
      <w:r>
        <w:rPr>
          <w:color w:val="030303"/>
          <w:w w:val="110"/>
        </w:rPr>
        <w:t> benefits, tax</w:t>
      </w:r>
      <w:r>
        <w:rPr>
          <w:color w:val="030303"/>
          <w:w w:val="110"/>
        </w:rPr>
        <w:t> rates, or</w:t>
      </w:r>
      <w:r>
        <w:rPr>
          <w:color w:val="030303"/>
          <w:w w:val="110"/>
        </w:rPr>
        <w:t> both.</w:t>
      </w:r>
      <w:r>
        <w:rPr>
          <w:color w:val="030303"/>
          <w:w w:val="110"/>
        </w:rPr>
        <w:t> Here</w:t>
      </w:r>
      <w:r>
        <w:rPr>
          <w:color w:val="030303"/>
          <w:spacing w:val="-1"/>
          <w:w w:val="110"/>
        </w:rPr>
        <w:t> </w:t>
      </w:r>
      <w:r>
        <w:rPr>
          <w:color w:val="030303"/>
          <w:w w:val="110"/>
        </w:rPr>
        <w:t>the</w:t>
      </w:r>
      <w:r>
        <w:rPr>
          <w:color w:val="030303"/>
          <w:spacing w:val="-4"/>
          <w:w w:val="110"/>
        </w:rPr>
        <w:t> </w:t>
      </w:r>
      <w:r>
        <w:rPr>
          <w:color w:val="030303"/>
          <w:w w:val="110"/>
        </w:rPr>
        <w:t>adjustment</w:t>
      </w:r>
      <w:r>
        <w:rPr>
          <w:color w:val="030303"/>
          <w:w w:val="110"/>
        </w:rPr>
        <w:t> process</w:t>
      </w:r>
      <w:r>
        <w:rPr>
          <w:color w:val="030303"/>
          <w:w w:val="110"/>
        </w:rPr>
        <w:t> is political</w:t>
      </w:r>
      <w:r>
        <w:rPr>
          <w:color w:val="030303"/>
          <w:w w:val="110"/>
        </w:rPr>
        <w:t> rather than</w:t>
      </w:r>
      <w:r>
        <w:rPr>
          <w:color w:val="030303"/>
          <w:w w:val="110"/>
        </w:rPr>
        <w:t> actuarial,</w:t>
      </w:r>
      <w:r>
        <w:rPr>
          <w:color w:val="030303"/>
          <w:w w:val="110"/>
        </w:rPr>
        <w:t> but</w:t>
      </w:r>
      <w:r>
        <w:rPr>
          <w:color w:val="030303"/>
          <w:w w:val="110"/>
        </w:rPr>
        <w:t> it</w:t>
      </w:r>
      <w:r>
        <w:rPr>
          <w:color w:val="030303"/>
          <w:w w:val="110"/>
        </w:rPr>
        <w:t> is</w:t>
      </w:r>
      <w:r>
        <w:rPr>
          <w:color w:val="030303"/>
          <w:w w:val="110"/>
        </w:rPr>
        <w:t> nonetheless</w:t>
      </w:r>
      <w:r>
        <w:rPr>
          <w:color w:val="030303"/>
          <w:w w:val="110"/>
        </w:rPr>
        <w:t> an</w:t>
      </w:r>
      <w:r>
        <w:rPr>
          <w:color w:val="030303"/>
          <w:w w:val="110"/>
        </w:rPr>
        <w:t> effective</w:t>
      </w:r>
      <w:r>
        <w:rPr>
          <w:color w:val="030303"/>
          <w:w w:val="110"/>
        </w:rPr>
        <w:t> means</w:t>
      </w:r>
      <w:r>
        <w:rPr>
          <w:color w:val="030303"/>
          <w:w w:val="110"/>
        </w:rPr>
        <w:t> for draw­ ing</w:t>
      </w:r>
      <w:r>
        <w:rPr>
          <w:color w:val="030303"/>
          <w:w w:val="110"/>
        </w:rPr>
        <w:t> estimate</w:t>
      </w:r>
      <w:r>
        <w:rPr>
          <w:color w:val="030303"/>
          <w:spacing w:val="40"/>
          <w:w w:val="110"/>
        </w:rPr>
        <w:t> </w:t>
      </w:r>
      <w:r>
        <w:rPr>
          <w:color w:val="030303"/>
          <w:w w:val="110"/>
        </w:rPr>
        <w:t>and</w:t>
      </w:r>
      <w:r>
        <w:rPr>
          <w:color w:val="030303"/>
          <w:spacing w:val="40"/>
          <w:w w:val="110"/>
        </w:rPr>
        <w:t> </w:t>
      </w:r>
      <w:r>
        <w:rPr>
          <w:color w:val="030303"/>
          <w:w w:val="110"/>
        </w:rPr>
        <w:t>actual</w:t>
      </w:r>
      <w:r>
        <w:rPr>
          <w:color w:val="030303"/>
          <w:spacing w:val="40"/>
          <w:w w:val="110"/>
        </w:rPr>
        <w:t> </w:t>
      </w:r>
      <w:r>
        <w:rPr>
          <w:color w:val="030303"/>
          <w:w w:val="110"/>
        </w:rPr>
        <w:t>experience</w:t>
      </w:r>
      <w:r>
        <w:rPr>
          <w:color w:val="030303"/>
          <w:spacing w:val="40"/>
          <w:w w:val="110"/>
        </w:rPr>
        <w:t> </w:t>
      </w:r>
      <w:r>
        <w:rPr>
          <w:color w:val="030303"/>
          <w:w w:val="110"/>
        </w:rPr>
        <w:t>together.</w:t>
      </w:r>
    </w:p>
    <w:p>
      <w:pPr>
        <w:pStyle w:val="BodyText"/>
        <w:spacing w:line="285" w:lineRule="auto" w:before="205"/>
        <w:ind w:left="111" w:right="118" w:firstLine="202"/>
        <w:jc w:val="both"/>
      </w:pPr>
      <w:r>
        <w:rPr>
          <w:color w:val="030303"/>
          <w:w w:val="105"/>
        </w:rPr>
        <w:t>Under any of the above adjustment</w:t>
      </w:r>
      <w:r>
        <w:rPr>
          <w:color w:val="030303"/>
          <w:w w:val="105"/>
        </w:rPr>
        <w:t> techniques,</w:t>
      </w:r>
      <w:r>
        <w:rPr>
          <w:color w:val="030303"/>
          <w:spacing w:val="40"/>
          <w:w w:val="105"/>
        </w:rPr>
        <w:t> </w:t>
      </w:r>
      <w:r>
        <w:rPr>
          <w:color w:val="030303"/>
          <w:w w:val="105"/>
        </w:rPr>
        <w:t>if the early esti­ mates</w:t>
      </w:r>
      <w:r>
        <w:rPr>
          <w:color w:val="030303"/>
          <w:spacing w:val="21"/>
          <w:w w:val="105"/>
        </w:rPr>
        <w:t> </w:t>
      </w:r>
      <w:r>
        <w:rPr>
          <w:color w:val="030303"/>
          <w:w w:val="105"/>
        </w:rPr>
        <w:t>later</w:t>
      </w:r>
      <w:r>
        <w:rPr>
          <w:color w:val="030303"/>
          <w:spacing w:val="30"/>
          <w:w w:val="105"/>
        </w:rPr>
        <w:t> </w:t>
      </w:r>
      <w:r>
        <w:rPr>
          <w:color w:val="030303"/>
          <w:w w:val="105"/>
        </w:rPr>
        <w:t>prove</w:t>
      </w:r>
      <w:r>
        <w:rPr>
          <w:color w:val="030303"/>
          <w:spacing w:val="21"/>
          <w:w w:val="105"/>
        </w:rPr>
        <w:t> </w:t>
      </w:r>
      <w:r>
        <w:rPr>
          <w:color w:val="030303"/>
          <w:w w:val="105"/>
        </w:rPr>
        <w:t>to</w:t>
      </w:r>
      <w:r>
        <w:rPr>
          <w:color w:val="030303"/>
          <w:spacing w:val="19"/>
          <w:w w:val="105"/>
        </w:rPr>
        <w:t> </w:t>
      </w:r>
      <w:r>
        <w:rPr>
          <w:color w:val="030303"/>
          <w:w w:val="105"/>
        </w:rPr>
        <w:t>have</w:t>
      </w:r>
      <w:r>
        <w:rPr>
          <w:color w:val="030303"/>
          <w:spacing w:val="19"/>
          <w:w w:val="105"/>
        </w:rPr>
        <w:t> </w:t>
      </w:r>
      <w:r>
        <w:rPr>
          <w:color w:val="030303"/>
          <w:w w:val="105"/>
        </w:rPr>
        <w:t>been</w:t>
      </w:r>
      <w:r>
        <w:rPr>
          <w:color w:val="030303"/>
          <w:spacing w:val="26"/>
          <w:w w:val="105"/>
        </w:rPr>
        <w:t> </w:t>
      </w:r>
      <w:r>
        <w:rPr>
          <w:color w:val="030303"/>
          <w:w w:val="105"/>
        </w:rPr>
        <w:t>conservative,</w:t>
      </w:r>
      <w:r>
        <w:rPr>
          <w:color w:val="030303"/>
          <w:spacing w:val="22"/>
          <w:w w:val="105"/>
        </w:rPr>
        <w:t> </w:t>
      </w:r>
      <w:r>
        <w:rPr>
          <w:color w:val="030303"/>
          <w:w w:val="105"/>
        </w:rPr>
        <w:t>"actuarial</w:t>
      </w:r>
      <w:r>
        <w:rPr>
          <w:color w:val="030303"/>
          <w:spacing w:val="38"/>
          <w:w w:val="105"/>
        </w:rPr>
        <w:t> </w:t>
      </w:r>
      <w:r>
        <w:rPr>
          <w:color w:val="030303"/>
          <w:w w:val="105"/>
        </w:rPr>
        <w:t>gains"</w:t>
      </w:r>
      <w:r>
        <w:rPr>
          <w:color w:val="030303"/>
          <w:spacing w:val="10"/>
          <w:w w:val="105"/>
        </w:rPr>
        <w:t> </w:t>
      </w:r>
      <w:r>
        <w:rPr>
          <w:color w:val="030303"/>
          <w:spacing w:val="-5"/>
          <w:w w:val="105"/>
        </w:rPr>
        <w:t>de-</w:t>
      </w:r>
    </w:p>
    <w:p>
      <w:pPr>
        <w:spacing w:after="0" w:line="285" w:lineRule="auto"/>
        <w:jc w:val="both"/>
        <w:sectPr>
          <w:footerReference w:type="default" r:id="rId87"/>
          <w:pgSz w:w="7520" w:h="12100"/>
          <w:pgMar w:header="0" w:footer="0" w:top="260" w:bottom="0" w:left="580" w:right="960"/>
        </w:sectPr>
      </w:pPr>
    </w:p>
    <w:p>
      <w:pPr>
        <w:tabs>
          <w:tab w:pos="5674" w:val="left" w:leader="none"/>
        </w:tabs>
        <w:spacing w:before="77"/>
        <w:ind w:left="2180" w:right="0" w:firstLine="0"/>
        <w:jc w:val="left"/>
        <w:rPr>
          <w:sz w:val="16"/>
        </w:rPr>
      </w:pPr>
      <w:r>
        <w:rPr/>
        <mc:AlternateContent>
          <mc:Choice Requires="wps">
            <w:drawing>
              <wp:anchor distT="0" distB="0" distL="0" distR="0" allowOverlap="1" layoutInCell="1" locked="0" behindDoc="1" simplePos="0" relativeHeight="486696448">
                <wp:simplePos x="0" y="0"/>
                <wp:positionH relativeFrom="page">
                  <wp:posOffset>-1527</wp:posOffset>
                </wp:positionH>
                <wp:positionV relativeFrom="page">
                  <wp:posOffset>4524960</wp:posOffset>
                </wp:positionV>
                <wp:extent cx="4726305" cy="31146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726305" cy="3114675"/>
                          <a:chExt cx="4726305" cy="3114675"/>
                        </a:xfrm>
                      </wpg:grpSpPr>
                      <wps:wsp>
                        <wps:cNvPr id="104" name="Graphic 104"/>
                        <wps:cNvSpPr/>
                        <wps:spPr>
                          <a:xfrm>
                            <a:off x="4583" y="0"/>
                            <a:ext cx="1270" cy="3114675"/>
                          </a:xfrm>
                          <a:custGeom>
                            <a:avLst/>
                            <a:gdLst/>
                            <a:ahLst/>
                            <a:cxnLst/>
                            <a:rect l="l" t="t" r="r" b="b"/>
                            <a:pathLst>
                              <a:path w="0" h="3114675">
                                <a:moveTo>
                                  <a:pt x="0" y="3114332"/>
                                </a:moveTo>
                                <a:lnTo>
                                  <a:pt x="0" y="0"/>
                                </a:lnTo>
                              </a:path>
                            </a:pathLst>
                          </a:custGeom>
                          <a:ln w="9167">
                            <a:solidFill>
                              <a:srgbClr val="000000"/>
                            </a:solidFill>
                            <a:prstDash val="solid"/>
                          </a:ln>
                        </wps:spPr>
                        <wps:bodyPr wrap="square" lIns="0" tIns="0" rIns="0" bIns="0" rtlCol="0">
                          <a:prstTxWarp prst="textNoShape">
                            <a:avLst/>
                          </a:prstTxWarp>
                          <a:noAutofit/>
                        </wps:bodyPr>
                      </wps:wsp>
                      <wps:wsp>
                        <wps:cNvPr id="105" name="Graphic 105"/>
                        <wps:cNvSpPr/>
                        <wps:spPr>
                          <a:xfrm>
                            <a:off x="1527" y="3102119"/>
                            <a:ext cx="4724400" cy="6350"/>
                          </a:xfrm>
                          <a:custGeom>
                            <a:avLst/>
                            <a:gdLst/>
                            <a:ahLst/>
                            <a:cxnLst/>
                            <a:rect l="l" t="t" r="r" b="b"/>
                            <a:pathLst>
                              <a:path w="4724400" h="6350">
                                <a:moveTo>
                                  <a:pt x="4724400" y="6106"/>
                                </a:moveTo>
                                <a:lnTo>
                                  <a:pt x="0" y="6106"/>
                                </a:lnTo>
                                <a:lnTo>
                                  <a:pt x="0" y="0"/>
                                </a:lnTo>
                                <a:lnTo>
                                  <a:pt x="4724400" y="0"/>
                                </a:lnTo>
                                <a:lnTo>
                                  <a:pt x="4724400" y="610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31pt;margin-top:356.296112pt;width:372.15pt;height:245.25pt;mso-position-horizontal-relative:page;mso-position-vertical-relative:page;z-index:-16620032" id="docshapegroup72" coordorigin="-2,7126" coordsize="7443,4905">
                <v:line style="position:absolute" from="5,12030" to="5,7126" stroked="true" strokeweight=".721858pt" strokecolor="#000000">
                  <v:stroke dashstyle="solid"/>
                </v:line>
                <v:rect style="position:absolute;left:0;top:12011;width:7440;height:10" id="docshape73" filled="true" fillcolor="#000000" stroked="false">
                  <v:fill type="solid"/>
                </v:rect>
                <w10:wrap type="none"/>
              </v:group>
            </w:pict>
          </mc:Fallback>
        </mc:AlternateContent>
      </w:r>
      <w:r>
        <w:rPr>
          <w:w w:val="110"/>
          <w:sz w:val="16"/>
        </w:rPr>
        <w:t>Assumptions,</w:t>
      </w:r>
      <w:r>
        <w:rPr>
          <w:spacing w:val="30"/>
          <w:w w:val="110"/>
          <w:sz w:val="16"/>
        </w:rPr>
        <w:t> </w:t>
      </w:r>
      <w:r>
        <w:rPr>
          <w:w w:val="110"/>
          <w:sz w:val="16"/>
        </w:rPr>
        <w:t>Conservatism</w:t>
      </w:r>
      <w:r>
        <w:rPr>
          <w:spacing w:val="39"/>
          <w:w w:val="110"/>
          <w:sz w:val="16"/>
        </w:rPr>
        <w:t> </w:t>
      </w:r>
      <w:r>
        <w:rPr>
          <w:w w:val="110"/>
          <w:sz w:val="16"/>
        </w:rPr>
        <w:t>and</w:t>
      </w:r>
      <w:r>
        <w:rPr>
          <w:spacing w:val="31"/>
          <w:w w:val="110"/>
          <w:sz w:val="16"/>
        </w:rPr>
        <w:t> </w:t>
      </w:r>
      <w:r>
        <w:rPr>
          <w:spacing w:val="-2"/>
          <w:w w:val="110"/>
          <w:sz w:val="16"/>
        </w:rPr>
        <w:t>Adjustment</w:t>
      </w:r>
      <w:r>
        <w:rPr>
          <w:sz w:val="16"/>
        </w:rPr>
        <w:tab/>
      </w:r>
      <w:r>
        <w:rPr>
          <w:spacing w:val="-5"/>
          <w:w w:val="110"/>
          <w:sz w:val="16"/>
        </w:rPr>
        <w:t>71</w:t>
      </w:r>
    </w:p>
    <w:p>
      <w:pPr>
        <w:pStyle w:val="BodyText"/>
        <w:spacing w:before="114"/>
        <w:rPr>
          <w:sz w:val="16"/>
        </w:rPr>
      </w:pPr>
    </w:p>
    <w:p>
      <w:pPr>
        <w:pStyle w:val="BodyText"/>
        <w:spacing w:line="292" w:lineRule="auto"/>
        <w:ind w:left="105" w:right="117" w:firstLine="5"/>
        <w:jc w:val="both"/>
      </w:pPr>
      <w:r>
        <w:rPr>
          <w:w w:val="110"/>
        </w:rPr>
        <w:t>velop.</w:t>
      </w:r>
      <w:r>
        <w:rPr>
          <w:w w:val="110"/>
        </w:rPr>
        <w:t> These</w:t>
      </w:r>
      <w:r>
        <w:rPr>
          <w:w w:val="110"/>
        </w:rPr>
        <w:t> gains</w:t>
      </w:r>
      <w:r>
        <w:rPr>
          <w:w w:val="110"/>
        </w:rPr>
        <w:t> can</w:t>
      </w:r>
      <w:r>
        <w:rPr>
          <w:w w:val="110"/>
        </w:rPr>
        <w:t> then</w:t>
      </w:r>
      <w:r>
        <w:rPr>
          <w:w w:val="110"/>
        </w:rPr>
        <w:t> be</w:t>
      </w:r>
      <w:r>
        <w:rPr>
          <w:w w:val="110"/>
        </w:rPr>
        <w:t> used</w:t>
      </w:r>
      <w:r>
        <w:rPr>
          <w:w w:val="110"/>
        </w:rPr>
        <w:t> to</w:t>
      </w:r>
      <w:r>
        <w:rPr>
          <w:w w:val="110"/>
        </w:rPr>
        <w:t> reduce</w:t>
      </w:r>
      <w:r>
        <w:rPr>
          <w:w w:val="110"/>
        </w:rPr>
        <w:t> future outlays</w:t>
      </w:r>
      <w:r>
        <w:rPr>
          <w:w w:val="110"/>
        </w:rPr>
        <w:t> for the</w:t>
      </w:r>
      <w:r>
        <w:rPr>
          <w:spacing w:val="-14"/>
          <w:w w:val="110"/>
        </w:rPr>
        <w:t> </w:t>
      </w:r>
      <w:r>
        <w:rPr>
          <w:w w:val="110"/>
        </w:rPr>
        <w:t>same</w:t>
      </w:r>
      <w:r>
        <w:rPr>
          <w:spacing w:val="-8"/>
          <w:w w:val="110"/>
        </w:rPr>
        <w:t> </w:t>
      </w:r>
      <w:r>
        <w:rPr>
          <w:w w:val="110"/>
        </w:rPr>
        <w:t>benefit</w:t>
      </w:r>
      <w:r>
        <w:rPr>
          <w:w w:val="110"/>
        </w:rPr>
        <w:t> package,</w:t>
      </w:r>
      <w:r>
        <w:rPr>
          <w:w w:val="110"/>
        </w:rPr>
        <w:t> or</w:t>
      </w:r>
      <w:r>
        <w:rPr>
          <w:spacing w:val="-2"/>
          <w:w w:val="110"/>
        </w:rPr>
        <w:t> </w:t>
      </w:r>
      <w:r>
        <w:rPr>
          <w:w w:val="110"/>
        </w:rPr>
        <w:t>can</w:t>
      </w:r>
      <w:r>
        <w:rPr>
          <w:w w:val="110"/>
        </w:rPr>
        <w:t> be</w:t>
      </w:r>
      <w:r>
        <w:rPr>
          <w:spacing w:val="-14"/>
          <w:w w:val="110"/>
        </w:rPr>
        <w:t> </w:t>
      </w:r>
      <w:r>
        <w:rPr>
          <w:w w:val="110"/>
        </w:rPr>
        <w:t>employed</w:t>
      </w:r>
      <w:r>
        <w:rPr>
          <w:w w:val="110"/>
        </w:rPr>
        <w:t> to</w:t>
      </w:r>
      <w:r>
        <w:rPr>
          <w:spacing w:val="-5"/>
          <w:w w:val="110"/>
        </w:rPr>
        <w:t> </w:t>
      </w:r>
      <w:r>
        <w:rPr>
          <w:w w:val="110"/>
        </w:rPr>
        <w:t>reduce</w:t>
      </w:r>
      <w:r>
        <w:rPr>
          <w:spacing w:val="-4"/>
          <w:w w:val="110"/>
        </w:rPr>
        <w:t> </w:t>
      </w:r>
      <w:r>
        <w:rPr>
          <w:w w:val="110"/>
        </w:rPr>
        <w:t>the</w:t>
      </w:r>
      <w:r>
        <w:rPr>
          <w:spacing w:val="-14"/>
          <w:w w:val="110"/>
        </w:rPr>
        <w:t> </w:t>
      </w:r>
      <w:r>
        <w:rPr>
          <w:w w:val="110"/>
        </w:rPr>
        <w:t>addi­ tional</w:t>
      </w:r>
      <w:r>
        <w:rPr>
          <w:spacing w:val="-14"/>
          <w:w w:val="110"/>
        </w:rPr>
        <w:t> </w:t>
      </w:r>
      <w:r>
        <w:rPr>
          <w:w w:val="110"/>
        </w:rPr>
        <w:t>cost</w:t>
      </w:r>
      <w:r>
        <w:rPr>
          <w:spacing w:val="-14"/>
          <w:w w:val="110"/>
        </w:rPr>
        <w:t> </w:t>
      </w:r>
      <w:r>
        <w:rPr>
          <w:w w:val="110"/>
        </w:rPr>
        <w:t>of</w:t>
      </w:r>
      <w:r>
        <w:rPr>
          <w:spacing w:val="-14"/>
          <w:w w:val="110"/>
        </w:rPr>
        <w:t> </w:t>
      </w:r>
      <w:r>
        <w:rPr>
          <w:w w:val="110"/>
        </w:rPr>
        <w:t>benefit</w:t>
      </w:r>
      <w:r>
        <w:rPr>
          <w:spacing w:val="-13"/>
          <w:w w:val="110"/>
        </w:rPr>
        <w:t> </w:t>
      </w:r>
      <w:r>
        <w:rPr>
          <w:w w:val="110"/>
        </w:rPr>
        <w:t>increases.</w:t>
      </w:r>
      <w:r>
        <w:rPr>
          <w:spacing w:val="-14"/>
          <w:w w:val="110"/>
        </w:rPr>
        <w:t> </w:t>
      </w:r>
      <w:r>
        <w:rPr>
          <w:w w:val="110"/>
        </w:rPr>
        <w:t>On</w:t>
      </w:r>
      <w:r>
        <w:rPr>
          <w:spacing w:val="-14"/>
          <w:w w:val="110"/>
        </w:rPr>
        <w:t> </w:t>
      </w:r>
      <w:r>
        <w:rPr>
          <w:w w:val="110"/>
        </w:rPr>
        <w:t>the</w:t>
      </w:r>
      <w:r>
        <w:rPr>
          <w:spacing w:val="-14"/>
          <w:w w:val="110"/>
        </w:rPr>
        <w:t> </w:t>
      </w:r>
      <w:r>
        <w:rPr>
          <w:w w:val="110"/>
        </w:rPr>
        <w:t>other</w:t>
      </w:r>
      <w:r>
        <w:rPr>
          <w:spacing w:val="-13"/>
          <w:w w:val="110"/>
        </w:rPr>
        <w:t> </w:t>
      </w:r>
      <w:r>
        <w:rPr>
          <w:w w:val="110"/>
        </w:rPr>
        <w:t>hand,</w:t>
      </w:r>
      <w:r>
        <w:rPr>
          <w:spacing w:val="-14"/>
          <w:w w:val="110"/>
        </w:rPr>
        <w:t> </w:t>
      </w:r>
      <w:r>
        <w:rPr>
          <w:w w:val="110"/>
        </w:rPr>
        <w:t>actuarial</w:t>
      </w:r>
      <w:r>
        <w:rPr>
          <w:spacing w:val="-14"/>
          <w:w w:val="110"/>
        </w:rPr>
        <w:t> </w:t>
      </w:r>
      <w:r>
        <w:rPr>
          <w:w w:val="110"/>
        </w:rPr>
        <w:t>losses, arising</w:t>
      </w:r>
      <w:r>
        <w:rPr>
          <w:spacing w:val="-2"/>
          <w:w w:val="110"/>
        </w:rPr>
        <w:t> </w:t>
      </w:r>
      <w:r>
        <w:rPr>
          <w:w w:val="110"/>
        </w:rPr>
        <w:t>from</w:t>
      </w:r>
      <w:r>
        <w:rPr>
          <w:w w:val="110"/>
        </w:rPr>
        <w:t> over-optimism</w:t>
      </w:r>
      <w:r>
        <w:rPr>
          <w:w w:val="110"/>
        </w:rPr>
        <w:t> in</w:t>
      </w:r>
      <w:r>
        <w:rPr>
          <w:w w:val="110"/>
        </w:rPr>
        <w:t> the</w:t>
      </w:r>
      <w:r>
        <w:rPr>
          <w:spacing w:val="-6"/>
          <w:w w:val="110"/>
        </w:rPr>
        <w:t> </w:t>
      </w:r>
      <w:r>
        <w:rPr>
          <w:w w:val="110"/>
        </w:rPr>
        <w:t>initial</w:t>
      </w:r>
      <w:r>
        <w:rPr>
          <w:w w:val="110"/>
        </w:rPr>
        <w:t> assumptions,</w:t>
      </w:r>
      <w:r>
        <w:rPr>
          <w:w w:val="110"/>
        </w:rPr>
        <w:t> lead</w:t>
      </w:r>
      <w:r>
        <w:rPr>
          <w:w w:val="110"/>
        </w:rPr>
        <w:t> to</w:t>
      </w:r>
      <w:r>
        <w:rPr>
          <w:spacing w:val="-7"/>
          <w:w w:val="110"/>
        </w:rPr>
        <w:t> </w:t>
      </w:r>
      <w:r>
        <w:rPr>
          <w:w w:val="110"/>
        </w:rPr>
        <w:t>in­ creases</w:t>
      </w:r>
      <w:r>
        <w:rPr>
          <w:w w:val="110"/>
        </w:rPr>
        <w:t> in</w:t>
      </w:r>
      <w:r>
        <w:rPr>
          <w:w w:val="110"/>
        </w:rPr>
        <w:t> future</w:t>
      </w:r>
      <w:r>
        <w:rPr>
          <w:w w:val="110"/>
        </w:rPr>
        <w:t> outlays</w:t>
      </w:r>
      <w:r>
        <w:rPr>
          <w:w w:val="110"/>
        </w:rPr>
        <w:t> or</w:t>
      </w:r>
      <w:r>
        <w:rPr>
          <w:w w:val="110"/>
        </w:rPr>
        <w:t> benefit</w:t>
      </w:r>
      <w:r>
        <w:rPr>
          <w:w w:val="110"/>
        </w:rPr>
        <w:t> cut-backs.</w:t>
      </w:r>
      <w:r>
        <w:rPr>
          <w:w w:val="110"/>
        </w:rPr>
        <w:t> The</w:t>
      </w:r>
      <w:r>
        <w:rPr>
          <w:w w:val="110"/>
        </w:rPr>
        <w:t> difficulty</w:t>
      </w:r>
      <w:r>
        <w:rPr>
          <w:w w:val="110"/>
        </w:rPr>
        <w:t> in­ </w:t>
      </w:r>
      <w:r>
        <w:rPr/>
        <w:t>herent when actuarial losses must somehow be made up, especially </w:t>
      </w:r>
      <w:r>
        <w:rPr>
          <w:w w:val="110"/>
        </w:rPr>
        <w:t>when</w:t>
      </w:r>
      <w:r>
        <w:rPr>
          <w:w w:val="110"/>
        </w:rPr>
        <w:t> compared</w:t>
      </w:r>
      <w:r>
        <w:rPr>
          <w:w w:val="110"/>
        </w:rPr>
        <w:t> with</w:t>
      </w:r>
      <w:r>
        <w:rPr>
          <w:w w:val="110"/>
        </w:rPr>
        <w:t> the</w:t>
      </w:r>
      <w:r>
        <w:rPr>
          <w:spacing w:val="-5"/>
          <w:w w:val="110"/>
        </w:rPr>
        <w:t> </w:t>
      </w:r>
      <w:r>
        <w:rPr>
          <w:w w:val="110"/>
        </w:rPr>
        <w:t>ease</w:t>
      </w:r>
      <w:r>
        <w:rPr>
          <w:spacing w:val="-3"/>
          <w:w w:val="110"/>
        </w:rPr>
        <w:t> </w:t>
      </w:r>
      <w:r>
        <w:rPr>
          <w:w w:val="110"/>
        </w:rPr>
        <w:t>of</w:t>
      </w:r>
      <w:r>
        <w:rPr>
          <w:w w:val="110"/>
        </w:rPr>
        <w:t> returning</w:t>
      </w:r>
      <w:r>
        <w:rPr>
          <w:w w:val="110"/>
        </w:rPr>
        <w:t> actuarial</w:t>
      </w:r>
      <w:r>
        <w:rPr>
          <w:w w:val="110"/>
        </w:rPr>
        <w:t> gains,</w:t>
      </w:r>
      <w:r>
        <w:rPr>
          <w:w w:val="110"/>
        </w:rPr>
        <w:t> is the reason</w:t>
      </w:r>
      <w:r>
        <w:rPr>
          <w:w w:val="110"/>
        </w:rPr>
        <w:t> previously</w:t>
      </w:r>
      <w:r>
        <w:rPr>
          <w:w w:val="110"/>
        </w:rPr>
        <w:t> noted</w:t>
      </w:r>
      <w:r>
        <w:rPr>
          <w:w w:val="110"/>
        </w:rPr>
        <w:t> why</w:t>
      </w:r>
      <w:r>
        <w:rPr>
          <w:w w:val="110"/>
        </w:rPr>
        <w:t> actuaries</w:t>
      </w:r>
      <w:r>
        <w:rPr>
          <w:w w:val="110"/>
        </w:rPr>
        <w:t> strongly</w:t>
      </w:r>
      <w:r>
        <w:rPr>
          <w:w w:val="110"/>
        </w:rPr>
        <w:t> prefer</w:t>
      </w:r>
      <w:r>
        <w:rPr>
          <w:w w:val="110"/>
        </w:rPr>
        <w:t> that</w:t>
      </w:r>
      <w:r>
        <w:rPr>
          <w:w w:val="110"/>
        </w:rPr>
        <w:t> their initial</w:t>
      </w:r>
      <w:r>
        <w:rPr>
          <w:spacing w:val="40"/>
          <w:w w:val="110"/>
        </w:rPr>
        <w:t> </w:t>
      </w:r>
      <w:r>
        <w:rPr>
          <w:w w:val="110"/>
        </w:rPr>
        <w:t>estimates</w:t>
      </w:r>
      <w:r>
        <w:rPr>
          <w:spacing w:val="40"/>
          <w:w w:val="110"/>
        </w:rPr>
        <w:t> </w:t>
      </w:r>
      <w:r>
        <w:rPr>
          <w:w w:val="110"/>
        </w:rPr>
        <w:t>have</w:t>
      </w:r>
      <w:r>
        <w:rPr>
          <w:spacing w:val="34"/>
          <w:w w:val="110"/>
        </w:rPr>
        <w:t> </w:t>
      </w:r>
      <w:r>
        <w:rPr>
          <w:w w:val="110"/>
        </w:rPr>
        <w:t>at</w:t>
      </w:r>
      <w:r>
        <w:rPr>
          <w:spacing w:val="39"/>
          <w:w w:val="110"/>
        </w:rPr>
        <w:t> </w:t>
      </w:r>
      <w:r>
        <w:rPr>
          <w:w w:val="110"/>
        </w:rPr>
        <w:t>least</w:t>
      </w:r>
      <w:r>
        <w:rPr>
          <w:spacing w:val="33"/>
          <w:w w:val="110"/>
        </w:rPr>
        <w:t> </w:t>
      </w:r>
      <w:r>
        <w:rPr>
          <w:w w:val="110"/>
        </w:rPr>
        <w:t>some</w:t>
      </w:r>
      <w:r>
        <w:rPr>
          <w:w w:val="110"/>
        </w:rPr>
        <w:t> degree</w:t>
      </w:r>
      <w:r>
        <w:rPr>
          <w:w w:val="110"/>
        </w:rPr>
        <w:t> of</w:t>
      </w:r>
      <w:r>
        <w:rPr>
          <w:w w:val="110"/>
        </w:rPr>
        <w:t> conservatism.</w:t>
      </w:r>
    </w:p>
    <w:p>
      <w:pPr>
        <w:pStyle w:val="BodyText"/>
      </w:pPr>
    </w:p>
    <w:p>
      <w:pPr>
        <w:pStyle w:val="BodyText"/>
        <w:spacing w:before="83"/>
      </w:pPr>
    </w:p>
    <w:p>
      <w:pPr>
        <w:pStyle w:val="Heading7"/>
      </w:pPr>
      <w:r>
        <w:rPr>
          <w:w w:val="105"/>
        </w:rPr>
        <w:t>Another</w:t>
      </w:r>
      <w:r>
        <w:rPr>
          <w:spacing w:val="-15"/>
          <w:w w:val="105"/>
        </w:rPr>
        <w:t> </w:t>
      </w:r>
      <w:r>
        <w:rPr>
          <w:w w:val="105"/>
        </w:rPr>
        <w:t>Manifestation</w:t>
      </w:r>
      <w:r>
        <w:rPr>
          <w:spacing w:val="-6"/>
          <w:w w:val="105"/>
        </w:rPr>
        <w:t> </w:t>
      </w:r>
      <w:r>
        <w:rPr>
          <w:w w:val="105"/>
        </w:rPr>
        <w:t>of</w:t>
      </w:r>
      <w:r>
        <w:rPr>
          <w:spacing w:val="-15"/>
          <w:w w:val="105"/>
        </w:rPr>
        <w:t> </w:t>
      </w:r>
      <w:r>
        <w:rPr>
          <w:spacing w:val="-2"/>
          <w:w w:val="105"/>
        </w:rPr>
        <w:t>Conservatism</w:t>
      </w:r>
    </w:p>
    <w:p>
      <w:pPr>
        <w:pStyle w:val="BodyText"/>
        <w:spacing w:line="292" w:lineRule="auto" w:before="184"/>
        <w:ind w:left="107" w:right="117" w:firstLine="8"/>
        <w:jc w:val="both"/>
      </w:pPr>
      <w:r>
        <w:rPr>
          <w:w w:val="105"/>
        </w:rPr>
        <w:t>Although</w:t>
      </w:r>
      <w:r>
        <w:rPr>
          <w:w w:val="105"/>
        </w:rPr>
        <w:t> a</w:t>
      </w:r>
      <w:r>
        <w:rPr>
          <w:w w:val="105"/>
        </w:rPr>
        <w:t> certain</w:t>
      </w:r>
      <w:r>
        <w:rPr>
          <w:w w:val="105"/>
        </w:rPr>
        <w:t> amount</w:t>
      </w:r>
      <w:r>
        <w:rPr>
          <w:w w:val="105"/>
        </w:rPr>
        <w:t> of</w:t>
      </w:r>
      <w:r>
        <w:rPr>
          <w:w w:val="105"/>
        </w:rPr>
        <w:t> conservatism</w:t>
      </w:r>
      <w:r>
        <w:rPr>
          <w:w w:val="105"/>
        </w:rPr>
        <w:t> may</w:t>
      </w:r>
      <w:r>
        <w:rPr>
          <w:w w:val="105"/>
        </w:rPr>
        <w:t> be</w:t>
      </w:r>
      <w:r>
        <w:rPr>
          <w:w w:val="105"/>
        </w:rPr>
        <w:t> introduced through</w:t>
      </w:r>
      <w:r>
        <w:rPr>
          <w:w w:val="105"/>
        </w:rPr>
        <w:t> the choice of actuarial</w:t>
      </w:r>
      <w:r>
        <w:rPr>
          <w:w w:val="105"/>
        </w:rPr>
        <w:t> assumptions,</w:t>
      </w:r>
      <w:r>
        <w:rPr>
          <w:w w:val="105"/>
        </w:rPr>
        <w:t> there</w:t>
      </w:r>
      <w:r>
        <w:rPr>
          <w:w w:val="105"/>
        </w:rPr>
        <w:t> is another and more direct</w:t>
      </w:r>
      <w:r>
        <w:rPr>
          <w:w w:val="105"/>
        </w:rPr>
        <w:t> approach</w:t>
      </w:r>
      <w:r>
        <w:rPr>
          <w:w w:val="105"/>
        </w:rPr>
        <w:t> to</w:t>
      </w:r>
      <w:r>
        <w:rPr>
          <w:w w:val="105"/>
        </w:rPr>
        <w:t> the need</w:t>
      </w:r>
      <w:r>
        <w:rPr>
          <w:w w:val="105"/>
        </w:rPr>
        <w:t> for conservatism</w:t>
      </w:r>
      <w:r>
        <w:rPr>
          <w:w w:val="105"/>
        </w:rPr>
        <w:t> in</w:t>
      </w:r>
      <w:r>
        <w:rPr>
          <w:w w:val="105"/>
        </w:rPr>
        <w:t> a financial security system balance sheet. Although financial security systems are designed</w:t>
      </w:r>
      <w:r>
        <w:rPr>
          <w:w w:val="105"/>
        </w:rPr>
        <w:t> to reduce the economic</w:t>
      </w:r>
      <w:r>
        <w:rPr>
          <w:w w:val="105"/>
        </w:rPr>
        <w:t> risks of the individuals</w:t>
      </w:r>
      <w:r>
        <w:rPr>
          <w:w w:val="105"/>
        </w:rPr>
        <w:t> they serve, they do so by assuming</w:t>
      </w:r>
      <w:r>
        <w:rPr>
          <w:w w:val="105"/>
        </w:rPr>
        <w:t> risk themselves.</w:t>
      </w:r>
      <w:r>
        <w:rPr>
          <w:w w:val="105"/>
        </w:rPr>
        <w:t> Actuaries in North America</w:t>
      </w:r>
      <w:r>
        <w:rPr>
          <w:w w:val="105"/>
        </w:rPr>
        <w:t> are</w:t>
      </w:r>
      <w:r>
        <w:rPr>
          <w:w w:val="105"/>
        </w:rPr>
        <w:t> currently</w:t>
      </w:r>
      <w:r>
        <w:rPr>
          <w:w w:val="105"/>
        </w:rPr>
        <w:t> giving much</w:t>
      </w:r>
      <w:r>
        <w:rPr>
          <w:w w:val="105"/>
        </w:rPr>
        <w:t> thought</w:t>
      </w:r>
      <w:r>
        <w:rPr>
          <w:w w:val="105"/>
        </w:rPr>
        <w:t> to</w:t>
      </w:r>
      <w:r>
        <w:rPr>
          <w:w w:val="105"/>
        </w:rPr>
        <w:t> the setting</w:t>
      </w:r>
      <w:r>
        <w:rPr>
          <w:w w:val="105"/>
        </w:rPr>
        <w:t> up</w:t>
      </w:r>
      <w:r>
        <w:rPr>
          <w:w w:val="105"/>
        </w:rPr>
        <w:t> of explicit</w:t>
      </w:r>
      <w:r>
        <w:rPr>
          <w:w w:val="105"/>
        </w:rPr>
        <w:t> "contingency</w:t>
      </w:r>
      <w:r>
        <w:rPr>
          <w:w w:val="105"/>
        </w:rPr>
        <w:t> reserves,"</w:t>
      </w:r>
      <w:r>
        <w:rPr>
          <w:w w:val="105"/>
        </w:rPr>
        <w:t> and</w:t>
      </w:r>
      <w:r>
        <w:rPr>
          <w:w w:val="105"/>
        </w:rPr>
        <w:t> relying</w:t>
      </w:r>
      <w:r>
        <w:rPr>
          <w:w w:val="105"/>
        </w:rPr>
        <w:t> less</w:t>
      </w:r>
      <w:r>
        <w:rPr>
          <w:w w:val="105"/>
        </w:rPr>
        <w:t> heavily</w:t>
      </w:r>
      <w:r>
        <w:rPr>
          <w:w w:val="105"/>
        </w:rPr>
        <w:t> on</w:t>
      </w:r>
      <w:r>
        <w:rPr>
          <w:w w:val="105"/>
        </w:rPr>
        <w:t> con­ servatism</w:t>
      </w:r>
      <w:r>
        <w:rPr>
          <w:w w:val="105"/>
        </w:rPr>
        <w:t> within</w:t>
      </w:r>
      <w:r>
        <w:rPr>
          <w:w w:val="105"/>
        </w:rPr>
        <w:t> the actuarial</w:t>
      </w:r>
      <w:r>
        <w:rPr>
          <w:w w:val="105"/>
        </w:rPr>
        <w:t> assumptions,</w:t>
      </w:r>
      <w:r>
        <w:rPr>
          <w:w w:val="105"/>
        </w:rPr>
        <w:t> to protect</w:t>
      </w:r>
      <w:r>
        <w:rPr>
          <w:w w:val="105"/>
        </w:rPr>
        <w:t> against</w:t>
      </w:r>
      <w:r>
        <w:rPr>
          <w:w w:val="105"/>
        </w:rPr>
        <w:t> the major</w:t>
      </w:r>
      <w:r>
        <w:rPr>
          <w:spacing w:val="40"/>
          <w:w w:val="105"/>
        </w:rPr>
        <w:t> </w:t>
      </w:r>
      <w:r>
        <w:rPr>
          <w:w w:val="105"/>
        </w:rPr>
        <w:t>economic</w:t>
      </w:r>
      <w:r>
        <w:rPr>
          <w:spacing w:val="40"/>
          <w:w w:val="105"/>
        </w:rPr>
        <w:t> </w:t>
      </w:r>
      <w:r>
        <w:rPr>
          <w:w w:val="105"/>
        </w:rPr>
        <w:t>risks</w:t>
      </w:r>
      <w:r>
        <w:rPr>
          <w:spacing w:val="40"/>
          <w:w w:val="105"/>
        </w:rPr>
        <w:t> </w:t>
      </w:r>
      <w:r>
        <w:rPr>
          <w:w w:val="105"/>
        </w:rPr>
        <w:t>that</w:t>
      </w:r>
      <w:r>
        <w:rPr>
          <w:spacing w:val="40"/>
          <w:w w:val="105"/>
        </w:rPr>
        <w:t> </w:t>
      </w:r>
      <w:r>
        <w:rPr>
          <w:w w:val="105"/>
        </w:rPr>
        <w:t>financial</w:t>
      </w:r>
      <w:r>
        <w:rPr>
          <w:spacing w:val="40"/>
          <w:w w:val="105"/>
        </w:rPr>
        <w:t> </w:t>
      </w:r>
      <w:r>
        <w:rPr>
          <w:w w:val="105"/>
        </w:rPr>
        <w:t>security</w:t>
      </w:r>
      <w:r>
        <w:rPr>
          <w:spacing w:val="40"/>
          <w:w w:val="105"/>
        </w:rPr>
        <w:t> </w:t>
      </w:r>
      <w:r>
        <w:rPr>
          <w:w w:val="105"/>
        </w:rPr>
        <w:t>systems</w:t>
      </w:r>
      <w:r>
        <w:rPr>
          <w:spacing w:val="40"/>
          <w:w w:val="105"/>
        </w:rPr>
        <w:t> </w:t>
      </w:r>
      <w:r>
        <w:rPr>
          <w:w w:val="105"/>
        </w:rPr>
        <w:t>run.</w:t>
      </w:r>
    </w:p>
    <w:p>
      <w:pPr>
        <w:pStyle w:val="BodyText"/>
        <w:spacing w:before="41"/>
      </w:pPr>
    </w:p>
    <w:p>
      <w:pPr>
        <w:pStyle w:val="BodyText"/>
        <w:spacing w:line="290" w:lineRule="auto"/>
        <w:ind w:left="110" w:right="113" w:firstLine="207"/>
        <w:jc w:val="both"/>
      </w:pPr>
      <w:r>
        <w:rPr>
          <w:w w:val="105"/>
        </w:rPr>
        <w:t>A</w:t>
      </w:r>
      <w:r>
        <w:rPr>
          <w:spacing w:val="-14"/>
          <w:w w:val="105"/>
        </w:rPr>
        <w:t> </w:t>
      </w:r>
      <w:r>
        <w:rPr>
          <w:w w:val="105"/>
        </w:rPr>
        <w:t>Committee</w:t>
      </w:r>
      <w:r>
        <w:rPr>
          <w:spacing w:val="-13"/>
          <w:w w:val="105"/>
        </w:rPr>
        <w:t> </w:t>
      </w:r>
      <w:r>
        <w:rPr>
          <w:w w:val="105"/>
        </w:rPr>
        <w:t>of</w:t>
      </w:r>
      <w:r>
        <w:rPr>
          <w:spacing w:val="-13"/>
          <w:w w:val="105"/>
        </w:rPr>
        <w:t> </w:t>
      </w:r>
      <w:r>
        <w:rPr>
          <w:w w:val="105"/>
        </w:rPr>
        <w:t>the</w:t>
      </w:r>
      <w:r>
        <w:rPr>
          <w:spacing w:val="-13"/>
          <w:w w:val="105"/>
        </w:rPr>
        <w:t> </w:t>
      </w:r>
      <w:r>
        <w:rPr>
          <w:w w:val="105"/>
        </w:rPr>
        <w:t>Society</w:t>
      </w:r>
      <w:r>
        <w:rPr>
          <w:spacing w:val="-12"/>
          <w:w w:val="105"/>
        </w:rPr>
        <w:t> </w:t>
      </w:r>
      <w:r>
        <w:rPr>
          <w:w w:val="105"/>
        </w:rPr>
        <w:t>of</w:t>
      </w:r>
      <w:r>
        <w:rPr>
          <w:spacing w:val="-8"/>
          <w:w w:val="105"/>
        </w:rPr>
        <w:t> </w:t>
      </w:r>
      <w:r>
        <w:rPr>
          <w:w w:val="105"/>
        </w:rPr>
        <w:t>Actuaries</w:t>
      </w:r>
      <w:r>
        <w:rPr>
          <w:spacing w:val="-5"/>
          <w:w w:val="105"/>
        </w:rPr>
        <w:t> </w:t>
      </w:r>
      <w:r>
        <w:rPr>
          <w:w w:val="105"/>
        </w:rPr>
        <w:t>has</w:t>
      </w:r>
      <w:r>
        <w:rPr>
          <w:spacing w:val="-14"/>
          <w:w w:val="105"/>
        </w:rPr>
        <w:t> </w:t>
      </w:r>
      <w:r>
        <w:rPr>
          <w:w w:val="105"/>
        </w:rPr>
        <w:t>identified</w:t>
      </w:r>
      <w:r>
        <w:rPr>
          <w:w w:val="105"/>
        </w:rPr>
        <w:t> three</w:t>
      </w:r>
      <w:r>
        <w:rPr>
          <w:spacing w:val="-13"/>
          <w:w w:val="105"/>
        </w:rPr>
        <w:t> </w:t>
      </w:r>
      <w:r>
        <w:rPr>
          <w:w w:val="105"/>
        </w:rPr>
        <w:t>kinds of</w:t>
      </w:r>
      <w:r>
        <w:rPr>
          <w:w w:val="105"/>
        </w:rPr>
        <w:t> insurer</w:t>
      </w:r>
      <w:r>
        <w:rPr>
          <w:w w:val="105"/>
        </w:rPr>
        <w:t> risk</w:t>
      </w:r>
      <w:r>
        <w:rPr>
          <w:w w:val="105"/>
        </w:rPr>
        <w:t> for</w:t>
      </w:r>
      <w:r>
        <w:rPr>
          <w:w w:val="105"/>
        </w:rPr>
        <w:t> which</w:t>
      </w:r>
      <w:r>
        <w:rPr>
          <w:w w:val="105"/>
        </w:rPr>
        <w:t> specific</w:t>
      </w:r>
      <w:r>
        <w:rPr>
          <w:w w:val="105"/>
        </w:rPr>
        <w:t> statutory</w:t>
      </w:r>
      <w:r>
        <w:rPr>
          <w:w w:val="105"/>
        </w:rPr>
        <w:t> contingency</w:t>
      </w:r>
      <w:r>
        <w:rPr>
          <w:spacing w:val="40"/>
          <w:w w:val="105"/>
        </w:rPr>
        <w:t> </w:t>
      </w:r>
      <w:r>
        <w:rPr>
          <w:w w:val="105"/>
        </w:rPr>
        <w:t>reserves may be needed. The first, C(I),</w:t>
      </w:r>
      <w:r>
        <w:rPr>
          <w:w w:val="105"/>
        </w:rPr>
        <w:t> is the risk of asset loss,</w:t>
      </w:r>
      <w:r>
        <w:rPr>
          <w:w w:val="105"/>
        </w:rPr>
        <w:t> the possi­ bility that bonds or mortgages may go into</w:t>
      </w:r>
      <w:r>
        <w:rPr>
          <w:spacing w:val="-3"/>
          <w:w w:val="105"/>
        </w:rPr>
        <w:t> </w:t>
      </w:r>
      <w:r>
        <w:rPr>
          <w:w w:val="105"/>
        </w:rPr>
        <w:t>default or</w:t>
      </w:r>
      <w:r>
        <w:rPr>
          <w:w w:val="105"/>
        </w:rPr>
        <w:t> that the</w:t>
      </w:r>
      <w:r>
        <w:rPr>
          <w:spacing w:val="-8"/>
          <w:w w:val="105"/>
        </w:rPr>
        <w:t> </w:t>
      </w:r>
      <w:r>
        <w:rPr>
          <w:w w:val="105"/>
        </w:rPr>
        <w:t>stock market</w:t>
      </w:r>
      <w:r>
        <w:rPr>
          <w:w w:val="105"/>
        </w:rPr>
        <w:t> may decline. C(2) refers to</w:t>
      </w:r>
      <w:r>
        <w:rPr>
          <w:spacing w:val="-1"/>
          <w:w w:val="105"/>
        </w:rPr>
        <w:t> </w:t>
      </w:r>
      <w:r>
        <w:rPr>
          <w:w w:val="105"/>
        </w:rPr>
        <w:t>the risk</w:t>
      </w:r>
      <w:r>
        <w:rPr>
          <w:spacing w:val="-1"/>
          <w:w w:val="105"/>
        </w:rPr>
        <w:t> </w:t>
      </w:r>
      <w:r>
        <w:rPr>
          <w:w w:val="105"/>
        </w:rPr>
        <w:t>of pricing insufficiency. Reinsurance</w:t>
      </w:r>
      <w:r>
        <w:rPr>
          <w:w w:val="105"/>
        </w:rPr>
        <w:t> may be relied</w:t>
      </w:r>
      <w:r>
        <w:rPr>
          <w:w w:val="105"/>
        </w:rPr>
        <w:t> upon as a partial</w:t>
      </w:r>
      <w:r>
        <w:rPr>
          <w:w w:val="105"/>
        </w:rPr>
        <w:t> hedge against adverse statistical</w:t>
      </w:r>
      <w:r>
        <w:rPr>
          <w:w w:val="105"/>
        </w:rPr>
        <w:t> fluctuation,</w:t>
      </w:r>
      <w:r>
        <w:rPr>
          <w:w w:val="105"/>
        </w:rPr>
        <w:t> but there are several</w:t>
      </w:r>
      <w:r>
        <w:rPr>
          <w:w w:val="105"/>
        </w:rPr>
        <w:t> other forms of</w:t>
      </w:r>
      <w:r>
        <w:rPr>
          <w:w w:val="105"/>
        </w:rPr>
        <w:t> pricing insufficiency</w:t>
      </w:r>
      <w:r>
        <w:rPr>
          <w:w w:val="105"/>
        </w:rPr>
        <w:t> that may</w:t>
      </w:r>
      <w:r>
        <w:rPr>
          <w:w w:val="105"/>
        </w:rPr>
        <w:t> in fact be more important.</w:t>
      </w:r>
      <w:r>
        <w:rPr>
          <w:w w:val="105"/>
        </w:rPr>
        <w:t> The</w:t>
      </w:r>
      <w:r>
        <w:rPr>
          <w:w w:val="105"/>
        </w:rPr>
        <w:t> risk of loss due to interest</w:t>
      </w:r>
      <w:r>
        <w:rPr>
          <w:spacing w:val="40"/>
          <w:w w:val="105"/>
        </w:rPr>
        <w:t> </w:t>
      </w:r>
      <w:r>
        <w:rPr>
          <w:w w:val="105"/>
        </w:rPr>
        <w:t>rate swings coupled</w:t>
      </w:r>
      <w:r>
        <w:rPr>
          <w:spacing w:val="40"/>
          <w:w w:val="105"/>
        </w:rPr>
        <w:t> </w:t>
      </w:r>
      <w:r>
        <w:rPr>
          <w:w w:val="105"/>
        </w:rPr>
        <w:t>with asset-liability mismatch­ ing is designated</w:t>
      </w:r>
      <w:r>
        <w:rPr>
          <w:spacing w:val="30"/>
          <w:w w:val="105"/>
        </w:rPr>
        <w:t> </w:t>
      </w:r>
      <w:r>
        <w:rPr>
          <w:w w:val="105"/>
        </w:rPr>
        <w:t>C(3). Determination of an optimum size for each of</w:t>
      </w:r>
      <w:r>
        <w:rPr>
          <w:spacing w:val="26"/>
          <w:w w:val="105"/>
        </w:rPr>
        <w:t> </w:t>
      </w:r>
      <w:r>
        <w:rPr>
          <w:w w:val="105"/>
        </w:rPr>
        <w:t>these</w:t>
      </w:r>
      <w:r>
        <w:rPr>
          <w:spacing w:val="20"/>
          <w:w w:val="105"/>
        </w:rPr>
        <w:t> </w:t>
      </w:r>
      <w:r>
        <w:rPr>
          <w:w w:val="105"/>
        </w:rPr>
        <w:t>three contingency</w:t>
      </w:r>
      <w:r>
        <w:rPr>
          <w:spacing w:val="40"/>
          <w:w w:val="105"/>
        </w:rPr>
        <w:t> </w:t>
      </w:r>
      <w:r>
        <w:rPr>
          <w:w w:val="105"/>
        </w:rPr>
        <w:t>reserves,</w:t>
      </w:r>
      <w:r>
        <w:rPr>
          <w:spacing w:val="31"/>
          <w:w w:val="105"/>
        </w:rPr>
        <w:t> </w:t>
      </w:r>
      <w:r>
        <w:rPr>
          <w:w w:val="105"/>
        </w:rPr>
        <w:t>and</w:t>
      </w:r>
      <w:r>
        <w:rPr>
          <w:spacing w:val="21"/>
          <w:w w:val="105"/>
        </w:rPr>
        <w:t> </w:t>
      </w:r>
      <w:r>
        <w:rPr>
          <w:w w:val="105"/>
        </w:rPr>
        <w:t>especially</w:t>
      </w:r>
      <w:r>
        <w:rPr>
          <w:spacing w:val="33"/>
          <w:w w:val="105"/>
        </w:rPr>
        <w:t> </w:t>
      </w:r>
      <w:r>
        <w:rPr>
          <w:w w:val="105"/>
        </w:rPr>
        <w:t>for</w:t>
      </w:r>
      <w:r>
        <w:rPr>
          <w:spacing w:val="20"/>
          <w:w w:val="105"/>
        </w:rPr>
        <w:t> </w:t>
      </w:r>
      <w:r>
        <w:rPr>
          <w:w w:val="105"/>
        </w:rPr>
        <w:t>their</w:t>
      </w:r>
      <w:r>
        <w:rPr>
          <w:spacing w:val="30"/>
          <w:w w:val="105"/>
        </w:rPr>
        <w:t> </w:t>
      </w:r>
      <w:r>
        <w:rPr>
          <w:w w:val="105"/>
        </w:rPr>
        <w:t>total, is a challenging</w:t>
      </w:r>
      <w:r>
        <w:rPr>
          <w:w w:val="105"/>
        </w:rPr>
        <w:t> project in which many actuaries are engaged. This endeavor</w:t>
      </w:r>
      <w:r>
        <w:rPr>
          <w:w w:val="105"/>
        </w:rPr>
        <w:t> serves</w:t>
      </w:r>
      <w:r>
        <w:rPr>
          <w:w w:val="105"/>
        </w:rPr>
        <w:t> well</w:t>
      </w:r>
      <w:r>
        <w:rPr>
          <w:w w:val="105"/>
        </w:rPr>
        <w:t> as an</w:t>
      </w:r>
      <w:r>
        <w:rPr>
          <w:w w:val="105"/>
        </w:rPr>
        <w:t> example</w:t>
      </w:r>
      <w:r>
        <w:rPr>
          <w:w w:val="105"/>
        </w:rPr>
        <w:t> of</w:t>
      </w:r>
      <w:r>
        <w:rPr>
          <w:w w:val="105"/>
        </w:rPr>
        <w:t> actuarial</w:t>
      </w:r>
      <w:r>
        <w:rPr>
          <w:w w:val="105"/>
        </w:rPr>
        <w:t> conservatism</w:t>
      </w:r>
      <w:r>
        <w:rPr>
          <w:w w:val="105"/>
        </w:rPr>
        <w:t> in </w:t>
      </w:r>
      <w:r>
        <w:rPr>
          <w:spacing w:val="-2"/>
          <w:w w:val="105"/>
        </w:rPr>
        <w:t>action.</w:t>
      </w:r>
    </w:p>
    <w:p>
      <w:pPr>
        <w:spacing w:after="0" w:line="290" w:lineRule="auto"/>
        <w:jc w:val="both"/>
        <w:sectPr>
          <w:footerReference w:type="default" r:id="rId88"/>
          <w:pgSz w:w="7440" w:h="12040"/>
          <w:pgMar w:header="0" w:footer="0" w:top="240" w:bottom="0" w:left="980" w:right="480"/>
        </w:sectPr>
      </w:pPr>
    </w:p>
    <w:p>
      <w:pPr>
        <w:tabs>
          <w:tab w:pos="549" w:val="left" w:leader="none"/>
        </w:tabs>
        <w:spacing w:before="82"/>
        <w:ind w:left="123" w:right="0" w:firstLine="0"/>
        <w:jc w:val="left"/>
        <w:rPr>
          <w:sz w:val="16"/>
        </w:rPr>
      </w:pPr>
      <w:r>
        <w:rPr/>
        <mc:AlternateContent>
          <mc:Choice Requires="wps">
            <w:drawing>
              <wp:anchor distT="0" distB="0" distL="0" distR="0" allowOverlap="1" layoutInCell="1" locked="0" behindDoc="0" simplePos="0" relativeHeight="15754752">
                <wp:simplePos x="0" y="0"/>
                <wp:positionH relativeFrom="page">
                  <wp:posOffset>0</wp:posOffset>
                </wp:positionH>
                <wp:positionV relativeFrom="page">
                  <wp:posOffset>7627080</wp:posOffset>
                </wp:positionV>
                <wp:extent cx="4737100" cy="635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737100" cy="6350"/>
                        </a:xfrm>
                        <a:custGeom>
                          <a:avLst/>
                          <a:gdLst/>
                          <a:ahLst/>
                          <a:cxnLst/>
                          <a:rect l="l" t="t" r="r" b="b"/>
                          <a:pathLst>
                            <a:path w="4737100" h="6350">
                              <a:moveTo>
                                <a:pt x="4737099" y="6106"/>
                              </a:moveTo>
                              <a:lnTo>
                                <a:pt x="0" y="6106"/>
                              </a:lnTo>
                              <a:lnTo>
                                <a:pt x="0" y="0"/>
                              </a:lnTo>
                              <a:lnTo>
                                <a:pt x="4737099" y="0"/>
                              </a:lnTo>
                              <a:lnTo>
                                <a:pt x="4737099"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557495pt;width:372.999994pt;height:.480829pt;mso-position-horizontal-relative:page;mso-position-vertical-relative:page;z-index:15754752" id="docshape74" filled="true" fillcolor="#000000" stroked="false">
                <v:fill type="solid"/>
                <w10:wrap type="none"/>
              </v:rect>
            </w:pict>
          </mc:Fallback>
        </mc:AlternateContent>
      </w:r>
      <w:r>
        <w:rPr>
          <w:color w:val="080808"/>
          <w:spacing w:val="-5"/>
          <w:w w:val="110"/>
          <w:sz w:val="16"/>
        </w:rPr>
        <w:t>72</w:t>
      </w:r>
      <w:r>
        <w:rPr>
          <w:color w:val="080808"/>
          <w:sz w:val="16"/>
        </w:rPr>
        <w:tab/>
      </w:r>
      <w:r>
        <w:rPr>
          <w:color w:val="080808"/>
          <w:w w:val="110"/>
          <w:sz w:val="16"/>
        </w:rPr>
        <w:t>Fundamental</w:t>
      </w:r>
      <w:r>
        <w:rPr>
          <w:color w:val="080808"/>
          <w:spacing w:val="31"/>
          <w:w w:val="110"/>
          <w:sz w:val="16"/>
        </w:rPr>
        <w:t> </w:t>
      </w:r>
      <w:r>
        <w:rPr>
          <w:color w:val="080808"/>
          <w:w w:val="110"/>
          <w:sz w:val="16"/>
        </w:rPr>
        <w:t>Concepts</w:t>
      </w:r>
      <w:r>
        <w:rPr>
          <w:color w:val="080808"/>
          <w:spacing w:val="15"/>
          <w:w w:val="110"/>
          <w:sz w:val="16"/>
        </w:rPr>
        <w:t> </w:t>
      </w:r>
      <w:r>
        <w:rPr>
          <w:color w:val="080808"/>
          <w:w w:val="110"/>
          <w:sz w:val="16"/>
        </w:rPr>
        <w:t>of</w:t>
      </w:r>
      <w:r>
        <w:rPr>
          <w:color w:val="080808"/>
          <w:spacing w:val="26"/>
          <w:w w:val="110"/>
          <w:sz w:val="16"/>
        </w:rPr>
        <w:t> </w:t>
      </w:r>
      <w:r>
        <w:rPr>
          <w:color w:val="080808"/>
          <w:w w:val="110"/>
          <w:sz w:val="16"/>
        </w:rPr>
        <w:t>Actuarial</w:t>
      </w:r>
      <w:r>
        <w:rPr>
          <w:color w:val="080808"/>
          <w:spacing w:val="24"/>
          <w:w w:val="110"/>
          <w:sz w:val="16"/>
        </w:rPr>
        <w:t> </w:t>
      </w:r>
      <w:r>
        <w:rPr>
          <w:color w:val="080808"/>
          <w:spacing w:val="-2"/>
          <w:w w:val="110"/>
          <w:sz w:val="16"/>
        </w:rPr>
        <w:t>Science</w:t>
      </w:r>
    </w:p>
    <w:p>
      <w:pPr>
        <w:pStyle w:val="BodyText"/>
        <w:spacing w:before="100"/>
        <w:rPr>
          <w:sz w:val="16"/>
        </w:rPr>
      </w:pPr>
    </w:p>
    <w:p>
      <w:pPr>
        <w:pStyle w:val="Heading7"/>
        <w:ind w:left="122"/>
        <w:jc w:val="left"/>
      </w:pPr>
      <w:r>
        <w:rPr>
          <w:color w:val="080808"/>
          <w:spacing w:val="-2"/>
          <w:w w:val="105"/>
        </w:rPr>
        <w:t>Summary</w:t>
      </w:r>
    </w:p>
    <w:p>
      <w:pPr>
        <w:pStyle w:val="BodyText"/>
        <w:spacing w:line="290" w:lineRule="auto" w:before="180"/>
        <w:ind w:left="121" w:right="116" w:firstLine="7"/>
        <w:jc w:val="both"/>
      </w:pPr>
      <w:r>
        <w:rPr>
          <w:color w:val="080808"/>
          <w:w w:val="110"/>
        </w:rPr>
        <w:t>Except</w:t>
      </w:r>
      <w:r>
        <w:rPr>
          <w:color w:val="080808"/>
          <w:spacing w:val="-14"/>
          <w:w w:val="110"/>
        </w:rPr>
        <w:t> </w:t>
      </w:r>
      <w:r>
        <w:rPr>
          <w:color w:val="080808"/>
          <w:w w:val="110"/>
        </w:rPr>
        <w:t>where</w:t>
      </w:r>
      <w:r>
        <w:rPr>
          <w:color w:val="080808"/>
          <w:spacing w:val="-14"/>
          <w:w w:val="110"/>
        </w:rPr>
        <w:t> </w:t>
      </w:r>
      <w:r>
        <w:rPr>
          <w:color w:val="080808"/>
          <w:w w:val="110"/>
        </w:rPr>
        <w:t>prohibited</w:t>
      </w:r>
      <w:r>
        <w:rPr>
          <w:color w:val="080808"/>
          <w:spacing w:val="-14"/>
          <w:w w:val="110"/>
        </w:rPr>
        <w:t> </w:t>
      </w:r>
      <w:r>
        <w:rPr>
          <w:color w:val="080808"/>
          <w:w w:val="110"/>
        </w:rPr>
        <w:t>by</w:t>
      </w:r>
      <w:r>
        <w:rPr>
          <w:color w:val="080808"/>
          <w:spacing w:val="-13"/>
          <w:w w:val="110"/>
        </w:rPr>
        <w:t> </w:t>
      </w:r>
      <w:r>
        <w:rPr>
          <w:color w:val="080808"/>
          <w:w w:val="110"/>
        </w:rPr>
        <w:t>law,</w:t>
      </w:r>
      <w:r>
        <w:rPr>
          <w:color w:val="080808"/>
          <w:spacing w:val="-14"/>
          <w:w w:val="110"/>
        </w:rPr>
        <w:t> </w:t>
      </w:r>
      <w:r>
        <w:rPr>
          <w:color w:val="080808"/>
          <w:w w:val="110"/>
        </w:rPr>
        <w:t>or</w:t>
      </w:r>
      <w:r>
        <w:rPr>
          <w:color w:val="080808"/>
          <w:spacing w:val="-14"/>
          <w:w w:val="110"/>
        </w:rPr>
        <w:t> </w:t>
      </w:r>
      <w:r>
        <w:rPr>
          <w:color w:val="080808"/>
          <w:w w:val="110"/>
        </w:rPr>
        <w:t>effectively</w:t>
      </w:r>
      <w:r>
        <w:rPr>
          <w:color w:val="080808"/>
          <w:spacing w:val="-7"/>
          <w:w w:val="110"/>
        </w:rPr>
        <w:t> </w:t>
      </w:r>
      <w:r>
        <w:rPr>
          <w:color w:val="080808"/>
          <w:w w:val="110"/>
        </w:rPr>
        <w:t>barred</w:t>
      </w:r>
      <w:r>
        <w:rPr>
          <w:color w:val="080808"/>
          <w:spacing w:val="-9"/>
          <w:w w:val="110"/>
        </w:rPr>
        <w:t> </w:t>
      </w:r>
      <w:r>
        <w:rPr>
          <w:color w:val="080808"/>
          <w:w w:val="110"/>
        </w:rPr>
        <w:t>by</w:t>
      </w:r>
      <w:r>
        <w:rPr>
          <w:color w:val="080808"/>
          <w:spacing w:val="-14"/>
          <w:w w:val="110"/>
        </w:rPr>
        <w:t> </w:t>
      </w:r>
      <w:r>
        <w:rPr>
          <w:color w:val="080808"/>
          <w:w w:val="110"/>
        </w:rPr>
        <w:t>competi­ tion,</w:t>
      </w:r>
      <w:r>
        <w:rPr>
          <w:color w:val="080808"/>
          <w:w w:val="110"/>
        </w:rPr>
        <w:t> actuaries</w:t>
      </w:r>
      <w:r>
        <w:rPr>
          <w:color w:val="080808"/>
          <w:w w:val="110"/>
        </w:rPr>
        <w:t> tend to</w:t>
      </w:r>
      <w:r>
        <w:rPr>
          <w:color w:val="080808"/>
          <w:w w:val="110"/>
        </w:rPr>
        <w:t> incorporate</w:t>
      </w:r>
      <w:r>
        <w:rPr>
          <w:color w:val="080808"/>
          <w:w w:val="110"/>
        </w:rPr>
        <w:t> some</w:t>
      </w:r>
      <w:r>
        <w:rPr>
          <w:color w:val="080808"/>
          <w:w w:val="110"/>
        </w:rPr>
        <w:t> degree</w:t>
      </w:r>
      <w:r>
        <w:rPr>
          <w:color w:val="080808"/>
          <w:w w:val="110"/>
        </w:rPr>
        <w:t> of</w:t>
      </w:r>
      <w:r>
        <w:rPr>
          <w:color w:val="080808"/>
          <w:w w:val="110"/>
        </w:rPr>
        <w:t> conservatism into</w:t>
      </w:r>
      <w:r>
        <w:rPr>
          <w:color w:val="080808"/>
          <w:w w:val="110"/>
        </w:rPr>
        <w:t> their</w:t>
      </w:r>
      <w:r>
        <w:rPr>
          <w:color w:val="080808"/>
          <w:w w:val="110"/>
        </w:rPr>
        <w:t> calculations</w:t>
      </w:r>
      <w:r>
        <w:rPr>
          <w:color w:val="080808"/>
          <w:w w:val="110"/>
        </w:rPr>
        <w:t> and their</w:t>
      </w:r>
      <w:r>
        <w:rPr>
          <w:color w:val="080808"/>
          <w:w w:val="110"/>
        </w:rPr>
        <w:t> recommendations.</w:t>
      </w:r>
      <w:r>
        <w:rPr>
          <w:color w:val="080808"/>
          <w:w w:val="110"/>
        </w:rPr>
        <w:t> Often</w:t>
      </w:r>
      <w:r>
        <w:rPr>
          <w:color w:val="080808"/>
          <w:w w:val="110"/>
        </w:rPr>
        <w:t> this</w:t>
      </w:r>
      <w:r>
        <w:rPr>
          <w:color w:val="080808"/>
          <w:w w:val="110"/>
        </w:rPr>
        <w:t> is achieved</w:t>
      </w:r>
      <w:r>
        <w:rPr>
          <w:color w:val="080808"/>
          <w:w w:val="110"/>
        </w:rPr>
        <w:t> through</w:t>
      </w:r>
      <w:r>
        <w:rPr>
          <w:color w:val="080808"/>
          <w:w w:val="110"/>
        </w:rPr>
        <w:t> the</w:t>
      </w:r>
      <w:r>
        <w:rPr>
          <w:color w:val="080808"/>
          <w:w w:val="110"/>
        </w:rPr>
        <w:t> use of</w:t>
      </w:r>
      <w:r>
        <w:rPr>
          <w:color w:val="080808"/>
          <w:w w:val="110"/>
        </w:rPr>
        <w:t> actuarial</w:t>
      </w:r>
      <w:r>
        <w:rPr>
          <w:color w:val="080808"/>
          <w:w w:val="110"/>
        </w:rPr>
        <w:t> assumptions</w:t>
      </w:r>
      <w:r>
        <w:rPr>
          <w:color w:val="080808"/>
          <w:w w:val="110"/>
        </w:rPr>
        <w:t> thought</w:t>
      </w:r>
      <w:r>
        <w:rPr>
          <w:color w:val="080808"/>
          <w:w w:val="110"/>
        </w:rPr>
        <w:t> to</w:t>
      </w:r>
      <w:r>
        <w:rPr>
          <w:color w:val="080808"/>
          <w:spacing w:val="-5"/>
          <w:w w:val="110"/>
        </w:rPr>
        <w:t> </w:t>
      </w:r>
      <w:r>
        <w:rPr>
          <w:color w:val="080808"/>
          <w:w w:val="110"/>
        </w:rPr>
        <w:t>err on</w:t>
      </w:r>
      <w:r>
        <w:rPr>
          <w:color w:val="080808"/>
          <w:spacing w:val="-11"/>
          <w:w w:val="110"/>
        </w:rPr>
        <w:t> </w:t>
      </w:r>
      <w:r>
        <w:rPr>
          <w:color w:val="080808"/>
          <w:w w:val="110"/>
        </w:rPr>
        <w:t>the</w:t>
      </w:r>
      <w:r>
        <w:rPr>
          <w:color w:val="080808"/>
          <w:spacing w:val="-14"/>
          <w:w w:val="110"/>
        </w:rPr>
        <w:t> </w:t>
      </w:r>
      <w:r>
        <w:rPr>
          <w:color w:val="080808"/>
          <w:w w:val="110"/>
        </w:rPr>
        <w:t>conservative</w:t>
      </w:r>
      <w:r>
        <w:rPr>
          <w:color w:val="080808"/>
          <w:spacing w:val="-8"/>
          <w:w w:val="110"/>
        </w:rPr>
        <w:t> </w:t>
      </w:r>
      <w:r>
        <w:rPr>
          <w:color w:val="080808"/>
          <w:w w:val="110"/>
        </w:rPr>
        <w:t>side,</w:t>
      </w:r>
      <w:r>
        <w:rPr>
          <w:color w:val="080808"/>
          <w:spacing w:val="-3"/>
          <w:w w:val="110"/>
        </w:rPr>
        <w:t> </w:t>
      </w:r>
      <w:r>
        <w:rPr>
          <w:color w:val="080808"/>
          <w:w w:val="110"/>
        </w:rPr>
        <w:t>though</w:t>
      </w:r>
      <w:r>
        <w:rPr>
          <w:color w:val="080808"/>
          <w:spacing w:val="-1"/>
          <w:w w:val="110"/>
        </w:rPr>
        <w:t> </w:t>
      </w:r>
      <w:r>
        <w:rPr>
          <w:color w:val="080808"/>
          <w:w w:val="110"/>
        </w:rPr>
        <w:t>the</w:t>
      </w:r>
      <w:r>
        <w:rPr>
          <w:color w:val="080808"/>
          <w:spacing w:val="-9"/>
          <w:w w:val="110"/>
        </w:rPr>
        <w:t> </w:t>
      </w:r>
      <w:r>
        <w:rPr>
          <w:color w:val="080808"/>
          <w:w w:val="110"/>
        </w:rPr>
        <w:t>introduction</w:t>
      </w:r>
      <w:r>
        <w:rPr>
          <w:color w:val="080808"/>
          <w:spacing w:val="-3"/>
          <w:w w:val="110"/>
        </w:rPr>
        <w:t> </w:t>
      </w:r>
      <w:r>
        <w:rPr>
          <w:color w:val="080808"/>
          <w:w w:val="110"/>
        </w:rPr>
        <w:t>of</w:t>
      </w:r>
      <w:r>
        <w:rPr>
          <w:color w:val="080808"/>
          <w:spacing w:val="-14"/>
          <w:w w:val="110"/>
        </w:rPr>
        <w:t> </w:t>
      </w:r>
      <w:r>
        <w:rPr>
          <w:color w:val="080808"/>
          <w:w w:val="110"/>
        </w:rPr>
        <w:t>an</w:t>
      </w:r>
      <w:r>
        <w:rPr>
          <w:color w:val="080808"/>
          <w:spacing w:val="-14"/>
          <w:w w:val="110"/>
        </w:rPr>
        <w:t> </w:t>
      </w:r>
      <w:r>
        <w:rPr>
          <w:color w:val="080808"/>
          <w:w w:val="110"/>
        </w:rPr>
        <w:t>explicit</w:t>
      </w:r>
      <w:r>
        <w:rPr>
          <w:color w:val="080808"/>
          <w:spacing w:val="-2"/>
          <w:w w:val="110"/>
        </w:rPr>
        <w:t> </w:t>
      </w:r>
      <w:r>
        <w:rPr>
          <w:color w:val="080808"/>
          <w:w w:val="110"/>
        </w:rPr>
        <w:t>al­ </w:t>
      </w:r>
      <w:r>
        <w:rPr>
          <w:color w:val="080808"/>
        </w:rPr>
        <w:t>lowance for conservatism is another way of accomplishing the same </w:t>
      </w:r>
      <w:r>
        <w:rPr>
          <w:color w:val="080808"/>
          <w:spacing w:val="-2"/>
          <w:w w:val="110"/>
        </w:rPr>
        <w:t>objective.</w:t>
      </w:r>
    </w:p>
    <w:p>
      <w:pPr>
        <w:pStyle w:val="BodyText"/>
        <w:spacing w:line="290" w:lineRule="auto" w:before="42"/>
        <w:ind w:left="121" w:right="115" w:firstLine="198"/>
        <w:jc w:val="both"/>
      </w:pPr>
      <w:r>
        <w:rPr>
          <w:color w:val="080808"/>
          <w:w w:val="105"/>
        </w:rPr>
        <w:t>The </w:t>
      </w:r>
      <w:r>
        <w:rPr>
          <w:color w:val="212121"/>
          <w:w w:val="105"/>
        </w:rPr>
        <w:t>actuary's </w:t>
      </w:r>
      <w:r>
        <w:rPr>
          <w:color w:val="080808"/>
          <w:w w:val="105"/>
        </w:rPr>
        <w:t>bias in favor of the conservative approach</w:t>
      </w:r>
      <w:r>
        <w:rPr>
          <w:color w:val="080808"/>
          <w:w w:val="105"/>
        </w:rPr>
        <w:t> is based on a conception of the public</w:t>
      </w:r>
      <w:r>
        <w:rPr>
          <w:color w:val="080808"/>
          <w:w w:val="105"/>
        </w:rPr>
        <w:t> interest, and on a preference</w:t>
      </w:r>
      <w:r>
        <w:rPr>
          <w:color w:val="080808"/>
          <w:w w:val="105"/>
        </w:rPr>
        <w:t> for the results of erring on the conservative side as opposed</w:t>
      </w:r>
      <w:r>
        <w:rPr>
          <w:color w:val="080808"/>
          <w:spacing w:val="40"/>
          <w:w w:val="105"/>
        </w:rPr>
        <w:t> </w:t>
      </w:r>
      <w:r>
        <w:rPr>
          <w:color w:val="080808"/>
          <w:w w:val="105"/>
        </w:rPr>
        <w:t>to the conse­ quences</w:t>
      </w:r>
      <w:r>
        <w:rPr>
          <w:color w:val="080808"/>
          <w:spacing w:val="40"/>
          <w:w w:val="105"/>
        </w:rPr>
        <w:t> </w:t>
      </w:r>
      <w:r>
        <w:rPr>
          <w:color w:val="080808"/>
          <w:w w:val="105"/>
        </w:rPr>
        <w:t>of</w:t>
      </w:r>
      <w:r>
        <w:rPr>
          <w:color w:val="080808"/>
          <w:spacing w:val="40"/>
          <w:w w:val="105"/>
        </w:rPr>
        <w:t> </w:t>
      </w:r>
      <w:r>
        <w:rPr>
          <w:color w:val="080808"/>
          <w:w w:val="105"/>
        </w:rPr>
        <w:t>the</w:t>
      </w:r>
      <w:r>
        <w:rPr>
          <w:color w:val="080808"/>
          <w:spacing w:val="40"/>
          <w:w w:val="105"/>
        </w:rPr>
        <w:t> </w:t>
      </w:r>
      <w:r>
        <w:rPr>
          <w:color w:val="080808"/>
          <w:w w:val="105"/>
        </w:rPr>
        <w:t>opposite</w:t>
      </w:r>
      <w:r>
        <w:rPr>
          <w:color w:val="080808"/>
          <w:spacing w:val="40"/>
          <w:w w:val="105"/>
        </w:rPr>
        <w:t> </w:t>
      </w:r>
      <w:r>
        <w:rPr>
          <w:color w:val="080808"/>
          <w:w w:val="105"/>
        </w:rPr>
        <w:t>kind</w:t>
      </w:r>
      <w:r>
        <w:rPr>
          <w:color w:val="080808"/>
          <w:spacing w:val="40"/>
          <w:w w:val="105"/>
        </w:rPr>
        <w:t> </w:t>
      </w:r>
      <w:r>
        <w:rPr>
          <w:color w:val="080808"/>
          <w:w w:val="105"/>
        </w:rPr>
        <w:t>of</w:t>
      </w:r>
      <w:r>
        <w:rPr>
          <w:color w:val="080808"/>
          <w:spacing w:val="40"/>
          <w:w w:val="105"/>
        </w:rPr>
        <w:t> </w:t>
      </w:r>
      <w:r>
        <w:rPr>
          <w:color w:val="080808"/>
          <w:w w:val="105"/>
        </w:rPr>
        <w:t>error.</w:t>
      </w:r>
    </w:p>
    <w:p>
      <w:pPr>
        <w:pStyle w:val="BodyText"/>
        <w:spacing w:line="290" w:lineRule="auto" w:before="46"/>
        <w:ind w:left="131" w:right="118" w:firstLine="196"/>
        <w:jc w:val="both"/>
      </w:pPr>
      <w:r>
        <w:rPr>
          <w:color w:val="080808"/>
          <w:w w:val="105"/>
        </w:rPr>
        <w:t>For the systems</w:t>
      </w:r>
      <w:r>
        <w:rPr>
          <w:color w:val="080808"/>
          <w:w w:val="105"/>
        </w:rPr>
        <w:t> with</w:t>
      </w:r>
      <w:r>
        <w:rPr>
          <w:color w:val="080808"/>
          <w:w w:val="105"/>
        </w:rPr>
        <w:t> which</w:t>
      </w:r>
      <w:r>
        <w:rPr>
          <w:color w:val="080808"/>
          <w:w w:val="105"/>
        </w:rPr>
        <w:t> they</w:t>
      </w:r>
      <w:r>
        <w:rPr>
          <w:color w:val="080808"/>
          <w:w w:val="105"/>
        </w:rPr>
        <w:t> are</w:t>
      </w:r>
      <w:r>
        <w:rPr>
          <w:color w:val="080808"/>
          <w:w w:val="105"/>
        </w:rPr>
        <w:t> associated,</w:t>
      </w:r>
      <w:r>
        <w:rPr>
          <w:color w:val="080808"/>
          <w:w w:val="105"/>
        </w:rPr>
        <w:t> actuaries</w:t>
      </w:r>
      <w:r>
        <w:rPr>
          <w:color w:val="080808"/>
          <w:w w:val="105"/>
        </w:rPr>
        <w:t> have worked</w:t>
      </w:r>
      <w:r>
        <w:rPr>
          <w:color w:val="080808"/>
          <w:w w:val="105"/>
        </w:rPr>
        <w:t> out</w:t>
      </w:r>
      <w:r>
        <w:rPr>
          <w:color w:val="080808"/>
          <w:w w:val="105"/>
        </w:rPr>
        <w:t> techniques</w:t>
      </w:r>
      <w:r>
        <w:rPr>
          <w:color w:val="080808"/>
          <w:w w:val="105"/>
        </w:rPr>
        <w:t> for</w:t>
      </w:r>
      <w:r>
        <w:rPr>
          <w:color w:val="080808"/>
          <w:w w:val="105"/>
        </w:rPr>
        <w:t> adjusting</w:t>
      </w:r>
      <w:r>
        <w:rPr>
          <w:color w:val="080808"/>
          <w:w w:val="105"/>
        </w:rPr>
        <w:t> to actual</w:t>
      </w:r>
      <w:r>
        <w:rPr>
          <w:color w:val="080808"/>
          <w:w w:val="105"/>
        </w:rPr>
        <w:t> experience. When these</w:t>
      </w:r>
      <w:r>
        <w:rPr>
          <w:color w:val="080808"/>
          <w:w w:val="105"/>
        </w:rPr>
        <w:t> techniques</w:t>
      </w:r>
      <w:r>
        <w:rPr>
          <w:color w:val="080808"/>
          <w:spacing w:val="40"/>
          <w:w w:val="105"/>
        </w:rPr>
        <w:t> </w:t>
      </w:r>
      <w:r>
        <w:rPr>
          <w:color w:val="080808"/>
          <w:w w:val="105"/>
        </w:rPr>
        <w:t>work</w:t>
      </w:r>
      <w:r>
        <w:rPr>
          <w:color w:val="080808"/>
          <w:spacing w:val="40"/>
          <w:w w:val="105"/>
        </w:rPr>
        <w:t> </w:t>
      </w:r>
      <w:r>
        <w:rPr>
          <w:color w:val="080808"/>
          <w:w w:val="105"/>
        </w:rPr>
        <w:t>well,</w:t>
      </w:r>
      <w:r>
        <w:rPr>
          <w:color w:val="080808"/>
          <w:w w:val="105"/>
        </w:rPr>
        <w:t> deviations</w:t>
      </w:r>
      <w:r>
        <w:rPr>
          <w:color w:val="080808"/>
          <w:w w:val="105"/>
        </w:rPr>
        <w:t> of</w:t>
      </w:r>
      <w:r>
        <w:rPr>
          <w:color w:val="080808"/>
          <w:w w:val="105"/>
        </w:rPr>
        <w:t> experience</w:t>
      </w:r>
      <w:r>
        <w:rPr>
          <w:color w:val="080808"/>
          <w:w w:val="105"/>
        </w:rPr>
        <w:t> from</w:t>
      </w:r>
      <w:r>
        <w:rPr>
          <w:color w:val="080808"/>
          <w:w w:val="105"/>
        </w:rPr>
        <w:t> what was</w:t>
      </w:r>
      <w:r>
        <w:rPr>
          <w:color w:val="080808"/>
          <w:spacing w:val="40"/>
          <w:w w:val="105"/>
        </w:rPr>
        <w:t> </w:t>
      </w:r>
      <w:r>
        <w:rPr>
          <w:color w:val="080808"/>
          <w:w w:val="105"/>
        </w:rPr>
        <w:t>initially</w:t>
      </w:r>
      <w:r>
        <w:rPr>
          <w:color w:val="080808"/>
          <w:spacing w:val="40"/>
          <w:w w:val="105"/>
        </w:rPr>
        <w:t> </w:t>
      </w:r>
      <w:r>
        <w:rPr>
          <w:color w:val="080808"/>
          <w:w w:val="105"/>
        </w:rPr>
        <w:t>assumed</w:t>
      </w:r>
      <w:r>
        <w:rPr>
          <w:color w:val="080808"/>
          <w:spacing w:val="40"/>
          <w:w w:val="105"/>
        </w:rPr>
        <w:t> </w:t>
      </w:r>
      <w:r>
        <w:rPr>
          <w:color w:val="080808"/>
          <w:w w:val="105"/>
        </w:rPr>
        <w:t>are</w:t>
      </w:r>
      <w:r>
        <w:rPr>
          <w:color w:val="080808"/>
          <w:spacing w:val="40"/>
          <w:w w:val="105"/>
        </w:rPr>
        <w:t> </w:t>
      </w:r>
      <w:r>
        <w:rPr>
          <w:color w:val="080808"/>
          <w:w w:val="105"/>
        </w:rPr>
        <w:t>taken</w:t>
      </w:r>
      <w:r>
        <w:rPr>
          <w:color w:val="080808"/>
          <w:spacing w:val="40"/>
          <w:w w:val="105"/>
        </w:rPr>
        <w:t> </w:t>
      </w:r>
      <w:r>
        <w:rPr>
          <w:color w:val="080808"/>
          <w:w w:val="105"/>
        </w:rPr>
        <w:t>care</w:t>
      </w:r>
      <w:r>
        <w:rPr>
          <w:color w:val="080808"/>
          <w:spacing w:val="40"/>
          <w:w w:val="105"/>
        </w:rPr>
        <w:t> </w:t>
      </w:r>
      <w:r>
        <w:rPr>
          <w:color w:val="080808"/>
          <w:w w:val="105"/>
        </w:rPr>
        <w:t>of</w:t>
      </w:r>
      <w:r>
        <w:rPr>
          <w:color w:val="080808"/>
          <w:spacing w:val="40"/>
          <w:w w:val="105"/>
        </w:rPr>
        <w:t> </w:t>
      </w:r>
      <w:r>
        <w:rPr>
          <w:color w:val="080808"/>
          <w:w w:val="105"/>
        </w:rPr>
        <w:t>in</w:t>
      </w:r>
      <w:r>
        <w:rPr>
          <w:color w:val="080808"/>
          <w:spacing w:val="40"/>
          <w:w w:val="105"/>
        </w:rPr>
        <w:t> </w:t>
      </w:r>
      <w:r>
        <w:rPr>
          <w:color w:val="080808"/>
          <w:w w:val="105"/>
        </w:rPr>
        <w:t>orderly</w:t>
      </w:r>
      <w:r>
        <w:rPr>
          <w:color w:val="080808"/>
          <w:spacing w:val="40"/>
          <w:w w:val="105"/>
        </w:rPr>
        <w:t> </w:t>
      </w:r>
      <w:r>
        <w:rPr>
          <w:color w:val="080808"/>
          <w:w w:val="105"/>
        </w:rPr>
        <w:t>fashion.</w:t>
      </w:r>
    </w:p>
    <w:p>
      <w:pPr>
        <w:pStyle w:val="BodyText"/>
      </w:pPr>
    </w:p>
    <w:p>
      <w:pPr>
        <w:pStyle w:val="BodyText"/>
      </w:pPr>
    </w:p>
    <w:p>
      <w:pPr>
        <w:pStyle w:val="BodyText"/>
      </w:pPr>
    </w:p>
    <w:p>
      <w:pPr>
        <w:pStyle w:val="BodyText"/>
      </w:pPr>
    </w:p>
    <w:p>
      <w:pPr>
        <w:pStyle w:val="BodyText"/>
        <w:spacing w:before="74"/>
      </w:pPr>
    </w:p>
    <w:p>
      <w:pPr>
        <w:pStyle w:val="Heading7"/>
        <w:ind w:left="129"/>
        <w:jc w:val="left"/>
      </w:pPr>
      <w:r>
        <w:rPr>
          <w:color w:val="080808"/>
          <w:spacing w:val="-2"/>
          <w:w w:val="105"/>
        </w:rPr>
        <w:t>References</w:t>
      </w:r>
    </w:p>
    <w:p>
      <w:pPr>
        <w:pStyle w:val="BodyText"/>
        <w:spacing w:before="61"/>
        <w:rPr>
          <w:b/>
          <w:sz w:val="22"/>
        </w:rPr>
      </w:pPr>
    </w:p>
    <w:p>
      <w:pPr>
        <w:pStyle w:val="Heading8"/>
        <w:spacing w:before="1"/>
        <w:jc w:val="left"/>
      </w:pPr>
      <w:r>
        <w:rPr>
          <w:color w:val="080808"/>
        </w:rPr>
        <w:t>Individual</w:t>
      </w:r>
      <w:r>
        <w:rPr>
          <w:color w:val="080808"/>
          <w:spacing w:val="29"/>
        </w:rPr>
        <w:t> </w:t>
      </w:r>
      <w:r>
        <w:rPr>
          <w:color w:val="080808"/>
        </w:rPr>
        <w:t>Life</w:t>
      </w:r>
      <w:r>
        <w:rPr>
          <w:color w:val="080808"/>
          <w:spacing w:val="-2"/>
        </w:rPr>
        <w:t> </w:t>
      </w:r>
      <w:r>
        <w:rPr>
          <w:color w:val="080808"/>
        </w:rPr>
        <w:t>Insurance</w:t>
      </w:r>
      <w:r>
        <w:rPr>
          <w:color w:val="080808"/>
          <w:spacing w:val="17"/>
        </w:rPr>
        <w:t> </w:t>
      </w:r>
      <w:r>
        <w:rPr>
          <w:color w:val="080808"/>
        </w:rPr>
        <w:t>Dividend</w:t>
      </w:r>
      <w:r>
        <w:rPr>
          <w:color w:val="080808"/>
          <w:spacing w:val="10"/>
        </w:rPr>
        <w:t> </w:t>
      </w:r>
      <w:r>
        <w:rPr>
          <w:color w:val="080808"/>
          <w:spacing w:val="-2"/>
        </w:rPr>
        <w:t>Theory</w:t>
      </w:r>
    </w:p>
    <w:p>
      <w:pPr>
        <w:pStyle w:val="BodyText"/>
        <w:spacing w:before="42"/>
        <w:ind w:left="124"/>
      </w:pPr>
      <w:r>
        <w:rPr>
          <w:color w:val="080808"/>
          <w:w w:val="105"/>
        </w:rPr>
        <w:t>Jackson,</w:t>
      </w:r>
      <w:r>
        <w:rPr>
          <w:color w:val="080808"/>
          <w:spacing w:val="47"/>
          <w:w w:val="105"/>
        </w:rPr>
        <w:t> </w:t>
      </w:r>
      <w:r>
        <w:rPr>
          <w:color w:val="080808"/>
          <w:w w:val="105"/>
        </w:rPr>
        <w:t>Robert</w:t>
      </w:r>
      <w:r>
        <w:rPr>
          <w:color w:val="080808"/>
          <w:spacing w:val="34"/>
          <w:w w:val="105"/>
        </w:rPr>
        <w:t> </w:t>
      </w:r>
      <w:r>
        <w:rPr>
          <w:color w:val="080808"/>
          <w:w w:val="105"/>
        </w:rPr>
        <w:t>T.</w:t>
      </w:r>
      <w:r>
        <w:rPr>
          <w:color w:val="080808"/>
          <w:spacing w:val="20"/>
          <w:w w:val="105"/>
        </w:rPr>
        <w:t> </w:t>
      </w:r>
      <w:r>
        <w:rPr>
          <w:color w:val="080808"/>
          <w:w w:val="105"/>
        </w:rPr>
        <w:t>"Some</w:t>
      </w:r>
      <w:r>
        <w:rPr>
          <w:color w:val="080808"/>
          <w:spacing w:val="28"/>
          <w:w w:val="105"/>
        </w:rPr>
        <w:t> </w:t>
      </w:r>
      <w:r>
        <w:rPr>
          <w:color w:val="080808"/>
          <w:w w:val="105"/>
        </w:rPr>
        <w:t>Observations</w:t>
      </w:r>
      <w:r>
        <w:rPr>
          <w:color w:val="080808"/>
          <w:spacing w:val="29"/>
          <w:w w:val="105"/>
        </w:rPr>
        <w:t> </w:t>
      </w:r>
      <w:r>
        <w:rPr>
          <w:color w:val="080808"/>
          <w:w w:val="105"/>
        </w:rPr>
        <w:t>on</w:t>
      </w:r>
      <w:r>
        <w:rPr>
          <w:color w:val="080808"/>
          <w:spacing w:val="25"/>
          <w:w w:val="105"/>
        </w:rPr>
        <w:t> </w:t>
      </w:r>
      <w:r>
        <w:rPr>
          <w:color w:val="080808"/>
          <w:w w:val="105"/>
        </w:rPr>
        <w:t>Ordinary</w:t>
      </w:r>
      <w:r>
        <w:rPr>
          <w:color w:val="080808"/>
          <w:spacing w:val="47"/>
          <w:w w:val="105"/>
        </w:rPr>
        <w:t> </w:t>
      </w:r>
      <w:r>
        <w:rPr>
          <w:color w:val="080808"/>
          <w:spacing w:val="-2"/>
          <w:w w:val="105"/>
        </w:rPr>
        <w:t>Dividends."</w:t>
      </w:r>
    </w:p>
    <w:p>
      <w:pPr>
        <w:spacing w:before="44"/>
        <w:ind w:left="134" w:right="0" w:firstLine="0"/>
        <w:jc w:val="left"/>
        <w:rPr>
          <w:sz w:val="20"/>
        </w:rPr>
      </w:pPr>
      <w:r>
        <w:rPr>
          <w:i/>
          <w:color w:val="080808"/>
          <w:w w:val="105"/>
          <w:sz w:val="20"/>
        </w:rPr>
        <w:t>Transactions</w:t>
      </w:r>
      <w:r>
        <w:rPr>
          <w:i/>
          <w:color w:val="080808"/>
          <w:spacing w:val="27"/>
          <w:w w:val="105"/>
          <w:sz w:val="20"/>
        </w:rPr>
        <w:t> </w:t>
      </w:r>
      <w:r>
        <w:rPr>
          <w:i/>
          <w:color w:val="080808"/>
          <w:w w:val="105"/>
          <w:sz w:val="20"/>
        </w:rPr>
        <w:t>of</w:t>
      </w:r>
      <w:r>
        <w:rPr>
          <w:i/>
          <w:color w:val="080808"/>
          <w:spacing w:val="16"/>
          <w:w w:val="105"/>
          <w:sz w:val="20"/>
        </w:rPr>
        <w:t> </w:t>
      </w:r>
      <w:r>
        <w:rPr>
          <w:i/>
          <w:color w:val="080808"/>
          <w:w w:val="105"/>
          <w:sz w:val="20"/>
        </w:rPr>
        <w:t>the</w:t>
      </w:r>
      <w:r>
        <w:rPr>
          <w:i/>
          <w:color w:val="080808"/>
          <w:spacing w:val="22"/>
          <w:w w:val="105"/>
          <w:sz w:val="20"/>
        </w:rPr>
        <w:t> </w:t>
      </w:r>
      <w:r>
        <w:rPr>
          <w:i/>
          <w:color w:val="080808"/>
          <w:w w:val="105"/>
          <w:sz w:val="20"/>
        </w:rPr>
        <w:t>Society</w:t>
      </w:r>
      <w:r>
        <w:rPr>
          <w:i/>
          <w:color w:val="080808"/>
          <w:spacing w:val="21"/>
          <w:w w:val="105"/>
          <w:sz w:val="20"/>
        </w:rPr>
        <w:t> </w:t>
      </w:r>
      <w:r>
        <w:rPr>
          <w:i/>
          <w:color w:val="080808"/>
          <w:w w:val="105"/>
          <w:sz w:val="20"/>
        </w:rPr>
        <w:t>of</w:t>
      </w:r>
      <w:r>
        <w:rPr>
          <w:i/>
          <w:color w:val="080808"/>
          <w:spacing w:val="15"/>
          <w:w w:val="105"/>
          <w:sz w:val="20"/>
        </w:rPr>
        <w:t> </w:t>
      </w:r>
      <w:r>
        <w:rPr>
          <w:i/>
          <w:color w:val="080808"/>
          <w:w w:val="105"/>
          <w:sz w:val="20"/>
        </w:rPr>
        <w:t>Actuaries</w:t>
      </w:r>
      <w:r>
        <w:rPr>
          <w:i/>
          <w:color w:val="080808"/>
          <w:spacing w:val="28"/>
          <w:w w:val="105"/>
          <w:sz w:val="20"/>
        </w:rPr>
        <w:t> </w:t>
      </w:r>
      <w:r>
        <w:rPr>
          <w:color w:val="080808"/>
          <w:w w:val="105"/>
          <w:sz w:val="20"/>
        </w:rPr>
        <w:t>11(1959):</w:t>
      </w:r>
      <w:r>
        <w:rPr>
          <w:color w:val="080808"/>
          <w:spacing w:val="33"/>
          <w:w w:val="105"/>
          <w:sz w:val="20"/>
        </w:rPr>
        <w:t> </w:t>
      </w:r>
      <w:r>
        <w:rPr>
          <w:color w:val="080808"/>
          <w:w w:val="105"/>
          <w:sz w:val="20"/>
        </w:rPr>
        <w:t>764-</w:t>
      </w:r>
      <w:r>
        <w:rPr>
          <w:color w:val="080808"/>
          <w:spacing w:val="-4"/>
          <w:w w:val="105"/>
          <w:sz w:val="20"/>
        </w:rPr>
        <w:t>811.</w:t>
      </w:r>
    </w:p>
    <w:p>
      <w:pPr>
        <w:spacing w:line="280" w:lineRule="auto" w:before="188"/>
        <w:ind w:left="131" w:right="115" w:firstLine="3"/>
        <w:jc w:val="both"/>
        <w:rPr>
          <w:sz w:val="20"/>
        </w:rPr>
      </w:pPr>
      <w:r>
        <w:rPr>
          <w:color w:val="080808"/>
          <w:w w:val="105"/>
          <w:sz w:val="20"/>
        </w:rPr>
        <w:t>Maclean, Joseph</w:t>
      </w:r>
      <w:r>
        <w:rPr>
          <w:color w:val="080808"/>
          <w:w w:val="105"/>
          <w:sz w:val="20"/>
        </w:rPr>
        <w:t> B. and Edward W.</w:t>
      </w:r>
      <w:r>
        <w:rPr>
          <w:color w:val="080808"/>
          <w:w w:val="105"/>
          <w:sz w:val="20"/>
        </w:rPr>
        <w:t> Marshall.</w:t>
      </w:r>
      <w:r>
        <w:rPr>
          <w:color w:val="080808"/>
          <w:w w:val="105"/>
          <w:sz w:val="20"/>
        </w:rPr>
        <w:t> </w:t>
      </w:r>
      <w:r>
        <w:rPr>
          <w:i/>
          <w:color w:val="080808"/>
          <w:w w:val="105"/>
          <w:sz w:val="20"/>
        </w:rPr>
        <w:t>Distribution </w:t>
      </w:r>
      <w:r>
        <w:rPr>
          <w:i/>
          <w:color w:val="212121"/>
          <w:w w:val="105"/>
          <w:sz w:val="20"/>
        </w:rPr>
        <w:t>of </w:t>
      </w:r>
      <w:r>
        <w:rPr>
          <w:i/>
          <w:color w:val="080808"/>
          <w:w w:val="105"/>
          <w:sz w:val="20"/>
        </w:rPr>
        <w:t>Sur­</w:t>
      </w:r>
      <w:r>
        <w:rPr>
          <w:i/>
          <w:color w:val="080808"/>
          <w:w w:val="105"/>
          <w:sz w:val="20"/>
        </w:rPr>
        <w:t> plus</w:t>
      </w:r>
      <w:r>
        <w:rPr>
          <w:i/>
          <w:color w:val="3A3A3A"/>
          <w:w w:val="105"/>
          <w:sz w:val="20"/>
        </w:rPr>
        <w:t>.</w:t>
      </w:r>
      <w:r>
        <w:rPr>
          <w:i/>
          <w:color w:val="3A3A3A"/>
          <w:spacing w:val="40"/>
          <w:w w:val="105"/>
          <w:sz w:val="20"/>
        </w:rPr>
        <w:t> </w:t>
      </w:r>
      <w:r>
        <w:rPr>
          <w:color w:val="080808"/>
          <w:w w:val="105"/>
          <w:sz w:val="20"/>
        </w:rPr>
        <w:t>New</w:t>
      </w:r>
      <w:r>
        <w:rPr>
          <w:color w:val="080808"/>
          <w:spacing w:val="40"/>
          <w:w w:val="105"/>
          <w:sz w:val="20"/>
        </w:rPr>
        <w:t> </w:t>
      </w:r>
      <w:r>
        <w:rPr>
          <w:color w:val="080808"/>
          <w:w w:val="105"/>
          <w:sz w:val="20"/>
        </w:rPr>
        <w:t>York:</w:t>
      </w:r>
      <w:r>
        <w:rPr>
          <w:color w:val="080808"/>
          <w:spacing w:val="40"/>
          <w:w w:val="105"/>
          <w:sz w:val="20"/>
        </w:rPr>
        <w:t> </w:t>
      </w:r>
      <w:r>
        <w:rPr>
          <w:color w:val="080808"/>
          <w:w w:val="105"/>
          <w:sz w:val="20"/>
        </w:rPr>
        <w:t>Actuarial</w:t>
      </w:r>
      <w:r>
        <w:rPr>
          <w:color w:val="080808"/>
          <w:spacing w:val="40"/>
          <w:w w:val="105"/>
          <w:sz w:val="20"/>
        </w:rPr>
        <w:t> </w:t>
      </w:r>
      <w:r>
        <w:rPr>
          <w:color w:val="080808"/>
          <w:w w:val="105"/>
          <w:sz w:val="20"/>
        </w:rPr>
        <w:t>Society</w:t>
      </w:r>
      <w:r>
        <w:rPr>
          <w:color w:val="080808"/>
          <w:spacing w:val="40"/>
          <w:w w:val="105"/>
          <w:sz w:val="20"/>
        </w:rPr>
        <w:t> </w:t>
      </w:r>
      <w:r>
        <w:rPr>
          <w:color w:val="080808"/>
          <w:w w:val="105"/>
          <w:sz w:val="20"/>
        </w:rPr>
        <w:t>of</w:t>
      </w:r>
      <w:r>
        <w:rPr>
          <w:color w:val="080808"/>
          <w:spacing w:val="40"/>
          <w:w w:val="105"/>
          <w:sz w:val="20"/>
        </w:rPr>
        <w:t> </w:t>
      </w:r>
      <w:r>
        <w:rPr>
          <w:color w:val="080808"/>
          <w:w w:val="105"/>
          <w:sz w:val="20"/>
        </w:rPr>
        <w:t>America,</w:t>
      </w:r>
      <w:r>
        <w:rPr>
          <w:color w:val="080808"/>
          <w:spacing w:val="40"/>
          <w:w w:val="105"/>
          <w:sz w:val="20"/>
        </w:rPr>
        <w:t> </w:t>
      </w:r>
      <w:r>
        <w:rPr>
          <w:color w:val="080808"/>
          <w:w w:val="105"/>
          <w:sz w:val="20"/>
        </w:rPr>
        <w:t>1937.</w:t>
      </w:r>
    </w:p>
    <w:p>
      <w:pPr>
        <w:pStyle w:val="BodyText"/>
        <w:spacing w:before="44"/>
      </w:pPr>
    </w:p>
    <w:p>
      <w:pPr>
        <w:pStyle w:val="Heading8"/>
        <w:spacing w:before="1"/>
        <w:ind w:left="125"/>
        <w:jc w:val="left"/>
      </w:pPr>
      <w:r>
        <w:rPr>
          <w:color w:val="080808"/>
        </w:rPr>
        <w:t>Group</w:t>
      </w:r>
      <w:r>
        <w:rPr>
          <w:color w:val="080808"/>
          <w:spacing w:val="-1"/>
        </w:rPr>
        <w:t> </w:t>
      </w:r>
      <w:r>
        <w:rPr>
          <w:color w:val="080808"/>
        </w:rPr>
        <w:t>Insurance</w:t>
      </w:r>
      <w:r>
        <w:rPr>
          <w:color w:val="080808"/>
          <w:spacing w:val="24"/>
        </w:rPr>
        <w:t> </w:t>
      </w:r>
      <w:r>
        <w:rPr>
          <w:color w:val="080808"/>
        </w:rPr>
        <w:t>Experience</w:t>
      </w:r>
      <w:r>
        <w:rPr>
          <w:color w:val="080808"/>
          <w:spacing w:val="29"/>
        </w:rPr>
        <w:t> </w:t>
      </w:r>
      <w:r>
        <w:rPr>
          <w:color w:val="080808"/>
          <w:spacing w:val="-2"/>
        </w:rPr>
        <w:t>Rating</w:t>
      </w:r>
    </w:p>
    <w:p>
      <w:pPr>
        <w:pStyle w:val="BodyText"/>
        <w:spacing w:before="42"/>
        <w:ind w:left="130"/>
      </w:pPr>
      <w:r>
        <w:rPr>
          <w:color w:val="080808"/>
          <w:w w:val="105"/>
        </w:rPr>
        <w:t>Bolnick,</w:t>
      </w:r>
      <w:r>
        <w:rPr>
          <w:color w:val="080808"/>
          <w:spacing w:val="77"/>
          <w:w w:val="105"/>
        </w:rPr>
        <w:t> </w:t>
      </w:r>
      <w:r>
        <w:rPr>
          <w:color w:val="080808"/>
          <w:w w:val="105"/>
        </w:rPr>
        <w:t>Howard</w:t>
      </w:r>
      <w:r>
        <w:rPr>
          <w:color w:val="080808"/>
          <w:spacing w:val="69"/>
          <w:w w:val="105"/>
        </w:rPr>
        <w:t> </w:t>
      </w:r>
      <w:r>
        <w:rPr>
          <w:color w:val="080808"/>
          <w:w w:val="105"/>
        </w:rPr>
        <w:t>J.</w:t>
      </w:r>
      <w:r>
        <w:rPr>
          <w:color w:val="080808"/>
          <w:spacing w:val="53"/>
          <w:w w:val="105"/>
        </w:rPr>
        <w:t> </w:t>
      </w:r>
      <w:r>
        <w:rPr>
          <w:color w:val="080808"/>
          <w:w w:val="105"/>
        </w:rPr>
        <w:t>"Experience-Rating</w:t>
      </w:r>
      <w:r>
        <w:rPr>
          <w:color w:val="080808"/>
          <w:spacing w:val="48"/>
          <w:w w:val="105"/>
        </w:rPr>
        <w:t> </w:t>
      </w:r>
      <w:r>
        <w:rPr>
          <w:color w:val="080808"/>
          <w:w w:val="105"/>
        </w:rPr>
        <w:t>Group</w:t>
      </w:r>
      <w:r>
        <w:rPr>
          <w:color w:val="080808"/>
          <w:spacing w:val="69"/>
          <w:w w:val="105"/>
        </w:rPr>
        <w:t> </w:t>
      </w:r>
      <w:r>
        <w:rPr>
          <w:color w:val="080808"/>
          <w:w w:val="105"/>
        </w:rPr>
        <w:t>Life</w:t>
      </w:r>
      <w:r>
        <w:rPr>
          <w:color w:val="080808"/>
          <w:spacing w:val="54"/>
          <w:w w:val="105"/>
        </w:rPr>
        <w:t> </w:t>
      </w:r>
      <w:r>
        <w:rPr>
          <w:color w:val="080808"/>
          <w:spacing w:val="-2"/>
          <w:w w:val="105"/>
        </w:rPr>
        <w:t>Insurance."</w:t>
      </w:r>
    </w:p>
    <w:p>
      <w:pPr>
        <w:spacing w:before="44"/>
        <w:ind w:left="129" w:right="0" w:firstLine="0"/>
        <w:jc w:val="left"/>
        <w:rPr>
          <w:sz w:val="20"/>
        </w:rPr>
      </w:pPr>
      <w:r>
        <w:rPr>
          <w:i/>
          <w:color w:val="080808"/>
          <w:w w:val="105"/>
          <w:sz w:val="20"/>
        </w:rPr>
        <w:t>Transactions</w:t>
      </w:r>
      <w:r>
        <w:rPr>
          <w:i/>
          <w:color w:val="080808"/>
          <w:spacing w:val="40"/>
          <w:w w:val="105"/>
          <w:sz w:val="20"/>
        </w:rPr>
        <w:t> </w:t>
      </w:r>
      <w:r>
        <w:rPr>
          <w:i/>
          <w:color w:val="080808"/>
          <w:w w:val="105"/>
          <w:sz w:val="20"/>
        </w:rPr>
        <w:t>of</w:t>
      </w:r>
      <w:r>
        <w:rPr>
          <w:i/>
          <w:color w:val="080808"/>
          <w:spacing w:val="24"/>
          <w:w w:val="105"/>
          <w:sz w:val="20"/>
        </w:rPr>
        <w:t> </w:t>
      </w:r>
      <w:r>
        <w:rPr>
          <w:i/>
          <w:color w:val="080808"/>
          <w:w w:val="105"/>
          <w:sz w:val="20"/>
        </w:rPr>
        <w:t>the</w:t>
      </w:r>
      <w:r>
        <w:rPr>
          <w:i/>
          <w:color w:val="080808"/>
          <w:spacing w:val="45"/>
          <w:w w:val="105"/>
          <w:sz w:val="20"/>
        </w:rPr>
        <w:t> </w:t>
      </w:r>
      <w:r>
        <w:rPr>
          <w:i/>
          <w:color w:val="080808"/>
          <w:w w:val="105"/>
          <w:sz w:val="20"/>
        </w:rPr>
        <w:t>Society</w:t>
      </w:r>
      <w:r>
        <w:rPr>
          <w:i/>
          <w:color w:val="080808"/>
          <w:spacing w:val="29"/>
          <w:w w:val="105"/>
          <w:sz w:val="20"/>
        </w:rPr>
        <w:t> </w:t>
      </w:r>
      <w:r>
        <w:rPr>
          <w:i/>
          <w:color w:val="080808"/>
          <w:w w:val="105"/>
          <w:sz w:val="20"/>
        </w:rPr>
        <w:t>of</w:t>
      </w:r>
      <w:r>
        <w:rPr>
          <w:i/>
          <w:color w:val="080808"/>
          <w:spacing w:val="26"/>
          <w:w w:val="105"/>
          <w:sz w:val="20"/>
        </w:rPr>
        <w:t> </w:t>
      </w:r>
      <w:r>
        <w:rPr>
          <w:i/>
          <w:color w:val="080808"/>
          <w:w w:val="105"/>
          <w:sz w:val="20"/>
        </w:rPr>
        <w:t>Actuaries</w:t>
      </w:r>
      <w:r>
        <w:rPr>
          <w:i/>
          <w:color w:val="080808"/>
          <w:spacing w:val="34"/>
          <w:w w:val="105"/>
          <w:sz w:val="20"/>
        </w:rPr>
        <w:t> </w:t>
      </w:r>
      <w:r>
        <w:rPr>
          <w:color w:val="080808"/>
          <w:w w:val="105"/>
          <w:sz w:val="20"/>
        </w:rPr>
        <w:t>26(1975):</w:t>
      </w:r>
      <w:r>
        <w:rPr>
          <w:color w:val="080808"/>
          <w:spacing w:val="47"/>
          <w:w w:val="105"/>
          <w:sz w:val="20"/>
        </w:rPr>
        <w:t> </w:t>
      </w:r>
      <w:r>
        <w:rPr>
          <w:color w:val="080808"/>
          <w:w w:val="105"/>
          <w:sz w:val="20"/>
        </w:rPr>
        <w:t>123-</w:t>
      </w:r>
      <w:r>
        <w:rPr>
          <w:color w:val="080808"/>
          <w:spacing w:val="-4"/>
          <w:w w:val="105"/>
          <w:sz w:val="20"/>
        </w:rPr>
        <w:t>224.</w:t>
      </w:r>
    </w:p>
    <w:p>
      <w:pPr>
        <w:spacing w:line="290" w:lineRule="auto" w:before="183"/>
        <w:ind w:left="123" w:right="134" w:hanging="4"/>
        <w:jc w:val="both"/>
        <w:rPr>
          <w:sz w:val="20"/>
        </w:rPr>
      </w:pPr>
      <w:r>
        <w:rPr>
          <w:color w:val="080808"/>
          <w:w w:val="105"/>
          <w:sz w:val="20"/>
        </w:rPr>
        <w:t>Jackson,</w:t>
      </w:r>
      <w:r>
        <w:rPr>
          <w:color w:val="080808"/>
          <w:spacing w:val="40"/>
          <w:w w:val="105"/>
          <w:sz w:val="20"/>
        </w:rPr>
        <w:t> </w:t>
      </w:r>
      <w:r>
        <w:rPr>
          <w:color w:val="080808"/>
          <w:w w:val="105"/>
          <w:sz w:val="20"/>
        </w:rPr>
        <w:t>Paul</w:t>
      </w:r>
      <w:r>
        <w:rPr>
          <w:color w:val="080808"/>
          <w:spacing w:val="40"/>
          <w:w w:val="105"/>
          <w:sz w:val="20"/>
        </w:rPr>
        <w:t> </w:t>
      </w:r>
      <w:r>
        <w:rPr>
          <w:color w:val="080808"/>
          <w:w w:val="105"/>
          <w:sz w:val="20"/>
        </w:rPr>
        <w:t>H.</w:t>
      </w:r>
      <w:r>
        <w:rPr>
          <w:color w:val="080808"/>
          <w:spacing w:val="38"/>
          <w:w w:val="105"/>
          <w:sz w:val="20"/>
        </w:rPr>
        <w:t> </w:t>
      </w:r>
      <w:r>
        <w:rPr>
          <w:color w:val="080808"/>
          <w:w w:val="105"/>
          <w:sz w:val="20"/>
        </w:rPr>
        <w:t>"An</w:t>
      </w:r>
      <w:r>
        <w:rPr>
          <w:color w:val="080808"/>
          <w:spacing w:val="34"/>
          <w:w w:val="105"/>
          <w:sz w:val="20"/>
        </w:rPr>
        <w:t> </w:t>
      </w:r>
      <w:r>
        <w:rPr>
          <w:color w:val="080808"/>
          <w:w w:val="105"/>
          <w:sz w:val="20"/>
        </w:rPr>
        <w:t>Experience</w:t>
      </w:r>
      <w:r>
        <w:rPr>
          <w:color w:val="080808"/>
          <w:spacing w:val="37"/>
          <w:w w:val="105"/>
          <w:sz w:val="20"/>
        </w:rPr>
        <w:t> </w:t>
      </w:r>
      <w:r>
        <w:rPr>
          <w:color w:val="080808"/>
          <w:w w:val="105"/>
          <w:sz w:val="20"/>
        </w:rPr>
        <w:t>Rating</w:t>
      </w:r>
      <w:r>
        <w:rPr>
          <w:color w:val="080808"/>
          <w:spacing w:val="29"/>
          <w:w w:val="105"/>
          <w:sz w:val="20"/>
        </w:rPr>
        <w:t> </w:t>
      </w:r>
      <w:r>
        <w:rPr>
          <w:color w:val="080808"/>
          <w:w w:val="105"/>
          <w:sz w:val="20"/>
        </w:rPr>
        <w:t>Formula."</w:t>
      </w:r>
      <w:r>
        <w:rPr>
          <w:color w:val="080808"/>
          <w:w w:val="105"/>
          <w:sz w:val="20"/>
        </w:rPr>
        <w:t> </w:t>
      </w:r>
      <w:r>
        <w:rPr>
          <w:i/>
          <w:color w:val="080808"/>
          <w:w w:val="105"/>
          <w:sz w:val="20"/>
        </w:rPr>
        <w:t>Transactions</w:t>
      </w:r>
      <w:r>
        <w:rPr>
          <w:i/>
          <w:color w:val="080808"/>
          <w:w w:val="105"/>
          <w:sz w:val="20"/>
        </w:rPr>
        <w:t> of</w:t>
      </w:r>
      <w:r>
        <w:rPr>
          <w:i/>
          <w:color w:val="080808"/>
          <w:spacing w:val="40"/>
          <w:w w:val="105"/>
          <w:sz w:val="20"/>
        </w:rPr>
        <w:t> </w:t>
      </w:r>
      <w:r>
        <w:rPr>
          <w:i/>
          <w:color w:val="080808"/>
          <w:w w:val="105"/>
          <w:sz w:val="20"/>
        </w:rPr>
        <w:t>the</w:t>
      </w:r>
      <w:r>
        <w:rPr>
          <w:i/>
          <w:color w:val="080808"/>
          <w:spacing w:val="40"/>
          <w:w w:val="105"/>
          <w:sz w:val="20"/>
        </w:rPr>
        <w:t> </w:t>
      </w:r>
      <w:r>
        <w:rPr>
          <w:i/>
          <w:color w:val="080808"/>
          <w:w w:val="105"/>
          <w:sz w:val="20"/>
        </w:rPr>
        <w:t>Society</w:t>
      </w:r>
      <w:r>
        <w:rPr>
          <w:i/>
          <w:color w:val="080808"/>
          <w:spacing w:val="40"/>
          <w:w w:val="105"/>
          <w:sz w:val="20"/>
        </w:rPr>
        <w:t> </w:t>
      </w:r>
      <w:r>
        <w:rPr>
          <w:i/>
          <w:color w:val="080808"/>
          <w:w w:val="105"/>
          <w:sz w:val="20"/>
        </w:rPr>
        <w:t>of</w:t>
      </w:r>
      <w:r>
        <w:rPr>
          <w:i/>
          <w:color w:val="080808"/>
          <w:spacing w:val="40"/>
          <w:w w:val="105"/>
          <w:sz w:val="20"/>
        </w:rPr>
        <w:t> </w:t>
      </w:r>
      <w:r>
        <w:rPr>
          <w:i/>
          <w:color w:val="080808"/>
          <w:w w:val="105"/>
          <w:sz w:val="20"/>
        </w:rPr>
        <w:t>Actuaries</w:t>
      </w:r>
      <w:r>
        <w:rPr>
          <w:i/>
          <w:color w:val="080808"/>
          <w:spacing w:val="40"/>
          <w:w w:val="105"/>
          <w:sz w:val="20"/>
        </w:rPr>
        <w:t> </w:t>
      </w:r>
      <w:r>
        <w:rPr>
          <w:color w:val="080808"/>
          <w:w w:val="105"/>
          <w:sz w:val="20"/>
        </w:rPr>
        <w:t>5(1953):</w:t>
      </w:r>
      <w:r>
        <w:rPr>
          <w:color w:val="080808"/>
          <w:spacing w:val="40"/>
          <w:w w:val="105"/>
          <w:sz w:val="20"/>
        </w:rPr>
        <w:t> </w:t>
      </w:r>
      <w:r>
        <w:rPr>
          <w:color w:val="080808"/>
          <w:w w:val="105"/>
          <w:sz w:val="20"/>
        </w:rPr>
        <w:t>239-267.</w:t>
      </w:r>
    </w:p>
    <w:p>
      <w:pPr>
        <w:spacing w:line="285" w:lineRule="auto" w:before="131"/>
        <w:ind w:left="124" w:right="123" w:firstLine="6"/>
        <w:jc w:val="both"/>
        <w:rPr>
          <w:sz w:val="20"/>
        </w:rPr>
      </w:pPr>
      <w:r>
        <w:rPr>
          <w:color w:val="080808"/>
          <w:w w:val="105"/>
          <w:sz w:val="20"/>
        </w:rPr>
        <w:t>Keffer,</w:t>
      </w:r>
      <w:r>
        <w:rPr>
          <w:color w:val="080808"/>
          <w:w w:val="105"/>
          <w:sz w:val="20"/>
        </w:rPr>
        <w:t> Ralph</w:t>
      </w:r>
      <w:r>
        <w:rPr>
          <w:color w:val="3A3A3A"/>
          <w:w w:val="105"/>
          <w:sz w:val="20"/>
        </w:rPr>
        <w:t>. </w:t>
      </w:r>
      <w:r>
        <w:rPr>
          <w:color w:val="212121"/>
          <w:w w:val="105"/>
          <w:sz w:val="20"/>
        </w:rPr>
        <w:t>"An</w:t>
      </w:r>
      <w:r>
        <w:rPr>
          <w:color w:val="212121"/>
          <w:w w:val="105"/>
          <w:sz w:val="20"/>
        </w:rPr>
        <w:t> </w:t>
      </w:r>
      <w:r>
        <w:rPr>
          <w:color w:val="080808"/>
          <w:w w:val="105"/>
          <w:sz w:val="20"/>
        </w:rPr>
        <w:t>Experience</w:t>
      </w:r>
      <w:r>
        <w:rPr>
          <w:color w:val="080808"/>
          <w:w w:val="105"/>
          <w:sz w:val="20"/>
        </w:rPr>
        <w:t> Rating</w:t>
      </w:r>
      <w:r>
        <w:rPr>
          <w:color w:val="080808"/>
          <w:w w:val="105"/>
          <w:sz w:val="20"/>
        </w:rPr>
        <w:t> Formula."</w:t>
      </w:r>
      <w:r>
        <w:rPr>
          <w:color w:val="080808"/>
          <w:w w:val="105"/>
          <w:sz w:val="20"/>
        </w:rPr>
        <w:t> </w:t>
      </w:r>
      <w:r>
        <w:rPr>
          <w:i/>
          <w:color w:val="080808"/>
          <w:w w:val="105"/>
          <w:sz w:val="20"/>
        </w:rPr>
        <w:t>Transactions</w:t>
      </w:r>
      <w:r>
        <w:rPr>
          <w:i/>
          <w:color w:val="080808"/>
          <w:w w:val="105"/>
          <w:sz w:val="20"/>
        </w:rPr>
        <w:t> of</w:t>
      </w:r>
      <w:r>
        <w:rPr>
          <w:i/>
          <w:color w:val="080808"/>
          <w:w w:val="105"/>
          <w:sz w:val="20"/>
        </w:rPr>
        <w:t> Actuarial</w:t>
      </w:r>
      <w:r>
        <w:rPr>
          <w:i/>
          <w:color w:val="080808"/>
          <w:spacing w:val="40"/>
          <w:w w:val="105"/>
          <w:sz w:val="20"/>
        </w:rPr>
        <w:t> </w:t>
      </w:r>
      <w:r>
        <w:rPr>
          <w:i/>
          <w:color w:val="080808"/>
          <w:w w:val="105"/>
          <w:sz w:val="20"/>
        </w:rPr>
        <w:t>Society</w:t>
      </w:r>
      <w:r>
        <w:rPr>
          <w:i/>
          <w:color w:val="080808"/>
          <w:spacing w:val="40"/>
          <w:w w:val="105"/>
          <w:sz w:val="20"/>
        </w:rPr>
        <w:t> </w:t>
      </w:r>
      <w:r>
        <w:rPr>
          <w:i/>
          <w:color w:val="080808"/>
          <w:w w:val="105"/>
          <w:sz w:val="20"/>
        </w:rPr>
        <w:t>of</w:t>
      </w:r>
      <w:r>
        <w:rPr>
          <w:i/>
          <w:color w:val="080808"/>
          <w:spacing w:val="40"/>
          <w:w w:val="105"/>
          <w:sz w:val="20"/>
        </w:rPr>
        <w:t> </w:t>
      </w:r>
      <w:r>
        <w:rPr>
          <w:i/>
          <w:color w:val="080808"/>
          <w:w w:val="105"/>
          <w:sz w:val="20"/>
        </w:rPr>
        <w:t>America</w:t>
      </w:r>
      <w:r>
        <w:rPr>
          <w:i/>
          <w:color w:val="080808"/>
          <w:spacing w:val="40"/>
          <w:w w:val="105"/>
          <w:sz w:val="20"/>
        </w:rPr>
        <w:t> </w:t>
      </w:r>
      <w:r>
        <w:rPr>
          <w:color w:val="080808"/>
          <w:w w:val="105"/>
          <w:sz w:val="20"/>
        </w:rPr>
        <w:t>30(1929):</w:t>
      </w:r>
      <w:r>
        <w:rPr>
          <w:color w:val="080808"/>
          <w:spacing w:val="40"/>
          <w:w w:val="105"/>
          <w:sz w:val="20"/>
        </w:rPr>
        <w:t> </w:t>
      </w:r>
      <w:r>
        <w:rPr>
          <w:color w:val="080808"/>
          <w:w w:val="105"/>
          <w:sz w:val="20"/>
        </w:rPr>
        <w:t>130-139.</w:t>
      </w:r>
    </w:p>
    <w:p>
      <w:pPr>
        <w:spacing w:after="0" w:line="285" w:lineRule="auto"/>
        <w:jc w:val="both"/>
        <w:rPr>
          <w:sz w:val="20"/>
        </w:rPr>
        <w:sectPr>
          <w:footerReference w:type="default" r:id="rId89"/>
          <w:pgSz w:w="7460" w:h="12040"/>
          <w:pgMar w:header="0" w:footer="0" w:top="220" w:bottom="0" w:left="540" w:right="920"/>
        </w:sectPr>
      </w:pPr>
    </w:p>
    <w:p>
      <w:pPr>
        <w:tabs>
          <w:tab w:pos="5699" w:val="left" w:leader="none"/>
        </w:tabs>
        <w:spacing w:before="82"/>
        <w:ind w:left="2199" w:right="0" w:firstLine="0"/>
        <w:jc w:val="left"/>
        <w:rPr>
          <w:rFonts w:ascii="Arial"/>
          <w:sz w:val="16"/>
        </w:rPr>
      </w:pPr>
      <w:r>
        <w:rPr/>
        <mc:AlternateContent>
          <mc:Choice Requires="wps">
            <w:drawing>
              <wp:anchor distT="0" distB="0" distL="0" distR="0" allowOverlap="1" layoutInCell="1" locked="0" behindDoc="0" simplePos="0" relativeHeight="15755264">
                <wp:simplePos x="0" y="0"/>
                <wp:positionH relativeFrom="page">
                  <wp:posOffset>-1527</wp:posOffset>
                </wp:positionH>
                <wp:positionV relativeFrom="page">
                  <wp:posOffset>4169919</wp:posOffset>
                </wp:positionV>
                <wp:extent cx="4789805" cy="350456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789805" cy="3504565"/>
                          <a:chExt cx="4789805" cy="3504565"/>
                        </a:xfrm>
                      </wpg:grpSpPr>
                      <wps:wsp>
                        <wps:cNvPr id="108" name="Graphic 108"/>
                        <wps:cNvSpPr/>
                        <wps:spPr>
                          <a:xfrm>
                            <a:off x="4583" y="0"/>
                            <a:ext cx="1270" cy="3504565"/>
                          </a:xfrm>
                          <a:custGeom>
                            <a:avLst/>
                            <a:gdLst/>
                            <a:ahLst/>
                            <a:cxnLst/>
                            <a:rect l="l" t="t" r="r" b="b"/>
                            <a:pathLst>
                              <a:path w="0" h="3504565">
                                <a:moveTo>
                                  <a:pt x="0" y="3504426"/>
                                </a:moveTo>
                                <a:lnTo>
                                  <a:pt x="0" y="0"/>
                                </a:lnTo>
                              </a:path>
                            </a:pathLst>
                          </a:custGeom>
                          <a:ln w="9166">
                            <a:solidFill>
                              <a:srgbClr val="000000"/>
                            </a:solidFill>
                            <a:prstDash val="solid"/>
                          </a:ln>
                        </wps:spPr>
                        <wps:bodyPr wrap="square" lIns="0" tIns="0" rIns="0" bIns="0" rtlCol="0">
                          <a:prstTxWarp prst="textNoShape">
                            <a:avLst/>
                          </a:prstTxWarp>
                          <a:noAutofit/>
                        </wps:bodyPr>
                      </wps:wsp>
                      <wps:wsp>
                        <wps:cNvPr id="109" name="Graphic 109"/>
                        <wps:cNvSpPr/>
                        <wps:spPr>
                          <a:xfrm>
                            <a:off x="1527" y="3457109"/>
                            <a:ext cx="4787900" cy="46355"/>
                          </a:xfrm>
                          <a:custGeom>
                            <a:avLst/>
                            <a:gdLst/>
                            <a:ahLst/>
                            <a:cxnLst/>
                            <a:rect l="l" t="t" r="r" b="b"/>
                            <a:pathLst>
                              <a:path w="4787900" h="46355">
                                <a:moveTo>
                                  <a:pt x="4787900" y="45789"/>
                                </a:moveTo>
                                <a:lnTo>
                                  <a:pt x="0" y="45789"/>
                                </a:lnTo>
                                <a:lnTo>
                                  <a:pt x="0" y="0"/>
                                </a:lnTo>
                                <a:lnTo>
                                  <a:pt x="4787900" y="0"/>
                                </a:lnTo>
                                <a:lnTo>
                                  <a:pt x="4787900" y="45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293pt;margin-top:328.340118pt;width:377.15pt;height:275.95pt;mso-position-horizontal-relative:page;mso-position-vertical-relative:page;z-index:15755264" id="docshapegroup75" coordorigin="-2,6567" coordsize="7543,5519">
                <v:line style="position:absolute" from="5,12086" to="5,6567" stroked="true" strokeweight=".721757pt" strokecolor="#000000">
                  <v:stroke dashstyle="solid"/>
                </v:line>
                <v:rect style="position:absolute;left:0;top:12011;width:7540;height:73" id="docshape76" filled="true" fillcolor="#000000" stroked="false">
                  <v:fill type="solid"/>
                </v:rect>
                <w10:wrap type="none"/>
              </v:group>
            </w:pict>
          </mc:Fallback>
        </mc:AlternateContent>
      </w:r>
      <w:r>
        <w:rPr>
          <w:rFonts w:ascii="Arial"/>
          <w:sz w:val="16"/>
        </w:rPr>
        <w:t>Assumptions,</w:t>
      </w:r>
      <w:r>
        <w:rPr>
          <w:rFonts w:ascii="Arial"/>
          <w:spacing w:val="34"/>
          <w:sz w:val="16"/>
        </w:rPr>
        <w:t> </w:t>
      </w:r>
      <w:r>
        <w:rPr>
          <w:rFonts w:ascii="Arial"/>
          <w:sz w:val="16"/>
        </w:rPr>
        <w:t>Conservatism</w:t>
      </w:r>
      <w:r>
        <w:rPr>
          <w:rFonts w:ascii="Arial"/>
          <w:spacing w:val="26"/>
          <w:sz w:val="16"/>
        </w:rPr>
        <w:t> </w:t>
      </w:r>
      <w:r>
        <w:rPr>
          <w:rFonts w:ascii="Arial"/>
          <w:sz w:val="16"/>
        </w:rPr>
        <w:t>and</w:t>
      </w:r>
      <w:r>
        <w:rPr>
          <w:rFonts w:ascii="Arial"/>
          <w:spacing w:val="21"/>
          <w:sz w:val="16"/>
        </w:rPr>
        <w:t> </w:t>
      </w:r>
      <w:r>
        <w:rPr>
          <w:rFonts w:ascii="Arial"/>
          <w:spacing w:val="-2"/>
          <w:sz w:val="16"/>
        </w:rPr>
        <w:t>Adjustment</w:t>
      </w:r>
      <w:r>
        <w:rPr>
          <w:rFonts w:ascii="Arial"/>
          <w:sz w:val="16"/>
        </w:rPr>
        <w:tab/>
      </w:r>
      <w:r>
        <w:rPr>
          <w:rFonts w:ascii="Arial"/>
          <w:spacing w:val="-5"/>
          <w:sz w:val="16"/>
        </w:rPr>
        <w:t>73</w:t>
      </w:r>
    </w:p>
    <w:p>
      <w:pPr>
        <w:pStyle w:val="BodyText"/>
        <w:spacing w:before="100"/>
        <w:rPr>
          <w:rFonts w:ascii="Arial"/>
          <w:sz w:val="16"/>
        </w:rPr>
      </w:pPr>
    </w:p>
    <w:p>
      <w:pPr>
        <w:spacing w:line="280" w:lineRule="auto" w:before="0"/>
        <w:ind w:left="123" w:right="0" w:hanging="1"/>
        <w:jc w:val="left"/>
        <w:rPr>
          <w:sz w:val="20"/>
        </w:rPr>
      </w:pPr>
      <w:r>
        <w:rPr>
          <w:b/>
          <w:w w:val="105"/>
          <w:sz w:val="21"/>
        </w:rPr>
        <w:t>Actuarial Gain/Loss Adjustment in</w:t>
      </w:r>
      <w:r>
        <w:rPr>
          <w:b/>
          <w:spacing w:val="-4"/>
          <w:w w:val="105"/>
          <w:sz w:val="21"/>
        </w:rPr>
        <w:t> </w:t>
      </w:r>
      <w:r>
        <w:rPr>
          <w:b/>
          <w:w w:val="105"/>
          <w:sz w:val="21"/>
        </w:rPr>
        <w:t>Defined</w:t>
      </w:r>
      <w:r>
        <w:rPr>
          <w:b/>
          <w:spacing w:val="-1"/>
          <w:w w:val="105"/>
          <w:sz w:val="21"/>
        </w:rPr>
        <w:t> </w:t>
      </w:r>
      <w:r>
        <w:rPr>
          <w:b/>
          <w:w w:val="105"/>
          <w:sz w:val="21"/>
        </w:rPr>
        <w:t>Benefit</w:t>
      </w:r>
      <w:r>
        <w:rPr>
          <w:b/>
          <w:spacing w:val="-1"/>
          <w:w w:val="105"/>
          <w:sz w:val="21"/>
        </w:rPr>
        <w:t> </w:t>
      </w:r>
      <w:r>
        <w:rPr>
          <w:b/>
          <w:w w:val="105"/>
          <w:sz w:val="21"/>
        </w:rPr>
        <w:t>Plans </w:t>
      </w:r>
      <w:r>
        <w:rPr>
          <w:w w:val="105"/>
          <w:sz w:val="20"/>
        </w:rPr>
        <w:t>Anderson,</w:t>
      </w:r>
      <w:r>
        <w:rPr>
          <w:spacing w:val="29"/>
          <w:w w:val="105"/>
          <w:sz w:val="20"/>
        </w:rPr>
        <w:t> </w:t>
      </w:r>
      <w:r>
        <w:rPr>
          <w:w w:val="105"/>
          <w:sz w:val="20"/>
        </w:rPr>
        <w:t>Arthur W.</w:t>
      </w:r>
      <w:r>
        <w:rPr>
          <w:spacing w:val="25"/>
          <w:w w:val="105"/>
          <w:sz w:val="20"/>
        </w:rPr>
        <w:t> </w:t>
      </w:r>
      <w:r>
        <w:rPr>
          <w:i/>
          <w:w w:val="105"/>
          <w:sz w:val="21"/>
        </w:rPr>
        <w:t>Pension</w:t>
      </w:r>
      <w:r>
        <w:rPr>
          <w:i/>
          <w:w w:val="105"/>
          <w:sz w:val="21"/>
        </w:rPr>
        <w:t> Mathematics</w:t>
      </w:r>
      <w:r>
        <w:rPr>
          <w:i/>
          <w:spacing w:val="22"/>
          <w:w w:val="105"/>
          <w:sz w:val="21"/>
        </w:rPr>
        <w:t> </w:t>
      </w:r>
      <w:r>
        <w:rPr>
          <w:i/>
          <w:w w:val="105"/>
          <w:sz w:val="21"/>
        </w:rPr>
        <w:t>for Actuaries.</w:t>
      </w:r>
      <w:r>
        <w:rPr>
          <w:i/>
          <w:spacing w:val="24"/>
          <w:w w:val="105"/>
          <w:sz w:val="21"/>
        </w:rPr>
        <w:t> </w:t>
      </w:r>
      <w:r>
        <w:rPr>
          <w:w w:val="105"/>
          <w:sz w:val="20"/>
        </w:rPr>
        <w:t>Need­ ham,</w:t>
      </w:r>
      <w:r>
        <w:rPr>
          <w:spacing w:val="40"/>
          <w:w w:val="105"/>
          <w:sz w:val="20"/>
        </w:rPr>
        <w:t> </w:t>
      </w:r>
      <w:r>
        <w:rPr>
          <w:w w:val="105"/>
          <w:sz w:val="20"/>
        </w:rPr>
        <w:t>Mass.:</w:t>
      </w:r>
      <w:r>
        <w:rPr>
          <w:spacing w:val="40"/>
          <w:w w:val="105"/>
          <w:sz w:val="20"/>
        </w:rPr>
        <w:t> </w:t>
      </w:r>
      <w:r>
        <w:rPr>
          <w:w w:val="105"/>
          <w:sz w:val="20"/>
        </w:rPr>
        <w:t>Arthur</w:t>
      </w:r>
      <w:r>
        <w:rPr>
          <w:spacing w:val="40"/>
          <w:w w:val="105"/>
          <w:sz w:val="20"/>
        </w:rPr>
        <w:t> </w:t>
      </w:r>
      <w:r>
        <w:rPr>
          <w:w w:val="105"/>
          <w:sz w:val="20"/>
        </w:rPr>
        <w:t>W.</w:t>
      </w:r>
      <w:r>
        <w:rPr>
          <w:spacing w:val="40"/>
          <w:w w:val="105"/>
          <w:sz w:val="20"/>
        </w:rPr>
        <w:t> </w:t>
      </w:r>
      <w:r>
        <w:rPr>
          <w:w w:val="105"/>
          <w:sz w:val="20"/>
        </w:rPr>
        <w:t>Anderson,</w:t>
      </w:r>
      <w:r>
        <w:rPr>
          <w:spacing w:val="40"/>
          <w:w w:val="105"/>
          <w:sz w:val="20"/>
        </w:rPr>
        <w:t> </w:t>
      </w:r>
      <w:r>
        <w:rPr>
          <w:w w:val="105"/>
          <w:sz w:val="20"/>
        </w:rPr>
        <w:t>1985.</w:t>
      </w:r>
    </w:p>
    <w:p>
      <w:pPr>
        <w:pStyle w:val="BodyText"/>
        <w:spacing w:before="35"/>
        <w:rPr>
          <w:sz w:val="21"/>
        </w:rPr>
      </w:pPr>
    </w:p>
    <w:p>
      <w:pPr>
        <w:pStyle w:val="Heading8"/>
        <w:ind w:left="115"/>
        <w:jc w:val="left"/>
      </w:pPr>
      <w:r>
        <w:rPr/>
        <w:t>U.S. Social</w:t>
      </w:r>
      <w:r>
        <w:rPr>
          <w:spacing w:val="6"/>
        </w:rPr>
        <w:t> </w:t>
      </w:r>
      <w:r>
        <w:rPr>
          <w:spacing w:val="-2"/>
        </w:rPr>
        <w:t>Security</w:t>
      </w:r>
    </w:p>
    <w:p>
      <w:pPr>
        <w:spacing w:before="37"/>
        <w:ind w:left="122" w:right="0" w:firstLine="0"/>
        <w:jc w:val="left"/>
        <w:rPr>
          <w:sz w:val="20"/>
        </w:rPr>
      </w:pPr>
      <w:r>
        <w:rPr>
          <w:w w:val="105"/>
          <w:sz w:val="20"/>
        </w:rPr>
        <w:t>Myers,</w:t>
      </w:r>
      <w:r>
        <w:rPr>
          <w:spacing w:val="16"/>
          <w:w w:val="105"/>
          <w:sz w:val="20"/>
        </w:rPr>
        <w:t> </w:t>
      </w:r>
      <w:r>
        <w:rPr>
          <w:w w:val="105"/>
          <w:sz w:val="20"/>
        </w:rPr>
        <w:t>Robert</w:t>
      </w:r>
      <w:r>
        <w:rPr>
          <w:spacing w:val="8"/>
          <w:w w:val="105"/>
          <w:sz w:val="20"/>
        </w:rPr>
        <w:t> </w:t>
      </w:r>
      <w:r>
        <w:rPr>
          <w:w w:val="105"/>
          <w:sz w:val="20"/>
        </w:rPr>
        <w:t>J.</w:t>
      </w:r>
      <w:r>
        <w:rPr>
          <w:spacing w:val="9"/>
          <w:w w:val="105"/>
          <w:sz w:val="20"/>
        </w:rPr>
        <w:t> </w:t>
      </w:r>
      <w:r>
        <w:rPr>
          <w:i/>
          <w:w w:val="105"/>
          <w:sz w:val="21"/>
        </w:rPr>
        <w:t>Social</w:t>
      </w:r>
      <w:r>
        <w:rPr>
          <w:i/>
          <w:spacing w:val="9"/>
          <w:w w:val="105"/>
          <w:sz w:val="21"/>
        </w:rPr>
        <w:t> </w:t>
      </w:r>
      <w:r>
        <w:rPr>
          <w:i/>
          <w:w w:val="105"/>
          <w:sz w:val="21"/>
        </w:rPr>
        <w:t>Security.</w:t>
      </w:r>
      <w:r>
        <w:rPr>
          <w:i/>
          <w:spacing w:val="22"/>
          <w:w w:val="105"/>
          <w:sz w:val="21"/>
        </w:rPr>
        <w:t> </w:t>
      </w:r>
      <w:r>
        <w:rPr>
          <w:w w:val="105"/>
          <w:sz w:val="20"/>
        </w:rPr>
        <w:t>3d</w:t>
      </w:r>
      <w:r>
        <w:rPr>
          <w:spacing w:val="4"/>
          <w:w w:val="105"/>
          <w:sz w:val="20"/>
        </w:rPr>
        <w:t> </w:t>
      </w:r>
      <w:r>
        <w:rPr>
          <w:w w:val="105"/>
          <w:sz w:val="20"/>
        </w:rPr>
        <w:t>ed.</w:t>
      </w:r>
      <w:r>
        <w:rPr>
          <w:spacing w:val="40"/>
          <w:w w:val="105"/>
          <w:sz w:val="20"/>
        </w:rPr>
        <w:t> </w:t>
      </w:r>
      <w:r>
        <w:rPr>
          <w:w w:val="105"/>
          <w:sz w:val="20"/>
        </w:rPr>
        <w:t>Homewood,</w:t>
      </w:r>
      <w:r>
        <w:rPr>
          <w:spacing w:val="20"/>
          <w:w w:val="105"/>
          <w:sz w:val="20"/>
        </w:rPr>
        <w:t> </w:t>
      </w:r>
      <w:r>
        <w:rPr>
          <w:w w:val="105"/>
          <w:sz w:val="20"/>
        </w:rPr>
        <w:t>Ill.:</w:t>
      </w:r>
      <w:r>
        <w:rPr>
          <w:spacing w:val="15"/>
          <w:w w:val="105"/>
          <w:sz w:val="20"/>
        </w:rPr>
        <w:t> </w:t>
      </w:r>
      <w:r>
        <w:rPr>
          <w:spacing w:val="-2"/>
          <w:w w:val="105"/>
          <w:sz w:val="20"/>
        </w:rPr>
        <w:t>Richard</w:t>
      </w:r>
    </w:p>
    <w:p>
      <w:pPr>
        <w:pStyle w:val="BodyText"/>
        <w:spacing w:before="42"/>
        <w:ind w:left="121"/>
      </w:pPr>
      <w:r>
        <w:rPr>
          <w:w w:val="110"/>
        </w:rPr>
        <w:t>D.</w:t>
      </w:r>
      <w:r>
        <w:rPr>
          <w:spacing w:val="38"/>
          <w:w w:val="110"/>
        </w:rPr>
        <w:t> </w:t>
      </w:r>
      <w:r>
        <w:rPr>
          <w:w w:val="110"/>
        </w:rPr>
        <w:t>Irwin,</w:t>
      </w:r>
      <w:r>
        <w:rPr>
          <w:spacing w:val="40"/>
          <w:w w:val="110"/>
        </w:rPr>
        <w:t> </w:t>
      </w:r>
      <w:r>
        <w:rPr>
          <w:w w:val="110"/>
        </w:rPr>
        <w:t>Inc.,</w:t>
      </w:r>
      <w:r>
        <w:rPr>
          <w:spacing w:val="45"/>
          <w:w w:val="110"/>
        </w:rPr>
        <w:t> </w:t>
      </w:r>
      <w:r>
        <w:rPr>
          <w:spacing w:val="-2"/>
          <w:w w:val="110"/>
        </w:rPr>
        <w:t>1985.</w:t>
      </w:r>
    </w:p>
    <w:p>
      <w:pPr>
        <w:pStyle w:val="BodyText"/>
        <w:spacing w:before="88"/>
      </w:pPr>
    </w:p>
    <w:p>
      <w:pPr>
        <w:pStyle w:val="Heading8"/>
        <w:ind w:left="111"/>
      </w:pPr>
      <w:r>
        <w:rPr/>
        <w:t>Contingency</w:t>
      </w:r>
      <w:r>
        <w:rPr>
          <w:spacing w:val="29"/>
        </w:rPr>
        <w:t> </w:t>
      </w:r>
      <w:r>
        <w:rPr>
          <w:spacing w:val="-2"/>
        </w:rPr>
        <w:t>Reserves</w:t>
      </w:r>
    </w:p>
    <w:p>
      <w:pPr>
        <w:spacing w:line="283" w:lineRule="auto" w:before="47"/>
        <w:ind w:left="103" w:right="114" w:hanging="2"/>
        <w:jc w:val="both"/>
        <w:rPr>
          <w:sz w:val="20"/>
        </w:rPr>
      </w:pPr>
      <w:r>
        <w:rPr>
          <w:w w:val="105"/>
          <w:sz w:val="20"/>
        </w:rPr>
        <w:t>"Discussion of the Preliminary</w:t>
      </w:r>
      <w:r>
        <w:rPr>
          <w:spacing w:val="40"/>
          <w:w w:val="105"/>
          <w:sz w:val="20"/>
        </w:rPr>
        <w:t> </w:t>
      </w:r>
      <w:r>
        <w:rPr>
          <w:w w:val="105"/>
          <w:sz w:val="20"/>
        </w:rPr>
        <w:t>Report of the Committee on Valu­ ation</w:t>
      </w:r>
      <w:r>
        <w:rPr>
          <w:w w:val="105"/>
          <w:sz w:val="20"/>
        </w:rPr>
        <w:t> and</w:t>
      </w:r>
      <w:r>
        <w:rPr>
          <w:spacing w:val="34"/>
          <w:w w:val="105"/>
          <w:sz w:val="20"/>
        </w:rPr>
        <w:t> </w:t>
      </w:r>
      <w:r>
        <w:rPr>
          <w:w w:val="105"/>
          <w:sz w:val="20"/>
        </w:rPr>
        <w:t>Related</w:t>
      </w:r>
      <w:r>
        <w:rPr>
          <w:spacing w:val="39"/>
          <w:w w:val="105"/>
          <w:sz w:val="20"/>
        </w:rPr>
        <w:t> </w:t>
      </w:r>
      <w:r>
        <w:rPr>
          <w:w w:val="105"/>
          <w:sz w:val="20"/>
        </w:rPr>
        <w:t>Problems."</w:t>
      </w:r>
      <w:r>
        <w:rPr>
          <w:w w:val="105"/>
          <w:sz w:val="20"/>
        </w:rPr>
        <w:t> </w:t>
      </w:r>
      <w:r>
        <w:rPr>
          <w:i/>
          <w:w w:val="105"/>
          <w:sz w:val="21"/>
        </w:rPr>
        <w:t>Record</w:t>
      </w:r>
      <w:r>
        <w:rPr>
          <w:i/>
          <w:w w:val="105"/>
          <w:sz w:val="21"/>
        </w:rPr>
        <w:t> of</w:t>
      </w:r>
      <w:r>
        <w:rPr>
          <w:i/>
          <w:w w:val="105"/>
          <w:sz w:val="21"/>
        </w:rPr>
        <w:t> the</w:t>
      </w:r>
      <w:r>
        <w:rPr>
          <w:i/>
          <w:w w:val="105"/>
          <w:sz w:val="21"/>
        </w:rPr>
        <w:t> Society</w:t>
      </w:r>
      <w:r>
        <w:rPr>
          <w:i/>
          <w:w w:val="105"/>
          <w:sz w:val="21"/>
        </w:rPr>
        <w:t> of</w:t>
      </w:r>
      <w:r>
        <w:rPr>
          <w:i/>
          <w:w w:val="105"/>
          <w:sz w:val="21"/>
        </w:rPr>
        <w:t> Actuaries</w:t>
      </w:r>
      <w:r>
        <w:rPr>
          <w:i/>
          <w:spacing w:val="40"/>
          <w:w w:val="105"/>
          <w:sz w:val="21"/>
        </w:rPr>
        <w:t> </w:t>
      </w:r>
      <w:r>
        <w:rPr>
          <w:w w:val="105"/>
          <w:sz w:val="20"/>
        </w:rPr>
        <w:t>5,</w:t>
      </w:r>
      <w:r>
        <w:rPr>
          <w:spacing w:val="40"/>
          <w:w w:val="105"/>
          <w:sz w:val="20"/>
        </w:rPr>
        <w:t> </w:t>
      </w:r>
      <w:r>
        <w:rPr>
          <w:w w:val="105"/>
          <w:sz w:val="20"/>
        </w:rPr>
        <w:t>No.</w:t>
      </w:r>
      <w:r>
        <w:rPr>
          <w:spacing w:val="40"/>
          <w:w w:val="105"/>
          <w:sz w:val="20"/>
        </w:rPr>
        <w:t> </w:t>
      </w:r>
      <w:r>
        <w:rPr>
          <w:w w:val="105"/>
          <w:sz w:val="20"/>
        </w:rPr>
        <w:t>1(1982):</w:t>
      </w:r>
      <w:r>
        <w:rPr>
          <w:spacing w:val="40"/>
          <w:w w:val="105"/>
          <w:sz w:val="20"/>
        </w:rPr>
        <w:t> </w:t>
      </w:r>
      <w:r>
        <w:rPr>
          <w:w w:val="105"/>
          <w:sz w:val="20"/>
        </w:rPr>
        <w:t>241-284.</w:t>
      </w:r>
    </w:p>
    <w:p>
      <w:pPr>
        <w:spacing w:line="271" w:lineRule="auto" w:before="139"/>
        <w:ind w:left="109" w:right="127" w:firstLine="7"/>
        <w:jc w:val="both"/>
        <w:rPr>
          <w:sz w:val="20"/>
        </w:rPr>
      </w:pPr>
      <w:r>
        <w:rPr>
          <w:sz w:val="20"/>
        </w:rPr>
        <w:t>Milgrom,</w:t>
      </w:r>
      <w:r>
        <w:rPr>
          <w:spacing w:val="40"/>
          <w:sz w:val="20"/>
        </w:rPr>
        <w:t> </w:t>
      </w:r>
      <w:r>
        <w:rPr>
          <w:sz w:val="20"/>
        </w:rPr>
        <w:t>Paul</w:t>
      </w:r>
      <w:r>
        <w:rPr>
          <w:spacing w:val="37"/>
          <w:sz w:val="20"/>
        </w:rPr>
        <w:t> </w:t>
      </w:r>
      <w:r>
        <w:rPr>
          <w:sz w:val="20"/>
        </w:rPr>
        <w:t>R.</w:t>
      </w:r>
      <w:r>
        <w:rPr>
          <w:spacing w:val="40"/>
          <w:sz w:val="20"/>
        </w:rPr>
        <w:t> </w:t>
      </w:r>
      <w:r>
        <w:rPr>
          <w:sz w:val="20"/>
        </w:rPr>
        <w:t>"Measuring</w:t>
      </w:r>
      <w:r>
        <w:rPr>
          <w:spacing w:val="36"/>
          <w:sz w:val="20"/>
        </w:rPr>
        <w:t> </w:t>
      </w:r>
      <w:r>
        <w:rPr>
          <w:sz w:val="20"/>
        </w:rPr>
        <w:t>the Interest</w:t>
      </w:r>
      <w:r>
        <w:rPr>
          <w:spacing w:val="36"/>
          <w:sz w:val="20"/>
        </w:rPr>
        <w:t> </w:t>
      </w:r>
      <w:r>
        <w:rPr>
          <w:sz w:val="20"/>
        </w:rPr>
        <w:t>Rate Risk." </w:t>
      </w:r>
      <w:r>
        <w:rPr>
          <w:i/>
          <w:sz w:val="21"/>
        </w:rPr>
        <w:t>Transactions</w:t>
      </w:r>
      <w:r>
        <w:rPr>
          <w:i/>
          <w:sz w:val="21"/>
        </w:rPr>
        <w:t> of</w:t>
      </w:r>
      <w:r>
        <w:rPr>
          <w:i/>
          <w:spacing w:val="40"/>
          <w:sz w:val="21"/>
        </w:rPr>
        <w:t> </w:t>
      </w:r>
      <w:r>
        <w:rPr>
          <w:i/>
          <w:sz w:val="21"/>
        </w:rPr>
        <w:t>the</w:t>
      </w:r>
      <w:r>
        <w:rPr>
          <w:i/>
          <w:spacing w:val="40"/>
          <w:sz w:val="21"/>
        </w:rPr>
        <w:t> </w:t>
      </w:r>
      <w:r>
        <w:rPr>
          <w:i/>
          <w:sz w:val="21"/>
        </w:rPr>
        <w:t>Society</w:t>
      </w:r>
      <w:r>
        <w:rPr>
          <w:i/>
          <w:spacing w:val="40"/>
          <w:sz w:val="21"/>
        </w:rPr>
        <w:t> </w:t>
      </w:r>
      <w:r>
        <w:rPr>
          <w:i/>
          <w:sz w:val="21"/>
        </w:rPr>
        <w:t>of</w:t>
      </w:r>
      <w:r>
        <w:rPr>
          <w:i/>
          <w:spacing w:val="40"/>
          <w:sz w:val="21"/>
        </w:rPr>
        <w:t> </w:t>
      </w:r>
      <w:r>
        <w:rPr>
          <w:i/>
          <w:sz w:val="21"/>
        </w:rPr>
        <w:t>Actuaries</w:t>
      </w:r>
      <w:r>
        <w:rPr>
          <w:i/>
          <w:spacing w:val="40"/>
          <w:sz w:val="21"/>
        </w:rPr>
        <w:t> </w:t>
      </w:r>
      <w:r>
        <w:rPr>
          <w:sz w:val="20"/>
        </w:rPr>
        <w:t>37(1985):</w:t>
      </w:r>
      <w:r>
        <w:rPr>
          <w:spacing w:val="40"/>
          <w:sz w:val="20"/>
        </w:rPr>
        <w:t> </w:t>
      </w:r>
      <w:r>
        <w:rPr>
          <w:sz w:val="20"/>
        </w:rPr>
        <w:t>241-302.</w:t>
      </w:r>
    </w:p>
    <w:p>
      <w:pPr>
        <w:spacing w:after="0" w:line="271" w:lineRule="auto"/>
        <w:jc w:val="both"/>
        <w:rPr>
          <w:sz w:val="20"/>
        </w:rPr>
        <w:sectPr>
          <w:footerReference w:type="default" r:id="rId90"/>
          <w:pgSz w:w="7540" w:h="12100"/>
          <w:pgMar w:header="0" w:footer="0" w:top="220" w:bottom="0" w:left="1020" w:right="540"/>
        </w:sectPr>
      </w:pPr>
    </w:p>
    <w:p>
      <w:pPr>
        <w:pStyle w:val="BodyText"/>
        <w:spacing w:before="4"/>
        <w:rPr>
          <w:sz w:val="17"/>
        </w:rPr>
      </w:pPr>
      <w:r>
        <w:rPr/>
        <w:drawing>
          <wp:anchor distT="0" distB="0" distL="0" distR="0" allowOverlap="1" layoutInCell="1" locked="0" behindDoc="0" simplePos="0" relativeHeight="15755776">
            <wp:simplePos x="0" y="0"/>
            <wp:positionH relativeFrom="page">
              <wp:posOffset>0</wp:posOffset>
            </wp:positionH>
            <wp:positionV relativeFrom="page">
              <wp:posOffset>0</wp:posOffset>
            </wp:positionV>
            <wp:extent cx="4724400" cy="7645400"/>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92" cstate="print"/>
                    <a:stretch>
                      <a:fillRect/>
                    </a:stretch>
                  </pic:blipFill>
                  <pic:spPr>
                    <a:xfrm>
                      <a:off x="0" y="0"/>
                      <a:ext cx="4724400" cy="7645400"/>
                    </a:xfrm>
                    <a:prstGeom prst="rect">
                      <a:avLst/>
                    </a:prstGeom>
                  </pic:spPr>
                </pic:pic>
              </a:graphicData>
            </a:graphic>
          </wp:anchor>
        </w:drawing>
      </w:r>
    </w:p>
    <w:p>
      <w:pPr>
        <w:spacing w:after="0"/>
        <w:rPr>
          <w:sz w:val="17"/>
        </w:rPr>
        <w:sectPr>
          <w:footerReference w:type="default" r:id="rId91"/>
          <w:pgSz w:w="7440" w:h="12040"/>
          <w:pgMar w:header="0" w:footer="0" w:top="1360" w:bottom="280" w:left="1000" w:right="1000"/>
        </w:sectPr>
      </w:pPr>
    </w:p>
    <w:p>
      <w:pPr>
        <w:spacing w:before="191"/>
        <w:ind w:left="0" w:right="119" w:firstLine="0"/>
        <w:jc w:val="right"/>
        <w:rPr>
          <w:i/>
          <w:sz w:val="31"/>
        </w:rPr>
      </w:pPr>
      <w:r>
        <w:rPr/>
        <mc:AlternateContent>
          <mc:Choice Requires="wps">
            <w:drawing>
              <wp:anchor distT="0" distB="0" distL="0" distR="0" allowOverlap="1" layoutInCell="1" locked="0" behindDoc="1" simplePos="0" relativeHeight="486698496">
                <wp:simplePos x="0" y="0"/>
                <wp:positionH relativeFrom="page">
                  <wp:posOffset>0</wp:posOffset>
                </wp:positionH>
                <wp:positionV relativeFrom="page">
                  <wp:posOffset>6086974</wp:posOffset>
                </wp:positionV>
                <wp:extent cx="4775200" cy="15875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775200" cy="1587500"/>
                          <a:chExt cx="4775200" cy="1587500"/>
                        </a:xfrm>
                      </wpg:grpSpPr>
                      <wps:wsp>
                        <wps:cNvPr id="112" name="Graphic 112"/>
                        <wps:cNvSpPr/>
                        <wps:spPr>
                          <a:xfrm>
                            <a:off x="45826" y="0"/>
                            <a:ext cx="1270" cy="1587500"/>
                          </a:xfrm>
                          <a:custGeom>
                            <a:avLst/>
                            <a:gdLst/>
                            <a:ahLst/>
                            <a:cxnLst/>
                            <a:rect l="l" t="t" r="r" b="b"/>
                            <a:pathLst>
                              <a:path w="0" h="1587500">
                                <a:moveTo>
                                  <a:pt x="0" y="1587370"/>
                                </a:moveTo>
                                <a:lnTo>
                                  <a:pt x="0" y="0"/>
                                </a:lnTo>
                              </a:path>
                            </a:pathLst>
                          </a:custGeom>
                          <a:ln w="6110">
                            <a:solidFill>
                              <a:srgbClr val="000000"/>
                            </a:solidFill>
                            <a:prstDash val="solid"/>
                          </a:ln>
                        </wps:spPr>
                        <wps:bodyPr wrap="square" lIns="0" tIns="0" rIns="0" bIns="0" rtlCol="0">
                          <a:prstTxWarp prst="textNoShape">
                            <a:avLst/>
                          </a:prstTxWarp>
                          <a:noAutofit/>
                        </wps:bodyPr>
                      </wps:wsp>
                      <wps:wsp>
                        <wps:cNvPr id="113" name="Graphic 113"/>
                        <wps:cNvSpPr/>
                        <wps:spPr>
                          <a:xfrm>
                            <a:off x="0" y="1546159"/>
                            <a:ext cx="4775200" cy="40005"/>
                          </a:xfrm>
                          <a:custGeom>
                            <a:avLst/>
                            <a:gdLst/>
                            <a:ahLst/>
                            <a:cxnLst/>
                            <a:rect l="l" t="t" r="r" b="b"/>
                            <a:pathLst>
                              <a:path w="4775200" h="40005">
                                <a:moveTo>
                                  <a:pt x="4775199" y="39684"/>
                                </a:moveTo>
                                <a:lnTo>
                                  <a:pt x="0" y="39684"/>
                                </a:lnTo>
                                <a:lnTo>
                                  <a:pt x="0" y="0"/>
                                </a:lnTo>
                                <a:lnTo>
                                  <a:pt x="4775199" y="0"/>
                                </a:lnTo>
                                <a:lnTo>
                                  <a:pt x="4775199" y="396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479.289368pt;width:376pt;height:125pt;mso-position-horizontal-relative:page;mso-position-vertical-relative:page;z-index:-16617984" id="docshapegroup77" coordorigin="0,9586" coordsize="7520,2500">
                <v:line style="position:absolute" from="72,12086" to="72,9586" stroked="true" strokeweight=".481123pt" strokecolor="#000000">
                  <v:stroke dashstyle="solid"/>
                </v:line>
                <v:rect style="position:absolute;left:0;top:12020;width:7520;height:63" id="docshape78" filled="true" fillcolor="#000000" stroked="false">
                  <v:fill type="solid"/>
                </v:rect>
                <w10:wrap type="none"/>
              </v:group>
            </w:pict>
          </mc:Fallback>
        </mc:AlternateContent>
      </w:r>
      <w:r>
        <w:rPr>
          <w:i/>
          <w:color w:val="010101"/>
          <w:sz w:val="31"/>
        </w:rPr>
        <w:t>Chapter</w:t>
      </w:r>
      <w:r>
        <w:rPr>
          <w:i/>
          <w:color w:val="010101"/>
          <w:spacing w:val="53"/>
          <w:sz w:val="31"/>
        </w:rPr>
        <w:t> </w:t>
      </w:r>
      <w:r>
        <w:rPr>
          <w:i/>
          <w:color w:val="010101"/>
          <w:spacing w:val="-5"/>
          <w:sz w:val="31"/>
        </w:rPr>
        <w:t>IX</w:t>
      </w:r>
    </w:p>
    <w:p>
      <w:pPr>
        <w:pStyle w:val="Heading3"/>
        <w:spacing w:before="224"/>
        <w:ind w:right="170"/>
      </w:pPr>
      <w:r>
        <w:rPr>
          <w:color w:val="010101"/>
        </w:rPr>
        <w:t>The</w:t>
      </w:r>
      <w:r>
        <w:rPr>
          <w:color w:val="010101"/>
          <w:spacing w:val="77"/>
        </w:rPr>
        <w:t> </w:t>
      </w:r>
      <w:r>
        <w:rPr>
          <w:color w:val="010101"/>
        </w:rPr>
        <w:t>Role</w:t>
      </w:r>
      <w:r>
        <w:rPr>
          <w:color w:val="010101"/>
          <w:spacing w:val="79"/>
        </w:rPr>
        <w:t> </w:t>
      </w:r>
      <w:r>
        <w:rPr>
          <w:color w:val="010101"/>
        </w:rPr>
        <w:t>of</w:t>
      </w:r>
      <w:r>
        <w:rPr>
          <w:color w:val="010101"/>
          <w:spacing w:val="79"/>
        </w:rPr>
        <w:t> </w:t>
      </w:r>
      <w:r>
        <w:rPr>
          <w:color w:val="010101"/>
          <w:spacing w:val="-2"/>
        </w:rPr>
        <w:t>Fundamental</w:t>
      </w:r>
    </w:p>
    <w:p>
      <w:pPr>
        <w:spacing w:line="235" w:lineRule="auto" w:before="0"/>
        <w:ind w:left="870" w:right="117" w:firstLine="2138"/>
        <w:jc w:val="right"/>
        <w:rPr>
          <w:b/>
          <w:sz w:val="45"/>
        </w:rPr>
      </w:pPr>
      <w:r>
        <w:rPr>
          <w:b/>
          <w:color w:val="010101"/>
          <w:sz w:val="45"/>
        </w:rPr>
        <w:t>Concepts</w:t>
      </w:r>
      <w:r>
        <w:rPr>
          <w:b/>
          <w:color w:val="010101"/>
          <w:spacing w:val="40"/>
          <w:sz w:val="45"/>
        </w:rPr>
        <w:t> </w:t>
      </w:r>
      <w:r>
        <w:rPr>
          <w:b/>
          <w:color w:val="010101"/>
          <w:sz w:val="45"/>
        </w:rPr>
        <w:t>in</w:t>
      </w:r>
      <w:r>
        <w:rPr>
          <w:b/>
          <w:color w:val="010101"/>
          <w:spacing w:val="40"/>
          <w:sz w:val="45"/>
        </w:rPr>
        <w:t> </w:t>
      </w:r>
      <w:r>
        <w:rPr>
          <w:b/>
          <w:color w:val="010101"/>
          <w:sz w:val="45"/>
        </w:rPr>
        <w:t>the Development</w:t>
      </w:r>
      <w:r>
        <w:rPr>
          <w:b/>
          <w:color w:val="010101"/>
          <w:spacing w:val="42"/>
          <w:w w:val="150"/>
          <w:sz w:val="45"/>
        </w:rPr>
        <w:t> </w:t>
      </w:r>
      <w:r>
        <w:rPr>
          <w:b/>
          <w:color w:val="010101"/>
          <w:sz w:val="45"/>
        </w:rPr>
        <w:t>of</w:t>
      </w:r>
      <w:r>
        <w:rPr>
          <w:b/>
          <w:color w:val="010101"/>
          <w:spacing w:val="66"/>
          <w:sz w:val="45"/>
        </w:rPr>
        <w:t> </w:t>
      </w:r>
      <w:r>
        <w:rPr>
          <w:b/>
          <w:color w:val="010101"/>
          <w:spacing w:val="-2"/>
          <w:sz w:val="45"/>
        </w:rPr>
        <w:t>Standards</w:t>
      </w:r>
    </w:p>
    <w:p>
      <w:pPr>
        <w:pStyle w:val="Heading5"/>
        <w:spacing w:before="399"/>
        <w:ind w:left="438"/>
        <w:jc w:val="left"/>
      </w:pPr>
      <w:r>
        <w:rPr>
          <w:color w:val="010101"/>
          <w:spacing w:val="-2"/>
        </w:rPr>
        <w:t>Introduction</w:t>
      </w:r>
    </w:p>
    <w:p>
      <w:pPr>
        <w:pStyle w:val="BodyText"/>
        <w:spacing w:line="300" w:lineRule="auto" w:before="184"/>
        <w:ind w:left="426" w:right="128" w:firstLine="5"/>
        <w:jc w:val="both"/>
      </w:pPr>
      <w:r>
        <w:rPr>
          <w:color w:val="010101"/>
          <w:w w:val="105"/>
        </w:rPr>
        <w:t>This</w:t>
      </w:r>
      <w:r>
        <w:rPr>
          <w:color w:val="010101"/>
          <w:spacing w:val="-12"/>
          <w:w w:val="105"/>
        </w:rPr>
        <w:t> </w:t>
      </w:r>
      <w:r>
        <w:rPr>
          <w:color w:val="010101"/>
          <w:w w:val="105"/>
        </w:rPr>
        <w:t>chapter gives</w:t>
      </w:r>
      <w:r>
        <w:rPr>
          <w:color w:val="010101"/>
          <w:spacing w:val="-1"/>
          <w:w w:val="105"/>
        </w:rPr>
        <w:t> </w:t>
      </w:r>
      <w:r>
        <w:rPr>
          <w:color w:val="010101"/>
          <w:w w:val="105"/>
        </w:rPr>
        <w:t>further</w:t>
      </w:r>
      <w:r>
        <w:rPr>
          <w:color w:val="010101"/>
          <w:spacing w:val="-6"/>
          <w:w w:val="105"/>
        </w:rPr>
        <w:t> </w:t>
      </w:r>
      <w:r>
        <w:rPr>
          <w:color w:val="010101"/>
          <w:w w:val="105"/>
        </w:rPr>
        <w:t>consideration</w:t>
      </w:r>
      <w:r>
        <w:rPr>
          <w:color w:val="010101"/>
          <w:spacing w:val="15"/>
          <w:w w:val="105"/>
        </w:rPr>
        <w:t> </w:t>
      </w:r>
      <w:r>
        <w:rPr>
          <w:color w:val="010101"/>
          <w:w w:val="105"/>
        </w:rPr>
        <w:t>to</w:t>
      </w:r>
      <w:r>
        <w:rPr>
          <w:color w:val="010101"/>
          <w:spacing w:val="-11"/>
          <w:w w:val="105"/>
        </w:rPr>
        <w:t> </w:t>
      </w:r>
      <w:r>
        <w:rPr>
          <w:color w:val="010101"/>
          <w:w w:val="105"/>
        </w:rPr>
        <w:t>the</w:t>
      </w:r>
      <w:r>
        <w:rPr>
          <w:color w:val="010101"/>
          <w:spacing w:val="-1"/>
          <w:w w:val="105"/>
        </w:rPr>
        <w:t> </w:t>
      </w:r>
      <w:r>
        <w:rPr>
          <w:color w:val="010101"/>
          <w:w w:val="105"/>
        </w:rPr>
        <w:t>role</w:t>
      </w:r>
      <w:r>
        <w:rPr>
          <w:color w:val="010101"/>
          <w:spacing w:val="-6"/>
          <w:w w:val="105"/>
        </w:rPr>
        <w:t> </w:t>
      </w:r>
      <w:r>
        <w:rPr>
          <w:color w:val="010101"/>
          <w:w w:val="105"/>
        </w:rPr>
        <w:t>that</w:t>
      </w:r>
      <w:r>
        <w:rPr>
          <w:color w:val="010101"/>
          <w:spacing w:val="-3"/>
          <w:w w:val="105"/>
        </w:rPr>
        <w:t> </w:t>
      </w:r>
      <w:r>
        <w:rPr>
          <w:color w:val="010101"/>
          <w:w w:val="105"/>
        </w:rPr>
        <w:t>fundamental concepts</w:t>
      </w:r>
      <w:r>
        <w:rPr>
          <w:color w:val="010101"/>
          <w:w w:val="105"/>
        </w:rPr>
        <w:t> play</w:t>
      </w:r>
      <w:r>
        <w:rPr>
          <w:color w:val="010101"/>
          <w:w w:val="105"/>
        </w:rPr>
        <w:t> in</w:t>
      </w:r>
      <w:r>
        <w:rPr>
          <w:color w:val="010101"/>
          <w:w w:val="105"/>
        </w:rPr>
        <w:t> the development</w:t>
      </w:r>
      <w:r>
        <w:rPr>
          <w:color w:val="010101"/>
          <w:w w:val="105"/>
        </w:rPr>
        <w:t> of</w:t>
      </w:r>
      <w:r>
        <w:rPr>
          <w:color w:val="010101"/>
          <w:w w:val="105"/>
        </w:rPr>
        <w:t> actuarial</w:t>
      </w:r>
      <w:r>
        <w:rPr>
          <w:color w:val="010101"/>
          <w:w w:val="105"/>
        </w:rPr>
        <w:t> standards.</w:t>
      </w:r>
      <w:r>
        <w:rPr>
          <w:color w:val="010101"/>
          <w:w w:val="105"/>
        </w:rPr>
        <w:t> It</w:t>
      </w:r>
      <w:r>
        <w:rPr>
          <w:color w:val="010101"/>
          <w:w w:val="105"/>
        </w:rPr>
        <w:t> then considers the practical</w:t>
      </w:r>
      <w:r>
        <w:rPr>
          <w:color w:val="010101"/>
          <w:w w:val="105"/>
        </w:rPr>
        <w:t> problems that arise when two fundamental actuarial</w:t>
      </w:r>
      <w:r>
        <w:rPr>
          <w:color w:val="010101"/>
          <w:spacing w:val="33"/>
          <w:w w:val="105"/>
        </w:rPr>
        <w:t> </w:t>
      </w:r>
      <w:r>
        <w:rPr>
          <w:color w:val="010101"/>
          <w:w w:val="105"/>
        </w:rPr>
        <w:t>concepts</w:t>
      </w:r>
      <w:r>
        <w:rPr>
          <w:color w:val="010101"/>
          <w:spacing w:val="30"/>
          <w:w w:val="105"/>
        </w:rPr>
        <w:t> </w:t>
      </w:r>
      <w:r>
        <w:rPr>
          <w:color w:val="010101"/>
          <w:w w:val="105"/>
        </w:rPr>
        <w:t>appear</w:t>
      </w:r>
      <w:r>
        <w:rPr>
          <w:color w:val="010101"/>
          <w:spacing w:val="38"/>
          <w:w w:val="105"/>
        </w:rPr>
        <w:t> </w:t>
      </w:r>
      <w:r>
        <w:rPr>
          <w:color w:val="010101"/>
          <w:w w:val="105"/>
        </w:rPr>
        <w:t>to</w:t>
      </w:r>
      <w:r>
        <w:rPr>
          <w:color w:val="010101"/>
          <w:spacing w:val="28"/>
          <w:w w:val="105"/>
        </w:rPr>
        <w:t> </w:t>
      </w:r>
      <w:r>
        <w:rPr>
          <w:color w:val="010101"/>
          <w:w w:val="105"/>
        </w:rPr>
        <w:t>be</w:t>
      </w:r>
      <w:r>
        <w:rPr>
          <w:color w:val="010101"/>
          <w:spacing w:val="28"/>
          <w:w w:val="105"/>
        </w:rPr>
        <w:t> </w:t>
      </w:r>
      <w:r>
        <w:rPr>
          <w:color w:val="010101"/>
          <w:w w:val="105"/>
        </w:rPr>
        <w:t>in conflict,</w:t>
      </w:r>
      <w:r>
        <w:rPr>
          <w:color w:val="010101"/>
          <w:spacing w:val="34"/>
          <w:w w:val="105"/>
        </w:rPr>
        <w:t> </w:t>
      </w:r>
      <w:r>
        <w:rPr>
          <w:color w:val="010101"/>
          <w:w w:val="105"/>
        </w:rPr>
        <w:t>or</w:t>
      </w:r>
      <w:r>
        <w:rPr>
          <w:color w:val="010101"/>
          <w:spacing w:val="36"/>
          <w:w w:val="105"/>
        </w:rPr>
        <w:t> </w:t>
      </w:r>
      <w:r>
        <w:rPr>
          <w:color w:val="010101"/>
          <w:w w:val="105"/>
        </w:rPr>
        <w:t>when</w:t>
      </w:r>
      <w:r>
        <w:rPr>
          <w:color w:val="010101"/>
          <w:spacing w:val="33"/>
          <w:w w:val="105"/>
        </w:rPr>
        <w:t> </w:t>
      </w:r>
      <w:r>
        <w:rPr>
          <w:color w:val="010101"/>
          <w:w w:val="105"/>
        </w:rPr>
        <w:t>a</w:t>
      </w:r>
      <w:r>
        <w:rPr>
          <w:color w:val="010101"/>
          <w:spacing w:val="29"/>
          <w:w w:val="105"/>
        </w:rPr>
        <w:t> </w:t>
      </w:r>
      <w:r>
        <w:rPr>
          <w:color w:val="010101"/>
          <w:w w:val="105"/>
        </w:rPr>
        <w:t>fundamen­ tal actuarial concept is incongruent</w:t>
      </w:r>
      <w:r>
        <w:rPr>
          <w:color w:val="010101"/>
          <w:w w:val="105"/>
        </w:rPr>
        <w:t> with law or strongly held</w:t>
      </w:r>
      <w:r>
        <w:rPr>
          <w:color w:val="010101"/>
          <w:w w:val="105"/>
        </w:rPr>
        <w:t> pub­ lic</w:t>
      </w:r>
      <w:r>
        <w:rPr>
          <w:color w:val="010101"/>
          <w:w w:val="105"/>
        </w:rPr>
        <w:t> opinion.</w:t>
      </w:r>
    </w:p>
    <w:p>
      <w:pPr>
        <w:pStyle w:val="BodyText"/>
      </w:pPr>
    </w:p>
    <w:p>
      <w:pPr>
        <w:pStyle w:val="BodyText"/>
        <w:spacing w:before="57"/>
      </w:pPr>
    </w:p>
    <w:p>
      <w:pPr>
        <w:pStyle w:val="Heading5"/>
        <w:ind w:left="423"/>
        <w:jc w:val="left"/>
      </w:pPr>
      <w:r>
        <w:rPr>
          <w:color w:val="010101"/>
          <w:spacing w:val="-6"/>
        </w:rPr>
        <w:t>Fundamental</w:t>
      </w:r>
      <w:r>
        <w:rPr>
          <w:color w:val="010101"/>
          <w:spacing w:val="9"/>
        </w:rPr>
        <w:t> </w:t>
      </w:r>
      <w:r>
        <w:rPr>
          <w:color w:val="010101"/>
          <w:spacing w:val="-6"/>
        </w:rPr>
        <w:t>Concepts</w:t>
      </w:r>
      <w:r>
        <w:rPr>
          <w:color w:val="010101"/>
          <w:spacing w:val="-10"/>
        </w:rPr>
        <w:t> </w:t>
      </w:r>
      <w:r>
        <w:rPr>
          <w:color w:val="010101"/>
          <w:spacing w:val="-6"/>
        </w:rPr>
        <w:t>as</w:t>
      </w:r>
      <w:r>
        <w:rPr>
          <w:color w:val="010101"/>
          <w:spacing w:val="-24"/>
        </w:rPr>
        <w:t> </w:t>
      </w:r>
      <w:r>
        <w:rPr>
          <w:color w:val="010101"/>
          <w:spacing w:val="-6"/>
        </w:rPr>
        <w:t>a</w:t>
      </w:r>
      <w:r>
        <w:rPr>
          <w:color w:val="010101"/>
          <w:spacing w:val="-22"/>
        </w:rPr>
        <w:t> </w:t>
      </w:r>
      <w:r>
        <w:rPr>
          <w:color w:val="010101"/>
          <w:spacing w:val="-6"/>
        </w:rPr>
        <w:t>Step</w:t>
      </w:r>
      <w:r>
        <w:rPr>
          <w:color w:val="010101"/>
          <w:spacing w:val="-12"/>
        </w:rPr>
        <w:t> </w:t>
      </w:r>
      <w:r>
        <w:rPr>
          <w:color w:val="010101"/>
          <w:spacing w:val="-6"/>
        </w:rPr>
        <w:t>toward</w:t>
      </w:r>
      <w:r>
        <w:rPr>
          <w:color w:val="010101"/>
          <w:spacing w:val="-4"/>
        </w:rPr>
        <w:t> </w:t>
      </w:r>
      <w:r>
        <w:rPr>
          <w:color w:val="010101"/>
          <w:spacing w:val="-6"/>
        </w:rPr>
        <w:t>Standards</w:t>
      </w:r>
    </w:p>
    <w:p>
      <w:pPr>
        <w:pStyle w:val="BodyText"/>
        <w:spacing w:line="297" w:lineRule="auto" w:before="189"/>
        <w:ind w:left="404" w:right="137" w:firstLine="17"/>
        <w:jc w:val="both"/>
      </w:pPr>
      <w:r>
        <w:rPr>
          <w:color w:val="010101"/>
          <w:w w:val="105"/>
        </w:rPr>
        <w:t>As stated</w:t>
      </w:r>
      <w:r>
        <w:rPr>
          <w:color w:val="010101"/>
          <w:spacing w:val="36"/>
          <w:w w:val="105"/>
        </w:rPr>
        <w:t> </w:t>
      </w:r>
      <w:r>
        <w:rPr>
          <w:color w:val="010101"/>
          <w:w w:val="105"/>
        </w:rPr>
        <w:t>in</w:t>
      </w:r>
      <w:r>
        <w:rPr>
          <w:color w:val="010101"/>
          <w:spacing w:val="22"/>
          <w:w w:val="105"/>
        </w:rPr>
        <w:t> </w:t>
      </w:r>
      <w:r>
        <w:rPr>
          <w:color w:val="010101"/>
          <w:w w:val="105"/>
        </w:rPr>
        <w:t>the opening</w:t>
      </w:r>
      <w:r>
        <w:rPr>
          <w:color w:val="010101"/>
          <w:spacing w:val="27"/>
          <w:w w:val="105"/>
        </w:rPr>
        <w:t> </w:t>
      </w:r>
      <w:r>
        <w:rPr>
          <w:color w:val="010101"/>
          <w:w w:val="105"/>
        </w:rPr>
        <w:t>paragraphs</w:t>
      </w:r>
      <w:r>
        <w:rPr>
          <w:color w:val="010101"/>
          <w:spacing w:val="22"/>
          <w:w w:val="105"/>
        </w:rPr>
        <w:t> </w:t>
      </w:r>
      <w:r>
        <w:rPr>
          <w:color w:val="010101"/>
          <w:w w:val="105"/>
        </w:rPr>
        <w:t>of Chapter</w:t>
      </w:r>
      <w:r>
        <w:rPr>
          <w:color w:val="010101"/>
          <w:spacing w:val="25"/>
          <w:w w:val="105"/>
        </w:rPr>
        <w:t> </w:t>
      </w:r>
      <w:r>
        <w:rPr>
          <w:color w:val="010101"/>
          <w:w w:val="105"/>
        </w:rPr>
        <w:t>I,</w:t>
      </w:r>
      <w:r>
        <w:rPr>
          <w:color w:val="010101"/>
          <w:spacing w:val="33"/>
          <w:w w:val="105"/>
        </w:rPr>
        <w:t> </w:t>
      </w:r>
      <w:r>
        <w:rPr>
          <w:color w:val="010101"/>
          <w:w w:val="105"/>
        </w:rPr>
        <w:t>this monograph is written</w:t>
      </w:r>
      <w:r>
        <w:rPr>
          <w:color w:val="010101"/>
          <w:w w:val="105"/>
        </w:rPr>
        <w:t> under</w:t>
      </w:r>
      <w:r>
        <w:rPr>
          <w:color w:val="010101"/>
          <w:w w:val="105"/>
        </w:rPr>
        <w:t> the assumption</w:t>
      </w:r>
      <w:r>
        <w:rPr>
          <w:color w:val="010101"/>
          <w:w w:val="105"/>
        </w:rPr>
        <w:t> that</w:t>
      </w:r>
      <w:r>
        <w:rPr>
          <w:color w:val="010101"/>
          <w:w w:val="105"/>
        </w:rPr>
        <w:t> actuarial</w:t>
      </w:r>
      <w:r>
        <w:rPr>
          <w:color w:val="010101"/>
          <w:w w:val="105"/>
        </w:rPr>
        <w:t> standards</w:t>
      </w:r>
      <w:r>
        <w:rPr>
          <w:color w:val="010101"/>
          <w:w w:val="105"/>
        </w:rPr>
        <w:t> must</w:t>
      </w:r>
      <w:r>
        <w:rPr>
          <w:color w:val="010101"/>
          <w:w w:val="105"/>
        </w:rPr>
        <w:t> be based on fundamental</w:t>
      </w:r>
      <w:r>
        <w:rPr>
          <w:color w:val="010101"/>
          <w:w w:val="105"/>
        </w:rPr>
        <w:t> actuarial concepts.</w:t>
      </w:r>
      <w:r>
        <w:rPr>
          <w:color w:val="010101"/>
          <w:w w:val="105"/>
        </w:rPr>
        <w:t> Using building construc­ tion as</w:t>
      </w:r>
      <w:r>
        <w:rPr>
          <w:color w:val="010101"/>
          <w:spacing w:val="30"/>
          <w:w w:val="105"/>
        </w:rPr>
        <w:t> </w:t>
      </w:r>
      <w:r>
        <w:rPr>
          <w:color w:val="010101"/>
          <w:w w:val="105"/>
        </w:rPr>
        <w:t>an analogy,</w:t>
      </w:r>
      <w:r>
        <w:rPr>
          <w:color w:val="010101"/>
          <w:spacing w:val="40"/>
          <w:w w:val="105"/>
        </w:rPr>
        <w:t> </w:t>
      </w:r>
      <w:r>
        <w:rPr>
          <w:color w:val="010101"/>
          <w:w w:val="105"/>
        </w:rPr>
        <w:t>we think of</w:t>
      </w:r>
      <w:r>
        <w:rPr>
          <w:color w:val="010101"/>
          <w:spacing w:val="29"/>
          <w:w w:val="105"/>
        </w:rPr>
        <w:t> </w:t>
      </w:r>
      <w:r>
        <w:rPr>
          <w:color w:val="010101"/>
          <w:w w:val="105"/>
        </w:rPr>
        <w:t>the structure</w:t>
      </w:r>
      <w:r>
        <w:rPr>
          <w:color w:val="010101"/>
          <w:spacing w:val="28"/>
          <w:w w:val="105"/>
        </w:rPr>
        <w:t> </w:t>
      </w:r>
      <w:r>
        <w:rPr>
          <w:color w:val="010101"/>
          <w:w w:val="105"/>
        </w:rPr>
        <w:t>of standards as</w:t>
      </w:r>
      <w:r>
        <w:rPr>
          <w:color w:val="010101"/>
          <w:spacing w:val="32"/>
          <w:w w:val="105"/>
        </w:rPr>
        <w:t> </w:t>
      </w:r>
      <w:r>
        <w:rPr>
          <w:color w:val="010101"/>
          <w:w w:val="105"/>
        </w:rPr>
        <w:t>rest­ ing on the foundation of fundamental</w:t>
      </w:r>
      <w:r>
        <w:rPr>
          <w:color w:val="010101"/>
          <w:w w:val="105"/>
        </w:rPr>
        <w:t> concepts, and hence use the tenn</w:t>
      </w:r>
      <w:r>
        <w:rPr>
          <w:color w:val="010101"/>
          <w:spacing w:val="-5"/>
          <w:w w:val="105"/>
        </w:rPr>
        <w:t> </w:t>
      </w:r>
      <w:r>
        <w:rPr>
          <w:color w:val="010101"/>
          <w:w w:val="105"/>
        </w:rPr>
        <w:t>foundations</w:t>
      </w:r>
      <w:r>
        <w:rPr>
          <w:color w:val="010101"/>
          <w:spacing w:val="-1"/>
          <w:w w:val="105"/>
        </w:rPr>
        <w:t> </w:t>
      </w:r>
      <w:r>
        <w:rPr>
          <w:color w:val="010101"/>
          <w:w w:val="105"/>
        </w:rPr>
        <w:t>as</w:t>
      </w:r>
      <w:r>
        <w:rPr>
          <w:color w:val="010101"/>
          <w:spacing w:val="-14"/>
          <w:w w:val="105"/>
        </w:rPr>
        <w:t> </w:t>
      </w:r>
      <w:r>
        <w:rPr>
          <w:color w:val="010101"/>
          <w:w w:val="105"/>
        </w:rPr>
        <w:t>synonymous with fundamentals.</w:t>
      </w:r>
      <w:r>
        <w:rPr>
          <w:color w:val="010101"/>
          <w:w w:val="105"/>
        </w:rPr>
        <w:t> Actuarial</w:t>
      </w:r>
      <w:r>
        <w:rPr>
          <w:color w:val="010101"/>
          <w:w w:val="105"/>
        </w:rPr>
        <w:t> prin­ ciples, as suggested</w:t>
      </w:r>
      <w:r>
        <w:rPr>
          <w:color w:val="010101"/>
          <w:w w:val="105"/>
        </w:rPr>
        <w:t> in Chapter I,</w:t>
      </w:r>
      <w:r>
        <w:rPr>
          <w:color w:val="010101"/>
          <w:w w:val="105"/>
        </w:rPr>
        <w:t> lie between standards and foun­ dations.</w:t>
      </w:r>
      <w:r>
        <w:rPr>
          <w:color w:val="010101"/>
          <w:w w:val="105"/>
        </w:rPr>
        <w:t> Principles</w:t>
      </w:r>
      <w:r>
        <w:rPr>
          <w:color w:val="010101"/>
          <w:w w:val="105"/>
        </w:rPr>
        <w:t> might be likened</w:t>
      </w:r>
      <w:r>
        <w:rPr>
          <w:color w:val="010101"/>
          <w:w w:val="105"/>
        </w:rPr>
        <w:t> to the walls and floors of</w:t>
      </w:r>
      <w:r>
        <w:rPr>
          <w:color w:val="010101"/>
          <w:w w:val="105"/>
        </w:rPr>
        <w:t> the building,</w:t>
      </w:r>
      <w:r>
        <w:rPr>
          <w:color w:val="010101"/>
          <w:w w:val="105"/>
        </w:rPr>
        <w:t> which</w:t>
      </w:r>
      <w:r>
        <w:rPr>
          <w:color w:val="010101"/>
          <w:w w:val="105"/>
        </w:rPr>
        <w:t> rest on</w:t>
      </w:r>
      <w:r>
        <w:rPr>
          <w:color w:val="010101"/>
          <w:w w:val="105"/>
        </w:rPr>
        <w:t> the foundations,</w:t>
      </w:r>
      <w:r>
        <w:rPr>
          <w:color w:val="010101"/>
          <w:w w:val="105"/>
        </w:rPr>
        <w:t> but</w:t>
      </w:r>
      <w:r>
        <w:rPr>
          <w:color w:val="010101"/>
          <w:w w:val="105"/>
        </w:rPr>
        <w:t> support</w:t>
      </w:r>
      <w:r>
        <w:rPr>
          <w:color w:val="010101"/>
          <w:w w:val="105"/>
        </w:rPr>
        <w:t> the</w:t>
      </w:r>
      <w:r>
        <w:rPr>
          <w:color w:val="010101"/>
          <w:w w:val="105"/>
        </w:rPr>
        <w:t> more specialized</w:t>
      </w:r>
      <w:r>
        <w:rPr>
          <w:color w:val="010101"/>
          <w:spacing w:val="40"/>
          <w:w w:val="105"/>
        </w:rPr>
        <w:t> </w:t>
      </w:r>
      <w:r>
        <w:rPr>
          <w:color w:val="010101"/>
          <w:w w:val="105"/>
        </w:rPr>
        <w:t>portions</w:t>
      </w:r>
      <w:r>
        <w:rPr>
          <w:color w:val="010101"/>
          <w:spacing w:val="40"/>
          <w:w w:val="105"/>
        </w:rPr>
        <w:t> </w:t>
      </w:r>
      <w:r>
        <w:rPr>
          <w:color w:val="010101"/>
          <w:w w:val="105"/>
        </w:rPr>
        <w:t>of</w:t>
      </w:r>
      <w:r>
        <w:rPr>
          <w:color w:val="010101"/>
          <w:spacing w:val="40"/>
          <w:w w:val="105"/>
        </w:rPr>
        <w:t> </w:t>
      </w:r>
      <w:r>
        <w:rPr>
          <w:color w:val="010101"/>
          <w:w w:val="105"/>
        </w:rPr>
        <w:t>the</w:t>
      </w:r>
      <w:r>
        <w:rPr>
          <w:color w:val="010101"/>
          <w:w w:val="105"/>
        </w:rPr>
        <w:t> structure.</w:t>
      </w:r>
    </w:p>
    <w:p>
      <w:pPr>
        <w:pStyle w:val="BodyText"/>
        <w:spacing w:before="57"/>
      </w:pPr>
    </w:p>
    <w:p>
      <w:pPr>
        <w:pStyle w:val="BodyText"/>
        <w:spacing w:line="290" w:lineRule="auto" w:before="1"/>
        <w:ind w:left="402" w:firstLine="198"/>
      </w:pPr>
      <w:r>
        <w:rPr>
          <w:color w:val="010101"/>
          <w:w w:val="105"/>
        </w:rPr>
        <w:t>This monograph cannot anticipate the actuarial standards or ac­ tuarial</w:t>
      </w:r>
      <w:r>
        <w:rPr>
          <w:color w:val="010101"/>
          <w:spacing w:val="35"/>
          <w:w w:val="105"/>
        </w:rPr>
        <w:t> </w:t>
      </w:r>
      <w:r>
        <w:rPr>
          <w:color w:val="010101"/>
          <w:w w:val="105"/>
        </w:rPr>
        <w:t>principles</w:t>
      </w:r>
      <w:r>
        <w:rPr>
          <w:color w:val="010101"/>
          <w:spacing w:val="20"/>
          <w:w w:val="105"/>
        </w:rPr>
        <w:t> </w:t>
      </w:r>
      <w:r>
        <w:rPr>
          <w:color w:val="010101"/>
          <w:w w:val="105"/>
        </w:rPr>
        <w:t>that</w:t>
      </w:r>
      <w:r>
        <w:rPr>
          <w:color w:val="010101"/>
          <w:spacing w:val="20"/>
          <w:w w:val="105"/>
        </w:rPr>
        <w:t> </w:t>
      </w:r>
      <w:r>
        <w:rPr>
          <w:color w:val="010101"/>
          <w:w w:val="105"/>
        </w:rPr>
        <w:t>may</w:t>
      </w:r>
      <w:r>
        <w:rPr>
          <w:color w:val="010101"/>
          <w:spacing w:val="19"/>
          <w:w w:val="105"/>
        </w:rPr>
        <w:t> </w:t>
      </w:r>
      <w:r>
        <w:rPr>
          <w:color w:val="010101"/>
          <w:w w:val="105"/>
        </w:rPr>
        <w:t>eventually</w:t>
      </w:r>
      <w:r>
        <w:rPr>
          <w:color w:val="010101"/>
          <w:spacing w:val="29"/>
          <w:w w:val="105"/>
        </w:rPr>
        <w:t> </w:t>
      </w:r>
      <w:r>
        <w:rPr>
          <w:color w:val="010101"/>
          <w:w w:val="105"/>
        </w:rPr>
        <w:t>develop,</w:t>
      </w:r>
      <w:r>
        <w:rPr>
          <w:color w:val="010101"/>
          <w:spacing w:val="40"/>
          <w:w w:val="105"/>
        </w:rPr>
        <w:t> </w:t>
      </w:r>
      <w:r>
        <w:rPr>
          <w:color w:val="010101"/>
          <w:w w:val="105"/>
        </w:rPr>
        <w:t>but</w:t>
      </w:r>
      <w:r>
        <w:rPr>
          <w:color w:val="010101"/>
          <w:spacing w:val="21"/>
          <w:w w:val="105"/>
        </w:rPr>
        <w:t> </w:t>
      </w:r>
      <w:r>
        <w:rPr>
          <w:color w:val="010101"/>
          <w:w w:val="105"/>
        </w:rPr>
        <w:t>it</w:t>
      </w:r>
      <w:r>
        <w:rPr>
          <w:color w:val="010101"/>
          <w:spacing w:val="18"/>
          <w:w w:val="105"/>
        </w:rPr>
        <w:t> </w:t>
      </w:r>
      <w:r>
        <w:rPr>
          <w:color w:val="010101"/>
          <w:w w:val="105"/>
        </w:rPr>
        <w:t>may</w:t>
      </w:r>
      <w:r>
        <w:rPr>
          <w:color w:val="010101"/>
          <w:spacing w:val="28"/>
          <w:w w:val="105"/>
        </w:rPr>
        <w:t> </w:t>
      </w:r>
      <w:r>
        <w:rPr>
          <w:color w:val="010101"/>
          <w:w w:val="105"/>
        </w:rPr>
        <w:t>be</w:t>
      </w:r>
      <w:r>
        <w:rPr>
          <w:color w:val="010101"/>
          <w:spacing w:val="19"/>
          <w:w w:val="105"/>
        </w:rPr>
        <w:t> </w:t>
      </w:r>
      <w:r>
        <w:rPr>
          <w:color w:val="010101"/>
          <w:spacing w:val="-4"/>
          <w:w w:val="105"/>
        </w:rPr>
        <w:t>use-</w:t>
      </w:r>
    </w:p>
    <w:p>
      <w:pPr>
        <w:spacing w:after="0" w:line="290" w:lineRule="auto"/>
        <w:sectPr>
          <w:footerReference w:type="default" r:id="rId93"/>
          <w:pgSz w:w="7520" w:h="12100"/>
          <w:pgMar w:header="0" w:footer="0" w:top="1380" w:bottom="0" w:left="620" w:right="600"/>
        </w:sectPr>
      </w:pPr>
    </w:p>
    <w:p>
      <w:pPr>
        <w:tabs>
          <w:tab w:pos="565" w:val="left" w:leader="none"/>
        </w:tabs>
        <w:spacing w:before="76"/>
        <w:ind w:left="138" w:right="0" w:firstLine="0"/>
        <w:jc w:val="left"/>
        <w:rPr>
          <w:sz w:val="17"/>
        </w:rPr>
      </w:pPr>
      <w:r>
        <w:rPr/>
        <mc:AlternateContent>
          <mc:Choice Requires="wps">
            <w:drawing>
              <wp:anchor distT="0" distB="0" distL="0" distR="0" allowOverlap="1" layoutInCell="1" locked="0" behindDoc="0" simplePos="0" relativeHeight="15756800">
                <wp:simplePos x="0" y="0"/>
                <wp:positionH relativeFrom="page">
                  <wp:posOffset>0</wp:posOffset>
                </wp:positionH>
                <wp:positionV relativeFrom="page">
                  <wp:posOffset>7631608</wp:posOffset>
                </wp:positionV>
                <wp:extent cx="4775200" cy="4318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5756800" id="docshape79" filled="true" fillcolor="#000000" stroked="false">
                <v:fill type="solid"/>
                <w10:wrap type="none"/>
              </v:rect>
            </w:pict>
          </mc:Fallback>
        </mc:AlternateContent>
      </w:r>
      <w:r>
        <w:rPr>
          <w:color w:val="030303"/>
          <w:spacing w:val="-5"/>
          <w:w w:val="105"/>
          <w:sz w:val="17"/>
        </w:rPr>
        <w:t>76</w:t>
      </w:r>
      <w:r>
        <w:rPr>
          <w:color w:val="030303"/>
          <w:sz w:val="17"/>
        </w:rPr>
        <w:tab/>
      </w:r>
      <w:r>
        <w:rPr>
          <w:color w:val="030303"/>
          <w:w w:val="105"/>
          <w:sz w:val="17"/>
        </w:rPr>
        <w:t>Fundamental</w:t>
      </w:r>
      <w:r>
        <w:rPr>
          <w:color w:val="030303"/>
          <w:spacing w:val="19"/>
          <w:w w:val="105"/>
          <w:sz w:val="17"/>
        </w:rPr>
        <w:t> </w:t>
      </w:r>
      <w:r>
        <w:rPr>
          <w:color w:val="030303"/>
          <w:w w:val="105"/>
          <w:sz w:val="17"/>
        </w:rPr>
        <w:t>Concepts</w:t>
      </w:r>
      <w:r>
        <w:rPr>
          <w:color w:val="030303"/>
          <w:spacing w:val="8"/>
          <w:w w:val="105"/>
          <w:sz w:val="17"/>
        </w:rPr>
        <w:t> </w:t>
      </w:r>
      <w:r>
        <w:rPr>
          <w:color w:val="030303"/>
          <w:w w:val="105"/>
          <w:sz w:val="17"/>
        </w:rPr>
        <w:t>of</w:t>
      </w:r>
      <w:r>
        <w:rPr>
          <w:color w:val="030303"/>
          <w:spacing w:val="15"/>
          <w:w w:val="105"/>
          <w:sz w:val="17"/>
        </w:rPr>
        <w:t> </w:t>
      </w:r>
      <w:r>
        <w:rPr>
          <w:color w:val="030303"/>
          <w:w w:val="105"/>
          <w:sz w:val="17"/>
        </w:rPr>
        <w:t>Actuarial</w:t>
      </w:r>
      <w:r>
        <w:rPr>
          <w:color w:val="030303"/>
          <w:spacing w:val="20"/>
          <w:w w:val="105"/>
          <w:sz w:val="17"/>
        </w:rPr>
        <w:t> </w:t>
      </w:r>
      <w:r>
        <w:rPr>
          <w:color w:val="030303"/>
          <w:spacing w:val="-2"/>
          <w:w w:val="105"/>
          <w:sz w:val="17"/>
        </w:rPr>
        <w:t>Science</w:t>
      </w:r>
    </w:p>
    <w:p>
      <w:pPr>
        <w:pStyle w:val="BodyText"/>
        <w:spacing w:before="95"/>
        <w:rPr>
          <w:sz w:val="17"/>
        </w:rPr>
      </w:pPr>
    </w:p>
    <w:p>
      <w:pPr>
        <w:pStyle w:val="BodyText"/>
        <w:spacing w:line="295" w:lineRule="auto" w:before="1"/>
        <w:ind w:left="137" w:right="431" w:firstLine="9"/>
        <w:jc w:val="both"/>
      </w:pPr>
      <w:r>
        <w:rPr>
          <w:color w:val="030303"/>
          <w:w w:val="105"/>
        </w:rPr>
        <w:t>ful to illustrate some of the ways in which foundations,</w:t>
      </w:r>
      <w:r>
        <w:rPr>
          <w:color w:val="030303"/>
          <w:spacing w:val="36"/>
          <w:w w:val="105"/>
        </w:rPr>
        <w:t> </w:t>
      </w:r>
      <w:r>
        <w:rPr>
          <w:color w:val="030303"/>
          <w:w w:val="105"/>
        </w:rPr>
        <w:t>principles, and</w:t>
      </w:r>
      <w:r>
        <w:rPr>
          <w:color w:val="030303"/>
          <w:spacing w:val="40"/>
          <w:w w:val="105"/>
        </w:rPr>
        <w:t> </w:t>
      </w:r>
      <w:r>
        <w:rPr>
          <w:color w:val="030303"/>
          <w:w w:val="105"/>
        </w:rPr>
        <w:t>standards</w:t>
      </w:r>
      <w:r>
        <w:rPr>
          <w:color w:val="030303"/>
          <w:spacing w:val="40"/>
          <w:w w:val="105"/>
        </w:rPr>
        <w:t> </w:t>
      </w:r>
      <w:r>
        <w:rPr>
          <w:color w:val="030303"/>
          <w:w w:val="105"/>
        </w:rPr>
        <w:t>might</w:t>
      </w:r>
      <w:r>
        <w:rPr>
          <w:color w:val="030303"/>
          <w:spacing w:val="40"/>
          <w:w w:val="105"/>
        </w:rPr>
        <w:t> </w:t>
      </w:r>
      <w:r>
        <w:rPr>
          <w:color w:val="030303"/>
          <w:w w:val="105"/>
        </w:rPr>
        <w:t>be</w:t>
      </w:r>
      <w:r>
        <w:rPr>
          <w:color w:val="030303"/>
          <w:spacing w:val="40"/>
          <w:w w:val="105"/>
        </w:rPr>
        <w:t> </w:t>
      </w:r>
      <w:r>
        <w:rPr>
          <w:color w:val="030303"/>
          <w:w w:val="105"/>
        </w:rPr>
        <w:t>interrelated.</w:t>
      </w:r>
    </w:p>
    <w:p>
      <w:pPr>
        <w:pStyle w:val="BodyText"/>
        <w:spacing w:before="45"/>
      </w:pPr>
    </w:p>
    <w:p>
      <w:pPr>
        <w:pStyle w:val="BodyText"/>
        <w:spacing w:line="292" w:lineRule="auto"/>
        <w:ind w:left="137" w:right="406" w:firstLine="207"/>
        <w:jc w:val="both"/>
      </w:pPr>
      <w:r>
        <w:rPr>
          <w:color w:val="030303"/>
          <w:w w:val="110"/>
        </w:rPr>
        <w:t>Any</w:t>
      </w:r>
      <w:r>
        <w:rPr>
          <w:color w:val="030303"/>
          <w:spacing w:val="-14"/>
          <w:w w:val="110"/>
        </w:rPr>
        <w:t> </w:t>
      </w:r>
      <w:r>
        <w:rPr>
          <w:color w:val="030303"/>
          <w:w w:val="110"/>
        </w:rPr>
        <w:t>standard</w:t>
      </w:r>
      <w:r>
        <w:rPr>
          <w:color w:val="030303"/>
          <w:w w:val="110"/>
        </w:rPr>
        <w:t> with</w:t>
      </w:r>
      <w:r>
        <w:rPr>
          <w:color w:val="030303"/>
          <w:spacing w:val="-1"/>
          <w:w w:val="110"/>
        </w:rPr>
        <w:t> </w:t>
      </w:r>
      <w:r>
        <w:rPr>
          <w:color w:val="030303"/>
          <w:w w:val="110"/>
        </w:rPr>
        <w:t>respect</w:t>
      </w:r>
      <w:r>
        <w:rPr>
          <w:color w:val="030303"/>
          <w:spacing w:val="-8"/>
          <w:w w:val="110"/>
        </w:rPr>
        <w:t> </w:t>
      </w:r>
      <w:r>
        <w:rPr>
          <w:color w:val="030303"/>
          <w:w w:val="110"/>
        </w:rPr>
        <w:t>to</w:t>
      </w:r>
      <w:r>
        <w:rPr>
          <w:color w:val="030303"/>
          <w:spacing w:val="-14"/>
          <w:w w:val="110"/>
        </w:rPr>
        <w:t> </w:t>
      </w:r>
      <w:r>
        <w:rPr>
          <w:color w:val="030303"/>
          <w:w w:val="110"/>
        </w:rPr>
        <w:t>the</w:t>
      </w:r>
      <w:r>
        <w:rPr>
          <w:color w:val="030303"/>
          <w:spacing w:val="-14"/>
          <w:w w:val="110"/>
        </w:rPr>
        <w:t> </w:t>
      </w:r>
      <w:r>
        <w:rPr>
          <w:color w:val="030303"/>
          <w:w w:val="110"/>
        </w:rPr>
        <w:t>collection</w:t>
      </w:r>
      <w:r>
        <w:rPr>
          <w:color w:val="030303"/>
          <w:spacing w:val="-6"/>
          <w:w w:val="110"/>
        </w:rPr>
        <w:t> </w:t>
      </w:r>
      <w:r>
        <w:rPr>
          <w:color w:val="030303"/>
          <w:w w:val="110"/>
        </w:rPr>
        <w:t>or</w:t>
      </w:r>
      <w:r>
        <w:rPr>
          <w:color w:val="030303"/>
          <w:spacing w:val="-4"/>
          <w:w w:val="110"/>
        </w:rPr>
        <w:t> </w:t>
      </w:r>
      <w:r>
        <w:rPr>
          <w:color w:val="030303"/>
          <w:w w:val="110"/>
        </w:rPr>
        <w:t>the</w:t>
      </w:r>
      <w:r>
        <w:rPr>
          <w:color w:val="030303"/>
          <w:spacing w:val="-13"/>
          <w:w w:val="110"/>
        </w:rPr>
        <w:t> </w:t>
      </w:r>
      <w:r>
        <w:rPr>
          <w:color w:val="030303"/>
          <w:w w:val="110"/>
        </w:rPr>
        <w:t>interpretation of</w:t>
      </w:r>
      <w:r>
        <w:rPr>
          <w:color w:val="030303"/>
          <w:w w:val="110"/>
        </w:rPr>
        <w:t> data</w:t>
      </w:r>
      <w:r>
        <w:rPr>
          <w:color w:val="030303"/>
          <w:w w:val="110"/>
        </w:rPr>
        <w:t> would</w:t>
      </w:r>
      <w:r>
        <w:rPr>
          <w:color w:val="030303"/>
          <w:w w:val="110"/>
        </w:rPr>
        <w:t> necessarily</w:t>
      </w:r>
      <w:r>
        <w:rPr>
          <w:color w:val="030303"/>
          <w:w w:val="110"/>
        </w:rPr>
        <w:t> be</w:t>
      </w:r>
      <w:r>
        <w:rPr>
          <w:color w:val="030303"/>
          <w:w w:val="110"/>
        </w:rPr>
        <w:t> based</w:t>
      </w:r>
      <w:r>
        <w:rPr>
          <w:color w:val="030303"/>
          <w:w w:val="110"/>
        </w:rPr>
        <w:t> on</w:t>
      </w:r>
      <w:r>
        <w:rPr>
          <w:color w:val="030303"/>
          <w:w w:val="110"/>
        </w:rPr>
        <w:t> probability</w:t>
      </w:r>
      <w:r>
        <w:rPr>
          <w:color w:val="030303"/>
          <w:w w:val="110"/>
        </w:rPr>
        <w:t> and</w:t>
      </w:r>
      <w:r>
        <w:rPr>
          <w:color w:val="030303"/>
          <w:w w:val="110"/>
        </w:rPr>
        <w:t> statistics, the</w:t>
      </w:r>
      <w:r>
        <w:rPr>
          <w:color w:val="030303"/>
          <w:w w:val="110"/>
        </w:rPr>
        <w:t> subject</w:t>
      </w:r>
      <w:r>
        <w:rPr>
          <w:color w:val="030303"/>
          <w:spacing w:val="40"/>
          <w:w w:val="110"/>
        </w:rPr>
        <w:t> </w:t>
      </w:r>
      <w:r>
        <w:rPr>
          <w:color w:val="030303"/>
          <w:w w:val="110"/>
        </w:rPr>
        <w:t>of</w:t>
      </w:r>
      <w:r>
        <w:rPr>
          <w:color w:val="030303"/>
          <w:spacing w:val="40"/>
          <w:w w:val="110"/>
        </w:rPr>
        <w:t> </w:t>
      </w:r>
      <w:r>
        <w:rPr>
          <w:color w:val="030303"/>
          <w:w w:val="110"/>
        </w:rPr>
        <w:t>Chapter</w:t>
      </w:r>
      <w:r>
        <w:rPr>
          <w:color w:val="030303"/>
          <w:spacing w:val="40"/>
          <w:w w:val="110"/>
        </w:rPr>
        <w:t> </w:t>
      </w:r>
      <w:r>
        <w:rPr>
          <w:color w:val="030303"/>
          <w:w w:val="110"/>
        </w:rPr>
        <w:t>III.</w:t>
      </w:r>
    </w:p>
    <w:p>
      <w:pPr>
        <w:pStyle w:val="BodyText"/>
        <w:spacing w:before="48"/>
      </w:pPr>
    </w:p>
    <w:p>
      <w:pPr>
        <w:pStyle w:val="BodyText"/>
        <w:spacing w:line="292" w:lineRule="auto" w:before="1"/>
        <w:ind w:left="132" w:right="412" w:firstLine="207"/>
        <w:jc w:val="both"/>
      </w:pPr>
      <w:r>
        <w:rPr>
          <w:color w:val="030303"/>
          <w:w w:val="105"/>
        </w:rPr>
        <w:t>A standard</w:t>
      </w:r>
      <w:r>
        <w:rPr>
          <w:color w:val="030303"/>
          <w:w w:val="105"/>
        </w:rPr>
        <w:t> on</w:t>
      </w:r>
      <w:r>
        <w:rPr>
          <w:color w:val="030303"/>
          <w:w w:val="105"/>
        </w:rPr>
        <w:t> when</w:t>
      </w:r>
      <w:r>
        <w:rPr>
          <w:color w:val="030303"/>
          <w:w w:val="105"/>
        </w:rPr>
        <w:t> discounting</w:t>
      </w:r>
      <w:r>
        <w:rPr>
          <w:color w:val="030303"/>
          <w:w w:val="105"/>
        </w:rPr>
        <w:t> for</w:t>
      </w:r>
      <w:r>
        <w:rPr>
          <w:color w:val="030303"/>
          <w:w w:val="105"/>
        </w:rPr>
        <w:t> interest</w:t>
      </w:r>
      <w:r>
        <w:rPr>
          <w:color w:val="030303"/>
          <w:w w:val="105"/>
        </w:rPr>
        <w:t> is required,</w:t>
      </w:r>
      <w:r>
        <w:rPr>
          <w:color w:val="030303"/>
          <w:w w:val="105"/>
        </w:rPr>
        <w:t> is op­ tional, or</w:t>
      </w:r>
      <w:r>
        <w:rPr>
          <w:color w:val="030303"/>
          <w:w w:val="105"/>
        </w:rPr>
        <w:t> is forbidden,</w:t>
      </w:r>
      <w:r>
        <w:rPr>
          <w:color w:val="030303"/>
          <w:w w:val="105"/>
        </w:rPr>
        <w:t> and at what</w:t>
      </w:r>
      <w:r>
        <w:rPr>
          <w:color w:val="030303"/>
          <w:w w:val="105"/>
        </w:rPr>
        <w:t> rates of</w:t>
      </w:r>
      <w:r>
        <w:rPr>
          <w:color w:val="030303"/>
          <w:w w:val="105"/>
        </w:rPr>
        <w:t> interest,</w:t>
      </w:r>
      <w:r>
        <w:rPr>
          <w:color w:val="030303"/>
          <w:w w:val="105"/>
        </w:rPr>
        <w:t> would</w:t>
      </w:r>
      <w:r>
        <w:rPr>
          <w:color w:val="030303"/>
          <w:w w:val="105"/>
        </w:rPr>
        <w:t> be an extension</w:t>
      </w:r>
      <w:r>
        <w:rPr>
          <w:color w:val="030303"/>
          <w:spacing w:val="40"/>
          <w:w w:val="105"/>
        </w:rPr>
        <w:t> </w:t>
      </w:r>
      <w:r>
        <w:rPr>
          <w:color w:val="030303"/>
          <w:w w:val="105"/>
        </w:rPr>
        <w:t>of</w:t>
      </w:r>
      <w:r>
        <w:rPr>
          <w:color w:val="030303"/>
          <w:spacing w:val="40"/>
          <w:w w:val="105"/>
        </w:rPr>
        <w:t> </w:t>
      </w:r>
      <w:r>
        <w:rPr>
          <w:color w:val="030303"/>
          <w:w w:val="105"/>
        </w:rPr>
        <w:t>Chapter</w:t>
      </w:r>
      <w:r>
        <w:rPr>
          <w:color w:val="030303"/>
          <w:spacing w:val="40"/>
          <w:w w:val="105"/>
        </w:rPr>
        <w:t> </w:t>
      </w:r>
      <w:r>
        <w:rPr>
          <w:color w:val="030303"/>
          <w:w w:val="105"/>
        </w:rPr>
        <w:t>IV.</w:t>
      </w:r>
    </w:p>
    <w:p>
      <w:pPr>
        <w:pStyle w:val="BodyText"/>
        <w:spacing w:before="48"/>
      </w:pPr>
    </w:p>
    <w:p>
      <w:pPr>
        <w:pStyle w:val="BodyText"/>
        <w:spacing w:line="292" w:lineRule="auto"/>
        <w:ind w:left="135" w:right="413" w:firstLine="201"/>
        <w:jc w:val="both"/>
      </w:pPr>
      <w:r>
        <w:rPr>
          <w:color w:val="030303"/>
          <w:w w:val="110"/>
        </w:rPr>
        <w:t>The</w:t>
      </w:r>
      <w:r>
        <w:rPr>
          <w:color w:val="030303"/>
          <w:w w:val="110"/>
        </w:rPr>
        <w:t> Casualty</w:t>
      </w:r>
      <w:r>
        <w:rPr>
          <w:color w:val="030303"/>
          <w:w w:val="110"/>
        </w:rPr>
        <w:t> Actuarial</w:t>
      </w:r>
      <w:r>
        <w:rPr>
          <w:color w:val="030303"/>
          <w:w w:val="110"/>
        </w:rPr>
        <w:t> Society</w:t>
      </w:r>
      <w:r>
        <w:rPr>
          <w:color w:val="030303"/>
          <w:w w:val="110"/>
        </w:rPr>
        <w:t> has</w:t>
      </w:r>
      <w:r>
        <w:rPr>
          <w:color w:val="030303"/>
          <w:w w:val="110"/>
        </w:rPr>
        <w:t> already</w:t>
      </w:r>
      <w:r>
        <w:rPr>
          <w:color w:val="030303"/>
          <w:w w:val="110"/>
        </w:rPr>
        <w:t> put</w:t>
      </w:r>
      <w:r>
        <w:rPr>
          <w:color w:val="030303"/>
          <w:w w:val="110"/>
        </w:rPr>
        <w:t> forth</w:t>
      </w:r>
      <w:r>
        <w:rPr>
          <w:color w:val="030303"/>
          <w:w w:val="110"/>
        </w:rPr>
        <w:t> a</w:t>
      </w:r>
      <w:r>
        <w:rPr>
          <w:color w:val="030303"/>
          <w:w w:val="110"/>
        </w:rPr>
        <w:t> set</w:t>
      </w:r>
      <w:r>
        <w:rPr>
          <w:color w:val="030303"/>
          <w:w w:val="110"/>
        </w:rPr>
        <w:t> of principles on</w:t>
      </w:r>
      <w:r>
        <w:rPr>
          <w:color w:val="030303"/>
          <w:w w:val="110"/>
        </w:rPr>
        <w:t> property</w:t>
      </w:r>
      <w:r>
        <w:rPr>
          <w:color w:val="030303"/>
          <w:w w:val="110"/>
        </w:rPr>
        <w:t> and</w:t>
      </w:r>
      <w:r>
        <w:rPr>
          <w:color w:val="030303"/>
          <w:w w:val="110"/>
        </w:rPr>
        <w:t> casualty</w:t>
      </w:r>
      <w:r>
        <w:rPr>
          <w:color w:val="030303"/>
          <w:w w:val="110"/>
        </w:rPr>
        <w:t> loss</w:t>
      </w:r>
      <w:r>
        <w:rPr>
          <w:color w:val="030303"/>
          <w:spacing w:val="-2"/>
          <w:w w:val="110"/>
        </w:rPr>
        <w:t> </w:t>
      </w:r>
      <w:r>
        <w:rPr>
          <w:color w:val="030303"/>
          <w:w w:val="110"/>
        </w:rPr>
        <w:t>and</w:t>
      </w:r>
      <w:r>
        <w:rPr>
          <w:color w:val="030303"/>
          <w:w w:val="110"/>
        </w:rPr>
        <w:t> loss adjustment</w:t>
      </w:r>
      <w:r>
        <w:rPr>
          <w:color w:val="030303"/>
          <w:w w:val="110"/>
        </w:rPr>
        <w:t> ex­ pense</w:t>
      </w:r>
      <w:r>
        <w:rPr>
          <w:color w:val="030303"/>
          <w:spacing w:val="-14"/>
          <w:w w:val="110"/>
        </w:rPr>
        <w:t> </w:t>
      </w:r>
      <w:r>
        <w:rPr>
          <w:color w:val="030303"/>
          <w:w w:val="110"/>
        </w:rPr>
        <w:t>reserves,</w:t>
      </w:r>
      <w:r>
        <w:rPr>
          <w:color w:val="030303"/>
          <w:spacing w:val="-14"/>
          <w:w w:val="110"/>
        </w:rPr>
        <w:t> </w:t>
      </w:r>
      <w:r>
        <w:rPr>
          <w:color w:val="030303"/>
          <w:w w:val="110"/>
        </w:rPr>
        <w:t>and</w:t>
      </w:r>
      <w:r>
        <w:rPr>
          <w:color w:val="030303"/>
          <w:spacing w:val="-12"/>
          <w:w w:val="110"/>
        </w:rPr>
        <w:t> </w:t>
      </w:r>
      <w:r>
        <w:rPr>
          <w:color w:val="030303"/>
          <w:w w:val="110"/>
        </w:rPr>
        <w:t>another</w:t>
      </w:r>
      <w:r>
        <w:rPr>
          <w:color w:val="030303"/>
          <w:spacing w:val="-13"/>
          <w:w w:val="110"/>
        </w:rPr>
        <w:t> </w:t>
      </w:r>
      <w:r>
        <w:rPr>
          <w:color w:val="030303"/>
          <w:w w:val="110"/>
        </w:rPr>
        <w:t>set</w:t>
      </w:r>
      <w:r>
        <w:rPr>
          <w:color w:val="030303"/>
          <w:spacing w:val="-14"/>
          <w:w w:val="110"/>
        </w:rPr>
        <w:t> </w:t>
      </w:r>
      <w:r>
        <w:rPr>
          <w:color w:val="030303"/>
          <w:w w:val="110"/>
        </w:rPr>
        <w:t>on</w:t>
      </w:r>
      <w:r>
        <w:rPr>
          <w:color w:val="030303"/>
          <w:spacing w:val="-13"/>
          <w:w w:val="110"/>
        </w:rPr>
        <w:t> </w:t>
      </w:r>
      <w:r>
        <w:rPr>
          <w:color w:val="030303"/>
          <w:w w:val="110"/>
        </w:rPr>
        <w:t>property</w:t>
      </w:r>
      <w:r>
        <w:rPr>
          <w:color w:val="030303"/>
          <w:spacing w:val="-14"/>
          <w:w w:val="110"/>
        </w:rPr>
        <w:t> </w:t>
      </w:r>
      <w:r>
        <w:rPr>
          <w:color w:val="030303"/>
          <w:w w:val="110"/>
        </w:rPr>
        <w:t>and</w:t>
      </w:r>
      <w:r>
        <w:rPr>
          <w:color w:val="030303"/>
          <w:spacing w:val="-12"/>
          <w:w w:val="110"/>
        </w:rPr>
        <w:t> </w:t>
      </w:r>
      <w:r>
        <w:rPr>
          <w:color w:val="030303"/>
          <w:w w:val="110"/>
        </w:rPr>
        <w:t>casualty</w:t>
      </w:r>
      <w:r>
        <w:rPr>
          <w:color w:val="030303"/>
          <w:spacing w:val="-4"/>
          <w:w w:val="110"/>
        </w:rPr>
        <w:t> </w:t>
      </w:r>
      <w:r>
        <w:rPr>
          <w:color w:val="030303"/>
          <w:w w:val="110"/>
        </w:rPr>
        <w:t>rate</w:t>
      </w:r>
      <w:r>
        <w:rPr>
          <w:color w:val="030303"/>
          <w:spacing w:val="-14"/>
          <w:w w:val="110"/>
        </w:rPr>
        <w:t> </w:t>
      </w:r>
      <w:r>
        <w:rPr>
          <w:color w:val="030303"/>
          <w:w w:val="110"/>
        </w:rPr>
        <w:t>mak­ ing.</w:t>
      </w:r>
      <w:r>
        <w:rPr>
          <w:color w:val="030303"/>
          <w:w w:val="110"/>
        </w:rPr>
        <w:t> Both</w:t>
      </w:r>
      <w:r>
        <w:rPr>
          <w:color w:val="030303"/>
          <w:w w:val="110"/>
        </w:rPr>
        <w:t> of</w:t>
      </w:r>
      <w:r>
        <w:rPr>
          <w:color w:val="030303"/>
          <w:w w:val="110"/>
        </w:rPr>
        <w:t> these</w:t>
      </w:r>
      <w:r>
        <w:rPr>
          <w:color w:val="030303"/>
          <w:w w:val="110"/>
        </w:rPr>
        <w:t> sets</w:t>
      </w:r>
      <w:r>
        <w:rPr>
          <w:color w:val="030303"/>
          <w:w w:val="110"/>
        </w:rPr>
        <w:t> of</w:t>
      </w:r>
      <w:r>
        <w:rPr>
          <w:color w:val="030303"/>
          <w:w w:val="110"/>
        </w:rPr>
        <w:t> principles</w:t>
      </w:r>
      <w:r>
        <w:rPr>
          <w:color w:val="030303"/>
          <w:w w:val="110"/>
        </w:rPr>
        <w:t> are</w:t>
      </w:r>
      <w:r>
        <w:rPr>
          <w:color w:val="030303"/>
          <w:w w:val="110"/>
        </w:rPr>
        <w:t> specializations</w:t>
      </w:r>
      <w:r>
        <w:rPr>
          <w:color w:val="030303"/>
          <w:w w:val="110"/>
        </w:rPr>
        <w:t> of</w:t>
      </w:r>
      <w:r>
        <w:rPr>
          <w:color w:val="030303"/>
          <w:w w:val="110"/>
        </w:rPr>
        <w:t> the fundamental</w:t>
      </w:r>
      <w:r>
        <w:rPr>
          <w:color w:val="030303"/>
          <w:spacing w:val="-14"/>
          <w:w w:val="110"/>
        </w:rPr>
        <w:t> </w:t>
      </w:r>
      <w:r>
        <w:rPr>
          <w:color w:val="030303"/>
          <w:w w:val="110"/>
        </w:rPr>
        <w:t>concepts</w:t>
      </w:r>
      <w:r>
        <w:rPr>
          <w:color w:val="030303"/>
          <w:spacing w:val="-14"/>
          <w:w w:val="110"/>
        </w:rPr>
        <w:t> </w:t>
      </w:r>
      <w:r>
        <w:rPr>
          <w:color w:val="030303"/>
          <w:w w:val="110"/>
        </w:rPr>
        <w:t>of</w:t>
      </w:r>
      <w:r>
        <w:rPr>
          <w:color w:val="030303"/>
          <w:spacing w:val="-14"/>
          <w:w w:val="110"/>
        </w:rPr>
        <w:t> </w:t>
      </w:r>
      <w:r>
        <w:rPr>
          <w:color w:val="030303"/>
          <w:w w:val="110"/>
        </w:rPr>
        <w:t>Chapter</w:t>
      </w:r>
      <w:r>
        <w:rPr>
          <w:color w:val="030303"/>
          <w:spacing w:val="-13"/>
          <w:w w:val="110"/>
        </w:rPr>
        <w:t> </w:t>
      </w:r>
      <w:r>
        <w:rPr>
          <w:color w:val="030303"/>
          <w:w w:val="110"/>
        </w:rPr>
        <w:t>V,</w:t>
      </w:r>
      <w:r>
        <w:rPr>
          <w:color w:val="030303"/>
          <w:spacing w:val="-14"/>
          <w:w w:val="110"/>
        </w:rPr>
        <w:t> </w:t>
      </w:r>
      <w:r>
        <w:rPr>
          <w:color w:val="030303"/>
          <w:w w:val="110"/>
        </w:rPr>
        <w:t>and</w:t>
      </w:r>
      <w:r>
        <w:rPr>
          <w:color w:val="030303"/>
          <w:spacing w:val="-12"/>
          <w:w w:val="110"/>
        </w:rPr>
        <w:t> </w:t>
      </w:r>
      <w:r>
        <w:rPr>
          <w:color w:val="030303"/>
          <w:w w:val="110"/>
        </w:rPr>
        <w:t>both</w:t>
      </w:r>
      <w:r>
        <w:rPr>
          <w:color w:val="030303"/>
          <w:spacing w:val="-5"/>
          <w:w w:val="110"/>
        </w:rPr>
        <w:t> </w:t>
      </w:r>
      <w:r>
        <w:rPr>
          <w:color w:val="030303"/>
          <w:w w:val="110"/>
        </w:rPr>
        <w:t>may</w:t>
      </w:r>
      <w:r>
        <w:rPr>
          <w:color w:val="030303"/>
          <w:spacing w:val="-9"/>
          <w:w w:val="110"/>
        </w:rPr>
        <w:t> </w:t>
      </w:r>
      <w:r>
        <w:rPr>
          <w:color w:val="030303"/>
          <w:w w:val="110"/>
        </w:rPr>
        <w:t>become</w:t>
      </w:r>
      <w:r>
        <w:rPr>
          <w:color w:val="030303"/>
          <w:spacing w:val="-14"/>
          <w:w w:val="110"/>
        </w:rPr>
        <w:t> </w:t>
      </w:r>
      <w:r>
        <w:rPr>
          <w:color w:val="030303"/>
          <w:w w:val="110"/>
        </w:rPr>
        <w:t>the</w:t>
      </w:r>
      <w:r>
        <w:rPr>
          <w:color w:val="030303"/>
          <w:spacing w:val="-14"/>
          <w:w w:val="110"/>
        </w:rPr>
        <w:t> </w:t>
      </w:r>
      <w:r>
        <w:rPr>
          <w:color w:val="030303"/>
          <w:w w:val="110"/>
        </w:rPr>
        <w:t>ba­ sis</w:t>
      </w:r>
      <w:r>
        <w:rPr>
          <w:color w:val="030303"/>
          <w:spacing w:val="40"/>
          <w:w w:val="110"/>
        </w:rPr>
        <w:t> </w:t>
      </w:r>
      <w:r>
        <w:rPr>
          <w:color w:val="030303"/>
          <w:w w:val="110"/>
        </w:rPr>
        <w:t>for</w:t>
      </w:r>
      <w:r>
        <w:rPr>
          <w:color w:val="030303"/>
          <w:spacing w:val="40"/>
          <w:w w:val="110"/>
        </w:rPr>
        <w:t> </w:t>
      </w:r>
      <w:r>
        <w:rPr>
          <w:color w:val="030303"/>
          <w:w w:val="110"/>
        </w:rPr>
        <w:t>standards.</w:t>
      </w:r>
    </w:p>
    <w:p>
      <w:pPr>
        <w:pStyle w:val="BodyText"/>
        <w:spacing w:before="43"/>
      </w:pPr>
    </w:p>
    <w:p>
      <w:pPr>
        <w:pStyle w:val="BodyText"/>
        <w:spacing w:line="290" w:lineRule="auto"/>
        <w:ind w:left="130" w:right="417" w:firstLine="201"/>
        <w:jc w:val="both"/>
      </w:pPr>
      <w:r>
        <w:rPr>
          <w:color w:val="030303"/>
          <w:w w:val="105"/>
        </w:rPr>
        <w:t>The accounting profession has adopted a special</w:t>
      </w:r>
      <w:r>
        <w:rPr>
          <w:color w:val="030303"/>
          <w:w w:val="105"/>
        </w:rPr>
        <w:t> form of the</w:t>
      </w:r>
      <w:r>
        <w:rPr>
          <w:color w:val="030303"/>
          <w:spacing w:val="-2"/>
          <w:w w:val="105"/>
        </w:rPr>
        <w:t> </w:t>
      </w:r>
      <w:r>
        <w:rPr>
          <w:color w:val="030303"/>
          <w:w w:val="105"/>
        </w:rPr>
        <w:t>de­ fined</w:t>
      </w:r>
      <w:r>
        <w:rPr>
          <w:color w:val="030303"/>
          <w:spacing w:val="40"/>
          <w:w w:val="105"/>
        </w:rPr>
        <w:t> </w:t>
      </w:r>
      <w:r>
        <w:rPr>
          <w:color w:val="030303"/>
          <w:w w:val="105"/>
        </w:rPr>
        <w:t>benefit</w:t>
      </w:r>
      <w:r>
        <w:rPr>
          <w:color w:val="030303"/>
          <w:spacing w:val="40"/>
          <w:w w:val="105"/>
        </w:rPr>
        <w:t> </w:t>
      </w:r>
      <w:r>
        <w:rPr>
          <w:color w:val="030303"/>
          <w:w w:val="105"/>
        </w:rPr>
        <w:t>pension</w:t>
      </w:r>
      <w:r>
        <w:rPr>
          <w:color w:val="030303"/>
          <w:spacing w:val="39"/>
          <w:w w:val="105"/>
        </w:rPr>
        <w:t> </w:t>
      </w:r>
      <w:r>
        <w:rPr>
          <w:color w:val="030303"/>
          <w:w w:val="105"/>
        </w:rPr>
        <w:t>model</w:t>
      </w:r>
      <w:r>
        <w:rPr>
          <w:color w:val="030303"/>
          <w:w w:val="105"/>
        </w:rPr>
        <w:t> described</w:t>
      </w:r>
      <w:r>
        <w:rPr>
          <w:color w:val="030303"/>
          <w:spacing w:val="40"/>
          <w:w w:val="105"/>
        </w:rPr>
        <w:t> </w:t>
      </w:r>
      <w:r>
        <w:rPr>
          <w:color w:val="030303"/>
          <w:w w:val="105"/>
        </w:rPr>
        <w:t>in</w:t>
      </w:r>
      <w:r>
        <w:rPr>
          <w:color w:val="030303"/>
          <w:w w:val="105"/>
        </w:rPr>
        <w:t> Chapter</w:t>
      </w:r>
      <w:r>
        <w:rPr>
          <w:color w:val="030303"/>
          <w:spacing w:val="40"/>
          <w:w w:val="105"/>
        </w:rPr>
        <w:t> </w:t>
      </w:r>
      <w:r>
        <w:rPr>
          <w:color w:val="030303"/>
          <w:w w:val="105"/>
        </w:rPr>
        <w:t>VI as</w:t>
      </w:r>
      <w:r>
        <w:rPr>
          <w:color w:val="030303"/>
          <w:w w:val="105"/>
        </w:rPr>
        <w:t> a finan­ cial</w:t>
      </w:r>
      <w:r>
        <w:rPr>
          <w:color w:val="030303"/>
          <w:spacing w:val="37"/>
          <w:w w:val="105"/>
        </w:rPr>
        <w:t> </w:t>
      </w:r>
      <w:r>
        <w:rPr>
          <w:color w:val="030303"/>
          <w:w w:val="105"/>
        </w:rPr>
        <w:t>reporting</w:t>
      </w:r>
      <w:r>
        <w:rPr>
          <w:color w:val="030303"/>
          <w:spacing w:val="28"/>
          <w:w w:val="105"/>
        </w:rPr>
        <w:t> </w:t>
      </w:r>
      <w:r>
        <w:rPr>
          <w:color w:val="030303"/>
          <w:w w:val="105"/>
        </w:rPr>
        <w:t>standard.</w:t>
      </w:r>
      <w:r>
        <w:rPr>
          <w:color w:val="030303"/>
          <w:spacing w:val="38"/>
          <w:w w:val="105"/>
        </w:rPr>
        <w:t> </w:t>
      </w:r>
      <w:r>
        <w:rPr>
          <w:color w:val="030303"/>
          <w:w w:val="105"/>
        </w:rPr>
        <w:t>Standards</w:t>
      </w:r>
      <w:r>
        <w:rPr>
          <w:color w:val="030303"/>
          <w:spacing w:val="40"/>
          <w:w w:val="105"/>
        </w:rPr>
        <w:t> </w:t>
      </w:r>
      <w:r>
        <w:rPr>
          <w:color w:val="030303"/>
          <w:w w:val="105"/>
        </w:rPr>
        <w:t>in</w:t>
      </w:r>
      <w:r>
        <w:rPr>
          <w:color w:val="030303"/>
          <w:spacing w:val="33"/>
          <w:w w:val="105"/>
        </w:rPr>
        <w:t> </w:t>
      </w:r>
      <w:r>
        <w:rPr>
          <w:color w:val="030303"/>
          <w:w w:val="105"/>
        </w:rPr>
        <w:t>this area</w:t>
      </w:r>
      <w:r>
        <w:rPr>
          <w:color w:val="030303"/>
          <w:spacing w:val="36"/>
          <w:w w:val="105"/>
        </w:rPr>
        <w:t> </w:t>
      </w:r>
      <w:r>
        <w:rPr>
          <w:color w:val="030303"/>
          <w:w w:val="105"/>
        </w:rPr>
        <w:t>have</w:t>
      </w:r>
      <w:r>
        <w:rPr>
          <w:color w:val="030303"/>
          <w:spacing w:val="28"/>
          <w:w w:val="105"/>
        </w:rPr>
        <w:t> </w:t>
      </w:r>
      <w:r>
        <w:rPr>
          <w:color w:val="030303"/>
          <w:w w:val="105"/>
        </w:rPr>
        <w:t>been</w:t>
      </w:r>
      <w:r>
        <w:rPr>
          <w:color w:val="030303"/>
          <w:spacing w:val="32"/>
          <w:w w:val="105"/>
        </w:rPr>
        <w:t> </w:t>
      </w:r>
      <w:r>
        <w:rPr>
          <w:color w:val="030303"/>
          <w:w w:val="105"/>
        </w:rPr>
        <w:t>adopted by</w:t>
      </w:r>
      <w:r>
        <w:rPr>
          <w:color w:val="030303"/>
          <w:w w:val="105"/>
        </w:rPr>
        <w:t> the American</w:t>
      </w:r>
      <w:r>
        <w:rPr>
          <w:color w:val="030303"/>
          <w:w w:val="105"/>
        </w:rPr>
        <w:t> Academy</w:t>
      </w:r>
      <w:r>
        <w:rPr>
          <w:color w:val="030303"/>
          <w:w w:val="105"/>
        </w:rPr>
        <w:t> of</w:t>
      </w:r>
      <w:r>
        <w:rPr>
          <w:color w:val="030303"/>
          <w:w w:val="105"/>
        </w:rPr>
        <w:t> Actuaries</w:t>
      </w:r>
      <w:r>
        <w:rPr>
          <w:color w:val="030303"/>
          <w:w w:val="105"/>
        </w:rPr>
        <w:t> and</w:t>
      </w:r>
      <w:r>
        <w:rPr>
          <w:color w:val="030303"/>
          <w:w w:val="105"/>
        </w:rPr>
        <w:t> will</w:t>
      </w:r>
      <w:r>
        <w:rPr>
          <w:color w:val="030303"/>
          <w:w w:val="105"/>
        </w:rPr>
        <w:t> be further con­ sidered</w:t>
      </w:r>
      <w:r>
        <w:rPr>
          <w:color w:val="030303"/>
          <w:spacing w:val="40"/>
          <w:w w:val="105"/>
        </w:rPr>
        <w:t> </w:t>
      </w:r>
      <w:r>
        <w:rPr>
          <w:color w:val="030303"/>
          <w:w w:val="105"/>
        </w:rPr>
        <w:t>by</w:t>
      </w:r>
      <w:r>
        <w:rPr>
          <w:color w:val="030303"/>
          <w:spacing w:val="40"/>
          <w:w w:val="105"/>
        </w:rPr>
        <w:t> </w:t>
      </w:r>
      <w:r>
        <w:rPr>
          <w:color w:val="030303"/>
          <w:w w:val="105"/>
        </w:rPr>
        <w:t>the</w:t>
      </w:r>
      <w:r>
        <w:rPr>
          <w:color w:val="030303"/>
          <w:spacing w:val="40"/>
          <w:w w:val="105"/>
        </w:rPr>
        <w:t> </w:t>
      </w:r>
      <w:r>
        <w:rPr>
          <w:color w:val="030303"/>
          <w:w w:val="105"/>
        </w:rPr>
        <w:t>Actuarial</w:t>
      </w:r>
      <w:r>
        <w:rPr>
          <w:color w:val="030303"/>
          <w:spacing w:val="40"/>
          <w:w w:val="105"/>
        </w:rPr>
        <w:t> </w:t>
      </w:r>
      <w:r>
        <w:rPr>
          <w:color w:val="030303"/>
          <w:w w:val="105"/>
        </w:rPr>
        <w:t>Standards</w:t>
      </w:r>
      <w:r>
        <w:rPr>
          <w:color w:val="030303"/>
          <w:spacing w:val="40"/>
          <w:w w:val="105"/>
        </w:rPr>
        <w:t> </w:t>
      </w:r>
      <w:r>
        <w:rPr>
          <w:color w:val="030303"/>
          <w:w w:val="105"/>
        </w:rPr>
        <w:t>Board.</w:t>
      </w:r>
    </w:p>
    <w:p>
      <w:pPr>
        <w:pStyle w:val="BodyText"/>
        <w:spacing w:before="47"/>
      </w:pPr>
    </w:p>
    <w:p>
      <w:pPr>
        <w:pStyle w:val="BodyText"/>
        <w:spacing w:line="290" w:lineRule="auto"/>
        <w:ind w:left="128" w:right="427" w:firstLine="209"/>
        <w:jc w:val="both"/>
      </w:pPr>
      <w:r>
        <w:rPr>
          <w:color w:val="030303"/>
          <w:w w:val="110"/>
        </w:rPr>
        <w:t>Extensions</w:t>
      </w:r>
      <w:r>
        <w:rPr>
          <w:color w:val="030303"/>
          <w:spacing w:val="-14"/>
          <w:w w:val="110"/>
        </w:rPr>
        <w:t> </w:t>
      </w:r>
      <w:r>
        <w:rPr>
          <w:color w:val="030303"/>
          <w:w w:val="110"/>
        </w:rPr>
        <w:t>of</w:t>
      </w:r>
      <w:r>
        <w:rPr>
          <w:color w:val="030303"/>
          <w:spacing w:val="-14"/>
          <w:w w:val="110"/>
        </w:rPr>
        <w:t> </w:t>
      </w:r>
      <w:r>
        <w:rPr>
          <w:color w:val="030303"/>
          <w:w w:val="110"/>
        </w:rPr>
        <w:t>Chapter</w:t>
      </w:r>
      <w:r>
        <w:rPr>
          <w:color w:val="030303"/>
          <w:spacing w:val="-6"/>
          <w:w w:val="110"/>
        </w:rPr>
        <w:t> </w:t>
      </w:r>
      <w:r>
        <w:rPr>
          <w:color w:val="030303"/>
          <w:w w:val="110"/>
        </w:rPr>
        <w:t>VII</w:t>
      </w:r>
      <w:r>
        <w:rPr>
          <w:color w:val="030303"/>
          <w:spacing w:val="-5"/>
          <w:w w:val="110"/>
        </w:rPr>
        <w:t> </w:t>
      </w:r>
      <w:r>
        <w:rPr>
          <w:color w:val="030303"/>
          <w:w w:val="110"/>
        </w:rPr>
        <w:t>may</w:t>
      </w:r>
      <w:r>
        <w:rPr>
          <w:color w:val="030303"/>
          <w:spacing w:val="-8"/>
          <w:w w:val="110"/>
        </w:rPr>
        <w:t> </w:t>
      </w:r>
      <w:r>
        <w:rPr>
          <w:color w:val="030303"/>
          <w:w w:val="110"/>
        </w:rPr>
        <w:t>give</w:t>
      </w:r>
      <w:r>
        <w:rPr>
          <w:color w:val="030303"/>
          <w:spacing w:val="-8"/>
          <w:w w:val="110"/>
        </w:rPr>
        <w:t> </w:t>
      </w:r>
      <w:r>
        <w:rPr>
          <w:color w:val="030303"/>
          <w:w w:val="110"/>
        </w:rPr>
        <w:t>rise</w:t>
      </w:r>
      <w:r>
        <w:rPr>
          <w:color w:val="030303"/>
          <w:spacing w:val="-14"/>
          <w:w w:val="110"/>
        </w:rPr>
        <w:t> </w:t>
      </w:r>
      <w:r>
        <w:rPr>
          <w:color w:val="030303"/>
          <w:w w:val="110"/>
        </w:rPr>
        <w:t>to</w:t>
      </w:r>
      <w:r>
        <w:rPr>
          <w:color w:val="030303"/>
          <w:spacing w:val="-14"/>
          <w:w w:val="110"/>
        </w:rPr>
        <w:t> </w:t>
      </w:r>
      <w:r>
        <w:rPr>
          <w:color w:val="030303"/>
          <w:w w:val="110"/>
        </w:rPr>
        <w:t>standards</w:t>
      </w:r>
      <w:r>
        <w:rPr>
          <w:color w:val="030303"/>
          <w:spacing w:val="-12"/>
          <w:w w:val="110"/>
        </w:rPr>
        <w:t> </w:t>
      </w:r>
      <w:r>
        <w:rPr>
          <w:color w:val="030303"/>
          <w:w w:val="110"/>
        </w:rPr>
        <w:t>as</w:t>
      </w:r>
      <w:r>
        <w:rPr>
          <w:color w:val="030303"/>
          <w:spacing w:val="-13"/>
          <w:w w:val="110"/>
        </w:rPr>
        <w:t> </w:t>
      </w:r>
      <w:r>
        <w:rPr>
          <w:color w:val="030303"/>
          <w:w w:val="110"/>
        </w:rPr>
        <w:t>to</w:t>
      </w:r>
      <w:r>
        <w:rPr>
          <w:color w:val="030303"/>
          <w:spacing w:val="-14"/>
          <w:w w:val="110"/>
        </w:rPr>
        <w:t> </w:t>
      </w:r>
      <w:r>
        <w:rPr>
          <w:color w:val="030303"/>
          <w:w w:val="110"/>
        </w:rPr>
        <w:t>what classification</w:t>
      </w:r>
      <w:r>
        <w:rPr>
          <w:color w:val="030303"/>
          <w:w w:val="110"/>
        </w:rPr>
        <w:t> variables,</w:t>
      </w:r>
      <w:r>
        <w:rPr>
          <w:color w:val="030303"/>
          <w:w w:val="110"/>
        </w:rPr>
        <w:t> what</w:t>
      </w:r>
      <w:r>
        <w:rPr>
          <w:color w:val="030303"/>
          <w:w w:val="110"/>
        </w:rPr>
        <w:t> selection</w:t>
      </w:r>
      <w:r>
        <w:rPr>
          <w:color w:val="030303"/>
          <w:w w:val="110"/>
        </w:rPr>
        <w:t> criteria,</w:t>
      </w:r>
      <w:r>
        <w:rPr>
          <w:color w:val="030303"/>
          <w:w w:val="110"/>
        </w:rPr>
        <w:t> and what</w:t>
      </w:r>
      <w:r>
        <w:rPr>
          <w:color w:val="030303"/>
          <w:w w:val="110"/>
        </w:rPr>
        <w:t> meas­ ures</w:t>
      </w:r>
      <w:r>
        <w:rPr>
          <w:color w:val="030303"/>
          <w:spacing w:val="19"/>
          <w:w w:val="110"/>
        </w:rPr>
        <w:t> </w:t>
      </w:r>
      <w:r>
        <w:rPr>
          <w:color w:val="030303"/>
          <w:w w:val="110"/>
        </w:rPr>
        <w:t>controlling</w:t>
      </w:r>
      <w:r>
        <w:rPr>
          <w:color w:val="030303"/>
          <w:spacing w:val="29"/>
          <w:w w:val="110"/>
        </w:rPr>
        <w:t> </w:t>
      </w:r>
      <w:r>
        <w:rPr>
          <w:color w:val="030303"/>
          <w:w w:val="110"/>
        </w:rPr>
        <w:t>antiselection,</w:t>
      </w:r>
      <w:r>
        <w:rPr>
          <w:color w:val="030303"/>
          <w:spacing w:val="17"/>
          <w:w w:val="110"/>
        </w:rPr>
        <w:t> </w:t>
      </w:r>
      <w:r>
        <w:rPr>
          <w:color w:val="030303"/>
          <w:w w:val="110"/>
        </w:rPr>
        <w:t>are</w:t>
      </w:r>
      <w:r>
        <w:rPr>
          <w:color w:val="030303"/>
          <w:spacing w:val="25"/>
          <w:w w:val="110"/>
        </w:rPr>
        <w:t> </w:t>
      </w:r>
      <w:r>
        <w:rPr>
          <w:color w:val="030303"/>
          <w:w w:val="110"/>
        </w:rPr>
        <w:t>to</w:t>
      </w:r>
      <w:r>
        <w:rPr>
          <w:color w:val="030303"/>
          <w:spacing w:val="19"/>
          <w:w w:val="110"/>
        </w:rPr>
        <w:t> </w:t>
      </w:r>
      <w:r>
        <w:rPr>
          <w:color w:val="030303"/>
          <w:w w:val="110"/>
        </w:rPr>
        <w:t>be</w:t>
      </w:r>
      <w:r>
        <w:rPr>
          <w:color w:val="030303"/>
          <w:spacing w:val="13"/>
          <w:w w:val="110"/>
        </w:rPr>
        <w:t> </w:t>
      </w:r>
      <w:r>
        <w:rPr>
          <w:color w:val="030303"/>
          <w:w w:val="110"/>
        </w:rPr>
        <w:t>considered</w:t>
      </w:r>
      <w:r>
        <w:rPr>
          <w:color w:val="030303"/>
          <w:spacing w:val="39"/>
          <w:w w:val="110"/>
        </w:rPr>
        <w:t> </w:t>
      </w:r>
      <w:r>
        <w:rPr>
          <w:color w:val="030303"/>
          <w:spacing w:val="-2"/>
          <w:w w:val="110"/>
        </w:rPr>
        <w:t>appropriate.</w:t>
      </w:r>
    </w:p>
    <w:p>
      <w:pPr>
        <w:pStyle w:val="BodyText"/>
        <w:spacing w:before="45"/>
      </w:pPr>
    </w:p>
    <w:p>
      <w:pPr>
        <w:pStyle w:val="BodyText"/>
        <w:spacing w:line="283" w:lineRule="auto"/>
        <w:ind w:left="128" w:right="432" w:firstLine="191"/>
        <w:jc w:val="both"/>
        <w:rPr>
          <w:b/>
          <w:sz w:val="21"/>
        </w:rPr>
      </w:pPr>
      <w:r>
        <w:rPr>
          <w:color w:val="030303"/>
          <w:w w:val="105"/>
        </w:rPr>
        <w:t>Standards</w:t>
      </w:r>
      <w:r>
        <w:rPr>
          <w:color w:val="030303"/>
          <w:w w:val="105"/>
        </w:rPr>
        <w:t> with</w:t>
      </w:r>
      <w:r>
        <w:rPr>
          <w:color w:val="030303"/>
          <w:spacing w:val="40"/>
          <w:w w:val="105"/>
        </w:rPr>
        <w:t> </w:t>
      </w:r>
      <w:r>
        <w:rPr>
          <w:color w:val="030303"/>
          <w:w w:val="105"/>
        </w:rPr>
        <w:t>respect</w:t>
      </w:r>
      <w:r>
        <w:rPr>
          <w:color w:val="030303"/>
          <w:w w:val="105"/>
        </w:rPr>
        <w:t> to the degree of conservatism</w:t>
      </w:r>
      <w:r>
        <w:rPr>
          <w:color w:val="030303"/>
          <w:spacing w:val="40"/>
          <w:w w:val="105"/>
        </w:rPr>
        <w:t> </w:t>
      </w:r>
      <w:r>
        <w:rPr>
          <w:color w:val="030303"/>
          <w:w w:val="105"/>
        </w:rPr>
        <w:t>appropri­ ate</w:t>
      </w:r>
      <w:r>
        <w:rPr>
          <w:color w:val="030303"/>
          <w:spacing w:val="-12"/>
          <w:w w:val="105"/>
        </w:rPr>
        <w:t> </w:t>
      </w:r>
      <w:r>
        <w:rPr>
          <w:color w:val="030303"/>
          <w:w w:val="105"/>
        </w:rPr>
        <w:t>for</w:t>
      </w:r>
      <w:r>
        <w:rPr>
          <w:color w:val="030303"/>
          <w:spacing w:val="-6"/>
          <w:w w:val="105"/>
        </w:rPr>
        <w:t> </w:t>
      </w:r>
      <w:r>
        <w:rPr>
          <w:color w:val="030303"/>
          <w:w w:val="105"/>
        </w:rPr>
        <w:t>some</w:t>
      </w:r>
      <w:r>
        <w:rPr>
          <w:color w:val="030303"/>
          <w:spacing w:val="-7"/>
          <w:w w:val="105"/>
        </w:rPr>
        <w:t> </w:t>
      </w:r>
      <w:r>
        <w:rPr>
          <w:color w:val="030303"/>
          <w:w w:val="105"/>
        </w:rPr>
        <w:t>specific</w:t>
      </w:r>
      <w:r>
        <w:rPr>
          <w:color w:val="030303"/>
          <w:spacing w:val="-9"/>
          <w:w w:val="105"/>
        </w:rPr>
        <w:t> </w:t>
      </w:r>
      <w:r>
        <w:rPr>
          <w:color w:val="030303"/>
          <w:w w:val="105"/>
        </w:rPr>
        <w:t>actuarial</w:t>
      </w:r>
      <w:r>
        <w:rPr>
          <w:color w:val="030303"/>
          <w:spacing w:val="14"/>
          <w:w w:val="105"/>
        </w:rPr>
        <w:t> </w:t>
      </w:r>
      <w:r>
        <w:rPr>
          <w:color w:val="030303"/>
          <w:w w:val="105"/>
        </w:rPr>
        <w:t>use</w:t>
      </w:r>
      <w:r>
        <w:rPr>
          <w:color w:val="030303"/>
          <w:spacing w:val="-14"/>
          <w:w w:val="105"/>
        </w:rPr>
        <w:t> </w:t>
      </w:r>
      <w:r>
        <w:rPr>
          <w:color w:val="030303"/>
          <w:w w:val="105"/>
        </w:rPr>
        <w:t>are</w:t>
      </w:r>
      <w:r>
        <w:rPr>
          <w:color w:val="030303"/>
          <w:spacing w:val="-12"/>
          <w:w w:val="105"/>
        </w:rPr>
        <w:t> </w:t>
      </w:r>
      <w:r>
        <w:rPr>
          <w:color w:val="030303"/>
          <w:w w:val="105"/>
        </w:rPr>
        <w:t>obvious</w:t>
      </w:r>
      <w:r>
        <w:rPr>
          <w:color w:val="030303"/>
          <w:spacing w:val="-9"/>
          <w:w w:val="105"/>
        </w:rPr>
        <w:t> </w:t>
      </w:r>
      <w:r>
        <w:rPr>
          <w:color w:val="030303"/>
          <w:w w:val="105"/>
        </w:rPr>
        <w:t>extensions</w:t>
      </w:r>
      <w:r>
        <w:rPr>
          <w:color w:val="030303"/>
          <w:spacing w:val="-3"/>
          <w:w w:val="105"/>
        </w:rPr>
        <w:t> </w:t>
      </w:r>
      <w:r>
        <w:rPr>
          <w:color w:val="030303"/>
          <w:w w:val="105"/>
        </w:rPr>
        <w:t>of</w:t>
      </w:r>
      <w:r>
        <w:rPr>
          <w:color w:val="030303"/>
          <w:spacing w:val="-8"/>
          <w:w w:val="105"/>
        </w:rPr>
        <w:t> </w:t>
      </w:r>
      <w:r>
        <w:rPr>
          <w:color w:val="030303"/>
          <w:w w:val="105"/>
        </w:rPr>
        <w:t>Chapter </w:t>
      </w:r>
      <w:r>
        <w:rPr>
          <w:b/>
          <w:color w:val="030303"/>
          <w:spacing w:val="-2"/>
          <w:w w:val="105"/>
          <w:sz w:val="21"/>
        </w:rPr>
        <w:t>VIII.</w:t>
      </w:r>
    </w:p>
    <w:p>
      <w:pPr>
        <w:pStyle w:val="BodyText"/>
        <w:rPr>
          <w:b/>
        </w:rPr>
      </w:pPr>
    </w:p>
    <w:p>
      <w:pPr>
        <w:pStyle w:val="BodyText"/>
        <w:spacing w:before="69"/>
        <w:rPr>
          <w:b/>
        </w:rPr>
      </w:pPr>
    </w:p>
    <w:p>
      <w:pPr>
        <w:pStyle w:val="Heading7"/>
        <w:ind w:left="128"/>
      </w:pPr>
      <w:r>
        <w:rPr>
          <w:color w:val="030303"/>
          <w:w w:val="105"/>
        </w:rPr>
        <w:t>A</w:t>
      </w:r>
      <w:r>
        <w:rPr>
          <w:color w:val="030303"/>
          <w:spacing w:val="-12"/>
          <w:w w:val="105"/>
        </w:rPr>
        <w:t> </w:t>
      </w:r>
      <w:r>
        <w:rPr>
          <w:color w:val="030303"/>
          <w:w w:val="105"/>
        </w:rPr>
        <w:t>Case</w:t>
      </w:r>
      <w:r>
        <w:rPr>
          <w:color w:val="030303"/>
          <w:spacing w:val="-12"/>
          <w:w w:val="105"/>
        </w:rPr>
        <w:t> </w:t>
      </w:r>
      <w:r>
        <w:rPr>
          <w:color w:val="030303"/>
          <w:w w:val="105"/>
        </w:rPr>
        <w:t>of</w:t>
      </w:r>
      <w:r>
        <w:rPr>
          <w:color w:val="030303"/>
          <w:spacing w:val="-8"/>
          <w:w w:val="105"/>
        </w:rPr>
        <w:t> </w:t>
      </w:r>
      <w:r>
        <w:rPr>
          <w:color w:val="030303"/>
          <w:w w:val="105"/>
        </w:rPr>
        <w:t>Apparent</w:t>
      </w:r>
      <w:r>
        <w:rPr>
          <w:color w:val="030303"/>
          <w:spacing w:val="-2"/>
          <w:w w:val="105"/>
        </w:rPr>
        <w:t> Conflict</w:t>
      </w:r>
    </w:p>
    <w:p>
      <w:pPr>
        <w:pStyle w:val="BodyText"/>
        <w:spacing w:line="288" w:lineRule="auto" w:before="184"/>
        <w:ind w:left="118" w:right="432" w:firstLine="4"/>
        <w:jc w:val="both"/>
      </w:pPr>
      <w:r>
        <w:rPr>
          <w:color w:val="030303"/>
          <w:w w:val="105"/>
        </w:rPr>
        <w:t>Chapter IV indicates that the time value of money</w:t>
      </w:r>
      <w:r>
        <w:rPr>
          <w:color w:val="030303"/>
          <w:w w:val="105"/>
        </w:rPr>
        <w:t> is an important economic concept,</w:t>
      </w:r>
      <w:r>
        <w:rPr>
          <w:color w:val="030303"/>
          <w:w w:val="105"/>
        </w:rPr>
        <w:t> widely</w:t>
      </w:r>
      <w:r>
        <w:rPr>
          <w:color w:val="030303"/>
          <w:w w:val="105"/>
        </w:rPr>
        <w:t> used</w:t>
      </w:r>
      <w:r>
        <w:rPr>
          <w:color w:val="030303"/>
          <w:w w:val="105"/>
        </w:rPr>
        <w:t> by actuaries and others, and cer­ tainly</w:t>
      </w:r>
      <w:r>
        <w:rPr>
          <w:color w:val="030303"/>
          <w:spacing w:val="39"/>
          <w:w w:val="105"/>
        </w:rPr>
        <w:t> </w:t>
      </w:r>
      <w:r>
        <w:rPr>
          <w:color w:val="030303"/>
          <w:w w:val="105"/>
        </w:rPr>
        <w:t>one</w:t>
      </w:r>
      <w:r>
        <w:rPr>
          <w:color w:val="030303"/>
          <w:spacing w:val="42"/>
          <w:w w:val="105"/>
        </w:rPr>
        <w:t> </w:t>
      </w:r>
      <w:r>
        <w:rPr>
          <w:color w:val="030303"/>
          <w:w w:val="105"/>
        </w:rPr>
        <w:t>of</w:t>
      </w:r>
      <w:r>
        <w:rPr>
          <w:color w:val="030303"/>
          <w:spacing w:val="41"/>
          <w:w w:val="105"/>
        </w:rPr>
        <w:t> </w:t>
      </w:r>
      <w:r>
        <w:rPr>
          <w:color w:val="030303"/>
          <w:w w:val="105"/>
        </w:rPr>
        <w:t>the</w:t>
      </w:r>
      <w:r>
        <w:rPr>
          <w:color w:val="030303"/>
          <w:spacing w:val="32"/>
          <w:w w:val="105"/>
        </w:rPr>
        <w:t> </w:t>
      </w:r>
      <w:r>
        <w:rPr>
          <w:color w:val="030303"/>
          <w:w w:val="105"/>
        </w:rPr>
        <w:t>foundations</w:t>
      </w:r>
      <w:r>
        <w:rPr>
          <w:color w:val="030303"/>
          <w:spacing w:val="46"/>
          <w:w w:val="105"/>
        </w:rPr>
        <w:t> </w:t>
      </w:r>
      <w:r>
        <w:rPr>
          <w:color w:val="030303"/>
          <w:w w:val="105"/>
        </w:rPr>
        <w:t>of</w:t>
      </w:r>
      <w:r>
        <w:rPr>
          <w:color w:val="030303"/>
          <w:spacing w:val="36"/>
          <w:w w:val="105"/>
        </w:rPr>
        <w:t> </w:t>
      </w:r>
      <w:r>
        <w:rPr>
          <w:color w:val="030303"/>
          <w:w w:val="105"/>
        </w:rPr>
        <w:t>actuarial</w:t>
      </w:r>
      <w:r>
        <w:rPr>
          <w:color w:val="030303"/>
          <w:spacing w:val="45"/>
          <w:w w:val="105"/>
        </w:rPr>
        <w:t> </w:t>
      </w:r>
      <w:r>
        <w:rPr>
          <w:color w:val="030303"/>
          <w:w w:val="105"/>
        </w:rPr>
        <w:t>science.</w:t>
      </w:r>
      <w:r>
        <w:rPr>
          <w:color w:val="030303"/>
          <w:spacing w:val="44"/>
          <w:w w:val="105"/>
        </w:rPr>
        <w:t> </w:t>
      </w:r>
      <w:r>
        <w:rPr>
          <w:color w:val="030303"/>
          <w:w w:val="105"/>
        </w:rPr>
        <w:t>The</w:t>
      </w:r>
      <w:r>
        <w:rPr>
          <w:color w:val="030303"/>
          <w:spacing w:val="42"/>
          <w:w w:val="105"/>
        </w:rPr>
        <w:t> </w:t>
      </w:r>
      <w:r>
        <w:rPr>
          <w:color w:val="030303"/>
          <w:spacing w:val="-2"/>
          <w:w w:val="105"/>
        </w:rPr>
        <w:t>General-</w:t>
      </w:r>
    </w:p>
    <w:p>
      <w:pPr>
        <w:spacing w:after="0" w:line="288" w:lineRule="auto"/>
        <w:jc w:val="both"/>
        <w:sectPr>
          <w:footerReference w:type="default" r:id="rId94"/>
          <w:pgSz w:w="7520" w:h="12100"/>
          <w:pgMar w:header="0" w:footer="0" w:top="260" w:bottom="0" w:left="620" w:right="600"/>
        </w:sectPr>
      </w:pPr>
    </w:p>
    <w:p>
      <w:pPr>
        <w:tabs>
          <w:tab w:pos="5903" w:val="left" w:leader="none"/>
        </w:tabs>
        <w:spacing w:before="73"/>
        <w:ind w:left="533" w:right="0" w:firstLine="0"/>
        <w:jc w:val="left"/>
        <w:rPr>
          <w:sz w:val="18"/>
        </w:rPr>
      </w:pPr>
      <w:r>
        <w:rPr/>
        <mc:AlternateContent>
          <mc:Choice Requires="wps">
            <w:drawing>
              <wp:anchor distT="0" distB="0" distL="0" distR="0" allowOverlap="1" layoutInCell="1" locked="0" behindDoc="1" simplePos="0" relativeHeight="486699520">
                <wp:simplePos x="0" y="0"/>
                <wp:positionH relativeFrom="page">
                  <wp:posOffset>6108</wp:posOffset>
                </wp:positionH>
                <wp:positionV relativeFrom="page">
                  <wp:posOffset>4952428</wp:posOffset>
                </wp:positionV>
                <wp:extent cx="4731385" cy="269303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4731385" cy="2693035"/>
                        </a:xfrm>
                        <a:custGeom>
                          <a:avLst/>
                          <a:gdLst/>
                          <a:ahLst/>
                          <a:cxnLst/>
                          <a:rect l="l" t="t" r="r" b="b"/>
                          <a:pathLst>
                            <a:path w="4731385" h="2693035">
                              <a:moveTo>
                                <a:pt x="12217" y="0"/>
                              </a:moveTo>
                              <a:lnTo>
                                <a:pt x="0" y="0"/>
                              </a:lnTo>
                              <a:lnTo>
                                <a:pt x="0" y="2692971"/>
                              </a:lnTo>
                              <a:lnTo>
                                <a:pt x="12217" y="2692971"/>
                              </a:lnTo>
                              <a:lnTo>
                                <a:pt x="12217" y="0"/>
                              </a:lnTo>
                              <a:close/>
                            </a:path>
                            <a:path w="4731385" h="2693035">
                              <a:moveTo>
                                <a:pt x="4730978" y="2680766"/>
                              </a:moveTo>
                              <a:lnTo>
                                <a:pt x="18338" y="2680766"/>
                              </a:lnTo>
                              <a:lnTo>
                                <a:pt x="18338" y="2686875"/>
                              </a:lnTo>
                              <a:lnTo>
                                <a:pt x="4730978" y="2686875"/>
                              </a:lnTo>
                              <a:lnTo>
                                <a:pt x="4730978" y="268076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1pt;margin-top:389.954987pt;width:372.55pt;height:212.05pt;mso-position-horizontal-relative:page;mso-position-vertical-relative:page;z-index:-16616960" id="docshape80" coordorigin="10,7799" coordsize="7451,4241" path="m29,7799l10,7799,10,12040,29,12040,29,7799xm7460,12021l39,12021,39,12030,7460,12030,7460,12021xe" filled="true" fillcolor="#000000" stroked="false">
                <v:path arrowok="t"/>
                <v:fill type="solid"/>
                <w10:wrap type="none"/>
              </v:shape>
            </w:pict>
          </mc:Fallback>
        </mc:AlternateContent>
      </w:r>
      <w:r>
        <w:rPr>
          <w:color w:val="080808"/>
          <w:sz w:val="18"/>
        </w:rPr>
        <w:t>The</w:t>
      </w:r>
      <w:r>
        <w:rPr>
          <w:color w:val="080808"/>
          <w:spacing w:val="6"/>
          <w:sz w:val="18"/>
        </w:rPr>
        <w:t> </w:t>
      </w:r>
      <w:r>
        <w:rPr>
          <w:color w:val="080808"/>
          <w:sz w:val="18"/>
        </w:rPr>
        <w:t>Role</w:t>
      </w:r>
      <w:r>
        <w:rPr>
          <w:color w:val="080808"/>
          <w:spacing w:val="3"/>
          <w:sz w:val="18"/>
        </w:rPr>
        <w:t> </w:t>
      </w:r>
      <w:r>
        <w:rPr>
          <w:color w:val="080808"/>
          <w:sz w:val="18"/>
        </w:rPr>
        <w:t>of</w:t>
      </w:r>
      <w:r>
        <w:rPr>
          <w:color w:val="080808"/>
          <w:spacing w:val="13"/>
          <w:sz w:val="18"/>
        </w:rPr>
        <w:t> </w:t>
      </w:r>
      <w:r>
        <w:rPr>
          <w:color w:val="080808"/>
          <w:sz w:val="18"/>
        </w:rPr>
        <w:t>Fundamental</w:t>
      </w:r>
      <w:r>
        <w:rPr>
          <w:color w:val="080808"/>
          <w:spacing w:val="17"/>
          <w:sz w:val="18"/>
        </w:rPr>
        <w:t> </w:t>
      </w:r>
      <w:r>
        <w:rPr>
          <w:color w:val="080808"/>
          <w:sz w:val="18"/>
        </w:rPr>
        <w:t>Concepts</w:t>
      </w:r>
      <w:r>
        <w:rPr>
          <w:color w:val="080808"/>
          <w:spacing w:val="13"/>
          <w:sz w:val="18"/>
        </w:rPr>
        <w:t> </w:t>
      </w:r>
      <w:r>
        <w:rPr>
          <w:color w:val="080808"/>
          <w:sz w:val="18"/>
        </w:rPr>
        <w:t>in</w:t>
      </w:r>
      <w:r>
        <w:rPr>
          <w:color w:val="080808"/>
          <w:spacing w:val="9"/>
          <w:sz w:val="18"/>
        </w:rPr>
        <w:t> </w:t>
      </w:r>
      <w:r>
        <w:rPr>
          <w:rFonts w:ascii="Arial"/>
          <w:b/>
          <w:color w:val="080808"/>
          <w:sz w:val="16"/>
        </w:rPr>
        <w:t>the</w:t>
      </w:r>
      <w:r>
        <w:rPr>
          <w:rFonts w:ascii="Arial"/>
          <w:b/>
          <w:color w:val="080808"/>
          <w:spacing w:val="10"/>
          <w:sz w:val="16"/>
        </w:rPr>
        <w:t> </w:t>
      </w:r>
      <w:r>
        <w:rPr>
          <w:color w:val="080808"/>
          <w:sz w:val="18"/>
        </w:rPr>
        <w:t>Development</w:t>
      </w:r>
      <w:r>
        <w:rPr>
          <w:color w:val="080808"/>
          <w:spacing w:val="20"/>
          <w:sz w:val="18"/>
        </w:rPr>
        <w:t> </w:t>
      </w:r>
      <w:r>
        <w:rPr>
          <w:color w:val="080808"/>
          <w:sz w:val="18"/>
        </w:rPr>
        <w:t>of</w:t>
      </w:r>
      <w:r>
        <w:rPr>
          <w:color w:val="080808"/>
          <w:spacing w:val="2"/>
          <w:sz w:val="18"/>
        </w:rPr>
        <w:t> </w:t>
      </w:r>
      <w:r>
        <w:rPr>
          <w:color w:val="080808"/>
          <w:spacing w:val="-2"/>
          <w:sz w:val="18"/>
        </w:rPr>
        <w:t>Standards</w:t>
      </w:r>
      <w:r>
        <w:rPr>
          <w:color w:val="080808"/>
          <w:sz w:val="18"/>
        </w:rPr>
        <w:tab/>
      </w:r>
      <w:r>
        <w:rPr>
          <w:color w:val="080808"/>
          <w:spacing w:val="-5"/>
          <w:sz w:val="18"/>
        </w:rPr>
        <w:t>77</w:t>
      </w:r>
    </w:p>
    <w:p>
      <w:pPr>
        <w:pStyle w:val="BodyText"/>
        <w:spacing w:before="134"/>
        <w:rPr>
          <w:sz w:val="18"/>
        </w:rPr>
      </w:pPr>
    </w:p>
    <w:p>
      <w:pPr>
        <w:spacing w:line="276" w:lineRule="auto" w:before="1"/>
        <w:ind w:left="334" w:right="121" w:firstLine="10"/>
        <w:jc w:val="both"/>
        <w:rPr>
          <w:sz w:val="21"/>
        </w:rPr>
      </w:pPr>
      <w:r>
        <w:rPr>
          <w:color w:val="080808"/>
          <w:w w:val="105"/>
          <w:sz w:val="21"/>
        </w:rPr>
        <w:t>ized</w:t>
      </w:r>
      <w:r>
        <w:rPr>
          <w:color w:val="080808"/>
          <w:w w:val="105"/>
          <w:sz w:val="21"/>
        </w:rPr>
        <w:t> Individual</w:t>
      </w:r>
      <w:r>
        <w:rPr>
          <w:color w:val="080808"/>
          <w:w w:val="105"/>
          <w:sz w:val="21"/>
        </w:rPr>
        <w:t> Model</w:t>
      </w:r>
      <w:r>
        <w:rPr>
          <w:color w:val="080808"/>
          <w:w w:val="105"/>
          <w:sz w:val="21"/>
        </w:rPr>
        <w:t> of Chapter</w:t>
      </w:r>
      <w:r>
        <w:rPr>
          <w:color w:val="080808"/>
          <w:w w:val="105"/>
          <w:sz w:val="21"/>
        </w:rPr>
        <w:t> V</w:t>
      </w:r>
      <w:r>
        <w:rPr>
          <w:color w:val="080808"/>
          <w:w w:val="105"/>
          <w:sz w:val="21"/>
        </w:rPr>
        <w:t> includes</w:t>
      </w:r>
      <w:r>
        <w:rPr>
          <w:color w:val="080808"/>
          <w:w w:val="105"/>
          <w:sz w:val="21"/>
        </w:rPr>
        <w:t> the</w:t>
      </w:r>
      <w:r>
        <w:rPr>
          <w:color w:val="080808"/>
          <w:spacing w:val="-4"/>
          <w:w w:val="105"/>
          <w:sz w:val="21"/>
        </w:rPr>
        <w:t> </w:t>
      </w:r>
      <w:r>
        <w:rPr>
          <w:color w:val="080808"/>
          <w:w w:val="105"/>
          <w:sz w:val="21"/>
        </w:rPr>
        <w:t>factor</w:t>
      </w:r>
      <w:r>
        <w:rPr>
          <w:color w:val="080808"/>
          <w:w w:val="105"/>
          <w:sz w:val="21"/>
        </w:rPr>
        <w:t> </w:t>
      </w:r>
      <w:r>
        <w:rPr>
          <w:color w:val="080808"/>
          <w:w w:val="105"/>
          <w:sz w:val="20"/>
        </w:rPr>
        <w:t>(l+i)-</w:t>
      </w:r>
      <w:r>
        <w:rPr>
          <w:color w:val="080808"/>
          <w:w w:val="105"/>
          <w:position w:val="5"/>
          <w:sz w:val="10"/>
        </w:rPr>
        <w:t>1</w:t>
      </w:r>
      <w:r>
        <w:rPr>
          <w:color w:val="080808"/>
          <w:spacing w:val="19"/>
          <w:w w:val="105"/>
          <w:position w:val="5"/>
          <w:sz w:val="10"/>
        </w:rPr>
        <w:t> </w:t>
      </w:r>
      <w:r>
        <w:rPr>
          <w:color w:val="080808"/>
          <w:w w:val="105"/>
          <w:sz w:val="21"/>
        </w:rPr>
        <w:t>in </w:t>
      </w:r>
      <w:r>
        <w:rPr>
          <w:color w:val="080808"/>
          <w:sz w:val="21"/>
        </w:rPr>
        <w:t>the</w:t>
      </w:r>
      <w:r>
        <w:rPr>
          <w:color w:val="080808"/>
          <w:spacing w:val="-14"/>
          <w:sz w:val="21"/>
        </w:rPr>
        <w:t> </w:t>
      </w:r>
      <w:r>
        <w:rPr>
          <w:color w:val="080808"/>
          <w:sz w:val="21"/>
        </w:rPr>
        <w:t>computation of</w:t>
      </w:r>
      <w:r>
        <w:rPr>
          <w:color w:val="080808"/>
          <w:spacing w:val="-2"/>
          <w:sz w:val="21"/>
        </w:rPr>
        <w:t> </w:t>
      </w:r>
      <w:r>
        <w:rPr>
          <w:color w:val="080808"/>
          <w:sz w:val="21"/>
        </w:rPr>
        <w:t>the</w:t>
      </w:r>
      <w:r>
        <w:rPr>
          <w:color w:val="080808"/>
          <w:spacing w:val="-14"/>
          <w:sz w:val="21"/>
        </w:rPr>
        <w:t> </w:t>
      </w:r>
      <w:r>
        <w:rPr>
          <w:color w:val="080808"/>
          <w:sz w:val="21"/>
        </w:rPr>
        <w:t>expected</w:t>
      </w:r>
      <w:r>
        <w:rPr>
          <w:color w:val="080808"/>
          <w:spacing w:val="19"/>
          <w:sz w:val="21"/>
        </w:rPr>
        <w:t> </w:t>
      </w:r>
      <w:r>
        <w:rPr>
          <w:color w:val="080808"/>
          <w:sz w:val="21"/>
        </w:rPr>
        <w:t>value</w:t>
      </w:r>
      <w:r>
        <w:rPr>
          <w:color w:val="080808"/>
          <w:spacing w:val="-11"/>
          <w:sz w:val="21"/>
        </w:rPr>
        <w:t> </w:t>
      </w:r>
      <w:r>
        <w:rPr>
          <w:color w:val="080808"/>
          <w:sz w:val="21"/>
        </w:rPr>
        <w:t>of</w:t>
      </w:r>
      <w:r>
        <w:rPr>
          <w:color w:val="080808"/>
          <w:spacing w:val="-6"/>
          <w:sz w:val="21"/>
        </w:rPr>
        <w:t> </w:t>
      </w:r>
      <w:r>
        <w:rPr>
          <w:color w:val="080808"/>
          <w:sz w:val="21"/>
        </w:rPr>
        <w:t>cash flows</w:t>
      </w:r>
      <w:r>
        <w:rPr>
          <w:color w:val="080808"/>
          <w:spacing w:val="-5"/>
          <w:sz w:val="21"/>
        </w:rPr>
        <w:t> </w:t>
      </w:r>
      <w:r>
        <w:rPr>
          <w:color w:val="080808"/>
          <w:sz w:val="21"/>
        </w:rPr>
        <w:t>(in</w:t>
      </w:r>
      <w:r>
        <w:rPr>
          <w:color w:val="080808"/>
          <w:spacing w:val="-8"/>
          <w:sz w:val="21"/>
        </w:rPr>
        <w:t> </w:t>
      </w:r>
      <w:r>
        <w:rPr>
          <w:color w:val="080808"/>
          <w:sz w:val="21"/>
        </w:rPr>
        <w:t>either</w:t>
      </w:r>
      <w:r>
        <w:rPr>
          <w:color w:val="080808"/>
          <w:spacing w:val="-10"/>
          <w:sz w:val="21"/>
        </w:rPr>
        <w:t> </w:t>
      </w:r>
      <w:r>
        <w:rPr>
          <w:color w:val="080808"/>
          <w:sz w:val="21"/>
        </w:rPr>
        <w:t>direc­ </w:t>
      </w:r>
      <w:r>
        <w:rPr>
          <w:color w:val="080808"/>
          <w:w w:val="105"/>
          <w:sz w:val="21"/>
        </w:rPr>
        <w:t>tion),</w:t>
      </w:r>
      <w:r>
        <w:rPr>
          <w:color w:val="080808"/>
          <w:w w:val="105"/>
          <w:sz w:val="21"/>
        </w:rPr>
        <w:t> further</w:t>
      </w:r>
      <w:r>
        <w:rPr>
          <w:color w:val="080808"/>
          <w:w w:val="105"/>
          <w:sz w:val="21"/>
        </w:rPr>
        <w:t> indicating</w:t>
      </w:r>
      <w:r>
        <w:rPr>
          <w:color w:val="080808"/>
          <w:w w:val="105"/>
          <w:sz w:val="21"/>
        </w:rPr>
        <w:t> the importance</w:t>
      </w:r>
      <w:r>
        <w:rPr>
          <w:color w:val="080808"/>
          <w:w w:val="105"/>
          <w:sz w:val="21"/>
        </w:rPr>
        <w:t> that</w:t>
      </w:r>
      <w:r>
        <w:rPr>
          <w:color w:val="080808"/>
          <w:spacing w:val="-3"/>
          <w:w w:val="105"/>
          <w:sz w:val="21"/>
        </w:rPr>
        <w:t> </w:t>
      </w:r>
      <w:r>
        <w:rPr>
          <w:color w:val="080808"/>
          <w:w w:val="105"/>
          <w:sz w:val="21"/>
        </w:rPr>
        <w:t>actuaries</w:t>
      </w:r>
      <w:r>
        <w:rPr>
          <w:color w:val="080808"/>
          <w:w w:val="105"/>
          <w:sz w:val="21"/>
        </w:rPr>
        <w:t> place upon the "discount</w:t>
      </w:r>
      <w:r>
        <w:rPr>
          <w:color w:val="080808"/>
          <w:spacing w:val="40"/>
          <w:w w:val="105"/>
          <w:sz w:val="21"/>
        </w:rPr>
        <w:t> </w:t>
      </w:r>
      <w:r>
        <w:rPr>
          <w:color w:val="080808"/>
          <w:w w:val="105"/>
          <w:sz w:val="21"/>
        </w:rPr>
        <w:t>for</w:t>
      </w:r>
      <w:r>
        <w:rPr>
          <w:color w:val="080808"/>
          <w:spacing w:val="40"/>
          <w:w w:val="105"/>
          <w:sz w:val="21"/>
        </w:rPr>
        <w:t> </w:t>
      </w:r>
      <w:r>
        <w:rPr>
          <w:color w:val="080808"/>
          <w:w w:val="105"/>
          <w:sz w:val="21"/>
        </w:rPr>
        <w:t>interest."</w:t>
      </w:r>
    </w:p>
    <w:p>
      <w:pPr>
        <w:pStyle w:val="BodyText"/>
        <w:spacing w:before="13"/>
        <w:rPr>
          <w:sz w:val="21"/>
        </w:rPr>
      </w:pPr>
    </w:p>
    <w:p>
      <w:pPr>
        <w:spacing w:line="276" w:lineRule="auto" w:before="0"/>
        <w:ind w:left="340" w:right="114" w:firstLine="186"/>
        <w:jc w:val="both"/>
        <w:rPr>
          <w:sz w:val="21"/>
        </w:rPr>
      </w:pPr>
      <w:r>
        <w:rPr>
          <w:color w:val="080808"/>
          <w:sz w:val="21"/>
        </w:rPr>
        <w:t>On the other hand, the principle of conservatism applied to the balance sheet of an insurance enterprise calls for conservative reserves. An important reserve for</w:t>
      </w:r>
      <w:r>
        <w:rPr>
          <w:color w:val="080808"/>
          <w:spacing w:val="-14"/>
          <w:sz w:val="21"/>
        </w:rPr>
        <w:t> </w:t>
      </w:r>
      <w:r>
        <w:rPr>
          <w:color w:val="080808"/>
          <w:sz w:val="21"/>
        </w:rPr>
        <w:t>all insurers, but</w:t>
      </w:r>
      <w:r>
        <w:rPr>
          <w:color w:val="080808"/>
          <w:spacing w:val="-4"/>
          <w:sz w:val="21"/>
        </w:rPr>
        <w:t> </w:t>
      </w:r>
      <w:r>
        <w:rPr>
          <w:color w:val="080808"/>
          <w:sz w:val="21"/>
        </w:rPr>
        <w:t>for</w:t>
      </w:r>
      <w:r>
        <w:rPr>
          <w:color w:val="080808"/>
          <w:spacing w:val="-6"/>
          <w:sz w:val="21"/>
        </w:rPr>
        <w:t> </w:t>
      </w:r>
      <w:r>
        <w:rPr>
          <w:color w:val="080808"/>
          <w:sz w:val="21"/>
        </w:rPr>
        <w:t>property/cas­ ualty and health insurers especially, is the liability for incurred but unpaid claims, reported and unreported. One way to make such reserves conservative is</w:t>
      </w:r>
      <w:r>
        <w:rPr>
          <w:color w:val="080808"/>
          <w:spacing w:val="-5"/>
          <w:sz w:val="21"/>
        </w:rPr>
        <w:t> </w:t>
      </w:r>
      <w:r>
        <w:rPr>
          <w:color w:val="080808"/>
          <w:sz w:val="21"/>
        </w:rPr>
        <w:t>to</w:t>
      </w:r>
      <w:r>
        <w:rPr>
          <w:color w:val="080808"/>
          <w:spacing w:val="-5"/>
          <w:sz w:val="21"/>
        </w:rPr>
        <w:t> </w:t>
      </w:r>
      <w:r>
        <w:rPr>
          <w:color w:val="080808"/>
          <w:sz w:val="21"/>
        </w:rPr>
        <w:t>ignore</w:t>
      </w:r>
      <w:r>
        <w:rPr>
          <w:color w:val="080808"/>
          <w:spacing w:val="-3"/>
          <w:sz w:val="21"/>
        </w:rPr>
        <w:t> </w:t>
      </w:r>
      <w:r>
        <w:rPr>
          <w:color w:val="080808"/>
          <w:sz w:val="21"/>
        </w:rPr>
        <w:t>the</w:t>
      </w:r>
      <w:r>
        <w:rPr>
          <w:color w:val="080808"/>
          <w:spacing w:val="-8"/>
          <w:sz w:val="21"/>
        </w:rPr>
        <w:t> </w:t>
      </w:r>
      <w:r>
        <w:rPr>
          <w:color w:val="080808"/>
          <w:sz w:val="21"/>
        </w:rPr>
        <w:t>time</w:t>
      </w:r>
      <w:r>
        <w:rPr>
          <w:color w:val="080808"/>
          <w:spacing w:val="-2"/>
          <w:sz w:val="21"/>
        </w:rPr>
        <w:t> </w:t>
      </w:r>
      <w:r>
        <w:rPr>
          <w:color w:val="080808"/>
          <w:sz w:val="21"/>
        </w:rPr>
        <w:t>value</w:t>
      </w:r>
      <w:r>
        <w:rPr>
          <w:color w:val="080808"/>
          <w:spacing w:val="-8"/>
          <w:sz w:val="21"/>
        </w:rPr>
        <w:t> </w:t>
      </w:r>
      <w:r>
        <w:rPr>
          <w:color w:val="080808"/>
          <w:sz w:val="21"/>
        </w:rPr>
        <w:t>of money (or, what is</w:t>
      </w:r>
      <w:r>
        <w:rPr>
          <w:color w:val="080808"/>
          <w:spacing w:val="40"/>
          <w:sz w:val="21"/>
        </w:rPr>
        <w:t> </w:t>
      </w:r>
      <w:r>
        <w:rPr>
          <w:color w:val="080808"/>
          <w:sz w:val="21"/>
        </w:rPr>
        <w:t>mathematically</w:t>
      </w:r>
      <w:r>
        <w:rPr>
          <w:color w:val="080808"/>
          <w:spacing w:val="40"/>
          <w:sz w:val="21"/>
        </w:rPr>
        <w:t> </w:t>
      </w:r>
      <w:r>
        <w:rPr>
          <w:color w:val="080808"/>
          <w:sz w:val="21"/>
        </w:rPr>
        <w:t>the</w:t>
      </w:r>
      <w:r>
        <w:rPr>
          <w:color w:val="080808"/>
          <w:spacing w:val="40"/>
          <w:sz w:val="21"/>
        </w:rPr>
        <w:t> </w:t>
      </w:r>
      <w:r>
        <w:rPr>
          <w:color w:val="080808"/>
          <w:sz w:val="21"/>
        </w:rPr>
        <w:t>same</w:t>
      </w:r>
      <w:r>
        <w:rPr>
          <w:color w:val="080808"/>
          <w:spacing w:val="40"/>
          <w:sz w:val="21"/>
        </w:rPr>
        <w:t> </w:t>
      </w:r>
      <w:r>
        <w:rPr>
          <w:color w:val="080808"/>
          <w:sz w:val="21"/>
        </w:rPr>
        <w:t>thing,</w:t>
      </w:r>
      <w:r>
        <w:rPr>
          <w:color w:val="080808"/>
          <w:spacing w:val="40"/>
          <w:sz w:val="21"/>
        </w:rPr>
        <w:t> </w:t>
      </w:r>
      <w:r>
        <w:rPr>
          <w:color w:val="080808"/>
          <w:sz w:val="21"/>
        </w:rPr>
        <w:t>assume</w:t>
      </w:r>
      <w:r>
        <w:rPr>
          <w:color w:val="080808"/>
          <w:spacing w:val="40"/>
          <w:sz w:val="21"/>
        </w:rPr>
        <w:t> </w:t>
      </w:r>
      <w:r>
        <w:rPr>
          <w:color w:val="080808"/>
          <w:sz w:val="21"/>
        </w:rPr>
        <w:t>a</w:t>
      </w:r>
      <w:r>
        <w:rPr>
          <w:color w:val="080808"/>
          <w:spacing w:val="40"/>
          <w:sz w:val="21"/>
        </w:rPr>
        <w:t> </w:t>
      </w:r>
      <w:r>
        <w:rPr>
          <w:color w:val="080808"/>
          <w:sz w:val="21"/>
        </w:rPr>
        <w:t>0%</w:t>
      </w:r>
      <w:r>
        <w:rPr>
          <w:color w:val="080808"/>
          <w:spacing w:val="80"/>
          <w:sz w:val="21"/>
        </w:rPr>
        <w:t> </w:t>
      </w:r>
      <w:r>
        <w:rPr>
          <w:color w:val="080808"/>
          <w:sz w:val="21"/>
        </w:rPr>
        <w:t>interest</w:t>
      </w:r>
      <w:r>
        <w:rPr>
          <w:color w:val="080808"/>
          <w:spacing w:val="80"/>
          <w:sz w:val="21"/>
        </w:rPr>
        <w:t> </w:t>
      </w:r>
      <w:r>
        <w:rPr>
          <w:color w:val="080808"/>
          <w:sz w:val="21"/>
        </w:rPr>
        <w:t>rate).</w:t>
      </w:r>
    </w:p>
    <w:p>
      <w:pPr>
        <w:pStyle w:val="BodyText"/>
        <w:spacing w:before="12"/>
        <w:rPr>
          <w:sz w:val="21"/>
        </w:rPr>
      </w:pPr>
    </w:p>
    <w:p>
      <w:pPr>
        <w:spacing w:line="276" w:lineRule="auto" w:before="0"/>
        <w:ind w:left="324" w:right="119" w:firstLine="203"/>
        <w:jc w:val="both"/>
        <w:rPr>
          <w:sz w:val="21"/>
        </w:rPr>
      </w:pPr>
      <w:r>
        <w:rPr>
          <w:color w:val="080808"/>
          <w:sz w:val="21"/>
        </w:rPr>
        <w:t>This conflict between the time value of money and the need for conservatism in the balance sheet of an insurance enterprise was long ago resolved</w:t>
      </w:r>
      <w:r>
        <w:rPr>
          <w:color w:val="080808"/>
          <w:spacing w:val="40"/>
          <w:sz w:val="21"/>
        </w:rPr>
        <w:t> </w:t>
      </w:r>
      <w:r>
        <w:rPr>
          <w:color w:val="080808"/>
          <w:sz w:val="21"/>
        </w:rPr>
        <w:t>in favor of the latter, so</w:t>
      </w:r>
      <w:r>
        <w:rPr>
          <w:color w:val="080808"/>
          <w:spacing w:val="-4"/>
          <w:sz w:val="21"/>
        </w:rPr>
        <w:t> </w:t>
      </w:r>
      <w:r>
        <w:rPr>
          <w:color w:val="080808"/>
          <w:sz w:val="21"/>
        </w:rPr>
        <w:t>claim reserves are very commonly computed without an interest discount. This treatment makes relatively little</w:t>
      </w:r>
      <w:r>
        <w:rPr>
          <w:color w:val="080808"/>
          <w:spacing w:val="-10"/>
          <w:sz w:val="21"/>
        </w:rPr>
        <w:t> </w:t>
      </w:r>
      <w:r>
        <w:rPr>
          <w:color w:val="080808"/>
          <w:sz w:val="21"/>
        </w:rPr>
        <w:t>difference</w:t>
      </w:r>
      <w:r>
        <w:rPr>
          <w:color w:val="080808"/>
          <w:spacing w:val="-1"/>
          <w:sz w:val="21"/>
        </w:rPr>
        <w:t> </w:t>
      </w:r>
      <w:r>
        <w:rPr>
          <w:color w:val="080808"/>
          <w:sz w:val="21"/>
        </w:rPr>
        <w:t>for</w:t>
      </w:r>
      <w:r>
        <w:rPr>
          <w:color w:val="080808"/>
          <w:spacing w:val="-4"/>
          <w:sz w:val="21"/>
        </w:rPr>
        <w:t> </w:t>
      </w:r>
      <w:r>
        <w:rPr>
          <w:color w:val="080808"/>
          <w:sz w:val="21"/>
        </w:rPr>
        <w:t>those</w:t>
      </w:r>
      <w:r>
        <w:rPr>
          <w:color w:val="080808"/>
          <w:spacing w:val="-9"/>
          <w:sz w:val="21"/>
        </w:rPr>
        <w:t> </w:t>
      </w:r>
      <w:r>
        <w:rPr>
          <w:color w:val="080808"/>
          <w:sz w:val="21"/>
        </w:rPr>
        <w:t>coverages</w:t>
      </w:r>
      <w:r>
        <w:rPr>
          <w:color w:val="080808"/>
          <w:spacing w:val="-7"/>
          <w:sz w:val="21"/>
        </w:rPr>
        <w:t> </w:t>
      </w:r>
      <w:r>
        <w:rPr>
          <w:color w:val="080808"/>
          <w:sz w:val="21"/>
        </w:rPr>
        <w:t>(including life) where claims are paid soon after they are incurred, but, for cover­ ages with "long tails," the differences are significant. If actuaries were free to choose. they might prefer to introduce a discount for interest in the</w:t>
      </w:r>
      <w:r>
        <w:rPr>
          <w:color w:val="080808"/>
          <w:spacing w:val="-5"/>
          <w:sz w:val="21"/>
        </w:rPr>
        <w:t> </w:t>
      </w:r>
      <w:r>
        <w:rPr>
          <w:color w:val="080808"/>
          <w:sz w:val="21"/>
        </w:rPr>
        <w:t>calculation of claim reserves, but the financial state­ ments required by the regulators effectively bar the present value approach</w:t>
      </w:r>
      <w:r>
        <w:rPr>
          <w:color w:val="080808"/>
          <w:spacing w:val="40"/>
          <w:sz w:val="21"/>
        </w:rPr>
        <w:t> </w:t>
      </w:r>
      <w:r>
        <w:rPr>
          <w:color w:val="080808"/>
          <w:sz w:val="21"/>
        </w:rPr>
        <w:t>for</w:t>
      </w:r>
      <w:r>
        <w:rPr>
          <w:color w:val="080808"/>
          <w:spacing w:val="40"/>
          <w:sz w:val="21"/>
        </w:rPr>
        <w:t> </w:t>
      </w:r>
      <w:r>
        <w:rPr>
          <w:color w:val="080808"/>
          <w:sz w:val="21"/>
        </w:rPr>
        <w:t>statutory</w:t>
      </w:r>
      <w:r>
        <w:rPr>
          <w:color w:val="080808"/>
          <w:spacing w:val="40"/>
          <w:sz w:val="21"/>
        </w:rPr>
        <w:t> </w:t>
      </w:r>
      <w:r>
        <w:rPr>
          <w:color w:val="080808"/>
          <w:sz w:val="21"/>
        </w:rPr>
        <w:t>statement</w:t>
      </w:r>
      <w:r>
        <w:rPr>
          <w:color w:val="080808"/>
          <w:spacing w:val="40"/>
          <w:sz w:val="21"/>
        </w:rPr>
        <w:t> </w:t>
      </w:r>
      <w:r>
        <w:rPr>
          <w:color w:val="080808"/>
          <w:sz w:val="21"/>
        </w:rPr>
        <w:t>purposes.</w:t>
      </w:r>
    </w:p>
    <w:p>
      <w:pPr>
        <w:pStyle w:val="BodyText"/>
        <w:spacing w:before="7"/>
        <w:rPr>
          <w:sz w:val="21"/>
        </w:rPr>
      </w:pPr>
    </w:p>
    <w:p>
      <w:pPr>
        <w:spacing w:line="276" w:lineRule="auto" w:before="0"/>
        <w:ind w:left="320" w:right="118" w:firstLine="196"/>
        <w:jc w:val="both"/>
        <w:rPr>
          <w:sz w:val="21"/>
        </w:rPr>
      </w:pPr>
      <w:r>
        <w:rPr>
          <w:color w:val="080808"/>
          <w:w w:val="105"/>
          <w:sz w:val="21"/>
        </w:rPr>
        <w:t>Consistent</w:t>
      </w:r>
      <w:r>
        <w:rPr>
          <w:color w:val="080808"/>
          <w:spacing w:val="-14"/>
          <w:w w:val="105"/>
          <w:sz w:val="21"/>
        </w:rPr>
        <w:t> </w:t>
      </w:r>
      <w:r>
        <w:rPr>
          <w:color w:val="080808"/>
          <w:w w:val="105"/>
          <w:sz w:val="21"/>
        </w:rPr>
        <w:t>with</w:t>
      </w:r>
      <w:r>
        <w:rPr>
          <w:color w:val="080808"/>
          <w:spacing w:val="-8"/>
          <w:w w:val="105"/>
          <w:sz w:val="21"/>
        </w:rPr>
        <w:t> </w:t>
      </w:r>
      <w:r>
        <w:rPr>
          <w:color w:val="080808"/>
          <w:w w:val="105"/>
          <w:sz w:val="21"/>
        </w:rPr>
        <w:t>non-recognition</w:t>
      </w:r>
      <w:r>
        <w:rPr>
          <w:color w:val="080808"/>
          <w:spacing w:val="-14"/>
          <w:w w:val="105"/>
          <w:sz w:val="21"/>
        </w:rPr>
        <w:t> </w:t>
      </w:r>
      <w:r>
        <w:rPr>
          <w:color w:val="080808"/>
          <w:w w:val="105"/>
          <w:sz w:val="21"/>
        </w:rPr>
        <w:t>of</w:t>
      </w:r>
      <w:r>
        <w:rPr>
          <w:color w:val="080808"/>
          <w:spacing w:val="-7"/>
          <w:w w:val="105"/>
          <w:sz w:val="21"/>
        </w:rPr>
        <w:t> </w:t>
      </w:r>
      <w:r>
        <w:rPr>
          <w:color w:val="080808"/>
          <w:w w:val="105"/>
          <w:sz w:val="21"/>
        </w:rPr>
        <w:t>interest</w:t>
      </w:r>
      <w:r>
        <w:rPr>
          <w:color w:val="080808"/>
          <w:spacing w:val="-1"/>
          <w:w w:val="105"/>
          <w:sz w:val="21"/>
        </w:rPr>
        <w:t> </w:t>
      </w:r>
      <w:r>
        <w:rPr>
          <w:color w:val="080808"/>
          <w:w w:val="105"/>
          <w:sz w:val="21"/>
        </w:rPr>
        <w:t>in</w:t>
      </w:r>
      <w:r>
        <w:rPr>
          <w:color w:val="080808"/>
          <w:spacing w:val="-12"/>
          <w:w w:val="105"/>
          <w:sz w:val="21"/>
        </w:rPr>
        <w:t> </w:t>
      </w:r>
      <w:r>
        <w:rPr>
          <w:color w:val="080808"/>
          <w:w w:val="105"/>
          <w:sz w:val="21"/>
        </w:rPr>
        <w:t>the</w:t>
      </w:r>
      <w:r>
        <w:rPr>
          <w:color w:val="080808"/>
          <w:spacing w:val="-14"/>
          <w:w w:val="105"/>
          <w:sz w:val="21"/>
        </w:rPr>
        <w:t> </w:t>
      </w:r>
      <w:r>
        <w:rPr>
          <w:color w:val="080808"/>
          <w:w w:val="105"/>
          <w:sz w:val="21"/>
        </w:rPr>
        <w:t>calculation</w:t>
      </w:r>
      <w:r>
        <w:rPr>
          <w:color w:val="080808"/>
          <w:spacing w:val="-3"/>
          <w:w w:val="105"/>
          <w:sz w:val="21"/>
        </w:rPr>
        <w:t> </w:t>
      </w:r>
      <w:r>
        <w:rPr>
          <w:color w:val="080808"/>
          <w:w w:val="105"/>
          <w:sz w:val="21"/>
        </w:rPr>
        <w:t>of claim or</w:t>
      </w:r>
      <w:r>
        <w:rPr>
          <w:color w:val="080808"/>
          <w:spacing w:val="-5"/>
          <w:w w:val="105"/>
          <w:sz w:val="21"/>
        </w:rPr>
        <w:t> </w:t>
      </w:r>
      <w:r>
        <w:rPr>
          <w:color w:val="080808"/>
          <w:w w:val="105"/>
          <w:sz w:val="21"/>
        </w:rPr>
        <w:t>loss reserves,</w:t>
      </w:r>
      <w:r>
        <w:rPr>
          <w:color w:val="080808"/>
          <w:w w:val="105"/>
          <w:sz w:val="21"/>
        </w:rPr>
        <w:t> the</w:t>
      </w:r>
      <w:r>
        <w:rPr>
          <w:color w:val="080808"/>
          <w:spacing w:val="-9"/>
          <w:w w:val="105"/>
          <w:sz w:val="21"/>
        </w:rPr>
        <w:t> </w:t>
      </w:r>
      <w:r>
        <w:rPr>
          <w:color w:val="080808"/>
          <w:w w:val="105"/>
          <w:sz w:val="21"/>
        </w:rPr>
        <w:t>Generalized</w:t>
      </w:r>
      <w:r>
        <w:rPr>
          <w:color w:val="080808"/>
          <w:w w:val="105"/>
          <w:sz w:val="21"/>
        </w:rPr>
        <w:t> Individual</w:t>
      </w:r>
      <w:r>
        <w:rPr>
          <w:color w:val="080808"/>
          <w:w w:val="105"/>
          <w:sz w:val="21"/>
        </w:rPr>
        <w:t> Model applied to</w:t>
      </w:r>
      <w:r>
        <w:rPr>
          <w:color w:val="080808"/>
          <w:spacing w:val="-14"/>
          <w:w w:val="105"/>
          <w:sz w:val="21"/>
        </w:rPr>
        <w:t> </w:t>
      </w:r>
      <w:r>
        <w:rPr>
          <w:color w:val="080808"/>
          <w:w w:val="105"/>
          <w:sz w:val="21"/>
        </w:rPr>
        <w:t>property/casualty</w:t>
      </w:r>
      <w:r>
        <w:rPr>
          <w:color w:val="080808"/>
          <w:spacing w:val="-14"/>
          <w:w w:val="105"/>
          <w:sz w:val="21"/>
        </w:rPr>
        <w:t> </w:t>
      </w:r>
      <w:r>
        <w:rPr>
          <w:color w:val="080808"/>
          <w:w w:val="105"/>
          <w:sz w:val="21"/>
        </w:rPr>
        <w:t>coverages</w:t>
      </w:r>
      <w:r>
        <w:rPr>
          <w:color w:val="080808"/>
          <w:spacing w:val="-14"/>
          <w:w w:val="105"/>
          <w:sz w:val="21"/>
        </w:rPr>
        <w:t> </w:t>
      </w:r>
      <w:r>
        <w:rPr>
          <w:color w:val="080808"/>
          <w:w w:val="105"/>
          <w:sz w:val="21"/>
        </w:rPr>
        <w:t>commonly</w:t>
      </w:r>
      <w:r>
        <w:rPr>
          <w:color w:val="080808"/>
          <w:spacing w:val="-13"/>
          <w:w w:val="105"/>
          <w:sz w:val="21"/>
        </w:rPr>
        <w:t> </w:t>
      </w:r>
      <w:r>
        <w:rPr>
          <w:color w:val="080808"/>
          <w:w w:val="105"/>
          <w:sz w:val="21"/>
        </w:rPr>
        <w:t>ignores</w:t>
      </w:r>
      <w:r>
        <w:rPr>
          <w:color w:val="080808"/>
          <w:spacing w:val="-9"/>
          <w:w w:val="105"/>
          <w:sz w:val="21"/>
        </w:rPr>
        <w:t> </w:t>
      </w:r>
      <w:r>
        <w:rPr>
          <w:color w:val="080808"/>
          <w:w w:val="105"/>
          <w:sz w:val="21"/>
        </w:rPr>
        <w:t>the</w:t>
      </w:r>
      <w:r>
        <w:rPr>
          <w:color w:val="080808"/>
          <w:spacing w:val="-14"/>
          <w:w w:val="105"/>
          <w:sz w:val="21"/>
        </w:rPr>
        <w:t> </w:t>
      </w:r>
      <w:r>
        <w:rPr>
          <w:color w:val="080808"/>
          <w:w w:val="105"/>
          <w:sz w:val="21"/>
        </w:rPr>
        <w:t>interest</w:t>
      </w:r>
      <w:r>
        <w:rPr>
          <w:color w:val="080808"/>
          <w:spacing w:val="-12"/>
          <w:w w:val="105"/>
          <w:sz w:val="21"/>
        </w:rPr>
        <w:t> </w:t>
      </w:r>
      <w:r>
        <w:rPr>
          <w:color w:val="080808"/>
          <w:w w:val="105"/>
          <w:sz w:val="21"/>
        </w:rPr>
        <w:t>dis­ count</w:t>
      </w:r>
      <w:r>
        <w:rPr>
          <w:color w:val="080808"/>
          <w:w w:val="105"/>
          <w:sz w:val="21"/>
        </w:rPr>
        <w:t> in</w:t>
      </w:r>
      <w:r>
        <w:rPr>
          <w:color w:val="080808"/>
          <w:w w:val="105"/>
          <w:sz w:val="21"/>
        </w:rPr>
        <w:t> the</w:t>
      </w:r>
      <w:r>
        <w:rPr>
          <w:color w:val="080808"/>
          <w:w w:val="105"/>
          <w:sz w:val="21"/>
        </w:rPr>
        <w:t> calculation</w:t>
      </w:r>
      <w:r>
        <w:rPr>
          <w:color w:val="080808"/>
          <w:w w:val="105"/>
          <w:sz w:val="21"/>
        </w:rPr>
        <w:t> of</w:t>
      </w:r>
      <w:r>
        <w:rPr>
          <w:color w:val="080808"/>
          <w:w w:val="105"/>
          <w:sz w:val="21"/>
        </w:rPr>
        <w:t> rates.</w:t>
      </w:r>
      <w:r>
        <w:rPr>
          <w:color w:val="080808"/>
          <w:w w:val="105"/>
          <w:sz w:val="21"/>
        </w:rPr>
        <w:t> An</w:t>
      </w:r>
      <w:r>
        <w:rPr>
          <w:color w:val="080808"/>
          <w:w w:val="105"/>
          <w:sz w:val="21"/>
        </w:rPr>
        <w:t> important</w:t>
      </w:r>
      <w:r>
        <w:rPr>
          <w:color w:val="080808"/>
          <w:w w:val="105"/>
          <w:sz w:val="21"/>
        </w:rPr>
        <w:t> effect</w:t>
      </w:r>
      <w:r>
        <w:rPr>
          <w:color w:val="080808"/>
          <w:w w:val="105"/>
          <w:sz w:val="21"/>
        </w:rPr>
        <w:t> of</w:t>
      </w:r>
      <w:r>
        <w:rPr>
          <w:color w:val="080808"/>
          <w:w w:val="105"/>
          <w:sz w:val="21"/>
        </w:rPr>
        <w:t> leaving interest</w:t>
      </w:r>
      <w:r>
        <w:rPr>
          <w:color w:val="080808"/>
          <w:spacing w:val="-7"/>
          <w:w w:val="105"/>
          <w:sz w:val="21"/>
        </w:rPr>
        <w:t> </w:t>
      </w:r>
      <w:r>
        <w:rPr>
          <w:color w:val="080808"/>
          <w:w w:val="105"/>
          <w:sz w:val="21"/>
        </w:rPr>
        <w:t>out</w:t>
      </w:r>
      <w:r>
        <w:rPr>
          <w:color w:val="080808"/>
          <w:spacing w:val="-12"/>
          <w:w w:val="105"/>
          <w:sz w:val="21"/>
        </w:rPr>
        <w:t> </w:t>
      </w:r>
      <w:r>
        <w:rPr>
          <w:color w:val="080808"/>
          <w:w w:val="105"/>
          <w:sz w:val="21"/>
        </w:rPr>
        <w:t>of</w:t>
      </w:r>
      <w:r>
        <w:rPr>
          <w:color w:val="080808"/>
          <w:spacing w:val="-8"/>
          <w:w w:val="105"/>
          <w:sz w:val="21"/>
        </w:rPr>
        <w:t> </w:t>
      </w:r>
      <w:r>
        <w:rPr>
          <w:color w:val="080808"/>
          <w:w w:val="105"/>
          <w:sz w:val="21"/>
        </w:rPr>
        <w:t>the</w:t>
      </w:r>
      <w:r>
        <w:rPr>
          <w:color w:val="080808"/>
          <w:spacing w:val="-7"/>
          <w:w w:val="105"/>
          <w:sz w:val="21"/>
        </w:rPr>
        <w:t> </w:t>
      </w:r>
      <w:r>
        <w:rPr>
          <w:color w:val="080808"/>
          <w:w w:val="105"/>
          <w:sz w:val="21"/>
        </w:rPr>
        <w:t>basic</w:t>
      </w:r>
      <w:r>
        <w:rPr>
          <w:color w:val="080808"/>
          <w:spacing w:val="-1"/>
          <w:w w:val="105"/>
          <w:sz w:val="21"/>
        </w:rPr>
        <w:t> </w:t>
      </w:r>
      <w:r>
        <w:rPr>
          <w:color w:val="080808"/>
          <w:w w:val="105"/>
          <w:sz w:val="21"/>
        </w:rPr>
        <w:t>model</w:t>
      </w:r>
      <w:r>
        <w:rPr>
          <w:color w:val="080808"/>
          <w:w w:val="105"/>
          <w:sz w:val="21"/>
        </w:rPr>
        <w:t> is</w:t>
      </w:r>
      <w:r>
        <w:rPr>
          <w:color w:val="080808"/>
          <w:spacing w:val="-12"/>
          <w:w w:val="105"/>
          <w:sz w:val="21"/>
        </w:rPr>
        <w:t> </w:t>
      </w:r>
      <w:r>
        <w:rPr>
          <w:color w:val="080808"/>
          <w:w w:val="105"/>
          <w:sz w:val="21"/>
        </w:rPr>
        <w:t>that</w:t>
      </w:r>
      <w:r>
        <w:rPr>
          <w:color w:val="080808"/>
          <w:spacing w:val="-2"/>
          <w:w w:val="105"/>
          <w:sz w:val="21"/>
        </w:rPr>
        <w:t> </w:t>
      </w:r>
      <w:r>
        <w:rPr>
          <w:color w:val="080808"/>
          <w:w w:val="105"/>
          <w:sz w:val="21"/>
        </w:rPr>
        <w:t>underwriting</w:t>
      </w:r>
      <w:r>
        <w:rPr>
          <w:color w:val="080808"/>
          <w:spacing w:val="-4"/>
          <w:w w:val="105"/>
          <w:sz w:val="21"/>
        </w:rPr>
        <w:t> </w:t>
      </w:r>
      <w:r>
        <w:rPr>
          <w:color w:val="080808"/>
          <w:w w:val="105"/>
          <w:sz w:val="21"/>
        </w:rPr>
        <w:t>gains</w:t>
      </w:r>
      <w:r>
        <w:rPr>
          <w:color w:val="080808"/>
          <w:spacing w:val="-14"/>
          <w:w w:val="105"/>
          <w:sz w:val="21"/>
        </w:rPr>
        <w:t> </w:t>
      </w:r>
      <w:r>
        <w:rPr>
          <w:color w:val="080808"/>
          <w:w w:val="105"/>
          <w:sz w:val="21"/>
        </w:rPr>
        <w:t>or</w:t>
      </w:r>
      <w:r>
        <w:rPr>
          <w:color w:val="080808"/>
          <w:spacing w:val="-9"/>
          <w:w w:val="105"/>
          <w:sz w:val="21"/>
        </w:rPr>
        <w:t> </w:t>
      </w:r>
      <w:r>
        <w:rPr>
          <w:color w:val="080808"/>
          <w:w w:val="105"/>
          <w:sz w:val="21"/>
        </w:rPr>
        <w:t>losses are separated</w:t>
      </w:r>
      <w:r>
        <w:rPr>
          <w:color w:val="080808"/>
          <w:w w:val="105"/>
          <w:sz w:val="21"/>
        </w:rPr>
        <w:t> from</w:t>
      </w:r>
      <w:r>
        <w:rPr>
          <w:color w:val="080808"/>
          <w:w w:val="105"/>
          <w:sz w:val="21"/>
        </w:rPr>
        <w:t> investment</w:t>
      </w:r>
      <w:r>
        <w:rPr>
          <w:color w:val="080808"/>
          <w:w w:val="105"/>
          <w:sz w:val="21"/>
        </w:rPr>
        <w:t> gains,</w:t>
      </w:r>
      <w:r>
        <w:rPr>
          <w:color w:val="080808"/>
          <w:w w:val="105"/>
          <w:sz w:val="21"/>
        </w:rPr>
        <w:t> and</w:t>
      </w:r>
      <w:r>
        <w:rPr>
          <w:color w:val="080808"/>
          <w:w w:val="105"/>
          <w:sz w:val="21"/>
        </w:rPr>
        <w:t> that</w:t>
      </w:r>
      <w:r>
        <w:rPr>
          <w:color w:val="080808"/>
          <w:w w:val="105"/>
          <w:sz w:val="21"/>
        </w:rPr>
        <w:t> the</w:t>
      </w:r>
      <w:r>
        <w:rPr>
          <w:color w:val="080808"/>
          <w:spacing w:val="-5"/>
          <w:w w:val="105"/>
          <w:sz w:val="21"/>
        </w:rPr>
        <w:t> </w:t>
      </w:r>
      <w:r>
        <w:rPr>
          <w:color w:val="080808"/>
          <w:w w:val="105"/>
          <w:sz w:val="21"/>
        </w:rPr>
        <w:t>"bottom</w:t>
      </w:r>
      <w:r>
        <w:rPr>
          <w:color w:val="080808"/>
          <w:w w:val="105"/>
          <w:sz w:val="21"/>
        </w:rPr>
        <w:t> line"</w:t>
      </w:r>
      <w:r>
        <w:rPr>
          <w:color w:val="080808"/>
          <w:spacing w:val="40"/>
          <w:w w:val="105"/>
          <w:sz w:val="21"/>
        </w:rPr>
        <w:t> </w:t>
      </w:r>
      <w:r>
        <w:rPr>
          <w:color w:val="080808"/>
          <w:w w:val="105"/>
          <w:sz w:val="21"/>
        </w:rPr>
        <w:t>of</w:t>
      </w:r>
      <w:r>
        <w:rPr>
          <w:color w:val="080808"/>
          <w:w w:val="105"/>
          <w:sz w:val="21"/>
        </w:rPr>
        <w:t> a</w:t>
      </w:r>
      <w:r>
        <w:rPr>
          <w:color w:val="080808"/>
          <w:w w:val="105"/>
          <w:sz w:val="21"/>
        </w:rPr>
        <w:t> casualty</w:t>
      </w:r>
      <w:r>
        <w:rPr>
          <w:color w:val="080808"/>
          <w:spacing w:val="40"/>
          <w:w w:val="105"/>
          <w:sz w:val="21"/>
        </w:rPr>
        <w:t> </w:t>
      </w:r>
      <w:r>
        <w:rPr>
          <w:color w:val="080808"/>
          <w:w w:val="105"/>
          <w:sz w:val="21"/>
        </w:rPr>
        <w:t>insurance</w:t>
      </w:r>
      <w:r>
        <w:rPr>
          <w:color w:val="080808"/>
          <w:w w:val="105"/>
          <w:sz w:val="21"/>
        </w:rPr>
        <w:t> enterprise</w:t>
      </w:r>
      <w:r>
        <w:rPr>
          <w:color w:val="080808"/>
          <w:w w:val="105"/>
          <w:sz w:val="21"/>
        </w:rPr>
        <w:t> is shown</w:t>
      </w:r>
      <w:r>
        <w:rPr>
          <w:color w:val="080808"/>
          <w:spacing w:val="37"/>
          <w:w w:val="105"/>
          <w:sz w:val="21"/>
        </w:rPr>
        <w:t> </w:t>
      </w:r>
      <w:r>
        <w:rPr>
          <w:color w:val="080808"/>
          <w:w w:val="105"/>
          <w:sz w:val="21"/>
        </w:rPr>
        <w:t>in</w:t>
      </w:r>
      <w:r>
        <w:rPr>
          <w:color w:val="080808"/>
          <w:w w:val="105"/>
          <w:sz w:val="21"/>
        </w:rPr>
        <w:t> two</w:t>
      </w:r>
      <w:r>
        <w:rPr>
          <w:color w:val="080808"/>
          <w:w w:val="105"/>
          <w:sz w:val="21"/>
        </w:rPr>
        <w:t> parts-a</w:t>
      </w:r>
      <w:r>
        <w:rPr>
          <w:color w:val="080808"/>
          <w:w w:val="105"/>
          <w:sz w:val="21"/>
        </w:rPr>
        <w:t> gain (or</w:t>
      </w:r>
      <w:r>
        <w:rPr>
          <w:color w:val="080808"/>
          <w:spacing w:val="-9"/>
          <w:w w:val="105"/>
          <w:sz w:val="21"/>
        </w:rPr>
        <w:t> </w:t>
      </w:r>
      <w:r>
        <w:rPr>
          <w:color w:val="080808"/>
          <w:w w:val="105"/>
          <w:sz w:val="21"/>
        </w:rPr>
        <w:t>loss)</w:t>
      </w:r>
      <w:r>
        <w:rPr>
          <w:color w:val="080808"/>
          <w:spacing w:val="-5"/>
          <w:w w:val="105"/>
          <w:sz w:val="21"/>
        </w:rPr>
        <w:t> </w:t>
      </w:r>
      <w:r>
        <w:rPr>
          <w:color w:val="080808"/>
          <w:w w:val="105"/>
          <w:sz w:val="21"/>
        </w:rPr>
        <w:t>from</w:t>
      </w:r>
      <w:r>
        <w:rPr>
          <w:color w:val="080808"/>
          <w:spacing w:val="-4"/>
          <w:w w:val="105"/>
          <w:sz w:val="21"/>
        </w:rPr>
        <w:t> </w:t>
      </w:r>
      <w:r>
        <w:rPr>
          <w:color w:val="080808"/>
          <w:w w:val="105"/>
          <w:sz w:val="21"/>
        </w:rPr>
        <w:t>underwriting</w:t>
      </w:r>
      <w:r>
        <w:rPr>
          <w:color w:val="080808"/>
          <w:w w:val="105"/>
          <w:sz w:val="21"/>
        </w:rPr>
        <w:t> and</w:t>
      </w:r>
      <w:r>
        <w:rPr>
          <w:color w:val="080808"/>
          <w:spacing w:val="-5"/>
          <w:w w:val="105"/>
          <w:sz w:val="21"/>
        </w:rPr>
        <w:t> </w:t>
      </w:r>
      <w:r>
        <w:rPr>
          <w:color w:val="080808"/>
          <w:w w:val="105"/>
          <w:sz w:val="21"/>
        </w:rPr>
        <w:t>a</w:t>
      </w:r>
      <w:r>
        <w:rPr>
          <w:color w:val="080808"/>
          <w:spacing w:val="-12"/>
          <w:w w:val="105"/>
          <w:sz w:val="21"/>
        </w:rPr>
        <w:t> </w:t>
      </w:r>
      <w:r>
        <w:rPr>
          <w:color w:val="080808"/>
          <w:w w:val="105"/>
          <w:sz w:val="21"/>
        </w:rPr>
        <w:t>gain</w:t>
      </w:r>
      <w:r>
        <w:rPr>
          <w:color w:val="080808"/>
          <w:spacing w:val="-4"/>
          <w:w w:val="105"/>
          <w:sz w:val="21"/>
        </w:rPr>
        <w:t> </w:t>
      </w:r>
      <w:r>
        <w:rPr>
          <w:color w:val="080808"/>
          <w:w w:val="105"/>
          <w:sz w:val="21"/>
        </w:rPr>
        <w:t>from</w:t>
      </w:r>
      <w:r>
        <w:rPr>
          <w:color w:val="080808"/>
          <w:w w:val="105"/>
          <w:sz w:val="21"/>
        </w:rPr>
        <w:t> investments.</w:t>
      </w:r>
      <w:r>
        <w:rPr>
          <w:color w:val="080808"/>
          <w:w w:val="105"/>
          <w:sz w:val="21"/>
        </w:rPr>
        <w:t> The</w:t>
      </w:r>
      <w:r>
        <w:rPr>
          <w:color w:val="080808"/>
          <w:spacing w:val="-10"/>
          <w:w w:val="105"/>
          <w:sz w:val="21"/>
        </w:rPr>
        <w:t> </w:t>
      </w:r>
      <w:r>
        <w:rPr>
          <w:color w:val="080808"/>
          <w:w w:val="105"/>
          <w:sz w:val="21"/>
        </w:rPr>
        <w:t>life company</w:t>
      </w:r>
      <w:r>
        <w:rPr>
          <w:color w:val="080808"/>
          <w:w w:val="105"/>
          <w:sz w:val="21"/>
        </w:rPr>
        <w:t> statement</w:t>
      </w:r>
      <w:r>
        <w:rPr>
          <w:color w:val="080808"/>
          <w:w w:val="105"/>
          <w:sz w:val="21"/>
        </w:rPr>
        <w:t> combines</w:t>
      </w:r>
      <w:r>
        <w:rPr>
          <w:color w:val="080808"/>
          <w:w w:val="105"/>
          <w:sz w:val="21"/>
        </w:rPr>
        <w:t> these</w:t>
      </w:r>
      <w:r>
        <w:rPr>
          <w:color w:val="080808"/>
          <w:w w:val="105"/>
          <w:sz w:val="21"/>
        </w:rPr>
        <w:t> into</w:t>
      </w:r>
      <w:r>
        <w:rPr>
          <w:color w:val="080808"/>
          <w:w w:val="105"/>
          <w:sz w:val="21"/>
        </w:rPr>
        <w:t> a</w:t>
      </w:r>
      <w:r>
        <w:rPr>
          <w:color w:val="080808"/>
          <w:w w:val="105"/>
          <w:sz w:val="21"/>
        </w:rPr>
        <w:t> gain</w:t>
      </w:r>
      <w:r>
        <w:rPr>
          <w:color w:val="080808"/>
          <w:w w:val="105"/>
          <w:sz w:val="21"/>
        </w:rPr>
        <w:t> (loss)</w:t>
      </w:r>
      <w:r>
        <w:rPr>
          <w:color w:val="080808"/>
          <w:w w:val="105"/>
          <w:sz w:val="21"/>
        </w:rPr>
        <w:t> from </w:t>
      </w:r>
      <w:r>
        <w:rPr>
          <w:color w:val="080808"/>
          <w:spacing w:val="-2"/>
          <w:w w:val="105"/>
          <w:sz w:val="21"/>
        </w:rPr>
        <w:t>operations</w:t>
      </w:r>
      <w:r>
        <w:rPr>
          <w:color w:val="363636"/>
          <w:spacing w:val="-2"/>
          <w:w w:val="105"/>
          <w:sz w:val="21"/>
        </w:rPr>
        <w:t>.</w:t>
      </w:r>
    </w:p>
    <w:p>
      <w:pPr>
        <w:spacing w:line="271" w:lineRule="auto" w:before="233"/>
        <w:ind w:left="321" w:right="126" w:firstLine="202"/>
        <w:jc w:val="both"/>
        <w:rPr>
          <w:sz w:val="21"/>
        </w:rPr>
      </w:pPr>
      <w:r>
        <w:rPr>
          <w:color w:val="080808"/>
          <w:sz w:val="21"/>
        </w:rPr>
        <w:t>It is the basic premise behind this monograph that actuarial science</w:t>
      </w:r>
      <w:r>
        <w:rPr>
          <w:color w:val="080808"/>
          <w:spacing w:val="21"/>
          <w:sz w:val="21"/>
        </w:rPr>
        <w:t> </w:t>
      </w:r>
      <w:r>
        <w:rPr>
          <w:color w:val="080808"/>
          <w:sz w:val="21"/>
        </w:rPr>
        <w:t>is</w:t>
      </w:r>
      <w:r>
        <w:rPr>
          <w:color w:val="080808"/>
          <w:spacing w:val="1"/>
          <w:sz w:val="21"/>
        </w:rPr>
        <w:t> </w:t>
      </w:r>
      <w:r>
        <w:rPr>
          <w:color w:val="080808"/>
          <w:sz w:val="21"/>
        </w:rPr>
        <w:t>one</w:t>
      </w:r>
      <w:r>
        <w:rPr>
          <w:color w:val="080808"/>
          <w:spacing w:val="7"/>
          <w:sz w:val="21"/>
        </w:rPr>
        <w:t> </w:t>
      </w:r>
      <w:r>
        <w:rPr>
          <w:color w:val="080808"/>
          <w:sz w:val="21"/>
        </w:rPr>
        <w:t>discipline,</w:t>
      </w:r>
      <w:r>
        <w:rPr>
          <w:color w:val="080808"/>
          <w:spacing w:val="17"/>
          <w:sz w:val="21"/>
        </w:rPr>
        <w:t> </w:t>
      </w:r>
      <w:r>
        <w:rPr>
          <w:color w:val="080808"/>
          <w:sz w:val="21"/>
        </w:rPr>
        <w:t>and</w:t>
      </w:r>
      <w:r>
        <w:rPr>
          <w:color w:val="080808"/>
          <w:spacing w:val="24"/>
          <w:sz w:val="21"/>
        </w:rPr>
        <w:t> </w:t>
      </w:r>
      <w:r>
        <w:rPr>
          <w:color w:val="080808"/>
          <w:sz w:val="21"/>
        </w:rPr>
        <w:t>that</w:t>
      </w:r>
      <w:r>
        <w:rPr>
          <w:color w:val="080808"/>
          <w:spacing w:val="26"/>
          <w:sz w:val="21"/>
        </w:rPr>
        <w:t> </w:t>
      </w:r>
      <w:r>
        <w:rPr>
          <w:color w:val="080808"/>
          <w:sz w:val="21"/>
        </w:rPr>
        <w:t>what</w:t>
      </w:r>
      <w:r>
        <w:rPr>
          <w:color w:val="080808"/>
          <w:spacing w:val="17"/>
          <w:sz w:val="21"/>
        </w:rPr>
        <w:t> </w:t>
      </w:r>
      <w:r>
        <w:rPr>
          <w:color w:val="080808"/>
          <w:sz w:val="21"/>
        </w:rPr>
        <w:t>appear</w:t>
      </w:r>
      <w:r>
        <w:rPr>
          <w:color w:val="080808"/>
          <w:spacing w:val="18"/>
          <w:sz w:val="21"/>
        </w:rPr>
        <w:t> </w:t>
      </w:r>
      <w:r>
        <w:rPr>
          <w:color w:val="080808"/>
          <w:sz w:val="21"/>
        </w:rPr>
        <w:t>to</w:t>
      </w:r>
      <w:r>
        <w:rPr>
          <w:color w:val="080808"/>
          <w:spacing w:val="5"/>
          <w:sz w:val="21"/>
        </w:rPr>
        <w:t> </w:t>
      </w:r>
      <w:r>
        <w:rPr>
          <w:color w:val="080808"/>
          <w:sz w:val="21"/>
        </w:rPr>
        <w:t>be</w:t>
      </w:r>
      <w:r>
        <w:rPr>
          <w:color w:val="080808"/>
          <w:spacing w:val="10"/>
          <w:sz w:val="21"/>
        </w:rPr>
        <w:t> </w:t>
      </w:r>
      <w:r>
        <w:rPr>
          <w:color w:val="080808"/>
          <w:sz w:val="21"/>
        </w:rPr>
        <w:t>life</w:t>
      </w:r>
      <w:r>
        <w:rPr>
          <w:color w:val="080808"/>
          <w:spacing w:val="-1"/>
          <w:sz w:val="21"/>
        </w:rPr>
        <w:t> </w:t>
      </w:r>
      <w:r>
        <w:rPr>
          <w:color w:val="080808"/>
          <w:sz w:val="21"/>
        </w:rPr>
        <w:t>and</w:t>
      </w:r>
      <w:r>
        <w:rPr>
          <w:color w:val="080808"/>
          <w:spacing w:val="18"/>
          <w:sz w:val="21"/>
        </w:rPr>
        <w:t> </w:t>
      </w:r>
      <w:r>
        <w:rPr>
          <w:color w:val="080808"/>
          <w:spacing w:val="-2"/>
          <w:sz w:val="21"/>
        </w:rPr>
        <w:t>casu-</w:t>
      </w:r>
    </w:p>
    <w:p>
      <w:pPr>
        <w:spacing w:after="0" w:line="271" w:lineRule="auto"/>
        <w:jc w:val="both"/>
        <w:rPr>
          <w:sz w:val="21"/>
        </w:rPr>
        <w:sectPr>
          <w:footerReference w:type="default" r:id="rId95"/>
          <w:pgSz w:w="7460" w:h="12040"/>
          <w:pgMar w:header="0" w:footer="0" w:top="240" w:bottom="0" w:left="640" w:right="620"/>
        </w:sectPr>
      </w:pPr>
    </w:p>
    <w:p>
      <w:pPr>
        <w:tabs>
          <w:tab w:pos="574" w:val="left" w:leader="none"/>
        </w:tabs>
        <w:spacing w:before="72"/>
        <w:ind w:left="147" w:right="0" w:firstLine="0"/>
        <w:jc w:val="left"/>
        <w:rPr>
          <w:sz w:val="18"/>
        </w:rPr>
      </w:pPr>
      <w:r>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ge">
                  <wp:posOffset>7630133</wp:posOffset>
                </wp:positionV>
                <wp:extent cx="4737100"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737100" cy="6350"/>
                        </a:xfrm>
                        <a:custGeom>
                          <a:avLst/>
                          <a:gdLst/>
                          <a:ahLst/>
                          <a:cxnLst/>
                          <a:rect l="l" t="t" r="r" b="b"/>
                          <a:pathLst>
                            <a:path w="4737100" h="6350">
                              <a:moveTo>
                                <a:pt x="4737099" y="6106"/>
                              </a:moveTo>
                              <a:lnTo>
                                <a:pt x="0" y="6106"/>
                              </a:lnTo>
                              <a:lnTo>
                                <a:pt x="0" y="0"/>
                              </a:lnTo>
                              <a:lnTo>
                                <a:pt x="4737099" y="0"/>
                              </a:lnTo>
                              <a:lnTo>
                                <a:pt x="4737099"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797913pt;width:372.999994pt;height:.480829pt;mso-position-horizontal-relative:page;mso-position-vertical-relative:page;z-index:15757824" id="docshape81" filled="true" fillcolor="#000000" stroked="false">
                <v:fill type="solid"/>
                <w10:wrap type="none"/>
              </v:rect>
            </w:pict>
          </mc:Fallback>
        </mc:AlternateContent>
      </w:r>
      <w:r>
        <w:rPr>
          <w:color w:val="050505"/>
          <w:spacing w:val="-5"/>
          <w:sz w:val="18"/>
        </w:rPr>
        <w:t>78</w:t>
      </w:r>
      <w:r>
        <w:rPr>
          <w:color w:val="050505"/>
          <w:sz w:val="18"/>
        </w:rPr>
        <w:tab/>
      </w:r>
      <w:r>
        <w:rPr>
          <w:color w:val="050505"/>
          <w:spacing w:val="-2"/>
          <w:sz w:val="18"/>
        </w:rPr>
        <w:t>Fundamental</w:t>
      </w:r>
      <w:r>
        <w:rPr>
          <w:color w:val="050505"/>
          <w:spacing w:val="32"/>
          <w:sz w:val="18"/>
        </w:rPr>
        <w:t> </w:t>
      </w:r>
      <w:r>
        <w:rPr>
          <w:color w:val="050505"/>
          <w:spacing w:val="-2"/>
          <w:sz w:val="18"/>
        </w:rPr>
        <w:t>Concepts</w:t>
      </w:r>
      <w:r>
        <w:rPr>
          <w:color w:val="050505"/>
          <w:spacing w:val="14"/>
          <w:sz w:val="18"/>
        </w:rPr>
        <w:t> </w:t>
      </w:r>
      <w:r>
        <w:rPr>
          <w:color w:val="050505"/>
          <w:spacing w:val="-2"/>
          <w:sz w:val="18"/>
        </w:rPr>
        <w:t>of</w:t>
      </w:r>
      <w:r>
        <w:rPr>
          <w:color w:val="050505"/>
          <w:spacing w:val="22"/>
          <w:sz w:val="18"/>
        </w:rPr>
        <w:t> </w:t>
      </w:r>
      <w:r>
        <w:rPr>
          <w:color w:val="050505"/>
          <w:spacing w:val="-2"/>
          <w:sz w:val="18"/>
        </w:rPr>
        <w:t>Actuarial</w:t>
      </w:r>
      <w:r>
        <w:rPr>
          <w:color w:val="050505"/>
          <w:spacing w:val="25"/>
          <w:sz w:val="18"/>
        </w:rPr>
        <w:t> </w:t>
      </w:r>
      <w:r>
        <w:rPr>
          <w:color w:val="050505"/>
          <w:spacing w:val="-2"/>
          <w:sz w:val="18"/>
        </w:rPr>
        <w:t>Science</w:t>
      </w:r>
    </w:p>
    <w:p>
      <w:pPr>
        <w:pStyle w:val="BodyText"/>
        <w:spacing w:before="86"/>
        <w:rPr>
          <w:sz w:val="18"/>
        </w:rPr>
      </w:pPr>
    </w:p>
    <w:p>
      <w:pPr>
        <w:pStyle w:val="BodyText"/>
        <w:spacing w:line="292" w:lineRule="auto"/>
        <w:ind w:left="137" w:right="309" w:firstLine="4"/>
        <w:jc w:val="both"/>
      </w:pPr>
      <w:r>
        <w:rPr>
          <w:color w:val="050505"/>
          <w:w w:val="110"/>
        </w:rPr>
        <w:t>alty</w:t>
      </w:r>
      <w:r>
        <w:rPr>
          <w:color w:val="050505"/>
          <w:w w:val="110"/>
        </w:rPr>
        <w:t> branches</w:t>
      </w:r>
      <w:r>
        <w:rPr>
          <w:color w:val="050505"/>
          <w:spacing w:val="-1"/>
          <w:w w:val="110"/>
        </w:rPr>
        <w:t> </w:t>
      </w:r>
      <w:r>
        <w:rPr>
          <w:color w:val="050505"/>
          <w:w w:val="110"/>
        </w:rPr>
        <w:t>of</w:t>
      </w:r>
      <w:r>
        <w:rPr>
          <w:color w:val="050505"/>
          <w:spacing w:val="-5"/>
          <w:w w:val="110"/>
        </w:rPr>
        <w:t> </w:t>
      </w:r>
      <w:r>
        <w:rPr>
          <w:color w:val="050505"/>
          <w:w w:val="110"/>
        </w:rPr>
        <w:t>actuarial</w:t>
      </w:r>
      <w:r>
        <w:rPr>
          <w:color w:val="050505"/>
          <w:w w:val="110"/>
        </w:rPr>
        <w:t> endeavor</w:t>
      </w:r>
      <w:r>
        <w:rPr>
          <w:color w:val="050505"/>
          <w:spacing w:val="-2"/>
          <w:w w:val="110"/>
        </w:rPr>
        <w:t> </w:t>
      </w:r>
      <w:r>
        <w:rPr>
          <w:color w:val="050505"/>
          <w:w w:val="110"/>
        </w:rPr>
        <w:t>are essentially</w:t>
      </w:r>
      <w:r>
        <w:rPr>
          <w:color w:val="050505"/>
          <w:w w:val="110"/>
        </w:rPr>
        <w:t> the</w:t>
      </w:r>
      <w:r>
        <w:rPr>
          <w:color w:val="050505"/>
          <w:spacing w:val="-8"/>
          <w:w w:val="110"/>
        </w:rPr>
        <w:t> </w:t>
      </w:r>
      <w:r>
        <w:rPr>
          <w:color w:val="050505"/>
          <w:w w:val="110"/>
        </w:rPr>
        <w:t>same.</w:t>
      </w:r>
      <w:r>
        <w:rPr>
          <w:color w:val="050505"/>
          <w:w w:val="110"/>
        </w:rPr>
        <w:t> One distinction</w:t>
      </w:r>
      <w:r>
        <w:rPr>
          <w:color w:val="050505"/>
          <w:w w:val="110"/>
        </w:rPr>
        <w:t> between</w:t>
      </w:r>
      <w:r>
        <w:rPr>
          <w:color w:val="050505"/>
          <w:w w:val="110"/>
        </w:rPr>
        <w:t> life</w:t>
      </w:r>
      <w:r>
        <w:rPr>
          <w:color w:val="050505"/>
          <w:spacing w:val="-7"/>
          <w:w w:val="110"/>
        </w:rPr>
        <w:t> </w:t>
      </w:r>
      <w:r>
        <w:rPr>
          <w:color w:val="050505"/>
          <w:w w:val="110"/>
        </w:rPr>
        <w:t>and</w:t>
      </w:r>
      <w:r>
        <w:rPr>
          <w:color w:val="050505"/>
          <w:w w:val="110"/>
        </w:rPr>
        <w:t> casualty</w:t>
      </w:r>
      <w:r>
        <w:rPr>
          <w:color w:val="050505"/>
          <w:w w:val="110"/>
        </w:rPr>
        <w:t> actuaries</w:t>
      </w:r>
      <w:r>
        <w:rPr>
          <w:color w:val="050505"/>
          <w:spacing w:val="-1"/>
          <w:w w:val="110"/>
        </w:rPr>
        <w:t> </w:t>
      </w:r>
      <w:r>
        <w:rPr>
          <w:color w:val="050505"/>
          <w:w w:val="110"/>
        </w:rPr>
        <w:t>seems</w:t>
      </w:r>
      <w:r>
        <w:rPr>
          <w:color w:val="050505"/>
          <w:spacing w:val="-1"/>
          <w:w w:val="110"/>
        </w:rPr>
        <w:t> </w:t>
      </w:r>
      <w:r>
        <w:rPr>
          <w:color w:val="050505"/>
          <w:w w:val="110"/>
        </w:rPr>
        <w:t>to</w:t>
      </w:r>
      <w:r>
        <w:rPr>
          <w:color w:val="050505"/>
          <w:spacing w:val="-4"/>
          <w:w w:val="110"/>
        </w:rPr>
        <w:t> </w:t>
      </w:r>
      <w:r>
        <w:rPr>
          <w:color w:val="050505"/>
          <w:w w:val="110"/>
        </w:rPr>
        <w:t>lie</w:t>
      </w:r>
      <w:r>
        <w:rPr>
          <w:color w:val="050505"/>
          <w:spacing w:val="-3"/>
          <w:w w:val="110"/>
        </w:rPr>
        <w:t> </w:t>
      </w:r>
      <w:r>
        <w:rPr>
          <w:color w:val="050505"/>
          <w:w w:val="110"/>
        </w:rPr>
        <w:t>in</w:t>
      </w:r>
      <w:r>
        <w:rPr>
          <w:color w:val="050505"/>
          <w:w w:val="110"/>
        </w:rPr>
        <w:t> the handling</w:t>
      </w:r>
      <w:r>
        <w:rPr>
          <w:color w:val="050505"/>
          <w:spacing w:val="-10"/>
          <w:w w:val="110"/>
        </w:rPr>
        <w:t> </w:t>
      </w:r>
      <w:r>
        <w:rPr>
          <w:color w:val="050505"/>
          <w:w w:val="110"/>
        </w:rPr>
        <w:t>of</w:t>
      </w:r>
      <w:r>
        <w:rPr>
          <w:color w:val="050505"/>
          <w:spacing w:val="-7"/>
          <w:w w:val="110"/>
        </w:rPr>
        <w:t> </w:t>
      </w:r>
      <w:r>
        <w:rPr>
          <w:color w:val="050505"/>
          <w:w w:val="110"/>
        </w:rPr>
        <w:t>the</w:t>
      </w:r>
      <w:r>
        <w:rPr>
          <w:color w:val="050505"/>
          <w:spacing w:val="-12"/>
          <w:w w:val="110"/>
        </w:rPr>
        <w:t> </w:t>
      </w:r>
      <w:r>
        <w:rPr>
          <w:color w:val="050505"/>
          <w:w w:val="110"/>
        </w:rPr>
        <w:t>time</w:t>
      </w:r>
      <w:r>
        <w:rPr>
          <w:color w:val="050505"/>
          <w:spacing w:val="-14"/>
          <w:w w:val="110"/>
        </w:rPr>
        <w:t> </w:t>
      </w:r>
      <w:r>
        <w:rPr>
          <w:color w:val="050505"/>
          <w:w w:val="110"/>
        </w:rPr>
        <w:t>value</w:t>
      </w:r>
      <w:r>
        <w:rPr>
          <w:color w:val="050505"/>
          <w:spacing w:val="-12"/>
          <w:w w:val="110"/>
        </w:rPr>
        <w:t> </w:t>
      </w:r>
      <w:r>
        <w:rPr>
          <w:color w:val="050505"/>
          <w:w w:val="110"/>
        </w:rPr>
        <w:t>of</w:t>
      </w:r>
      <w:r>
        <w:rPr>
          <w:color w:val="050505"/>
          <w:spacing w:val="-7"/>
          <w:w w:val="110"/>
        </w:rPr>
        <w:t> </w:t>
      </w:r>
      <w:r>
        <w:rPr>
          <w:color w:val="050505"/>
          <w:w w:val="110"/>
        </w:rPr>
        <w:t>money.</w:t>
      </w:r>
      <w:r>
        <w:rPr>
          <w:color w:val="050505"/>
          <w:w w:val="110"/>
        </w:rPr>
        <w:t> Life</w:t>
      </w:r>
      <w:r>
        <w:rPr>
          <w:color w:val="050505"/>
          <w:spacing w:val="-13"/>
          <w:w w:val="110"/>
        </w:rPr>
        <w:t> </w:t>
      </w:r>
      <w:r>
        <w:rPr>
          <w:color w:val="050505"/>
          <w:w w:val="110"/>
        </w:rPr>
        <w:t>actuaries</w:t>
      </w:r>
      <w:r>
        <w:rPr>
          <w:color w:val="050505"/>
          <w:spacing w:val="-7"/>
          <w:w w:val="110"/>
        </w:rPr>
        <w:t> </w:t>
      </w:r>
      <w:r>
        <w:rPr>
          <w:color w:val="050505"/>
          <w:w w:val="110"/>
        </w:rPr>
        <w:t>use</w:t>
      </w:r>
      <w:r>
        <w:rPr>
          <w:color w:val="050505"/>
          <w:spacing w:val="-14"/>
          <w:w w:val="110"/>
        </w:rPr>
        <w:t> </w:t>
      </w:r>
      <w:r>
        <w:rPr>
          <w:color w:val="1C1C1C"/>
          <w:w w:val="110"/>
        </w:rPr>
        <w:t>a</w:t>
      </w:r>
      <w:r>
        <w:rPr>
          <w:color w:val="1C1C1C"/>
          <w:spacing w:val="-13"/>
          <w:w w:val="110"/>
        </w:rPr>
        <w:t> </w:t>
      </w:r>
      <w:r>
        <w:rPr>
          <w:color w:val="050505"/>
          <w:w w:val="110"/>
        </w:rPr>
        <w:t>discount for interest as</w:t>
      </w:r>
      <w:r>
        <w:rPr>
          <w:color w:val="050505"/>
          <w:w w:val="110"/>
        </w:rPr>
        <w:t> they</w:t>
      </w:r>
      <w:r>
        <w:rPr>
          <w:color w:val="050505"/>
          <w:w w:val="110"/>
        </w:rPr>
        <w:t> apply</w:t>
      </w:r>
      <w:r>
        <w:rPr>
          <w:color w:val="050505"/>
          <w:w w:val="110"/>
        </w:rPr>
        <w:t> the individual</w:t>
      </w:r>
      <w:r>
        <w:rPr>
          <w:color w:val="050505"/>
          <w:w w:val="110"/>
        </w:rPr>
        <w:t> model,</w:t>
      </w:r>
      <w:r>
        <w:rPr>
          <w:color w:val="050505"/>
          <w:w w:val="110"/>
        </w:rPr>
        <w:t> whereas casualty actuaries</w:t>
      </w:r>
      <w:r>
        <w:rPr>
          <w:color w:val="050505"/>
          <w:w w:val="110"/>
        </w:rPr>
        <w:t> appear</w:t>
      </w:r>
      <w:r>
        <w:rPr>
          <w:color w:val="050505"/>
          <w:w w:val="110"/>
        </w:rPr>
        <w:t> to</w:t>
      </w:r>
      <w:r>
        <w:rPr>
          <w:color w:val="050505"/>
          <w:w w:val="110"/>
        </w:rPr>
        <w:t> ignore</w:t>
      </w:r>
      <w:r>
        <w:rPr>
          <w:color w:val="050505"/>
          <w:w w:val="110"/>
        </w:rPr>
        <w:t> interest</w:t>
      </w:r>
      <w:r>
        <w:rPr>
          <w:color w:val="050505"/>
          <w:w w:val="110"/>
        </w:rPr>
        <w:t> in</w:t>
      </w:r>
      <w:r>
        <w:rPr>
          <w:color w:val="050505"/>
          <w:w w:val="110"/>
        </w:rPr>
        <w:t> its</w:t>
      </w:r>
      <w:r>
        <w:rPr>
          <w:color w:val="050505"/>
          <w:w w:val="110"/>
        </w:rPr>
        <w:t> property/casualty </w:t>
      </w:r>
      <w:r>
        <w:rPr>
          <w:color w:val="050505"/>
          <w:spacing w:val="-2"/>
          <w:w w:val="110"/>
        </w:rPr>
        <w:t>applications</w:t>
      </w:r>
      <w:r>
        <w:rPr>
          <w:color w:val="3F3F3F"/>
          <w:spacing w:val="-2"/>
          <w:w w:val="110"/>
        </w:rPr>
        <w:t>.</w:t>
      </w:r>
    </w:p>
    <w:p>
      <w:pPr>
        <w:pStyle w:val="BodyText"/>
        <w:spacing w:before="49"/>
      </w:pPr>
    </w:p>
    <w:p>
      <w:pPr>
        <w:pStyle w:val="BodyText"/>
        <w:spacing w:line="292" w:lineRule="auto"/>
        <w:ind w:left="132" w:right="317" w:firstLine="212"/>
        <w:jc w:val="both"/>
      </w:pPr>
      <w:r>
        <w:rPr>
          <w:color w:val="050505"/>
          <w:w w:val="105"/>
        </w:rPr>
        <w:t>Appearances are</w:t>
      </w:r>
      <w:r>
        <w:rPr>
          <w:color w:val="050505"/>
          <w:spacing w:val="-12"/>
          <w:w w:val="105"/>
        </w:rPr>
        <w:t> </w:t>
      </w:r>
      <w:r>
        <w:rPr>
          <w:color w:val="050505"/>
          <w:w w:val="105"/>
        </w:rPr>
        <w:t>deceiving, however. Casualty actuaries are</w:t>
      </w:r>
      <w:r>
        <w:rPr>
          <w:color w:val="050505"/>
          <w:spacing w:val="-3"/>
          <w:w w:val="105"/>
        </w:rPr>
        <w:t> </w:t>
      </w:r>
      <w:r>
        <w:rPr>
          <w:color w:val="050505"/>
          <w:w w:val="105"/>
        </w:rPr>
        <w:t>well aware of the time value of money, and clearly</w:t>
      </w:r>
      <w:r>
        <w:rPr>
          <w:color w:val="050505"/>
          <w:w w:val="105"/>
        </w:rPr>
        <w:t> take it into</w:t>
      </w:r>
      <w:r>
        <w:rPr>
          <w:color w:val="050505"/>
          <w:spacing w:val="-3"/>
          <w:w w:val="105"/>
        </w:rPr>
        <w:t> </w:t>
      </w:r>
      <w:r>
        <w:rPr>
          <w:color w:val="050505"/>
          <w:w w:val="105"/>
        </w:rPr>
        <w:t>account, albeit somewhat</w:t>
      </w:r>
      <w:r>
        <w:rPr>
          <w:color w:val="050505"/>
          <w:w w:val="105"/>
        </w:rPr>
        <w:t> differently.</w:t>
      </w:r>
      <w:r>
        <w:rPr>
          <w:color w:val="050505"/>
          <w:w w:val="105"/>
        </w:rPr>
        <w:t> That the financial</w:t>
      </w:r>
      <w:r>
        <w:rPr>
          <w:color w:val="050505"/>
          <w:spacing w:val="37"/>
          <w:w w:val="105"/>
        </w:rPr>
        <w:t> </w:t>
      </w:r>
      <w:r>
        <w:rPr>
          <w:color w:val="050505"/>
          <w:w w:val="105"/>
        </w:rPr>
        <w:t>statement</w:t>
      </w:r>
      <w:r>
        <w:rPr>
          <w:color w:val="050505"/>
          <w:spacing w:val="39"/>
          <w:w w:val="105"/>
        </w:rPr>
        <w:t> </w:t>
      </w:r>
      <w:r>
        <w:rPr>
          <w:color w:val="050505"/>
          <w:w w:val="105"/>
        </w:rPr>
        <w:t>required of</w:t>
      </w:r>
      <w:r>
        <w:rPr>
          <w:color w:val="050505"/>
          <w:w w:val="105"/>
        </w:rPr>
        <w:t> U.S.</w:t>
      </w:r>
      <w:r>
        <w:rPr>
          <w:color w:val="050505"/>
          <w:w w:val="105"/>
        </w:rPr>
        <w:t> casualty</w:t>
      </w:r>
      <w:r>
        <w:rPr>
          <w:color w:val="050505"/>
          <w:w w:val="105"/>
        </w:rPr>
        <w:t> companies</w:t>
      </w:r>
      <w:r>
        <w:rPr>
          <w:color w:val="050505"/>
          <w:w w:val="105"/>
        </w:rPr>
        <w:t> has a distinctive</w:t>
      </w:r>
      <w:r>
        <w:rPr>
          <w:color w:val="050505"/>
          <w:w w:val="105"/>
        </w:rPr>
        <w:t> treatment</w:t>
      </w:r>
      <w:r>
        <w:rPr>
          <w:color w:val="050505"/>
          <w:w w:val="105"/>
        </w:rPr>
        <w:t> of</w:t>
      </w:r>
      <w:r>
        <w:rPr>
          <w:color w:val="050505"/>
          <w:w w:val="105"/>
        </w:rPr>
        <w:t> the</w:t>
      </w:r>
      <w:r>
        <w:rPr>
          <w:color w:val="050505"/>
          <w:w w:val="105"/>
        </w:rPr>
        <w:t> in­ terest</w:t>
      </w:r>
      <w:r>
        <w:rPr>
          <w:color w:val="050505"/>
          <w:spacing w:val="25"/>
          <w:w w:val="105"/>
        </w:rPr>
        <w:t> </w:t>
      </w:r>
      <w:r>
        <w:rPr>
          <w:color w:val="050505"/>
          <w:w w:val="105"/>
        </w:rPr>
        <w:t>element</w:t>
      </w:r>
      <w:r>
        <w:rPr>
          <w:color w:val="050505"/>
          <w:spacing w:val="33"/>
          <w:w w:val="105"/>
        </w:rPr>
        <w:t> </w:t>
      </w:r>
      <w:r>
        <w:rPr>
          <w:color w:val="050505"/>
          <w:w w:val="105"/>
        </w:rPr>
        <w:t>is a</w:t>
      </w:r>
      <w:r>
        <w:rPr>
          <w:color w:val="050505"/>
          <w:spacing w:val="27"/>
          <w:w w:val="105"/>
        </w:rPr>
        <w:t> </w:t>
      </w:r>
      <w:r>
        <w:rPr>
          <w:color w:val="050505"/>
          <w:w w:val="105"/>
        </w:rPr>
        <w:t>matter</w:t>
      </w:r>
      <w:r>
        <w:rPr>
          <w:color w:val="050505"/>
          <w:spacing w:val="22"/>
          <w:w w:val="105"/>
        </w:rPr>
        <w:t> </w:t>
      </w:r>
      <w:r>
        <w:rPr>
          <w:color w:val="050505"/>
          <w:w w:val="105"/>
        </w:rPr>
        <w:t>of</w:t>
      </w:r>
      <w:r>
        <w:rPr>
          <w:color w:val="050505"/>
          <w:spacing w:val="26"/>
          <w:w w:val="105"/>
        </w:rPr>
        <w:t> </w:t>
      </w:r>
      <w:r>
        <w:rPr>
          <w:color w:val="050505"/>
          <w:w w:val="105"/>
        </w:rPr>
        <w:t>history</w:t>
      </w:r>
      <w:r>
        <w:rPr>
          <w:color w:val="050505"/>
          <w:spacing w:val="28"/>
          <w:w w:val="105"/>
        </w:rPr>
        <w:t> </w:t>
      </w:r>
      <w:r>
        <w:rPr>
          <w:color w:val="050505"/>
          <w:w w:val="105"/>
        </w:rPr>
        <w:t>and</w:t>
      </w:r>
      <w:r>
        <w:rPr>
          <w:color w:val="050505"/>
          <w:spacing w:val="26"/>
          <w:w w:val="105"/>
        </w:rPr>
        <w:t> </w:t>
      </w:r>
      <w:r>
        <w:rPr>
          <w:color w:val="050505"/>
          <w:w w:val="105"/>
        </w:rPr>
        <w:t>tradition,</w:t>
      </w:r>
      <w:r>
        <w:rPr>
          <w:color w:val="050505"/>
          <w:spacing w:val="31"/>
          <w:w w:val="105"/>
        </w:rPr>
        <w:t> </w:t>
      </w:r>
      <w:r>
        <w:rPr>
          <w:color w:val="050505"/>
          <w:w w:val="105"/>
        </w:rPr>
        <w:t>and</w:t>
      </w:r>
      <w:r>
        <w:rPr>
          <w:color w:val="050505"/>
          <w:spacing w:val="37"/>
          <w:w w:val="105"/>
        </w:rPr>
        <w:t> </w:t>
      </w:r>
      <w:r>
        <w:rPr>
          <w:color w:val="050505"/>
          <w:w w:val="105"/>
        </w:rPr>
        <w:t>may</w:t>
      </w:r>
      <w:r>
        <w:rPr>
          <w:color w:val="050505"/>
          <w:spacing w:val="32"/>
          <w:w w:val="105"/>
        </w:rPr>
        <w:t> </w:t>
      </w:r>
      <w:r>
        <w:rPr>
          <w:color w:val="050505"/>
          <w:w w:val="105"/>
        </w:rPr>
        <w:t>make a</w:t>
      </w:r>
      <w:r>
        <w:rPr>
          <w:color w:val="050505"/>
          <w:spacing w:val="-6"/>
          <w:w w:val="105"/>
        </w:rPr>
        <w:t> </w:t>
      </w:r>
      <w:r>
        <w:rPr>
          <w:color w:val="050505"/>
          <w:w w:val="105"/>
        </w:rPr>
        <w:t>difference in the way that life</w:t>
      </w:r>
      <w:r>
        <w:rPr>
          <w:color w:val="050505"/>
          <w:spacing w:val="-8"/>
          <w:w w:val="105"/>
        </w:rPr>
        <w:t> </w:t>
      </w:r>
      <w:r>
        <w:rPr>
          <w:color w:val="050505"/>
          <w:w w:val="105"/>
        </w:rPr>
        <w:t>and casualty actuaries look at</w:t>
      </w:r>
      <w:r>
        <w:rPr>
          <w:color w:val="050505"/>
          <w:spacing w:val="-2"/>
          <w:w w:val="105"/>
        </w:rPr>
        <w:t> </w:t>
      </w:r>
      <w:r>
        <w:rPr>
          <w:color w:val="050505"/>
          <w:w w:val="105"/>
        </w:rPr>
        <w:t>some matters;</w:t>
      </w:r>
      <w:r>
        <w:rPr>
          <w:color w:val="050505"/>
          <w:w w:val="105"/>
        </w:rPr>
        <w:t> but</w:t>
      </w:r>
      <w:r>
        <w:rPr>
          <w:color w:val="050505"/>
          <w:w w:val="105"/>
        </w:rPr>
        <w:t> it</w:t>
      </w:r>
      <w:r>
        <w:rPr>
          <w:color w:val="050505"/>
          <w:w w:val="105"/>
        </w:rPr>
        <w:t> is</w:t>
      </w:r>
      <w:r>
        <w:rPr>
          <w:color w:val="050505"/>
          <w:w w:val="105"/>
        </w:rPr>
        <w:t> not an</w:t>
      </w:r>
      <w:r>
        <w:rPr>
          <w:color w:val="050505"/>
          <w:w w:val="105"/>
        </w:rPr>
        <w:t> indication</w:t>
      </w:r>
      <w:r>
        <w:rPr>
          <w:color w:val="050505"/>
          <w:w w:val="105"/>
        </w:rPr>
        <w:t> that</w:t>
      </w:r>
      <w:r>
        <w:rPr>
          <w:color w:val="050505"/>
          <w:w w:val="105"/>
        </w:rPr>
        <w:t> actuarial</w:t>
      </w:r>
      <w:r>
        <w:rPr>
          <w:color w:val="050505"/>
          <w:w w:val="105"/>
        </w:rPr>
        <w:t> science</w:t>
      </w:r>
      <w:r>
        <w:rPr>
          <w:color w:val="050505"/>
          <w:w w:val="105"/>
        </w:rPr>
        <w:t> has</w:t>
      </w:r>
      <w:r>
        <w:rPr>
          <w:color w:val="050505"/>
          <w:w w:val="105"/>
        </w:rPr>
        <w:t> two irreconcilable</w:t>
      </w:r>
      <w:r>
        <w:rPr>
          <w:color w:val="050505"/>
          <w:w w:val="105"/>
        </w:rPr>
        <w:t> branches.</w:t>
      </w:r>
    </w:p>
    <w:p>
      <w:pPr>
        <w:pStyle w:val="BodyText"/>
      </w:pPr>
    </w:p>
    <w:p>
      <w:pPr>
        <w:pStyle w:val="BodyText"/>
        <w:spacing w:before="56"/>
      </w:pPr>
    </w:p>
    <w:p>
      <w:pPr>
        <w:pStyle w:val="Heading5"/>
        <w:ind w:left="133" w:hanging="4"/>
      </w:pPr>
      <w:r>
        <w:rPr>
          <w:color w:val="050505"/>
          <w:spacing w:val="-6"/>
        </w:rPr>
        <w:t>Conflicts</w:t>
      </w:r>
      <w:r>
        <w:rPr>
          <w:color w:val="050505"/>
          <w:spacing w:val="-8"/>
        </w:rPr>
        <w:t> </w:t>
      </w:r>
      <w:r>
        <w:rPr>
          <w:color w:val="050505"/>
          <w:spacing w:val="-6"/>
        </w:rPr>
        <w:t>between</w:t>
      </w:r>
      <w:r>
        <w:rPr>
          <w:color w:val="050505"/>
          <w:spacing w:val="-1"/>
        </w:rPr>
        <w:t> </w:t>
      </w:r>
      <w:r>
        <w:rPr>
          <w:color w:val="050505"/>
          <w:spacing w:val="-6"/>
        </w:rPr>
        <w:t>Foundations</w:t>
      </w:r>
      <w:r>
        <w:rPr>
          <w:color w:val="050505"/>
          <w:spacing w:val="1"/>
        </w:rPr>
        <w:t> </w:t>
      </w:r>
      <w:r>
        <w:rPr>
          <w:color w:val="050505"/>
          <w:spacing w:val="-6"/>
        </w:rPr>
        <w:t>and</w:t>
      </w:r>
      <w:r>
        <w:rPr>
          <w:color w:val="050505"/>
          <w:spacing w:val="-11"/>
        </w:rPr>
        <w:t> </w:t>
      </w:r>
      <w:r>
        <w:rPr>
          <w:color w:val="050505"/>
          <w:spacing w:val="-6"/>
        </w:rPr>
        <w:t>the</w:t>
      </w:r>
      <w:r>
        <w:rPr>
          <w:color w:val="050505"/>
          <w:spacing w:val="-10"/>
        </w:rPr>
        <w:t> </w:t>
      </w:r>
      <w:r>
        <w:rPr>
          <w:color w:val="050505"/>
          <w:spacing w:val="-6"/>
        </w:rPr>
        <w:t>Views</w:t>
      </w:r>
      <w:r>
        <w:rPr>
          <w:color w:val="050505"/>
          <w:spacing w:val="-11"/>
        </w:rPr>
        <w:t> </w:t>
      </w:r>
      <w:r>
        <w:rPr>
          <w:color w:val="050505"/>
          <w:spacing w:val="-6"/>
        </w:rPr>
        <w:t>of</w:t>
      </w:r>
      <w:r>
        <w:rPr>
          <w:color w:val="050505"/>
          <w:spacing w:val="-10"/>
        </w:rPr>
        <w:t> </w:t>
      </w:r>
      <w:r>
        <w:rPr>
          <w:color w:val="050505"/>
          <w:spacing w:val="-6"/>
        </w:rPr>
        <w:t>the</w:t>
      </w:r>
      <w:r>
        <w:rPr>
          <w:color w:val="050505"/>
          <w:spacing w:val="-17"/>
        </w:rPr>
        <w:t> </w:t>
      </w:r>
      <w:r>
        <w:rPr>
          <w:color w:val="050505"/>
          <w:spacing w:val="-6"/>
        </w:rPr>
        <w:t>Public</w:t>
      </w:r>
    </w:p>
    <w:p>
      <w:pPr>
        <w:pStyle w:val="BodyText"/>
        <w:spacing w:line="290" w:lineRule="auto" w:before="180"/>
        <w:ind w:left="132" w:right="321"/>
        <w:jc w:val="both"/>
      </w:pPr>
      <w:r>
        <w:rPr>
          <w:color w:val="050505"/>
          <w:w w:val="105"/>
        </w:rPr>
        <w:t>The foundations</w:t>
      </w:r>
      <w:r>
        <w:rPr>
          <w:color w:val="050505"/>
          <w:w w:val="105"/>
        </w:rPr>
        <w:t> of actuarial</w:t>
      </w:r>
      <w:r>
        <w:rPr>
          <w:color w:val="050505"/>
          <w:w w:val="105"/>
        </w:rPr>
        <w:t> science are</w:t>
      </w:r>
      <w:r>
        <w:rPr>
          <w:color w:val="050505"/>
          <w:w w:val="105"/>
        </w:rPr>
        <w:t> not so esoteric or so ab­ struse</w:t>
      </w:r>
      <w:r>
        <w:rPr>
          <w:color w:val="050505"/>
          <w:spacing w:val="-5"/>
          <w:w w:val="105"/>
        </w:rPr>
        <w:t> </w:t>
      </w:r>
      <w:r>
        <w:rPr>
          <w:color w:val="050505"/>
          <w:w w:val="105"/>
        </w:rPr>
        <w:t>that the</w:t>
      </w:r>
      <w:r>
        <w:rPr>
          <w:color w:val="050505"/>
          <w:spacing w:val="-9"/>
          <w:w w:val="105"/>
        </w:rPr>
        <w:t> </w:t>
      </w:r>
      <w:r>
        <w:rPr>
          <w:color w:val="050505"/>
          <w:w w:val="105"/>
        </w:rPr>
        <w:t>average well-informed</w:t>
      </w:r>
      <w:r>
        <w:rPr>
          <w:color w:val="050505"/>
          <w:spacing w:val="27"/>
          <w:w w:val="105"/>
        </w:rPr>
        <w:t> </w:t>
      </w:r>
      <w:r>
        <w:rPr>
          <w:color w:val="050505"/>
          <w:w w:val="105"/>
        </w:rPr>
        <w:t>business person has</w:t>
      </w:r>
      <w:r>
        <w:rPr>
          <w:color w:val="050505"/>
          <w:spacing w:val="-3"/>
          <w:w w:val="105"/>
        </w:rPr>
        <w:t> </w:t>
      </w:r>
      <w:r>
        <w:rPr>
          <w:color w:val="050505"/>
          <w:w w:val="105"/>
        </w:rPr>
        <w:t>great</w:t>
      </w:r>
      <w:r>
        <w:rPr>
          <w:color w:val="050505"/>
          <w:spacing w:val="-2"/>
          <w:w w:val="105"/>
        </w:rPr>
        <w:t> </w:t>
      </w:r>
      <w:r>
        <w:rPr>
          <w:color w:val="050505"/>
          <w:w w:val="105"/>
        </w:rPr>
        <w:t>dif­ ficulty in understanding</w:t>
      </w:r>
      <w:r>
        <w:rPr>
          <w:color w:val="050505"/>
          <w:w w:val="105"/>
        </w:rPr>
        <w:t> them. There</w:t>
      </w:r>
      <w:r>
        <w:rPr>
          <w:color w:val="050505"/>
          <w:spacing w:val="-10"/>
          <w:w w:val="105"/>
        </w:rPr>
        <w:t> </w:t>
      </w:r>
      <w:r>
        <w:rPr>
          <w:color w:val="050505"/>
          <w:w w:val="105"/>
        </w:rPr>
        <w:t>are, however,</w:t>
      </w:r>
      <w:r>
        <w:rPr>
          <w:color w:val="050505"/>
          <w:w w:val="105"/>
        </w:rPr>
        <w:t> points at which the</w:t>
      </w:r>
      <w:r>
        <w:rPr>
          <w:color w:val="050505"/>
          <w:spacing w:val="-7"/>
          <w:w w:val="105"/>
        </w:rPr>
        <w:t> </w:t>
      </w:r>
      <w:r>
        <w:rPr>
          <w:color w:val="050505"/>
          <w:w w:val="105"/>
        </w:rPr>
        <w:t>actuarial</w:t>
      </w:r>
      <w:r>
        <w:rPr>
          <w:color w:val="050505"/>
          <w:w w:val="105"/>
        </w:rPr>
        <w:t> view and that</w:t>
      </w:r>
      <w:r>
        <w:rPr>
          <w:color w:val="050505"/>
          <w:spacing w:val="-2"/>
          <w:w w:val="105"/>
        </w:rPr>
        <w:t> </w:t>
      </w:r>
      <w:r>
        <w:rPr>
          <w:color w:val="050505"/>
          <w:w w:val="105"/>
        </w:rPr>
        <w:t>of the</w:t>
      </w:r>
      <w:r>
        <w:rPr>
          <w:color w:val="050505"/>
          <w:spacing w:val="-11"/>
          <w:w w:val="105"/>
        </w:rPr>
        <w:t> </w:t>
      </w:r>
      <w:r>
        <w:rPr>
          <w:color w:val="050505"/>
          <w:w w:val="105"/>
        </w:rPr>
        <w:t>general</w:t>
      </w:r>
      <w:r>
        <w:rPr>
          <w:color w:val="050505"/>
          <w:w w:val="105"/>
        </w:rPr>
        <w:t> public can</w:t>
      </w:r>
      <w:r>
        <w:rPr>
          <w:color w:val="050505"/>
          <w:spacing w:val="-1"/>
          <w:w w:val="105"/>
        </w:rPr>
        <w:t> </w:t>
      </w:r>
      <w:r>
        <w:rPr>
          <w:color w:val="050505"/>
          <w:w w:val="105"/>
        </w:rPr>
        <w:t>come into</w:t>
      </w:r>
      <w:r>
        <w:rPr>
          <w:color w:val="050505"/>
          <w:spacing w:val="-7"/>
          <w:w w:val="105"/>
        </w:rPr>
        <w:t> </w:t>
      </w:r>
      <w:r>
        <w:rPr>
          <w:color w:val="050505"/>
          <w:w w:val="105"/>
        </w:rPr>
        <w:t>con­ flict. Actuaries</w:t>
      </w:r>
      <w:r>
        <w:rPr>
          <w:color w:val="050505"/>
          <w:w w:val="105"/>
        </w:rPr>
        <w:t> will</w:t>
      </w:r>
      <w:r>
        <w:rPr>
          <w:color w:val="050505"/>
          <w:spacing w:val="-4"/>
          <w:w w:val="105"/>
        </w:rPr>
        <w:t> </w:t>
      </w:r>
      <w:r>
        <w:rPr>
          <w:color w:val="050505"/>
          <w:w w:val="105"/>
        </w:rPr>
        <w:t>do</w:t>
      </w:r>
      <w:r>
        <w:rPr>
          <w:color w:val="050505"/>
          <w:w w:val="105"/>
        </w:rPr>
        <w:t> well to</w:t>
      </w:r>
      <w:r>
        <w:rPr>
          <w:color w:val="050505"/>
          <w:spacing w:val="-4"/>
          <w:w w:val="105"/>
        </w:rPr>
        <w:t> </w:t>
      </w:r>
      <w:r>
        <w:rPr>
          <w:color w:val="050505"/>
          <w:w w:val="105"/>
        </w:rPr>
        <w:t>recognize where</w:t>
      </w:r>
      <w:r>
        <w:rPr>
          <w:color w:val="050505"/>
          <w:spacing w:val="-6"/>
          <w:w w:val="105"/>
        </w:rPr>
        <w:t> </w:t>
      </w:r>
      <w:r>
        <w:rPr>
          <w:color w:val="050505"/>
          <w:w w:val="105"/>
        </w:rPr>
        <w:t>these</w:t>
      </w:r>
      <w:r>
        <w:rPr>
          <w:color w:val="050505"/>
          <w:spacing w:val="-4"/>
          <w:w w:val="105"/>
        </w:rPr>
        <w:t> </w:t>
      </w:r>
      <w:r>
        <w:rPr>
          <w:color w:val="050505"/>
          <w:w w:val="105"/>
        </w:rPr>
        <w:t>potential trou­ ble</w:t>
      </w:r>
      <w:r>
        <w:rPr>
          <w:color w:val="050505"/>
          <w:spacing w:val="-8"/>
          <w:w w:val="105"/>
        </w:rPr>
        <w:t> </w:t>
      </w:r>
      <w:r>
        <w:rPr>
          <w:color w:val="050505"/>
          <w:w w:val="105"/>
        </w:rPr>
        <w:t>spots</w:t>
      </w:r>
      <w:r>
        <w:rPr>
          <w:color w:val="050505"/>
          <w:spacing w:val="-3"/>
          <w:w w:val="105"/>
        </w:rPr>
        <w:t> </w:t>
      </w:r>
      <w:r>
        <w:rPr>
          <w:color w:val="050505"/>
          <w:w w:val="105"/>
        </w:rPr>
        <w:t>are, and</w:t>
      </w:r>
      <w:r>
        <w:rPr>
          <w:color w:val="050505"/>
          <w:spacing w:val="3"/>
          <w:w w:val="105"/>
        </w:rPr>
        <w:t> </w:t>
      </w:r>
      <w:r>
        <w:rPr>
          <w:color w:val="050505"/>
          <w:w w:val="105"/>
        </w:rPr>
        <w:t>to</w:t>
      </w:r>
      <w:r>
        <w:rPr>
          <w:color w:val="050505"/>
          <w:spacing w:val="-13"/>
          <w:w w:val="105"/>
        </w:rPr>
        <w:t> </w:t>
      </w:r>
      <w:r>
        <w:rPr>
          <w:color w:val="050505"/>
          <w:w w:val="105"/>
        </w:rPr>
        <w:t>do</w:t>
      </w:r>
      <w:r>
        <w:rPr>
          <w:color w:val="050505"/>
          <w:spacing w:val="4"/>
          <w:w w:val="105"/>
        </w:rPr>
        <w:t> </w:t>
      </w:r>
      <w:r>
        <w:rPr>
          <w:color w:val="050505"/>
          <w:w w:val="105"/>
        </w:rPr>
        <w:t>what</w:t>
      </w:r>
      <w:r>
        <w:rPr>
          <w:color w:val="050505"/>
          <w:spacing w:val="1"/>
          <w:w w:val="105"/>
        </w:rPr>
        <w:t> </w:t>
      </w:r>
      <w:r>
        <w:rPr>
          <w:color w:val="050505"/>
          <w:w w:val="105"/>
        </w:rPr>
        <w:t>they</w:t>
      </w:r>
      <w:r>
        <w:rPr>
          <w:color w:val="050505"/>
          <w:spacing w:val="4"/>
          <w:w w:val="105"/>
        </w:rPr>
        <w:t> </w:t>
      </w:r>
      <w:r>
        <w:rPr>
          <w:color w:val="050505"/>
          <w:w w:val="105"/>
        </w:rPr>
        <w:t>can</w:t>
      </w:r>
      <w:r>
        <w:rPr>
          <w:color w:val="050505"/>
          <w:spacing w:val="1"/>
          <w:w w:val="105"/>
        </w:rPr>
        <w:t> </w:t>
      </w:r>
      <w:r>
        <w:rPr>
          <w:color w:val="050505"/>
          <w:w w:val="105"/>
        </w:rPr>
        <w:t>to</w:t>
      </w:r>
      <w:r>
        <w:rPr>
          <w:color w:val="050505"/>
          <w:spacing w:val="-2"/>
          <w:w w:val="105"/>
        </w:rPr>
        <w:t> </w:t>
      </w:r>
      <w:r>
        <w:rPr>
          <w:color w:val="050505"/>
          <w:w w:val="105"/>
        </w:rPr>
        <w:t>resolve</w:t>
      </w:r>
      <w:r>
        <w:rPr>
          <w:color w:val="050505"/>
          <w:spacing w:val="5"/>
          <w:w w:val="105"/>
        </w:rPr>
        <w:t> </w:t>
      </w:r>
      <w:r>
        <w:rPr>
          <w:color w:val="050505"/>
          <w:spacing w:val="-2"/>
          <w:w w:val="105"/>
        </w:rPr>
        <w:t>misunderstandings.</w:t>
      </w:r>
    </w:p>
    <w:p>
      <w:pPr>
        <w:pStyle w:val="BodyText"/>
        <w:spacing w:before="52"/>
      </w:pPr>
    </w:p>
    <w:p>
      <w:pPr>
        <w:pStyle w:val="BodyText"/>
        <w:spacing w:line="288" w:lineRule="auto"/>
        <w:ind w:left="117" w:right="328" w:firstLine="212"/>
        <w:jc w:val="both"/>
      </w:pPr>
      <w:r>
        <w:rPr>
          <w:color w:val="050505"/>
          <w:w w:val="105"/>
        </w:rPr>
        <w:t>At the time this monograph</w:t>
      </w:r>
      <w:r>
        <w:rPr>
          <w:color w:val="050505"/>
          <w:w w:val="105"/>
        </w:rPr>
        <w:t> is being written,</w:t>
      </w:r>
      <w:r>
        <w:rPr>
          <w:color w:val="050505"/>
          <w:w w:val="105"/>
        </w:rPr>
        <w:t> many of the</w:t>
      </w:r>
      <w:r>
        <w:rPr>
          <w:color w:val="050505"/>
          <w:spacing w:val="-2"/>
          <w:w w:val="105"/>
        </w:rPr>
        <w:t> </w:t>
      </w:r>
      <w:r>
        <w:rPr>
          <w:color w:val="050505"/>
          <w:w w:val="105"/>
        </w:rPr>
        <w:t>differ­ ences between</w:t>
      </w:r>
      <w:r>
        <w:rPr>
          <w:color w:val="050505"/>
          <w:w w:val="105"/>
        </w:rPr>
        <w:t> public and actuarial</w:t>
      </w:r>
      <w:r>
        <w:rPr>
          <w:color w:val="050505"/>
          <w:w w:val="105"/>
        </w:rPr>
        <w:t> perception</w:t>
      </w:r>
      <w:r>
        <w:rPr>
          <w:color w:val="050505"/>
          <w:w w:val="105"/>
        </w:rPr>
        <w:t> revolve around</w:t>
      </w:r>
      <w:r>
        <w:rPr>
          <w:color w:val="050505"/>
          <w:w w:val="105"/>
        </w:rPr>
        <w:t> the classification</w:t>
      </w:r>
      <w:r>
        <w:rPr>
          <w:color w:val="050505"/>
          <w:spacing w:val="39"/>
          <w:w w:val="105"/>
        </w:rPr>
        <w:t> </w:t>
      </w:r>
      <w:r>
        <w:rPr>
          <w:color w:val="050505"/>
          <w:w w:val="105"/>
        </w:rPr>
        <w:t>problem.</w:t>
      </w:r>
      <w:r>
        <w:rPr>
          <w:color w:val="050505"/>
          <w:spacing w:val="40"/>
          <w:w w:val="105"/>
        </w:rPr>
        <w:t> </w:t>
      </w:r>
      <w:r>
        <w:rPr>
          <w:color w:val="050505"/>
          <w:w w:val="105"/>
        </w:rPr>
        <w:t>Actuaries</w:t>
      </w:r>
      <w:r>
        <w:rPr>
          <w:color w:val="050505"/>
          <w:spacing w:val="40"/>
          <w:w w:val="105"/>
        </w:rPr>
        <w:t> </w:t>
      </w:r>
      <w:r>
        <w:rPr>
          <w:color w:val="050505"/>
          <w:w w:val="105"/>
        </w:rPr>
        <w:t>are</w:t>
      </w:r>
      <w:r>
        <w:rPr>
          <w:color w:val="050505"/>
          <w:spacing w:val="40"/>
          <w:w w:val="105"/>
        </w:rPr>
        <w:t> </w:t>
      </w:r>
      <w:r>
        <w:rPr>
          <w:color w:val="050505"/>
          <w:w w:val="105"/>
        </w:rPr>
        <w:t>committed</w:t>
      </w:r>
      <w:r>
        <w:rPr>
          <w:color w:val="050505"/>
          <w:spacing w:val="40"/>
          <w:w w:val="105"/>
        </w:rPr>
        <w:t> </w:t>
      </w:r>
      <w:r>
        <w:rPr>
          <w:color w:val="050505"/>
          <w:w w:val="105"/>
        </w:rPr>
        <w:t>to</w:t>
      </w:r>
      <w:r>
        <w:rPr>
          <w:color w:val="050505"/>
          <w:spacing w:val="38"/>
          <w:w w:val="105"/>
        </w:rPr>
        <w:t> </w:t>
      </w:r>
      <w:r>
        <w:rPr>
          <w:color w:val="050505"/>
          <w:w w:val="105"/>
        </w:rPr>
        <w:t>the</w:t>
      </w:r>
      <w:r>
        <w:rPr>
          <w:color w:val="050505"/>
          <w:spacing w:val="40"/>
          <w:w w:val="105"/>
        </w:rPr>
        <w:t> </w:t>
      </w:r>
      <w:r>
        <w:rPr>
          <w:color w:val="050505"/>
          <w:w w:val="105"/>
        </w:rPr>
        <w:t>principle of homogeneous</w:t>
      </w:r>
      <w:r>
        <w:rPr>
          <w:color w:val="050505"/>
          <w:w w:val="105"/>
        </w:rPr>
        <w:t> underwriting groups, and are</w:t>
      </w:r>
      <w:r>
        <w:rPr>
          <w:color w:val="050505"/>
          <w:w w:val="105"/>
        </w:rPr>
        <w:t> inclined to use any classification</w:t>
      </w:r>
      <w:r>
        <w:rPr>
          <w:color w:val="050505"/>
          <w:w w:val="105"/>
        </w:rPr>
        <w:t> variable</w:t>
      </w:r>
      <w:r>
        <w:rPr>
          <w:color w:val="050505"/>
          <w:w w:val="105"/>
        </w:rPr>
        <w:t> that</w:t>
      </w:r>
      <w:r>
        <w:rPr>
          <w:color w:val="050505"/>
          <w:w w:val="105"/>
        </w:rPr>
        <w:t> has</w:t>
      </w:r>
      <w:r>
        <w:rPr>
          <w:color w:val="050505"/>
          <w:w w:val="105"/>
        </w:rPr>
        <w:t> solid</w:t>
      </w:r>
      <w:r>
        <w:rPr>
          <w:color w:val="050505"/>
          <w:w w:val="105"/>
        </w:rPr>
        <w:t> statistical</w:t>
      </w:r>
      <w:r>
        <w:rPr>
          <w:color w:val="050505"/>
          <w:w w:val="105"/>
        </w:rPr>
        <w:t> significance.</w:t>
      </w:r>
      <w:r>
        <w:rPr>
          <w:color w:val="050505"/>
          <w:w w:val="105"/>
        </w:rPr>
        <w:t> The public,</w:t>
      </w:r>
      <w:r>
        <w:rPr>
          <w:color w:val="050505"/>
          <w:w w:val="105"/>
        </w:rPr>
        <w:t> and</w:t>
      </w:r>
      <w:r>
        <w:rPr>
          <w:color w:val="050505"/>
          <w:w w:val="105"/>
        </w:rPr>
        <w:t> some of</w:t>
      </w:r>
      <w:r>
        <w:rPr>
          <w:color w:val="050505"/>
          <w:w w:val="105"/>
        </w:rPr>
        <w:t> those</w:t>
      </w:r>
      <w:r>
        <w:rPr>
          <w:color w:val="050505"/>
          <w:w w:val="105"/>
        </w:rPr>
        <w:t> who</w:t>
      </w:r>
      <w:r>
        <w:rPr>
          <w:color w:val="050505"/>
          <w:w w:val="105"/>
        </w:rPr>
        <w:t> regulate</w:t>
      </w:r>
      <w:r>
        <w:rPr>
          <w:color w:val="050505"/>
          <w:w w:val="105"/>
        </w:rPr>
        <w:t> financial</w:t>
      </w:r>
      <w:r>
        <w:rPr>
          <w:color w:val="050505"/>
          <w:w w:val="105"/>
        </w:rPr>
        <w:t> security</w:t>
      </w:r>
      <w:r>
        <w:rPr>
          <w:color w:val="050505"/>
          <w:spacing w:val="40"/>
          <w:w w:val="105"/>
        </w:rPr>
        <w:t> </w:t>
      </w:r>
      <w:r>
        <w:rPr>
          <w:color w:val="050505"/>
          <w:w w:val="105"/>
        </w:rPr>
        <w:t>plans, tend to be wary of</w:t>
      </w:r>
      <w:r>
        <w:rPr>
          <w:color w:val="050505"/>
          <w:spacing w:val="-1"/>
          <w:w w:val="105"/>
        </w:rPr>
        <w:t> </w:t>
      </w:r>
      <w:r>
        <w:rPr>
          <w:color w:val="050505"/>
          <w:w w:val="105"/>
        </w:rPr>
        <w:t>"discrimination"</w:t>
      </w:r>
      <w:r>
        <w:rPr>
          <w:color w:val="050505"/>
          <w:spacing w:val="-14"/>
          <w:w w:val="105"/>
        </w:rPr>
        <w:t> </w:t>
      </w:r>
      <w:r>
        <w:rPr>
          <w:color w:val="050505"/>
          <w:w w:val="105"/>
        </w:rPr>
        <w:t>of any kind, even though, from the viewpoint of actuaries, the principle of homogeneity</w:t>
      </w:r>
      <w:r>
        <w:rPr>
          <w:color w:val="050505"/>
          <w:spacing w:val="40"/>
          <w:w w:val="105"/>
        </w:rPr>
        <w:t> </w:t>
      </w:r>
      <w:r>
        <w:rPr>
          <w:color w:val="050505"/>
          <w:w w:val="105"/>
        </w:rPr>
        <w:t>promotes equity</w:t>
      </w:r>
      <w:r>
        <w:rPr>
          <w:color w:val="050505"/>
          <w:spacing w:val="40"/>
          <w:w w:val="105"/>
        </w:rPr>
        <w:t> </w:t>
      </w:r>
      <w:r>
        <w:rPr>
          <w:color w:val="050505"/>
          <w:w w:val="105"/>
        </w:rPr>
        <w:t>rather</w:t>
      </w:r>
      <w:r>
        <w:rPr>
          <w:color w:val="050505"/>
          <w:spacing w:val="40"/>
          <w:w w:val="105"/>
        </w:rPr>
        <w:t> </w:t>
      </w:r>
      <w:r>
        <w:rPr>
          <w:color w:val="050505"/>
          <w:w w:val="105"/>
        </w:rPr>
        <w:t>than</w:t>
      </w:r>
      <w:r>
        <w:rPr>
          <w:color w:val="050505"/>
          <w:spacing w:val="40"/>
          <w:w w:val="105"/>
        </w:rPr>
        <w:t> </w:t>
      </w:r>
      <w:r>
        <w:rPr>
          <w:color w:val="050505"/>
          <w:w w:val="105"/>
        </w:rPr>
        <w:t>destroys</w:t>
      </w:r>
      <w:r>
        <w:rPr>
          <w:color w:val="050505"/>
          <w:spacing w:val="40"/>
          <w:w w:val="105"/>
        </w:rPr>
        <w:t> </w:t>
      </w:r>
      <w:r>
        <w:rPr>
          <w:color w:val="050505"/>
          <w:w w:val="105"/>
        </w:rPr>
        <w:t>it.</w:t>
      </w:r>
    </w:p>
    <w:p>
      <w:pPr>
        <w:pStyle w:val="BodyText"/>
        <w:spacing w:before="56"/>
      </w:pPr>
    </w:p>
    <w:p>
      <w:pPr>
        <w:pStyle w:val="BodyText"/>
        <w:spacing w:line="290" w:lineRule="auto"/>
        <w:ind w:left="121" w:right="351" w:firstLine="189"/>
        <w:jc w:val="both"/>
      </w:pPr>
      <w:r>
        <w:rPr>
          <w:color w:val="050505"/>
          <w:w w:val="105"/>
        </w:rPr>
        <w:t>Questions of financial</w:t>
      </w:r>
      <w:r>
        <w:rPr>
          <w:color w:val="050505"/>
          <w:w w:val="105"/>
        </w:rPr>
        <w:t> security</w:t>
      </w:r>
      <w:r>
        <w:rPr>
          <w:color w:val="050505"/>
          <w:w w:val="105"/>
        </w:rPr>
        <w:t> system</w:t>
      </w:r>
      <w:r>
        <w:rPr>
          <w:color w:val="050505"/>
          <w:w w:val="105"/>
        </w:rPr>
        <w:t> design</w:t>
      </w:r>
      <w:r>
        <w:rPr>
          <w:color w:val="050505"/>
          <w:w w:val="105"/>
        </w:rPr>
        <w:t> are often another point</w:t>
      </w:r>
      <w:r>
        <w:rPr>
          <w:color w:val="050505"/>
          <w:spacing w:val="40"/>
          <w:w w:val="105"/>
        </w:rPr>
        <w:t> </w:t>
      </w:r>
      <w:r>
        <w:rPr>
          <w:color w:val="050505"/>
          <w:w w:val="105"/>
        </w:rPr>
        <w:t>of</w:t>
      </w:r>
      <w:r>
        <w:rPr>
          <w:color w:val="050505"/>
          <w:spacing w:val="45"/>
          <w:w w:val="105"/>
        </w:rPr>
        <w:t> </w:t>
      </w:r>
      <w:r>
        <w:rPr>
          <w:color w:val="050505"/>
          <w:w w:val="105"/>
        </w:rPr>
        <w:t>potential</w:t>
      </w:r>
      <w:r>
        <w:rPr>
          <w:color w:val="050505"/>
          <w:spacing w:val="53"/>
          <w:w w:val="105"/>
        </w:rPr>
        <w:t> </w:t>
      </w:r>
      <w:r>
        <w:rPr>
          <w:color w:val="050505"/>
          <w:w w:val="105"/>
        </w:rPr>
        <w:t>conflict.</w:t>
      </w:r>
      <w:r>
        <w:rPr>
          <w:color w:val="050505"/>
          <w:spacing w:val="47"/>
          <w:w w:val="105"/>
        </w:rPr>
        <w:t> </w:t>
      </w:r>
      <w:r>
        <w:rPr>
          <w:color w:val="050505"/>
          <w:w w:val="105"/>
        </w:rPr>
        <w:t>The</w:t>
      </w:r>
      <w:r>
        <w:rPr>
          <w:color w:val="050505"/>
          <w:spacing w:val="31"/>
          <w:w w:val="105"/>
        </w:rPr>
        <w:t> </w:t>
      </w:r>
      <w:r>
        <w:rPr>
          <w:color w:val="050505"/>
          <w:w w:val="105"/>
        </w:rPr>
        <w:t>actuary</w:t>
      </w:r>
      <w:r>
        <w:rPr>
          <w:color w:val="050505"/>
          <w:spacing w:val="56"/>
          <w:w w:val="105"/>
        </w:rPr>
        <w:t> </w:t>
      </w:r>
      <w:r>
        <w:rPr>
          <w:color w:val="050505"/>
          <w:w w:val="105"/>
        </w:rPr>
        <w:t>may</w:t>
      </w:r>
      <w:r>
        <w:rPr>
          <w:color w:val="050505"/>
          <w:spacing w:val="51"/>
          <w:w w:val="105"/>
        </w:rPr>
        <w:t> </w:t>
      </w:r>
      <w:r>
        <w:rPr>
          <w:color w:val="050505"/>
          <w:w w:val="105"/>
        </w:rPr>
        <w:t>be</w:t>
      </w:r>
      <w:r>
        <w:rPr>
          <w:color w:val="050505"/>
          <w:spacing w:val="23"/>
          <w:w w:val="105"/>
        </w:rPr>
        <w:t> </w:t>
      </w:r>
      <w:r>
        <w:rPr>
          <w:color w:val="050505"/>
          <w:w w:val="105"/>
        </w:rPr>
        <w:t>confronted</w:t>
      </w:r>
      <w:r>
        <w:rPr>
          <w:color w:val="050505"/>
          <w:spacing w:val="59"/>
          <w:w w:val="105"/>
        </w:rPr>
        <w:t> </w:t>
      </w:r>
      <w:r>
        <w:rPr>
          <w:color w:val="050505"/>
          <w:spacing w:val="-4"/>
          <w:w w:val="105"/>
        </w:rPr>
        <w:t>with</w:t>
      </w:r>
    </w:p>
    <w:p>
      <w:pPr>
        <w:spacing w:after="0" w:line="290" w:lineRule="auto"/>
        <w:jc w:val="both"/>
        <w:sectPr>
          <w:footerReference w:type="default" r:id="rId96"/>
          <w:pgSz w:w="7460" w:h="12040"/>
          <w:pgMar w:header="0" w:footer="0" w:top="260" w:bottom="0" w:left="640" w:right="620"/>
        </w:sectPr>
      </w:pPr>
    </w:p>
    <w:p>
      <w:pPr>
        <w:tabs>
          <w:tab w:pos="5707" w:val="left" w:leader="none"/>
        </w:tabs>
        <w:spacing w:before="81"/>
        <w:ind w:left="345" w:right="0" w:firstLine="0"/>
        <w:jc w:val="left"/>
        <w:rPr>
          <w:rFonts w:ascii="Arial"/>
          <w:sz w:val="16"/>
        </w:rPr>
      </w:pPr>
      <w:r>
        <w:rPr/>
        <mc:AlternateContent>
          <mc:Choice Requires="wps">
            <w:drawing>
              <wp:anchor distT="0" distB="0" distL="0" distR="0" allowOverlap="1" layoutInCell="1" locked="0" behindDoc="1" simplePos="0" relativeHeight="486700544">
                <wp:simplePos x="0" y="0"/>
                <wp:positionH relativeFrom="page">
                  <wp:posOffset>-1528</wp:posOffset>
                </wp:positionH>
                <wp:positionV relativeFrom="page">
                  <wp:posOffset>4328099</wp:posOffset>
                </wp:positionV>
                <wp:extent cx="4739005" cy="331533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739005" cy="3315335"/>
                          <a:chExt cx="4739005" cy="3315335"/>
                        </a:xfrm>
                      </wpg:grpSpPr>
                      <wps:wsp>
                        <wps:cNvPr id="118" name="Graphic 118"/>
                        <wps:cNvSpPr/>
                        <wps:spPr>
                          <a:xfrm>
                            <a:off x="4584" y="0"/>
                            <a:ext cx="1270" cy="3308985"/>
                          </a:xfrm>
                          <a:custGeom>
                            <a:avLst/>
                            <a:gdLst/>
                            <a:ahLst/>
                            <a:cxnLst/>
                            <a:rect l="l" t="t" r="r" b="b"/>
                            <a:pathLst>
                              <a:path w="0" h="3308985">
                                <a:moveTo>
                                  <a:pt x="0" y="3308631"/>
                                </a:moveTo>
                                <a:lnTo>
                                  <a:pt x="0" y="0"/>
                                </a:lnTo>
                              </a:path>
                            </a:pathLst>
                          </a:custGeom>
                          <a:ln w="9168">
                            <a:solidFill>
                              <a:srgbClr val="000000"/>
                            </a:solidFill>
                            <a:prstDash val="solid"/>
                          </a:ln>
                        </wps:spPr>
                        <wps:bodyPr wrap="square" lIns="0" tIns="0" rIns="0" bIns="0" rtlCol="0">
                          <a:prstTxWarp prst="textNoShape">
                            <a:avLst/>
                          </a:prstTxWarp>
                          <a:noAutofit/>
                        </wps:bodyPr>
                      </wps:wsp>
                      <wps:wsp>
                        <wps:cNvPr id="119" name="Graphic 119"/>
                        <wps:cNvSpPr/>
                        <wps:spPr>
                          <a:xfrm>
                            <a:off x="1528" y="3302527"/>
                            <a:ext cx="4737100" cy="12700"/>
                          </a:xfrm>
                          <a:custGeom>
                            <a:avLst/>
                            <a:gdLst/>
                            <a:ahLst/>
                            <a:cxnLst/>
                            <a:rect l="l" t="t" r="r" b="b"/>
                            <a:pathLst>
                              <a:path w="4737100" h="12700">
                                <a:moveTo>
                                  <a:pt x="4737100" y="12208"/>
                                </a:moveTo>
                                <a:lnTo>
                                  <a:pt x="0" y="12208"/>
                                </a:lnTo>
                                <a:lnTo>
                                  <a:pt x="0" y="0"/>
                                </a:lnTo>
                                <a:lnTo>
                                  <a:pt x="4737100" y="0"/>
                                </a:lnTo>
                                <a:lnTo>
                                  <a:pt x="4737100" y="122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322pt;margin-top:340.795227pt;width:373.15pt;height:261.05pt;mso-position-horizontal-relative:page;mso-position-vertical-relative:page;z-index:-16615936" id="docshapegroup82" coordorigin="-2,6816" coordsize="7463,5221">
                <v:line style="position:absolute" from="5,12026" to="5,6816" stroked="true" strokeweight=".72193pt" strokecolor="#000000">
                  <v:stroke dashstyle="solid"/>
                </v:line>
                <v:rect style="position:absolute;left:0;top:12016;width:7460;height:20" id="docshape83" filled="true" fillcolor="#000000" stroked="false">
                  <v:fill type="solid"/>
                </v:rect>
                <w10:wrap type="none"/>
              </v:group>
            </w:pict>
          </mc:Fallback>
        </mc:AlternateContent>
      </w:r>
      <w:r>
        <w:rPr>
          <w:rFonts w:ascii="Arial"/>
          <w:sz w:val="16"/>
        </w:rPr>
        <w:t>The</w:t>
      </w:r>
      <w:r>
        <w:rPr>
          <w:rFonts w:ascii="Arial"/>
          <w:spacing w:val="11"/>
          <w:sz w:val="16"/>
        </w:rPr>
        <w:t> </w:t>
      </w:r>
      <w:r>
        <w:rPr>
          <w:rFonts w:ascii="Arial"/>
          <w:sz w:val="16"/>
        </w:rPr>
        <w:t>Role</w:t>
      </w:r>
      <w:r>
        <w:rPr>
          <w:rFonts w:ascii="Arial"/>
          <w:spacing w:val="9"/>
          <w:sz w:val="16"/>
        </w:rPr>
        <w:t> </w:t>
      </w:r>
      <w:r>
        <w:rPr>
          <w:rFonts w:ascii="Arial"/>
          <w:sz w:val="16"/>
        </w:rPr>
        <w:t>of</w:t>
      </w:r>
      <w:r>
        <w:rPr>
          <w:rFonts w:ascii="Arial"/>
          <w:spacing w:val="24"/>
          <w:sz w:val="16"/>
        </w:rPr>
        <w:t> </w:t>
      </w:r>
      <w:r>
        <w:rPr>
          <w:rFonts w:ascii="Arial"/>
          <w:sz w:val="16"/>
        </w:rPr>
        <w:t>Fundamental</w:t>
      </w:r>
      <w:r>
        <w:rPr>
          <w:rFonts w:ascii="Arial"/>
          <w:spacing w:val="26"/>
          <w:sz w:val="16"/>
        </w:rPr>
        <w:t> </w:t>
      </w:r>
      <w:r>
        <w:rPr>
          <w:rFonts w:ascii="Arial"/>
          <w:sz w:val="16"/>
        </w:rPr>
        <w:t>Concepts</w:t>
      </w:r>
      <w:r>
        <w:rPr>
          <w:rFonts w:ascii="Arial"/>
          <w:spacing w:val="32"/>
          <w:sz w:val="16"/>
        </w:rPr>
        <w:t> </w:t>
      </w:r>
      <w:r>
        <w:rPr>
          <w:rFonts w:ascii="Arial"/>
          <w:sz w:val="16"/>
        </w:rPr>
        <w:t>in</w:t>
      </w:r>
      <w:r>
        <w:rPr>
          <w:rFonts w:ascii="Arial"/>
          <w:spacing w:val="30"/>
          <w:sz w:val="16"/>
        </w:rPr>
        <w:t> </w:t>
      </w:r>
      <w:r>
        <w:rPr>
          <w:rFonts w:ascii="Arial"/>
          <w:sz w:val="16"/>
        </w:rPr>
        <w:t>the</w:t>
      </w:r>
      <w:r>
        <w:rPr>
          <w:rFonts w:ascii="Arial"/>
          <w:spacing w:val="14"/>
          <w:sz w:val="16"/>
        </w:rPr>
        <w:t> </w:t>
      </w:r>
      <w:r>
        <w:rPr>
          <w:rFonts w:ascii="Arial"/>
          <w:sz w:val="16"/>
        </w:rPr>
        <w:t>Development</w:t>
      </w:r>
      <w:r>
        <w:rPr>
          <w:rFonts w:ascii="Arial"/>
          <w:spacing w:val="34"/>
          <w:sz w:val="16"/>
        </w:rPr>
        <w:t> </w:t>
      </w:r>
      <w:r>
        <w:rPr>
          <w:rFonts w:ascii="Arial"/>
          <w:sz w:val="16"/>
        </w:rPr>
        <w:t>of</w:t>
      </w:r>
      <w:r>
        <w:rPr>
          <w:rFonts w:ascii="Arial"/>
          <w:spacing w:val="24"/>
          <w:sz w:val="16"/>
        </w:rPr>
        <w:t> </w:t>
      </w:r>
      <w:r>
        <w:rPr>
          <w:rFonts w:ascii="Arial"/>
          <w:spacing w:val="-2"/>
          <w:sz w:val="16"/>
        </w:rPr>
        <w:t>Standards</w:t>
      </w:r>
      <w:r>
        <w:rPr>
          <w:rFonts w:ascii="Arial"/>
          <w:sz w:val="16"/>
        </w:rPr>
        <w:tab/>
      </w:r>
      <w:r>
        <w:rPr>
          <w:rFonts w:ascii="Arial"/>
          <w:spacing w:val="-5"/>
          <w:sz w:val="16"/>
        </w:rPr>
        <w:t>79</w:t>
      </w:r>
    </w:p>
    <w:p>
      <w:pPr>
        <w:pStyle w:val="BodyText"/>
        <w:spacing w:before="114"/>
        <w:rPr>
          <w:rFonts w:ascii="Arial"/>
          <w:sz w:val="16"/>
        </w:rPr>
      </w:pPr>
    </w:p>
    <w:p>
      <w:pPr>
        <w:pStyle w:val="BodyText"/>
        <w:spacing w:line="290" w:lineRule="auto"/>
        <w:ind w:left="139" w:right="112"/>
        <w:jc w:val="both"/>
      </w:pPr>
      <w:r>
        <w:rPr>
          <w:w w:val="105"/>
        </w:rPr>
        <w:t>difficult questions of what benefits to provide and why. Especially in the</w:t>
      </w:r>
      <w:r>
        <w:rPr>
          <w:spacing w:val="-2"/>
          <w:w w:val="105"/>
        </w:rPr>
        <w:t> </w:t>
      </w:r>
      <w:r>
        <w:rPr>
          <w:w w:val="105"/>
        </w:rPr>
        <w:t>area of social</w:t>
      </w:r>
      <w:r>
        <w:rPr>
          <w:w w:val="105"/>
        </w:rPr>
        <w:t> insurance and employee benefit plans the pro­ visions are complicated,</w:t>
      </w:r>
      <w:r>
        <w:rPr>
          <w:w w:val="105"/>
        </w:rPr>
        <w:t> and</w:t>
      </w:r>
      <w:r>
        <w:rPr>
          <w:spacing w:val="40"/>
          <w:w w:val="105"/>
        </w:rPr>
        <w:t> </w:t>
      </w:r>
      <w:r>
        <w:rPr>
          <w:w w:val="105"/>
        </w:rPr>
        <w:t>the rationale</w:t>
      </w:r>
      <w:r>
        <w:rPr>
          <w:w w:val="105"/>
        </w:rPr>
        <w:t> unclear. That</w:t>
      </w:r>
      <w:r>
        <w:rPr>
          <w:w w:val="105"/>
        </w:rPr>
        <w:t> the actu­</w:t>
      </w:r>
      <w:r>
        <w:rPr>
          <w:spacing w:val="40"/>
          <w:w w:val="105"/>
        </w:rPr>
        <w:t> </w:t>
      </w:r>
      <w:r>
        <w:rPr>
          <w:w w:val="105"/>
        </w:rPr>
        <w:t>ary</w:t>
      </w:r>
      <w:r>
        <w:rPr>
          <w:w w:val="105"/>
        </w:rPr>
        <w:t> is</w:t>
      </w:r>
      <w:r>
        <w:rPr>
          <w:w w:val="105"/>
        </w:rPr>
        <w:t> only</w:t>
      </w:r>
      <w:r>
        <w:rPr>
          <w:w w:val="105"/>
        </w:rPr>
        <w:t> one</w:t>
      </w:r>
      <w:r>
        <w:rPr>
          <w:w w:val="105"/>
        </w:rPr>
        <w:t> of</w:t>
      </w:r>
      <w:r>
        <w:rPr>
          <w:w w:val="105"/>
        </w:rPr>
        <w:t> the</w:t>
      </w:r>
      <w:r>
        <w:rPr>
          <w:w w:val="105"/>
        </w:rPr>
        <w:t> actors</w:t>
      </w:r>
      <w:r>
        <w:rPr>
          <w:w w:val="105"/>
        </w:rPr>
        <w:t> in</w:t>
      </w:r>
      <w:r>
        <w:rPr>
          <w:w w:val="105"/>
        </w:rPr>
        <w:t> the</w:t>
      </w:r>
      <w:r>
        <w:rPr>
          <w:w w:val="105"/>
        </w:rPr>
        <w:t> design</w:t>
      </w:r>
      <w:r>
        <w:rPr>
          <w:w w:val="105"/>
        </w:rPr>
        <w:t> of</w:t>
      </w:r>
      <w:r>
        <w:rPr>
          <w:w w:val="105"/>
        </w:rPr>
        <w:t> financial</w:t>
      </w:r>
      <w:r>
        <w:rPr>
          <w:w w:val="105"/>
        </w:rPr>
        <w:t> security systems,</w:t>
      </w:r>
      <w:r>
        <w:rPr>
          <w:spacing w:val="-7"/>
          <w:w w:val="105"/>
        </w:rPr>
        <w:t> </w:t>
      </w:r>
      <w:r>
        <w:rPr>
          <w:w w:val="105"/>
        </w:rPr>
        <w:t>and in</w:t>
      </w:r>
      <w:r>
        <w:rPr>
          <w:spacing w:val="-8"/>
          <w:w w:val="105"/>
        </w:rPr>
        <w:t> </w:t>
      </w:r>
      <w:r>
        <w:rPr>
          <w:w w:val="105"/>
        </w:rPr>
        <w:t>their</w:t>
      </w:r>
      <w:r>
        <w:rPr>
          <w:spacing w:val="-3"/>
          <w:w w:val="105"/>
        </w:rPr>
        <w:t> </w:t>
      </w:r>
      <w:r>
        <w:rPr>
          <w:w w:val="105"/>
        </w:rPr>
        <w:t>pricing, is</w:t>
      </w:r>
      <w:r>
        <w:rPr>
          <w:spacing w:val="-14"/>
          <w:w w:val="105"/>
        </w:rPr>
        <w:t> </w:t>
      </w:r>
      <w:r>
        <w:rPr>
          <w:w w:val="105"/>
        </w:rPr>
        <w:t>a</w:t>
      </w:r>
      <w:r>
        <w:rPr>
          <w:spacing w:val="-5"/>
          <w:w w:val="105"/>
        </w:rPr>
        <w:t> </w:t>
      </w:r>
      <w:r>
        <w:rPr>
          <w:w w:val="105"/>
        </w:rPr>
        <w:t>fact</w:t>
      </w:r>
      <w:r>
        <w:rPr>
          <w:spacing w:val="-1"/>
          <w:w w:val="105"/>
        </w:rPr>
        <w:t> </w:t>
      </w:r>
      <w:r>
        <w:rPr>
          <w:w w:val="105"/>
        </w:rPr>
        <w:t>not</w:t>
      </w:r>
      <w:r>
        <w:rPr>
          <w:spacing w:val="-13"/>
          <w:w w:val="105"/>
        </w:rPr>
        <w:t> </w:t>
      </w:r>
      <w:r>
        <w:rPr>
          <w:w w:val="105"/>
        </w:rPr>
        <w:t>always</w:t>
      </w:r>
      <w:r>
        <w:rPr>
          <w:spacing w:val="-1"/>
          <w:w w:val="105"/>
        </w:rPr>
        <w:t> </w:t>
      </w:r>
      <w:r>
        <w:rPr>
          <w:w w:val="105"/>
        </w:rPr>
        <w:t>understood. When­ ever financial</w:t>
      </w:r>
      <w:r>
        <w:rPr>
          <w:w w:val="105"/>
        </w:rPr>
        <w:t> security systems run</w:t>
      </w:r>
      <w:r>
        <w:rPr>
          <w:w w:val="105"/>
        </w:rPr>
        <w:t> into public disapproval,</w:t>
      </w:r>
      <w:r>
        <w:rPr>
          <w:w w:val="105"/>
        </w:rPr>
        <w:t> the</w:t>
      </w:r>
      <w:r>
        <w:rPr>
          <w:spacing w:val="-5"/>
          <w:w w:val="105"/>
        </w:rPr>
        <w:t> </w:t>
      </w:r>
      <w:r>
        <w:rPr>
          <w:w w:val="105"/>
        </w:rPr>
        <w:t>ac­ tuary,</w:t>
      </w:r>
      <w:r>
        <w:rPr>
          <w:spacing w:val="9"/>
          <w:w w:val="105"/>
        </w:rPr>
        <w:t> </w:t>
      </w:r>
      <w:r>
        <w:rPr>
          <w:w w:val="105"/>
        </w:rPr>
        <w:t>associated</w:t>
      </w:r>
      <w:r>
        <w:rPr>
          <w:spacing w:val="11"/>
          <w:w w:val="105"/>
        </w:rPr>
        <w:t> </w:t>
      </w:r>
      <w:r>
        <w:rPr>
          <w:w w:val="105"/>
        </w:rPr>
        <w:t>as</w:t>
      </w:r>
      <w:r>
        <w:rPr>
          <w:spacing w:val="8"/>
          <w:w w:val="105"/>
        </w:rPr>
        <w:t> </w:t>
      </w:r>
      <w:r>
        <w:rPr>
          <w:w w:val="105"/>
        </w:rPr>
        <w:t>he</w:t>
      </w:r>
      <w:r>
        <w:rPr>
          <w:spacing w:val="-2"/>
          <w:w w:val="105"/>
        </w:rPr>
        <w:t> </w:t>
      </w:r>
      <w:r>
        <w:rPr>
          <w:w w:val="105"/>
        </w:rPr>
        <w:t>is</w:t>
      </w:r>
      <w:r>
        <w:rPr>
          <w:spacing w:val="3"/>
          <w:w w:val="105"/>
        </w:rPr>
        <w:t> </w:t>
      </w:r>
      <w:r>
        <w:rPr>
          <w:w w:val="105"/>
        </w:rPr>
        <w:t>with</w:t>
      </w:r>
      <w:r>
        <w:rPr>
          <w:spacing w:val="14"/>
          <w:w w:val="105"/>
        </w:rPr>
        <w:t> </w:t>
      </w:r>
      <w:r>
        <w:rPr>
          <w:w w:val="105"/>
        </w:rPr>
        <w:t>these</w:t>
      </w:r>
      <w:r>
        <w:rPr>
          <w:spacing w:val="-5"/>
          <w:w w:val="105"/>
        </w:rPr>
        <w:t> </w:t>
      </w:r>
      <w:r>
        <w:rPr>
          <w:w w:val="105"/>
        </w:rPr>
        <w:t>systems,</w:t>
      </w:r>
      <w:r>
        <w:rPr>
          <w:spacing w:val="15"/>
          <w:w w:val="105"/>
        </w:rPr>
        <w:t> </w:t>
      </w:r>
      <w:r>
        <w:rPr>
          <w:w w:val="105"/>
        </w:rPr>
        <w:t>will</w:t>
      </w:r>
      <w:r>
        <w:rPr>
          <w:spacing w:val="8"/>
          <w:w w:val="105"/>
        </w:rPr>
        <w:t> </w:t>
      </w:r>
      <w:r>
        <w:rPr>
          <w:w w:val="105"/>
        </w:rPr>
        <w:t>feel</w:t>
      </w:r>
      <w:r>
        <w:rPr>
          <w:spacing w:val="6"/>
          <w:w w:val="105"/>
        </w:rPr>
        <w:t> </w:t>
      </w:r>
      <w:r>
        <w:rPr>
          <w:w w:val="105"/>
        </w:rPr>
        <w:t>the </w:t>
      </w:r>
      <w:r>
        <w:rPr>
          <w:spacing w:val="-2"/>
          <w:w w:val="105"/>
        </w:rPr>
        <w:t>pressure.</w:t>
      </w:r>
    </w:p>
    <w:p>
      <w:pPr>
        <w:pStyle w:val="BodyText"/>
        <w:spacing w:line="285" w:lineRule="auto" w:before="153"/>
        <w:ind w:left="120" w:right="117" w:firstLine="212"/>
        <w:jc w:val="both"/>
      </w:pPr>
      <w:r>
        <w:rPr>
          <w:w w:val="105"/>
        </w:rPr>
        <w:t>There may</w:t>
      </w:r>
      <w:r>
        <w:rPr>
          <w:w w:val="105"/>
        </w:rPr>
        <w:t> be situations where laws or</w:t>
      </w:r>
      <w:r>
        <w:rPr>
          <w:w w:val="105"/>
        </w:rPr>
        <w:t> regulations seem</w:t>
      </w:r>
      <w:r>
        <w:rPr>
          <w:w w:val="105"/>
        </w:rPr>
        <w:t> to vio­ late</w:t>
      </w:r>
      <w:r>
        <w:rPr>
          <w:spacing w:val="-14"/>
          <w:w w:val="105"/>
        </w:rPr>
        <w:t> </w:t>
      </w:r>
      <w:r>
        <w:rPr>
          <w:w w:val="105"/>
        </w:rPr>
        <w:t>a</w:t>
      </w:r>
      <w:r>
        <w:rPr>
          <w:spacing w:val="-13"/>
          <w:w w:val="105"/>
        </w:rPr>
        <w:t> </w:t>
      </w:r>
      <w:r>
        <w:rPr>
          <w:w w:val="105"/>
        </w:rPr>
        <w:t>fundamental</w:t>
      </w:r>
      <w:r>
        <w:rPr>
          <w:spacing w:val="-3"/>
          <w:w w:val="105"/>
        </w:rPr>
        <w:t> </w:t>
      </w:r>
      <w:r>
        <w:rPr>
          <w:w w:val="105"/>
        </w:rPr>
        <w:t>actuarial concept. In</w:t>
      </w:r>
      <w:r>
        <w:rPr>
          <w:spacing w:val="-12"/>
          <w:w w:val="105"/>
        </w:rPr>
        <w:t> </w:t>
      </w:r>
      <w:r>
        <w:rPr>
          <w:w w:val="105"/>
        </w:rPr>
        <w:t>the</w:t>
      </w:r>
      <w:r>
        <w:rPr>
          <w:spacing w:val="-11"/>
          <w:w w:val="105"/>
        </w:rPr>
        <w:t> </w:t>
      </w:r>
      <w:r>
        <w:rPr>
          <w:w w:val="105"/>
        </w:rPr>
        <w:t>United</w:t>
      </w:r>
      <w:r>
        <w:rPr>
          <w:spacing w:val="-7"/>
          <w:w w:val="105"/>
        </w:rPr>
        <w:t> </w:t>
      </w:r>
      <w:r>
        <w:rPr>
          <w:w w:val="105"/>
        </w:rPr>
        <w:t>States,</w:t>
      </w:r>
      <w:r>
        <w:rPr>
          <w:spacing w:val="-4"/>
          <w:w w:val="105"/>
        </w:rPr>
        <w:t> </w:t>
      </w:r>
      <w:r>
        <w:rPr>
          <w:w w:val="105"/>
        </w:rPr>
        <w:t>the</w:t>
      </w:r>
      <w:r>
        <w:rPr>
          <w:spacing w:val="-14"/>
          <w:w w:val="105"/>
        </w:rPr>
        <w:t> </w:t>
      </w:r>
      <w:r>
        <w:rPr>
          <w:w w:val="105"/>
        </w:rPr>
        <w:t>federal regulation</w:t>
      </w:r>
      <w:r>
        <w:rPr>
          <w:spacing w:val="39"/>
          <w:w w:val="105"/>
        </w:rPr>
        <w:t> </w:t>
      </w:r>
      <w:r>
        <w:rPr>
          <w:w w:val="105"/>
        </w:rPr>
        <w:t>of defined</w:t>
      </w:r>
      <w:r>
        <w:rPr>
          <w:spacing w:val="40"/>
          <w:w w:val="105"/>
        </w:rPr>
        <w:t> </w:t>
      </w:r>
      <w:r>
        <w:rPr>
          <w:w w:val="105"/>
        </w:rPr>
        <w:t>benefit</w:t>
      </w:r>
      <w:r>
        <w:rPr>
          <w:spacing w:val="40"/>
          <w:w w:val="105"/>
        </w:rPr>
        <w:t> </w:t>
      </w:r>
      <w:r>
        <w:rPr>
          <w:w w:val="105"/>
        </w:rPr>
        <w:t>pension</w:t>
      </w:r>
      <w:r>
        <w:rPr>
          <w:spacing w:val="40"/>
          <w:w w:val="105"/>
        </w:rPr>
        <w:t> </w:t>
      </w:r>
      <w:r>
        <w:rPr>
          <w:w w:val="105"/>
        </w:rPr>
        <w:t>plans seems</w:t>
      </w:r>
      <w:r>
        <w:rPr>
          <w:w w:val="105"/>
        </w:rPr>
        <w:t> to</w:t>
      </w:r>
      <w:r>
        <w:rPr>
          <w:spacing w:val="34"/>
          <w:w w:val="105"/>
        </w:rPr>
        <w:t> </w:t>
      </w:r>
      <w:r>
        <w:rPr>
          <w:w w:val="105"/>
        </w:rPr>
        <w:t>require</w:t>
      </w:r>
      <w:r>
        <w:rPr>
          <w:spacing w:val="34"/>
          <w:w w:val="105"/>
        </w:rPr>
        <w:t> </w:t>
      </w:r>
      <w:r>
        <w:rPr>
          <w:w w:val="105"/>
        </w:rPr>
        <w:t>that the</w:t>
      </w:r>
      <w:r>
        <w:rPr>
          <w:w w:val="105"/>
        </w:rPr>
        <w:t> actuary</w:t>
      </w:r>
      <w:r>
        <w:rPr>
          <w:w w:val="105"/>
        </w:rPr>
        <w:t> base</w:t>
      </w:r>
      <w:r>
        <w:rPr>
          <w:w w:val="105"/>
        </w:rPr>
        <w:t> his</w:t>
      </w:r>
      <w:r>
        <w:rPr>
          <w:w w:val="105"/>
        </w:rPr>
        <w:t> actuarial</w:t>
      </w:r>
      <w:r>
        <w:rPr>
          <w:w w:val="105"/>
        </w:rPr>
        <w:t> assumptions</w:t>
      </w:r>
      <w:r>
        <w:rPr>
          <w:w w:val="105"/>
        </w:rPr>
        <w:t> on</w:t>
      </w:r>
      <w:r>
        <w:rPr>
          <w:w w:val="105"/>
        </w:rPr>
        <w:t> "best</w:t>
      </w:r>
      <w:r>
        <w:rPr>
          <w:w w:val="105"/>
        </w:rPr>
        <w:t> estimates," whereas many actuaries, in</w:t>
      </w:r>
      <w:r>
        <w:rPr>
          <w:spacing w:val="-4"/>
          <w:w w:val="105"/>
        </w:rPr>
        <w:t> </w:t>
      </w:r>
      <w:r>
        <w:rPr>
          <w:w w:val="105"/>
        </w:rPr>
        <w:t>accordance with the</w:t>
      </w:r>
      <w:r>
        <w:rPr>
          <w:spacing w:val="-1"/>
          <w:w w:val="105"/>
        </w:rPr>
        <w:t> </w:t>
      </w:r>
      <w:r>
        <w:rPr>
          <w:w w:val="105"/>
        </w:rPr>
        <w:t>principles of</w:t>
      </w:r>
      <w:r>
        <w:rPr>
          <w:spacing w:val="-2"/>
          <w:w w:val="105"/>
        </w:rPr>
        <w:t> </w:t>
      </w:r>
      <w:r>
        <w:rPr>
          <w:w w:val="105"/>
        </w:rPr>
        <w:t>Chap­ ter VIII, prefer to introduce an element of conservatism.</w:t>
      </w:r>
      <w:r>
        <w:rPr>
          <w:w w:val="105"/>
        </w:rPr>
        <w:t> The prob­ lem</w:t>
      </w:r>
      <w:r>
        <w:rPr>
          <w:w w:val="105"/>
        </w:rPr>
        <w:t> here</w:t>
      </w:r>
      <w:r>
        <w:rPr>
          <w:w w:val="105"/>
        </w:rPr>
        <w:t> is</w:t>
      </w:r>
      <w:r>
        <w:rPr>
          <w:w w:val="105"/>
        </w:rPr>
        <w:t> not so</w:t>
      </w:r>
      <w:r>
        <w:rPr>
          <w:spacing w:val="40"/>
          <w:w w:val="105"/>
        </w:rPr>
        <w:t> </w:t>
      </w:r>
      <w:r>
        <w:rPr>
          <w:w w:val="105"/>
        </w:rPr>
        <w:t>much</w:t>
      </w:r>
      <w:r>
        <w:rPr>
          <w:w w:val="105"/>
        </w:rPr>
        <w:t> a conflict</w:t>
      </w:r>
      <w:r>
        <w:rPr>
          <w:w w:val="105"/>
        </w:rPr>
        <w:t> between</w:t>
      </w:r>
      <w:r>
        <w:rPr>
          <w:w w:val="105"/>
        </w:rPr>
        <w:t> actuarial</w:t>
      </w:r>
      <w:r>
        <w:rPr>
          <w:spacing w:val="40"/>
          <w:w w:val="105"/>
        </w:rPr>
        <w:t> </w:t>
      </w:r>
      <w:r>
        <w:rPr>
          <w:w w:val="105"/>
        </w:rPr>
        <w:t>foundations and</w:t>
      </w:r>
      <w:r>
        <w:rPr>
          <w:spacing w:val="34"/>
          <w:w w:val="105"/>
        </w:rPr>
        <w:t> </w:t>
      </w:r>
      <w:r>
        <w:rPr>
          <w:w w:val="105"/>
        </w:rPr>
        <w:t>the regulatory</w:t>
      </w:r>
      <w:r>
        <w:rPr>
          <w:spacing w:val="36"/>
          <w:w w:val="105"/>
        </w:rPr>
        <w:t> </w:t>
      </w:r>
      <w:r>
        <w:rPr>
          <w:w w:val="105"/>
        </w:rPr>
        <w:t>system as</w:t>
      </w:r>
      <w:r>
        <w:rPr>
          <w:spacing w:val="35"/>
          <w:w w:val="105"/>
        </w:rPr>
        <w:t> </w:t>
      </w:r>
      <w:r>
        <w:rPr>
          <w:w w:val="105"/>
        </w:rPr>
        <w:t>it</w:t>
      </w:r>
      <w:r>
        <w:rPr>
          <w:w w:val="105"/>
        </w:rPr>
        <w:t> is a contest</w:t>
      </w:r>
      <w:r>
        <w:rPr>
          <w:spacing w:val="38"/>
          <w:w w:val="105"/>
        </w:rPr>
        <w:t> </w:t>
      </w:r>
      <w:r>
        <w:rPr>
          <w:w w:val="105"/>
        </w:rPr>
        <w:t>between</w:t>
      </w:r>
      <w:r>
        <w:rPr>
          <w:spacing w:val="33"/>
          <w:w w:val="105"/>
        </w:rPr>
        <w:t> </w:t>
      </w:r>
      <w:r>
        <w:rPr>
          <w:w w:val="105"/>
        </w:rPr>
        <w:t>two conflict­ ing objectives of the U.S. government.</w:t>
      </w:r>
      <w:r>
        <w:rPr>
          <w:w w:val="105"/>
        </w:rPr>
        <w:t> Conservative</w:t>
      </w:r>
      <w:r>
        <w:rPr>
          <w:w w:val="105"/>
        </w:rPr>
        <w:t> actuarial</w:t>
      </w:r>
      <w:r>
        <w:rPr>
          <w:w w:val="105"/>
        </w:rPr>
        <w:t> as­ sumptions add to the</w:t>
      </w:r>
      <w:r>
        <w:rPr>
          <w:spacing w:val="-5"/>
          <w:w w:val="105"/>
        </w:rPr>
        <w:t> </w:t>
      </w:r>
      <w:r>
        <w:rPr>
          <w:w w:val="105"/>
        </w:rPr>
        <w:t>security of employee expectations, and hence promote a basic governmental</w:t>
      </w:r>
      <w:r>
        <w:rPr>
          <w:w w:val="105"/>
        </w:rPr>
        <w:t> objective; but conservative assump­ tions also justify</w:t>
      </w:r>
      <w:r>
        <w:rPr>
          <w:w w:val="105"/>
        </w:rPr>
        <w:t> higher corporate</w:t>
      </w:r>
      <w:r>
        <w:rPr>
          <w:w w:val="105"/>
        </w:rPr>
        <w:t> income tax deductions,</w:t>
      </w:r>
      <w:r>
        <w:rPr>
          <w:w w:val="105"/>
        </w:rPr>
        <w:t> thereby eroding</w:t>
      </w:r>
      <w:r>
        <w:rPr>
          <w:w w:val="105"/>
        </w:rPr>
        <w:t> the</w:t>
      </w:r>
      <w:r>
        <w:rPr>
          <w:w w:val="105"/>
        </w:rPr>
        <w:t> income</w:t>
      </w:r>
      <w:r>
        <w:rPr>
          <w:w w:val="105"/>
        </w:rPr>
        <w:t> tax</w:t>
      </w:r>
      <w:r>
        <w:rPr>
          <w:w w:val="105"/>
        </w:rPr>
        <w:t> base,</w:t>
      </w:r>
      <w:r>
        <w:rPr>
          <w:w w:val="105"/>
        </w:rPr>
        <w:t> and</w:t>
      </w:r>
      <w:r>
        <w:rPr>
          <w:spacing w:val="40"/>
          <w:w w:val="105"/>
        </w:rPr>
        <w:t> </w:t>
      </w:r>
      <w:r>
        <w:rPr>
          <w:w w:val="105"/>
        </w:rPr>
        <w:t>hence</w:t>
      </w:r>
      <w:r>
        <w:rPr>
          <w:w w:val="105"/>
        </w:rPr>
        <w:t> are</w:t>
      </w:r>
      <w:r>
        <w:rPr>
          <w:spacing w:val="40"/>
          <w:w w:val="105"/>
        </w:rPr>
        <w:t> </w:t>
      </w:r>
      <w:r>
        <w:rPr>
          <w:w w:val="105"/>
        </w:rPr>
        <w:t>in</w:t>
      </w:r>
      <w:r>
        <w:rPr>
          <w:w w:val="105"/>
        </w:rPr>
        <w:t> conflict</w:t>
      </w:r>
      <w:r>
        <w:rPr>
          <w:spacing w:val="40"/>
          <w:w w:val="105"/>
        </w:rPr>
        <w:t> </w:t>
      </w:r>
      <w:r>
        <w:rPr>
          <w:w w:val="105"/>
        </w:rPr>
        <w:t>with</w:t>
      </w:r>
      <w:r>
        <w:rPr>
          <w:w w:val="105"/>
        </w:rPr>
        <w:t> an­ other government</w:t>
      </w:r>
      <w:r>
        <w:rPr>
          <w:w w:val="105"/>
        </w:rPr>
        <w:t> purpose.</w:t>
      </w:r>
      <w:r>
        <w:rPr>
          <w:w w:val="105"/>
        </w:rPr>
        <w:t> Until</w:t>
      </w:r>
      <w:r>
        <w:rPr>
          <w:w w:val="105"/>
        </w:rPr>
        <w:t> the government</w:t>
      </w:r>
      <w:r>
        <w:rPr>
          <w:w w:val="105"/>
        </w:rPr>
        <w:t> can</w:t>
      </w:r>
      <w:r>
        <w:rPr>
          <w:w w:val="105"/>
        </w:rPr>
        <w:t> resolve</w:t>
      </w:r>
      <w:r>
        <w:rPr>
          <w:w w:val="105"/>
        </w:rPr>
        <w:t> this dichotomy,</w:t>
      </w:r>
      <w:r>
        <w:rPr>
          <w:w w:val="105"/>
        </w:rPr>
        <w:t> the pension actuary</w:t>
      </w:r>
      <w:r>
        <w:rPr>
          <w:w w:val="105"/>
        </w:rPr>
        <w:t> is likely</w:t>
      </w:r>
      <w:r>
        <w:rPr>
          <w:w w:val="105"/>
        </w:rPr>
        <w:t> to be</w:t>
      </w:r>
      <w:r>
        <w:rPr>
          <w:spacing w:val="-7"/>
          <w:w w:val="105"/>
        </w:rPr>
        <w:t> </w:t>
      </w:r>
      <w:r>
        <w:rPr>
          <w:w w:val="105"/>
        </w:rPr>
        <w:t>"caught</w:t>
      </w:r>
      <w:r>
        <w:rPr>
          <w:w w:val="105"/>
        </w:rPr>
        <w:t> </w:t>
      </w:r>
      <w:r>
        <w:rPr>
          <w:b/>
          <w:w w:val="105"/>
          <w:sz w:val="22"/>
        </w:rPr>
        <w:t>in </w:t>
      </w:r>
      <w:r>
        <w:rPr>
          <w:w w:val="105"/>
        </w:rPr>
        <w:t>the mid­ </w:t>
      </w:r>
      <w:r>
        <w:rPr>
          <w:spacing w:val="-2"/>
          <w:w w:val="105"/>
        </w:rPr>
        <w:t>dle."</w:t>
      </w:r>
    </w:p>
    <w:p>
      <w:pPr>
        <w:pStyle w:val="BodyText"/>
        <w:spacing w:before="205"/>
      </w:pPr>
    </w:p>
    <w:p>
      <w:pPr>
        <w:pStyle w:val="Heading6"/>
        <w:ind w:left="120"/>
      </w:pPr>
      <w:r>
        <w:rPr>
          <w:spacing w:val="-2"/>
        </w:rPr>
        <w:t>Summary</w:t>
      </w:r>
    </w:p>
    <w:p>
      <w:pPr>
        <w:pStyle w:val="BodyText"/>
        <w:spacing w:line="288" w:lineRule="auto" w:before="182"/>
        <w:ind w:left="115" w:right="131" w:firstLine="15"/>
        <w:jc w:val="both"/>
      </w:pPr>
      <w:r>
        <w:rPr>
          <w:w w:val="105"/>
        </w:rPr>
        <w:t>Actuarial</w:t>
      </w:r>
      <w:r>
        <w:rPr>
          <w:w w:val="105"/>
        </w:rPr>
        <w:t> standards</w:t>
      </w:r>
      <w:r>
        <w:rPr>
          <w:w w:val="105"/>
        </w:rPr>
        <w:t> must</w:t>
      </w:r>
      <w:r>
        <w:rPr>
          <w:w w:val="105"/>
        </w:rPr>
        <w:t> ultimately</w:t>
      </w:r>
      <w:r>
        <w:rPr>
          <w:w w:val="105"/>
        </w:rPr>
        <w:t> be</w:t>
      </w:r>
      <w:r>
        <w:rPr>
          <w:w w:val="105"/>
        </w:rPr>
        <w:t> firmly</w:t>
      </w:r>
      <w:r>
        <w:rPr>
          <w:w w:val="105"/>
        </w:rPr>
        <w:t> based</w:t>
      </w:r>
      <w:r>
        <w:rPr>
          <w:w w:val="105"/>
        </w:rPr>
        <w:t> on</w:t>
      </w:r>
      <w:r>
        <w:rPr>
          <w:w w:val="105"/>
        </w:rPr>
        <w:t> the</w:t>
      </w:r>
      <w:r>
        <w:rPr>
          <w:w w:val="105"/>
        </w:rPr>
        <w:t> fun­ damental</w:t>
      </w:r>
      <w:r>
        <w:rPr>
          <w:w w:val="105"/>
        </w:rPr>
        <w:t> concepts of actuarial</w:t>
      </w:r>
      <w:r>
        <w:rPr>
          <w:w w:val="105"/>
        </w:rPr>
        <w:t> science,</w:t>
      </w:r>
      <w:r>
        <w:rPr>
          <w:w w:val="105"/>
        </w:rPr>
        <w:t> though</w:t>
      </w:r>
      <w:r>
        <w:rPr>
          <w:w w:val="105"/>
        </w:rPr>
        <w:t> they</w:t>
      </w:r>
      <w:r>
        <w:rPr>
          <w:w w:val="105"/>
        </w:rPr>
        <w:t> may be more directly</w:t>
      </w:r>
      <w:r>
        <w:rPr>
          <w:w w:val="105"/>
        </w:rPr>
        <w:t> related</w:t>
      </w:r>
      <w:r>
        <w:rPr>
          <w:w w:val="105"/>
        </w:rPr>
        <w:t> to actuarial</w:t>
      </w:r>
      <w:r>
        <w:rPr>
          <w:w w:val="105"/>
        </w:rPr>
        <w:t> principles</w:t>
      </w:r>
      <w:r>
        <w:rPr>
          <w:w w:val="105"/>
        </w:rPr>
        <w:t> derived</w:t>
      </w:r>
      <w:r>
        <w:rPr>
          <w:w w:val="105"/>
        </w:rPr>
        <w:t> from</w:t>
      </w:r>
      <w:r>
        <w:rPr>
          <w:w w:val="105"/>
        </w:rPr>
        <w:t> fundamental </w:t>
      </w:r>
      <w:r>
        <w:rPr>
          <w:spacing w:val="-2"/>
          <w:w w:val="105"/>
        </w:rPr>
        <w:t>concepts.</w:t>
      </w:r>
    </w:p>
    <w:p>
      <w:pPr>
        <w:pStyle w:val="BodyText"/>
        <w:spacing w:line="285" w:lineRule="auto" w:before="160"/>
        <w:ind w:left="112" w:right="129" w:firstLine="199"/>
        <w:jc w:val="both"/>
      </w:pPr>
      <w:r>
        <w:rPr>
          <w:w w:val="105"/>
        </w:rPr>
        <w:t>Conflicts</w:t>
      </w:r>
      <w:r>
        <w:rPr>
          <w:spacing w:val="40"/>
          <w:w w:val="105"/>
        </w:rPr>
        <w:t> </w:t>
      </w:r>
      <w:r>
        <w:rPr>
          <w:w w:val="105"/>
        </w:rPr>
        <w:t>may</w:t>
      </w:r>
      <w:r>
        <w:rPr>
          <w:spacing w:val="34"/>
          <w:w w:val="105"/>
        </w:rPr>
        <w:t> </w:t>
      </w:r>
      <w:r>
        <w:rPr>
          <w:w w:val="105"/>
        </w:rPr>
        <w:t>arise</w:t>
      </w:r>
      <w:r>
        <w:rPr>
          <w:spacing w:val="35"/>
          <w:w w:val="105"/>
        </w:rPr>
        <w:t> </w:t>
      </w:r>
      <w:r>
        <w:rPr>
          <w:w w:val="105"/>
        </w:rPr>
        <w:t>when</w:t>
      </w:r>
      <w:r>
        <w:rPr>
          <w:spacing w:val="40"/>
          <w:w w:val="105"/>
        </w:rPr>
        <w:t> </w:t>
      </w:r>
      <w:r>
        <w:rPr>
          <w:w w:val="105"/>
        </w:rPr>
        <w:t>two fundamental</w:t>
      </w:r>
      <w:r>
        <w:rPr>
          <w:spacing w:val="40"/>
          <w:w w:val="105"/>
        </w:rPr>
        <w:t> </w:t>
      </w:r>
      <w:r>
        <w:rPr>
          <w:w w:val="105"/>
        </w:rPr>
        <w:t>concepts</w:t>
      </w:r>
      <w:r>
        <w:rPr>
          <w:w w:val="105"/>
        </w:rPr>
        <w:t> appear</w:t>
      </w:r>
      <w:r>
        <w:rPr>
          <w:spacing w:val="39"/>
          <w:w w:val="105"/>
        </w:rPr>
        <w:t> </w:t>
      </w:r>
      <w:r>
        <w:rPr>
          <w:w w:val="105"/>
        </w:rPr>
        <w:t>to be in opposition, or when actuarial concepts</w:t>
      </w:r>
      <w:r>
        <w:rPr>
          <w:spacing w:val="-4"/>
          <w:w w:val="105"/>
        </w:rPr>
        <w:t> </w:t>
      </w:r>
      <w:r>
        <w:rPr>
          <w:w w:val="105"/>
        </w:rPr>
        <w:t>appear to</w:t>
      </w:r>
      <w:r>
        <w:rPr>
          <w:spacing w:val="-10"/>
          <w:w w:val="105"/>
        </w:rPr>
        <w:t> </w:t>
      </w:r>
      <w:r>
        <w:rPr>
          <w:w w:val="105"/>
        </w:rPr>
        <w:t>conflict</w:t>
      </w:r>
      <w:r>
        <w:rPr>
          <w:w w:val="105"/>
        </w:rPr>
        <w:t> with strongly</w:t>
      </w:r>
      <w:r>
        <w:rPr>
          <w:spacing w:val="30"/>
          <w:w w:val="105"/>
        </w:rPr>
        <w:t> </w:t>
      </w:r>
      <w:r>
        <w:rPr>
          <w:w w:val="105"/>
        </w:rPr>
        <w:t>held</w:t>
      </w:r>
      <w:r>
        <w:rPr>
          <w:spacing w:val="38"/>
          <w:w w:val="105"/>
        </w:rPr>
        <w:t> </w:t>
      </w:r>
      <w:r>
        <w:rPr>
          <w:w w:val="105"/>
        </w:rPr>
        <w:t>positions</w:t>
      </w:r>
      <w:r>
        <w:rPr>
          <w:spacing w:val="20"/>
          <w:w w:val="105"/>
        </w:rPr>
        <w:t> </w:t>
      </w:r>
      <w:r>
        <w:rPr>
          <w:w w:val="105"/>
        </w:rPr>
        <w:t>of</w:t>
      </w:r>
      <w:r>
        <w:rPr>
          <w:spacing w:val="16"/>
          <w:w w:val="105"/>
        </w:rPr>
        <w:t> </w:t>
      </w:r>
      <w:r>
        <w:rPr>
          <w:w w:val="105"/>
        </w:rPr>
        <w:t>other</w:t>
      </w:r>
      <w:r>
        <w:rPr>
          <w:spacing w:val="14"/>
          <w:w w:val="105"/>
        </w:rPr>
        <w:t> </w:t>
      </w:r>
      <w:r>
        <w:rPr>
          <w:w w:val="105"/>
        </w:rPr>
        <w:t>disciplines,</w:t>
      </w:r>
      <w:r>
        <w:rPr>
          <w:spacing w:val="41"/>
          <w:w w:val="105"/>
        </w:rPr>
        <w:t> </w:t>
      </w:r>
      <w:r>
        <w:rPr>
          <w:w w:val="105"/>
        </w:rPr>
        <w:t>or</w:t>
      </w:r>
      <w:r>
        <w:rPr>
          <w:spacing w:val="27"/>
          <w:w w:val="105"/>
        </w:rPr>
        <w:t> </w:t>
      </w:r>
      <w:r>
        <w:rPr>
          <w:w w:val="105"/>
        </w:rPr>
        <w:t>the</w:t>
      </w:r>
      <w:r>
        <w:rPr>
          <w:spacing w:val="9"/>
          <w:w w:val="105"/>
        </w:rPr>
        <w:t> </w:t>
      </w:r>
      <w:r>
        <w:rPr>
          <w:w w:val="105"/>
        </w:rPr>
        <w:t>general</w:t>
      </w:r>
      <w:r>
        <w:rPr>
          <w:spacing w:val="38"/>
          <w:w w:val="105"/>
        </w:rPr>
        <w:t> </w:t>
      </w:r>
      <w:r>
        <w:rPr>
          <w:spacing w:val="-2"/>
          <w:w w:val="105"/>
        </w:rPr>
        <w:t>public.</w:t>
      </w:r>
    </w:p>
    <w:p>
      <w:pPr>
        <w:pStyle w:val="BodyText"/>
        <w:spacing w:line="283" w:lineRule="auto" w:before="164"/>
        <w:ind w:left="111" w:right="135" w:firstLine="207"/>
        <w:jc w:val="both"/>
      </w:pPr>
      <w:r>
        <w:rPr>
          <w:w w:val="105"/>
        </w:rPr>
        <w:t>An</w:t>
      </w:r>
      <w:r>
        <w:rPr>
          <w:w w:val="105"/>
        </w:rPr>
        <w:t> understanding</w:t>
      </w:r>
      <w:r>
        <w:rPr>
          <w:w w:val="105"/>
        </w:rPr>
        <w:t> of the intellectual</w:t>
      </w:r>
      <w:r>
        <w:rPr>
          <w:w w:val="105"/>
        </w:rPr>
        <w:t> underpinnings of these fun­ damental</w:t>
      </w:r>
      <w:r>
        <w:rPr>
          <w:w w:val="105"/>
        </w:rPr>
        <w:t> concepts</w:t>
      </w:r>
      <w:r>
        <w:rPr>
          <w:w w:val="105"/>
        </w:rPr>
        <w:t> will</w:t>
      </w:r>
      <w:r>
        <w:rPr>
          <w:w w:val="105"/>
        </w:rPr>
        <w:t> enable</w:t>
      </w:r>
      <w:r>
        <w:rPr>
          <w:w w:val="105"/>
        </w:rPr>
        <w:t> actuaries</w:t>
      </w:r>
      <w:r>
        <w:rPr>
          <w:w w:val="105"/>
        </w:rPr>
        <w:t> to</w:t>
      </w:r>
      <w:r>
        <w:rPr>
          <w:w w:val="105"/>
        </w:rPr>
        <w:t> resolve</w:t>
      </w:r>
      <w:r>
        <w:rPr>
          <w:w w:val="105"/>
        </w:rPr>
        <w:t> any</w:t>
      </w:r>
      <w:r>
        <w:rPr>
          <w:w w:val="105"/>
        </w:rPr>
        <w:t> apparent </w:t>
      </w:r>
      <w:r>
        <w:rPr>
          <w:spacing w:val="-2"/>
          <w:w w:val="105"/>
        </w:rPr>
        <w:t>misunderstandings.</w:t>
      </w:r>
    </w:p>
    <w:p>
      <w:pPr>
        <w:spacing w:after="0" w:line="283" w:lineRule="auto"/>
        <w:jc w:val="both"/>
        <w:sectPr>
          <w:footerReference w:type="default" r:id="rId97"/>
          <w:pgSz w:w="7460" w:h="12060"/>
          <w:pgMar w:header="0" w:footer="0" w:top="240" w:bottom="0" w:left="840" w:right="620"/>
        </w:sectPr>
      </w:pPr>
    </w:p>
    <w:p>
      <w:pPr>
        <w:pStyle w:val="BodyText"/>
        <w:spacing w:before="4"/>
        <w:rPr>
          <w:sz w:val="17"/>
        </w:rPr>
      </w:pPr>
      <w:r>
        <w:rPr/>
        <w:drawing>
          <wp:anchor distT="0" distB="0" distL="0" distR="0" allowOverlap="1" layoutInCell="1" locked="0" behindDoc="0" simplePos="0" relativeHeight="15758848">
            <wp:simplePos x="0" y="0"/>
            <wp:positionH relativeFrom="page">
              <wp:posOffset>0</wp:posOffset>
            </wp:positionH>
            <wp:positionV relativeFrom="page">
              <wp:posOffset>0</wp:posOffset>
            </wp:positionV>
            <wp:extent cx="4724400" cy="7645400"/>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99" cstate="print"/>
                    <a:stretch>
                      <a:fillRect/>
                    </a:stretch>
                  </pic:blipFill>
                  <pic:spPr>
                    <a:xfrm>
                      <a:off x="0" y="0"/>
                      <a:ext cx="4724400" cy="7645400"/>
                    </a:xfrm>
                    <a:prstGeom prst="rect">
                      <a:avLst/>
                    </a:prstGeom>
                  </pic:spPr>
                </pic:pic>
              </a:graphicData>
            </a:graphic>
          </wp:anchor>
        </w:drawing>
      </w:r>
    </w:p>
    <w:sectPr>
      <w:footerReference w:type="default" r:id="rId98"/>
      <w:pgSz w:w="7440" w:h="12040"/>
      <w:pgMar w:header="0" w:footer="0" w:top="1360" w:bottom="280" w:left="1000" w:right="10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3"/>
      </w:rPr>
    </w:pPr>
    <w:r>
      <w:rPr/>
      <mc:AlternateContent>
        <mc:Choice Requires="wps">
          <w:drawing>
            <wp:anchor distT="0" distB="0" distL="0" distR="0" allowOverlap="1" layoutInCell="1" locked="0" behindDoc="1" simplePos="0" relativeHeight="486670848">
              <wp:simplePos x="0" y="0"/>
              <wp:positionH relativeFrom="page">
                <wp:posOffset>0</wp:posOffset>
              </wp:positionH>
              <wp:positionV relativeFrom="page">
                <wp:posOffset>7627080</wp:posOffset>
              </wp:positionV>
              <wp:extent cx="4724400"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724400" cy="12700"/>
                      </a:xfrm>
                      <a:custGeom>
                        <a:avLst/>
                        <a:gdLst/>
                        <a:ahLst/>
                        <a:cxnLst/>
                        <a:rect l="l" t="t" r="r" b="b"/>
                        <a:pathLst>
                          <a:path w="4724400" h="12700">
                            <a:moveTo>
                              <a:pt x="4724400" y="12213"/>
                            </a:moveTo>
                            <a:lnTo>
                              <a:pt x="0" y="12213"/>
                            </a:lnTo>
                            <a:lnTo>
                              <a:pt x="0" y="0"/>
                            </a:lnTo>
                            <a:lnTo>
                              <a:pt x="4724400" y="0"/>
                            </a:lnTo>
                            <a:lnTo>
                              <a:pt x="4724400" y="122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557495pt;width:372.000012pt;height:.961659pt;mso-position-horizontal-relative:page;mso-position-vertical-relative:page;z-index:-16645632" id="docshape1" filled="true" fillcolor="#000000"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7"/>
      </w:rPr>
    </w:pPr>
    <w:r>
      <w:rPr/>
      <mc:AlternateContent>
        <mc:Choice Requires="wps">
          <w:drawing>
            <wp:anchor distT="0" distB="0" distL="0" distR="0" allowOverlap="1" layoutInCell="1" locked="0" behindDoc="1" simplePos="0" relativeHeight="486671360">
              <wp:simplePos x="0" y="0"/>
              <wp:positionH relativeFrom="page">
                <wp:posOffset>0</wp:posOffset>
              </wp:positionH>
              <wp:positionV relativeFrom="page">
                <wp:posOffset>7637219</wp:posOffset>
              </wp:positionV>
              <wp:extent cx="474408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44085" cy="1270"/>
                      </a:xfrm>
                      <a:custGeom>
                        <a:avLst/>
                        <a:gdLst/>
                        <a:ahLst/>
                        <a:cxnLst/>
                        <a:rect l="l" t="t" r="r" b="b"/>
                        <a:pathLst>
                          <a:path w="4744085" h="0">
                            <a:moveTo>
                              <a:pt x="0" y="0"/>
                            </a:moveTo>
                            <a:lnTo>
                              <a:pt x="4743656" y="0"/>
                            </a:lnTo>
                          </a:path>
                        </a:pathLst>
                      </a:custGeom>
                      <a:ln w="183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45120" from="0pt,601.355835pt" to="373.516235pt,601.355835pt" stroked="true" strokeweight="1.442097pt" strokecolor="#000000">
              <v:stroke dashstyle="solid"/>
              <w10:wrap type="none"/>
            </v:lin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1872">
              <wp:simplePos x="0" y="0"/>
              <wp:positionH relativeFrom="page">
                <wp:posOffset>0</wp:posOffset>
              </wp:positionH>
              <wp:positionV relativeFrom="page">
                <wp:posOffset>7632152</wp:posOffset>
              </wp:positionV>
              <wp:extent cx="4737100"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737100" cy="9525"/>
                      </a:xfrm>
                      <a:custGeom>
                        <a:avLst/>
                        <a:gdLst/>
                        <a:ahLst/>
                        <a:cxnLst/>
                        <a:rect l="l" t="t" r="r" b="b"/>
                        <a:pathLst>
                          <a:path w="4737100" h="9525">
                            <a:moveTo>
                              <a:pt x="4737100" y="9156"/>
                            </a:moveTo>
                            <a:lnTo>
                              <a:pt x="0" y="9156"/>
                            </a:lnTo>
                            <a:lnTo>
                              <a:pt x="0" y="0"/>
                            </a:lnTo>
                            <a:lnTo>
                              <a:pt x="4737100" y="0"/>
                            </a:lnTo>
                            <a:lnTo>
                              <a:pt x="4737100" y="91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56909pt;width:373.000016pt;height:.721002pt;mso-position-horizontal-relative:page;mso-position-vertical-relative:page;z-index:-16644608" id="docshape12" filled="true" fillcolor="#000000" stroked="false">
              <v:fill type="solid"/>
              <w10:wrap type="none"/>
            </v:rect>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2384">
              <wp:simplePos x="0" y="0"/>
              <wp:positionH relativeFrom="page">
                <wp:posOffset>0</wp:posOffset>
              </wp:positionH>
              <wp:positionV relativeFrom="page">
                <wp:posOffset>7631608</wp:posOffset>
              </wp:positionV>
              <wp:extent cx="4775200" cy="4318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44096" id="docshape13" filled="true" fillcolor="#000000" stroked="false">
              <v:fill type="solid"/>
              <w10:wrap type="none"/>
            </v:rect>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72896">
              <wp:simplePos x="0" y="0"/>
              <wp:positionH relativeFrom="page">
                <wp:posOffset>0</wp:posOffset>
              </wp:positionH>
              <wp:positionV relativeFrom="page">
                <wp:posOffset>7630626</wp:posOffset>
              </wp:positionV>
              <wp:extent cx="4724400" cy="1841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724400" cy="18415"/>
                      </a:xfrm>
                      <a:custGeom>
                        <a:avLst/>
                        <a:gdLst/>
                        <a:ahLst/>
                        <a:cxnLst/>
                        <a:rect l="l" t="t" r="r" b="b"/>
                        <a:pathLst>
                          <a:path w="4724400" h="18415">
                            <a:moveTo>
                              <a:pt x="4724400" y="18313"/>
                            </a:moveTo>
                            <a:lnTo>
                              <a:pt x="0" y="18313"/>
                            </a:lnTo>
                            <a:lnTo>
                              <a:pt x="0" y="0"/>
                            </a:lnTo>
                            <a:lnTo>
                              <a:pt x="4724400" y="0"/>
                            </a:lnTo>
                            <a:lnTo>
                              <a:pt x="4724400" y="183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836731pt;width:372.000012pt;height:1.442005pt;mso-position-horizontal-relative:page;mso-position-vertical-relative:page;z-index:-16643584" id="docshape24" filled="true" fillcolor="#000000" stroked="false">
              <v:fill type="solid"/>
              <w10:wrap type="none"/>
            </v:rect>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3408">
              <wp:simplePos x="0" y="0"/>
              <wp:positionH relativeFrom="page">
                <wp:posOffset>0</wp:posOffset>
              </wp:positionH>
              <wp:positionV relativeFrom="page">
                <wp:posOffset>7631608</wp:posOffset>
              </wp:positionV>
              <wp:extent cx="4775200" cy="4318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43072" id="docshape30" filled="true" fillcolor="#000000" stroked="false">
              <v:fill type="solid"/>
              <w10:wrap type="none"/>
            </v:rect>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3920">
              <wp:simplePos x="0" y="0"/>
              <wp:positionH relativeFrom="page">
                <wp:posOffset>0</wp:posOffset>
              </wp:positionH>
              <wp:positionV relativeFrom="page">
                <wp:posOffset>7632151</wp:posOffset>
              </wp:positionV>
              <wp:extent cx="4749800" cy="1587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749800" cy="15875"/>
                      </a:xfrm>
                      <a:custGeom>
                        <a:avLst/>
                        <a:gdLst/>
                        <a:ahLst/>
                        <a:cxnLst/>
                        <a:rect l="l" t="t" r="r" b="b"/>
                        <a:pathLst>
                          <a:path w="4749800" h="15875">
                            <a:moveTo>
                              <a:pt x="4749800" y="15261"/>
                            </a:moveTo>
                            <a:lnTo>
                              <a:pt x="0" y="15261"/>
                            </a:lnTo>
                            <a:lnTo>
                              <a:pt x="0" y="0"/>
                            </a:lnTo>
                            <a:lnTo>
                              <a:pt x="4749800" y="0"/>
                            </a:lnTo>
                            <a:lnTo>
                              <a:pt x="4749800" y="15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56848pt;width:374.000011pt;height:1.20167pt;mso-position-horizontal-relative:page;mso-position-vertical-relative:page;z-index:-16642560" id="docshape31" filled="true" fillcolor="#000000" stroked="false">
              <v:fill type="solid"/>
              <w10:wrap type="none"/>
            </v:rect>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4432">
              <wp:simplePos x="0" y="0"/>
              <wp:positionH relativeFrom="page">
                <wp:posOffset>0</wp:posOffset>
              </wp:positionH>
              <wp:positionV relativeFrom="page">
                <wp:posOffset>7622500</wp:posOffset>
              </wp:positionV>
              <wp:extent cx="4724400" cy="158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724400" cy="15875"/>
                      </a:xfrm>
                      <a:custGeom>
                        <a:avLst/>
                        <a:gdLst/>
                        <a:ahLst/>
                        <a:cxnLst/>
                        <a:rect l="l" t="t" r="r" b="b"/>
                        <a:pathLst>
                          <a:path w="4724400" h="15875">
                            <a:moveTo>
                              <a:pt x="4724400" y="15266"/>
                            </a:moveTo>
                            <a:lnTo>
                              <a:pt x="0" y="15266"/>
                            </a:lnTo>
                            <a:lnTo>
                              <a:pt x="0" y="0"/>
                            </a:lnTo>
                            <a:lnTo>
                              <a:pt x="4724400" y="0"/>
                            </a:lnTo>
                            <a:lnTo>
                              <a:pt x="4724400" y="1526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196899pt;width:372.000012pt;height:1.202074pt;mso-position-horizontal-relative:page;mso-position-vertical-relative:page;z-index:-16642048" id="docshape32" filled="true" fillcolor="#000000" stroked="false">
              <v:fill type="solid"/>
              <w10:wrap type="none"/>
            </v:rect>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5"/>
      </w:rPr>
    </w:pPr>
    <w:r>
      <w:rPr/>
      <mc:AlternateContent>
        <mc:Choice Requires="wps">
          <w:drawing>
            <wp:anchor distT="0" distB="0" distL="0" distR="0" allowOverlap="1" layoutInCell="1" locked="0" behindDoc="1" simplePos="0" relativeHeight="486674944">
              <wp:simplePos x="0" y="0"/>
              <wp:positionH relativeFrom="page">
                <wp:posOffset>24451</wp:posOffset>
              </wp:positionH>
              <wp:positionV relativeFrom="page">
                <wp:posOffset>7638745</wp:posOffset>
              </wp:positionV>
              <wp:extent cx="4725670" cy="1587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725670" cy="15875"/>
                      </a:xfrm>
                      <a:custGeom>
                        <a:avLst/>
                        <a:gdLst/>
                        <a:ahLst/>
                        <a:cxnLst/>
                        <a:rect l="l" t="t" r="r" b="b"/>
                        <a:pathLst>
                          <a:path w="4725670" h="15875">
                            <a:moveTo>
                              <a:pt x="4725348" y="15262"/>
                            </a:moveTo>
                            <a:lnTo>
                              <a:pt x="0" y="15262"/>
                            </a:lnTo>
                            <a:lnTo>
                              <a:pt x="0" y="0"/>
                            </a:lnTo>
                            <a:lnTo>
                              <a:pt x="4725348" y="0"/>
                            </a:lnTo>
                            <a:lnTo>
                              <a:pt x="4725348" y="1526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25341pt;margin-top:601.476013pt;width:372.074648pt;height:1.201747pt;mso-position-horizontal-relative:page;mso-position-vertical-relative:page;z-index:-16641536" id="docshape33" filled="true" fillcolor="#000000" stroked="false">
              <v:fill type="solid"/>
              <w10:wrap type="none"/>
            </v:rect>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5456">
              <wp:simplePos x="0" y="0"/>
              <wp:positionH relativeFrom="page">
                <wp:posOffset>0</wp:posOffset>
              </wp:positionH>
              <wp:positionV relativeFrom="page">
                <wp:posOffset>7631608</wp:posOffset>
              </wp:positionV>
              <wp:extent cx="4775200" cy="4318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41024" id="docshape34" filled="true" fillcolor="#000000" stroked="false">
              <v:fill type="solid"/>
              <w10:wrap type="none"/>
            </v:rect>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5968">
              <wp:simplePos x="0" y="0"/>
              <wp:positionH relativeFrom="page">
                <wp:posOffset>0</wp:posOffset>
              </wp:positionH>
              <wp:positionV relativeFrom="page">
                <wp:posOffset>7622500</wp:posOffset>
              </wp:positionV>
              <wp:extent cx="4724400" cy="158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724400" cy="15875"/>
                      </a:xfrm>
                      <a:custGeom>
                        <a:avLst/>
                        <a:gdLst/>
                        <a:ahLst/>
                        <a:cxnLst/>
                        <a:rect l="l" t="t" r="r" b="b"/>
                        <a:pathLst>
                          <a:path w="4724400" h="15875">
                            <a:moveTo>
                              <a:pt x="4724400" y="15266"/>
                            </a:moveTo>
                            <a:lnTo>
                              <a:pt x="0" y="15266"/>
                            </a:lnTo>
                            <a:lnTo>
                              <a:pt x="0" y="0"/>
                            </a:lnTo>
                            <a:lnTo>
                              <a:pt x="4724400" y="0"/>
                            </a:lnTo>
                            <a:lnTo>
                              <a:pt x="4724400" y="1526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196899pt;width:372.000012pt;height:1.202074pt;mso-position-horizontal-relative:page;mso-position-vertical-relative:page;z-index:-16640512" id="docshape38" filled="true" fillcolor="#000000" stroked="false">
              <v:fill type="solid"/>
              <w10:wrap type="none"/>
            </v:rect>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6480">
              <wp:simplePos x="0" y="0"/>
              <wp:positionH relativeFrom="page">
                <wp:posOffset>0</wp:posOffset>
              </wp:positionH>
              <wp:positionV relativeFrom="page">
                <wp:posOffset>7633679</wp:posOffset>
              </wp:positionV>
              <wp:extent cx="4737100" cy="1841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737100" cy="18415"/>
                      </a:xfrm>
                      <a:custGeom>
                        <a:avLst/>
                        <a:gdLst/>
                        <a:ahLst/>
                        <a:cxnLst/>
                        <a:rect l="l" t="t" r="r" b="b"/>
                        <a:pathLst>
                          <a:path w="4737100" h="18415">
                            <a:moveTo>
                              <a:pt x="4737100" y="18313"/>
                            </a:moveTo>
                            <a:lnTo>
                              <a:pt x="0" y="18313"/>
                            </a:lnTo>
                            <a:lnTo>
                              <a:pt x="0" y="0"/>
                            </a:lnTo>
                            <a:lnTo>
                              <a:pt x="4737100" y="0"/>
                            </a:lnTo>
                            <a:lnTo>
                              <a:pt x="4737100" y="183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1.077087pt;width:373.000016pt;height:1.442005pt;mso-position-horizontal-relative:page;mso-position-vertical-relative:page;z-index:-16640000" id="docshape40" filled="true" fillcolor="#000000" stroked="false">
              <v:fill type="solid"/>
              <w10:wrap type="none"/>
            </v:rect>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6992">
              <wp:simplePos x="0" y="0"/>
              <wp:positionH relativeFrom="page">
                <wp:posOffset>0</wp:posOffset>
              </wp:positionH>
              <wp:positionV relativeFrom="page">
                <wp:posOffset>7631608</wp:posOffset>
              </wp:positionV>
              <wp:extent cx="4775200" cy="4318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39488" id="docshape41" filled="true" fillcolor="#000000" stroked="false">
              <v:fill type="solid"/>
              <w10:wrap type="none"/>
            </v:rect>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7504">
              <wp:simplePos x="0" y="0"/>
              <wp:positionH relativeFrom="page">
                <wp:posOffset>0</wp:posOffset>
              </wp:positionH>
              <wp:positionV relativeFrom="page">
                <wp:posOffset>7622500</wp:posOffset>
              </wp:positionV>
              <wp:extent cx="4724400" cy="1587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724400" cy="15875"/>
                      </a:xfrm>
                      <a:custGeom>
                        <a:avLst/>
                        <a:gdLst/>
                        <a:ahLst/>
                        <a:cxnLst/>
                        <a:rect l="l" t="t" r="r" b="b"/>
                        <a:pathLst>
                          <a:path w="4724400" h="15875">
                            <a:moveTo>
                              <a:pt x="4724400" y="15266"/>
                            </a:moveTo>
                            <a:lnTo>
                              <a:pt x="0" y="15266"/>
                            </a:lnTo>
                            <a:lnTo>
                              <a:pt x="0" y="0"/>
                            </a:lnTo>
                            <a:lnTo>
                              <a:pt x="4724400" y="0"/>
                            </a:lnTo>
                            <a:lnTo>
                              <a:pt x="4724400" y="1526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196899pt;width:372.000012pt;height:1.202074pt;mso-position-horizontal-relative:page;mso-position-vertical-relative:page;z-index:-16638976" id="docshape42" filled="true" fillcolor="#000000" stroked="false">
              <v:fill type="solid"/>
              <w10:wrap type="none"/>
            </v:rect>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6678016">
              <wp:simplePos x="0" y="0"/>
              <wp:positionH relativeFrom="page">
                <wp:posOffset>0</wp:posOffset>
              </wp:positionH>
              <wp:positionV relativeFrom="page">
                <wp:posOffset>7629100</wp:posOffset>
              </wp:positionV>
              <wp:extent cx="4737100" cy="2159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737100" cy="21590"/>
                      </a:xfrm>
                      <a:custGeom>
                        <a:avLst/>
                        <a:gdLst/>
                        <a:ahLst/>
                        <a:cxnLst/>
                        <a:rect l="l" t="t" r="r" b="b"/>
                        <a:pathLst>
                          <a:path w="4737100" h="21590">
                            <a:moveTo>
                              <a:pt x="4737100" y="21365"/>
                            </a:moveTo>
                            <a:lnTo>
                              <a:pt x="0" y="21365"/>
                            </a:lnTo>
                            <a:lnTo>
                              <a:pt x="0" y="0"/>
                            </a:lnTo>
                            <a:lnTo>
                              <a:pt x="4737100" y="0"/>
                            </a:lnTo>
                            <a:lnTo>
                              <a:pt x="4737100" y="2136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716614pt;width:373.000016pt;height:1.682339pt;mso-position-horizontal-relative:page;mso-position-vertical-relative:page;z-index:-16638464" id="docshape60" filled="true" fillcolor="#000000" stroked="false">
              <v:fill type="solid"/>
              <w10:wrap type="none"/>
            </v:rect>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8528">
              <wp:simplePos x="0" y="0"/>
              <wp:positionH relativeFrom="page">
                <wp:posOffset>0</wp:posOffset>
              </wp:positionH>
              <wp:positionV relativeFrom="page">
                <wp:posOffset>7652977</wp:posOffset>
              </wp:positionV>
              <wp:extent cx="477520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775200" cy="1270"/>
                      </a:xfrm>
                      <a:custGeom>
                        <a:avLst/>
                        <a:gdLst/>
                        <a:ahLst/>
                        <a:cxnLst/>
                        <a:rect l="l" t="t" r="r" b="b"/>
                        <a:pathLst>
                          <a:path w="4775200" h="0">
                            <a:moveTo>
                              <a:pt x="0" y="0"/>
                            </a:moveTo>
                            <a:lnTo>
                              <a:pt x="4775167" y="0"/>
                            </a:lnTo>
                          </a:path>
                        </a:pathLst>
                      </a:custGeom>
                      <a:ln w="4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37952" from="0pt,602.596619pt" to="375.997408pt,602.596619pt" stroked="true" strokeweight="3.365111pt" strokecolor="#000000">
              <v:stroke dashstyle="solid"/>
              <w10:wrap type="none"/>
            </v:lin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3"/>
      </w:rPr>
    </w:pPr>
    <w:r>
      <w:rPr/>
      <mc:AlternateContent>
        <mc:Choice Requires="wps">
          <w:drawing>
            <wp:anchor distT="0" distB="0" distL="0" distR="0" allowOverlap="1" layoutInCell="1" locked="0" behindDoc="1" simplePos="0" relativeHeight="486679040">
              <wp:simplePos x="0" y="0"/>
              <wp:positionH relativeFrom="page">
                <wp:posOffset>0</wp:posOffset>
              </wp:positionH>
              <wp:positionV relativeFrom="page">
                <wp:posOffset>7632152</wp:posOffset>
              </wp:positionV>
              <wp:extent cx="4737100" cy="952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737100" cy="9525"/>
                      </a:xfrm>
                      <a:custGeom>
                        <a:avLst/>
                        <a:gdLst/>
                        <a:ahLst/>
                        <a:cxnLst/>
                        <a:rect l="l" t="t" r="r" b="b"/>
                        <a:pathLst>
                          <a:path w="4737100" h="9525">
                            <a:moveTo>
                              <a:pt x="4737100" y="9156"/>
                            </a:moveTo>
                            <a:lnTo>
                              <a:pt x="0" y="9156"/>
                            </a:lnTo>
                            <a:lnTo>
                              <a:pt x="0" y="0"/>
                            </a:lnTo>
                            <a:lnTo>
                              <a:pt x="4737100" y="0"/>
                            </a:lnTo>
                            <a:lnTo>
                              <a:pt x="4737100" y="91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56909pt;width:373.000016pt;height:.721002pt;mso-position-horizontal-relative:page;mso-position-vertical-relative:page;z-index:-16637440" id="docshape65" filled="true" fillcolor="#000000" stroked="false">
              <v:fill type="solid"/>
              <w10:wrap type="none"/>
            </v:rect>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79552">
              <wp:simplePos x="0" y="0"/>
              <wp:positionH relativeFrom="page">
                <wp:posOffset>0</wp:posOffset>
              </wp:positionH>
              <wp:positionV relativeFrom="page">
                <wp:posOffset>7631608</wp:posOffset>
              </wp:positionV>
              <wp:extent cx="4775200" cy="4318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36928" id="docshape66" filled="true" fillcolor="#000000" stroked="false">
              <v:fill type="solid"/>
              <w10:wrap type="none"/>
            </v:rect>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80064">
              <wp:simplePos x="0" y="0"/>
              <wp:positionH relativeFrom="page">
                <wp:posOffset>0</wp:posOffset>
              </wp:positionH>
              <wp:positionV relativeFrom="page">
                <wp:posOffset>7617433</wp:posOffset>
              </wp:positionV>
              <wp:extent cx="4724400" cy="635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724400" cy="6350"/>
                      </a:xfrm>
                      <a:custGeom>
                        <a:avLst/>
                        <a:gdLst/>
                        <a:ahLst/>
                        <a:cxnLst/>
                        <a:rect l="l" t="t" r="r" b="b"/>
                        <a:pathLst>
                          <a:path w="4724400" h="6350">
                            <a:moveTo>
                              <a:pt x="4724400" y="6106"/>
                            </a:moveTo>
                            <a:lnTo>
                              <a:pt x="0" y="6106"/>
                            </a:lnTo>
                            <a:lnTo>
                              <a:pt x="0" y="0"/>
                            </a:lnTo>
                            <a:lnTo>
                              <a:pt x="4724400" y="0"/>
                            </a:lnTo>
                            <a:lnTo>
                              <a:pt x="4724400" y="61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599.797913pt;width:372.000012pt;height:.480799pt;mso-position-horizontal-relative:page;mso-position-vertical-relative:page;z-index:-16636416" id="docshape69" filled="true" fillcolor="#000000" stroked="false">
              <v:fill type="solid"/>
              <w10:wrap type="none"/>
            </v:rect>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8"/>
      </w:rPr>
    </w:pPr>
    <w:r>
      <w:rPr/>
      <mc:AlternateContent>
        <mc:Choice Requires="wps">
          <w:drawing>
            <wp:anchor distT="0" distB="0" distL="0" distR="0" allowOverlap="1" layoutInCell="1" locked="0" behindDoc="1" simplePos="0" relativeHeight="486680576">
              <wp:simplePos x="0" y="0"/>
              <wp:positionH relativeFrom="page">
                <wp:posOffset>0</wp:posOffset>
              </wp:positionH>
              <wp:positionV relativeFrom="page">
                <wp:posOffset>7631608</wp:posOffset>
              </wp:positionV>
              <wp:extent cx="4775200" cy="4318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4775200" cy="43180"/>
                      </a:xfrm>
                      <a:custGeom>
                        <a:avLst/>
                        <a:gdLst/>
                        <a:ahLst/>
                        <a:cxnLst/>
                        <a:rect l="l" t="t" r="r" b="b"/>
                        <a:pathLst>
                          <a:path w="4775200" h="43180">
                            <a:moveTo>
                              <a:pt x="4775199" y="42736"/>
                            </a:moveTo>
                            <a:lnTo>
                              <a:pt x="0" y="42736"/>
                            </a:lnTo>
                            <a:lnTo>
                              <a:pt x="0" y="0"/>
                            </a:lnTo>
                            <a:lnTo>
                              <a:pt x="4775199" y="0"/>
                            </a:lnTo>
                            <a:lnTo>
                              <a:pt x="4775199" y="427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00.914063pt;width:375.999987pt;height:3.36511pt;mso-position-horizontal-relative:page;mso-position-vertical-relative:page;z-index:-16635904" id="docshape70" filled="true" fillcolor="#000000" stroked="false">
              <v:fill type="solid"/>
              <w10:wrap type="none"/>
            </v:rect>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641" w:hanging="325"/>
        <w:jc w:val="left"/>
      </w:pPr>
      <w:rPr>
        <w:rFonts w:hint="default" w:ascii="Times New Roman" w:hAnsi="Times New Roman" w:eastAsia="Times New Roman" w:cs="Times New Roman"/>
        <w:b w:val="0"/>
        <w:bCs w:val="0"/>
        <w:i w:val="0"/>
        <w:iCs w:val="0"/>
        <w:spacing w:val="-1"/>
        <w:w w:val="103"/>
        <w:sz w:val="21"/>
        <w:szCs w:val="21"/>
        <w:lang w:val="en-US" w:eastAsia="en-US" w:bidi="ar-SA"/>
      </w:rPr>
    </w:lvl>
    <w:lvl w:ilvl="1">
      <w:start w:val="0"/>
      <w:numFmt w:val="bullet"/>
      <w:lvlText w:val="•"/>
      <w:lvlJc w:val="left"/>
      <w:pPr>
        <w:ind w:left="1174" w:hanging="325"/>
      </w:pPr>
      <w:rPr>
        <w:rFonts w:hint="default"/>
        <w:lang w:val="en-US" w:eastAsia="en-US" w:bidi="ar-SA"/>
      </w:rPr>
    </w:lvl>
    <w:lvl w:ilvl="2">
      <w:start w:val="0"/>
      <w:numFmt w:val="bullet"/>
      <w:lvlText w:val="•"/>
      <w:lvlJc w:val="left"/>
      <w:pPr>
        <w:ind w:left="1708" w:hanging="325"/>
      </w:pPr>
      <w:rPr>
        <w:rFonts w:hint="default"/>
        <w:lang w:val="en-US" w:eastAsia="en-US" w:bidi="ar-SA"/>
      </w:rPr>
    </w:lvl>
    <w:lvl w:ilvl="3">
      <w:start w:val="0"/>
      <w:numFmt w:val="bullet"/>
      <w:lvlText w:val="•"/>
      <w:lvlJc w:val="left"/>
      <w:pPr>
        <w:ind w:left="2242" w:hanging="325"/>
      </w:pPr>
      <w:rPr>
        <w:rFonts w:hint="default"/>
        <w:lang w:val="en-US" w:eastAsia="en-US" w:bidi="ar-SA"/>
      </w:rPr>
    </w:lvl>
    <w:lvl w:ilvl="4">
      <w:start w:val="0"/>
      <w:numFmt w:val="bullet"/>
      <w:lvlText w:val="•"/>
      <w:lvlJc w:val="left"/>
      <w:pPr>
        <w:ind w:left="2776" w:hanging="325"/>
      </w:pPr>
      <w:rPr>
        <w:rFonts w:hint="default"/>
        <w:lang w:val="en-US" w:eastAsia="en-US" w:bidi="ar-SA"/>
      </w:rPr>
    </w:lvl>
    <w:lvl w:ilvl="5">
      <w:start w:val="0"/>
      <w:numFmt w:val="bullet"/>
      <w:lvlText w:val="•"/>
      <w:lvlJc w:val="left"/>
      <w:pPr>
        <w:ind w:left="3310" w:hanging="325"/>
      </w:pPr>
      <w:rPr>
        <w:rFonts w:hint="default"/>
        <w:lang w:val="en-US" w:eastAsia="en-US" w:bidi="ar-SA"/>
      </w:rPr>
    </w:lvl>
    <w:lvl w:ilvl="6">
      <w:start w:val="0"/>
      <w:numFmt w:val="bullet"/>
      <w:lvlText w:val="•"/>
      <w:lvlJc w:val="left"/>
      <w:pPr>
        <w:ind w:left="3844" w:hanging="325"/>
      </w:pPr>
      <w:rPr>
        <w:rFonts w:hint="default"/>
        <w:lang w:val="en-US" w:eastAsia="en-US" w:bidi="ar-SA"/>
      </w:rPr>
    </w:lvl>
    <w:lvl w:ilvl="7">
      <w:start w:val="0"/>
      <w:numFmt w:val="bullet"/>
      <w:lvlText w:val="•"/>
      <w:lvlJc w:val="left"/>
      <w:pPr>
        <w:ind w:left="4378" w:hanging="325"/>
      </w:pPr>
      <w:rPr>
        <w:rFonts w:hint="default"/>
        <w:lang w:val="en-US" w:eastAsia="en-US" w:bidi="ar-SA"/>
      </w:rPr>
    </w:lvl>
    <w:lvl w:ilvl="8">
      <w:start w:val="0"/>
      <w:numFmt w:val="bullet"/>
      <w:lvlText w:val="•"/>
      <w:lvlJc w:val="left"/>
      <w:pPr>
        <w:ind w:left="4912" w:hanging="325"/>
      </w:pPr>
      <w:rPr>
        <w:rFonts w:hint="default"/>
        <w:lang w:val="en-US" w:eastAsia="en-US" w:bidi="ar-SA"/>
      </w:rPr>
    </w:lvl>
  </w:abstractNum>
  <w:abstractNum w:abstractNumId="1">
    <w:multiLevelType w:val="hybridMultilevel"/>
    <w:lvl w:ilvl="0">
      <w:start w:val="1"/>
      <w:numFmt w:val="decimal"/>
      <w:lvlText w:val="(%1)"/>
      <w:lvlJc w:val="left"/>
      <w:pPr>
        <w:ind w:left="844" w:hanging="358"/>
        <w:jc w:val="left"/>
      </w:pPr>
      <w:rPr>
        <w:rFonts w:hint="default"/>
        <w:spacing w:val="0"/>
        <w:w w:val="99"/>
        <w:lang w:val="en-US" w:eastAsia="en-US" w:bidi="ar-SA"/>
      </w:rPr>
    </w:lvl>
    <w:lvl w:ilvl="1">
      <w:start w:val="0"/>
      <w:numFmt w:val="bullet"/>
      <w:lvlText w:val="•"/>
      <w:lvlJc w:val="left"/>
      <w:pPr>
        <w:ind w:left="1352" w:hanging="358"/>
      </w:pPr>
      <w:rPr>
        <w:rFonts w:hint="default"/>
        <w:lang w:val="en-US" w:eastAsia="en-US" w:bidi="ar-SA"/>
      </w:rPr>
    </w:lvl>
    <w:lvl w:ilvl="2">
      <w:start w:val="0"/>
      <w:numFmt w:val="bullet"/>
      <w:lvlText w:val="•"/>
      <w:lvlJc w:val="left"/>
      <w:pPr>
        <w:ind w:left="1864" w:hanging="358"/>
      </w:pPr>
      <w:rPr>
        <w:rFonts w:hint="default"/>
        <w:lang w:val="en-US" w:eastAsia="en-US" w:bidi="ar-SA"/>
      </w:rPr>
    </w:lvl>
    <w:lvl w:ilvl="3">
      <w:start w:val="0"/>
      <w:numFmt w:val="bullet"/>
      <w:lvlText w:val="•"/>
      <w:lvlJc w:val="left"/>
      <w:pPr>
        <w:ind w:left="2376" w:hanging="358"/>
      </w:pPr>
      <w:rPr>
        <w:rFonts w:hint="default"/>
        <w:lang w:val="en-US" w:eastAsia="en-US" w:bidi="ar-SA"/>
      </w:rPr>
    </w:lvl>
    <w:lvl w:ilvl="4">
      <w:start w:val="0"/>
      <w:numFmt w:val="bullet"/>
      <w:lvlText w:val="•"/>
      <w:lvlJc w:val="left"/>
      <w:pPr>
        <w:ind w:left="2888" w:hanging="358"/>
      </w:pPr>
      <w:rPr>
        <w:rFonts w:hint="default"/>
        <w:lang w:val="en-US" w:eastAsia="en-US" w:bidi="ar-SA"/>
      </w:rPr>
    </w:lvl>
    <w:lvl w:ilvl="5">
      <w:start w:val="0"/>
      <w:numFmt w:val="bullet"/>
      <w:lvlText w:val="•"/>
      <w:lvlJc w:val="left"/>
      <w:pPr>
        <w:ind w:left="3400" w:hanging="358"/>
      </w:pPr>
      <w:rPr>
        <w:rFonts w:hint="default"/>
        <w:lang w:val="en-US" w:eastAsia="en-US" w:bidi="ar-SA"/>
      </w:rPr>
    </w:lvl>
    <w:lvl w:ilvl="6">
      <w:start w:val="0"/>
      <w:numFmt w:val="bullet"/>
      <w:lvlText w:val="•"/>
      <w:lvlJc w:val="left"/>
      <w:pPr>
        <w:ind w:left="3912" w:hanging="358"/>
      </w:pPr>
      <w:rPr>
        <w:rFonts w:hint="default"/>
        <w:lang w:val="en-US" w:eastAsia="en-US" w:bidi="ar-SA"/>
      </w:rPr>
    </w:lvl>
    <w:lvl w:ilvl="7">
      <w:start w:val="0"/>
      <w:numFmt w:val="bullet"/>
      <w:lvlText w:val="•"/>
      <w:lvlJc w:val="left"/>
      <w:pPr>
        <w:ind w:left="4424" w:hanging="358"/>
      </w:pPr>
      <w:rPr>
        <w:rFonts w:hint="default"/>
        <w:lang w:val="en-US" w:eastAsia="en-US" w:bidi="ar-SA"/>
      </w:rPr>
    </w:lvl>
    <w:lvl w:ilvl="8">
      <w:start w:val="0"/>
      <w:numFmt w:val="bullet"/>
      <w:lvlText w:val="•"/>
      <w:lvlJc w:val="left"/>
      <w:pPr>
        <w:ind w:left="4936" w:hanging="358"/>
      </w:pPr>
      <w:rPr>
        <w:rFonts w:hint="default"/>
        <w:lang w:val="en-US" w:eastAsia="en-US" w:bidi="ar-SA"/>
      </w:rPr>
    </w:lvl>
  </w:abstractNum>
  <w:abstractNum w:abstractNumId="2">
    <w:multiLevelType w:val="hybridMultilevel"/>
    <w:lvl w:ilvl="0">
      <w:start w:val="2"/>
      <w:numFmt w:val="decimal"/>
      <w:lvlText w:val="(%1)"/>
      <w:lvlJc w:val="left"/>
      <w:pPr>
        <w:ind w:left="824" w:hanging="366"/>
        <w:jc w:val="left"/>
      </w:pPr>
      <w:rPr>
        <w:rFonts w:hint="default"/>
        <w:spacing w:val="0"/>
        <w:w w:val="109"/>
        <w:lang w:val="en-US" w:eastAsia="en-US" w:bidi="ar-SA"/>
      </w:rPr>
    </w:lvl>
    <w:lvl w:ilvl="1">
      <w:start w:val="0"/>
      <w:numFmt w:val="bullet"/>
      <w:lvlText w:val="•"/>
      <w:lvlJc w:val="left"/>
      <w:pPr>
        <w:ind w:left="1336" w:hanging="366"/>
      </w:pPr>
      <w:rPr>
        <w:rFonts w:hint="default"/>
        <w:lang w:val="en-US" w:eastAsia="en-US" w:bidi="ar-SA"/>
      </w:rPr>
    </w:lvl>
    <w:lvl w:ilvl="2">
      <w:start w:val="0"/>
      <w:numFmt w:val="bullet"/>
      <w:lvlText w:val="•"/>
      <w:lvlJc w:val="left"/>
      <w:pPr>
        <w:ind w:left="1852" w:hanging="366"/>
      </w:pPr>
      <w:rPr>
        <w:rFonts w:hint="default"/>
        <w:lang w:val="en-US" w:eastAsia="en-US" w:bidi="ar-SA"/>
      </w:rPr>
    </w:lvl>
    <w:lvl w:ilvl="3">
      <w:start w:val="0"/>
      <w:numFmt w:val="bullet"/>
      <w:lvlText w:val="•"/>
      <w:lvlJc w:val="left"/>
      <w:pPr>
        <w:ind w:left="2368" w:hanging="366"/>
      </w:pPr>
      <w:rPr>
        <w:rFonts w:hint="default"/>
        <w:lang w:val="en-US" w:eastAsia="en-US" w:bidi="ar-SA"/>
      </w:rPr>
    </w:lvl>
    <w:lvl w:ilvl="4">
      <w:start w:val="0"/>
      <w:numFmt w:val="bullet"/>
      <w:lvlText w:val="•"/>
      <w:lvlJc w:val="left"/>
      <w:pPr>
        <w:ind w:left="2884" w:hanging="366"/>
      </w:pPr>
      <w:rPr>
        <w:rFonts w:hint="default"/>
        <w:lang w:val="en-US" w:eastAsia="en-US" w:bidi="ar-SA"/>
      </w:rPr>
    </w:lvl>
    <w:lvl w:ilvl="5">
      <w:start w:val="0"/>
      <w:numFmt w:val="bullet"/>
      <w:lvlText w:val="•"/>
      <w:lvlJc w:val="left"/>
      <w:pPr>
        <w:ind w:left="3400" w:hanging="366"/>
      </w:pPr>
      <w:rPr>
        <w:rFonts w:hint="default"/>
        <w:lang w:val="en-US" w:eastAsia="en-US" w:bidi="ar-SA"/>
      </w:rPr>
    </w:lvl>
    <w:lvl w:ilvl="6">
      <w:start w:val="0"/>
      <w:numFmt w:val="bullet"/>
      <w:lvlText w:val="•"/>
      <w:lvlJc w:val="left"/>
      <w:pPr>
        <w:ind w:left="3916" w:hanging="366"/>
      </w:pPr>
      <w:rPr>
        <w:rFonts w:hint="default"/>
        <w:lang w:val="en-US" w:eastAsia="en-US" w:bidi="ar-SA"/>
      </w:rPr>
    </w:lvl>
    <w:lvl w:ilvl="7">
      <w:start w:val="0"/>
      <w:numFmt w:val="bullet"/>
      <w:lvlText w:val="•"/>
      <w:lvlJc w:val="left"/>
      <w:pPr>
        <w:ind w:left="4432" w:hanging="366"/>
      </w:pPr>
      <w:rPr>
        <w:rFonts w:hint="default"/>
        <w:lang w:val="en-US" w:eastAsia="en-US" w:bidi="ar-SA"/>
      </w:rPr>
    </w:lvl>
    <w:lvl w:ilvl="8">
      <w:start w:val="0"/>
      <w:numFmt w:val="bullet"/>
      <w:lvlText w:val="•"/>
      <w:lvlJc w:val="left"/>
      <w:pPr>
        <w:ind w:left="4948" w:hanging="366"/>
      </w:pPr>
      <w:rPr>
        <w:rFonts w:hint="default"/>
        <w:lang w:val="en-US" w:eastAsia="en-US" w:bidi="ar-SA"/>
      </w:rPr>
    </w:lvl>
  </w:abstractNum>
  <w:abstractNum w:abstractNumId="0">
    <w:multiLevelType w:val="hybridMultilevel"/>
    <w:lvl w:ilvl="0">
      <w:start w:val="1"/>
      <w:numFmt w:val="upperRoman"/>
      <w:lvlText w:val="%1"/>
      <w:lvlJc w:val="left"/>
      <w:pPr>
        <w:ind w:left="693" w:hanging="574"/>
        <w:jc w:val="left"/>
      </w:pPr>
      <w:rPr>
        <w:rFonts w:hint="default"/>
        <w:spacing w:val="0"/>
        <w:w w:val="104"/>
        <w:lang w:val="en-US" w:eastAsia="en-US" w:bidi="ar-SA"/>
      </w:rPr>
    </w:lvl>
    <w:lvl w:ilvl="1">
      <w:start w:val="0"/>
      <w:numFmt w:val="bullet"/>
      <w:lvlText w:val="•"/>
      <w:lvlJc w:val="left"/>
      <w:pPr>
        <w:ind w:left="1228" w:hanging="574"/>
      </w:pPr>
      <w:rPr>
        <w:rFonts w:hint="default"/>
        <w:lang w:val="en-US" w:eastAsia="en-US" w:bidi="ar-SA"/>
      </w:rPr>
    </w:lvl>
    <w:lvl w:ilvl="2">
      <w:start w:val="0"/>
      <w:numFmt w:val="bullet"/>
      <w:lvlText w:val="•"/>
      <w:lvlJc w:val="left"/>
      <w:pPr>
        <w:ind w:left="1756" w:hanging="574"/>
      </w:pPr>
      <w:rPr>
        <w:rFonts w:hint="default"/>
        <w:lang w:val="en-US" w:eastAsia="en-US" w:bidi="ar-SA"/>
      </w:rPr>
    </w:lvl>
    <w:lvl w:ilvl="3">
      <w:start w:val="0"/>
      <w:numFmt w:val="bullet"/>
      <w:lvlText w:val="•"/>
      <w:lvlJc w:val="left"/>
      <w:pPr>
        <w:ind w:left="2284" w:hanging="574"/>
      </w:pPr>
      <w:rPr>
        <w:rFonts w:hint="default"/>
        <w:lang w:val="en-US" w:eastAsia="en-US" w:bidi="ar-SA"/>
      </w:rPr>
    </w:lvl>
    <w:lvl w:ilvl="4">
      <w:start w:val="0"/>
      <w:numFmt w:val="bullet"/>
      <w:lvlText w:val="•"/>
      <w:lvlJc w:val="left"/>
      <w:pPr>
        <w:ind w:left="2812" w:hanging="574"/>
      </w:pPr>
      <w:rPr>
        <w:rFonts w:hint="default"/>
        <w:lang w:val="en-US" w:eastAsia="en-US" w:bidi="ar-SA"/>
      </w:rPr>
    </w:lvl>
    <w:lvl w:ilvl="5">
      <w:start w:val="0"/>
      <w:numFmt w:val="bullet"/>
      <w:lvlText w:val="•"/>
      <w:lvlJc w:val="left"/>
      <w:pPr>
        <w:ind w:left="3340" w:hanging="574"/>
      </w:pPr>
      <w:rPr>
        <w:rFonts w:hint="default"/>
        <w:lang w:val="en-US" w:eastAsia="en-US" w:bidi="ar-SA"/>
      </w:rPr>
    </w:lvl>
    <w:lvl w:ilvl="6">
      <w:start w:val="0"/>
      <w:numFmt w:val="bullet"/>
      <w:lvlText w:val="•"/>
      <w:lvlJc w:val="left"/>
      <w:pPr>
        <w:ind w:left="3868" w:hanging="574"/>
      </w:pPr>
      <w:rPr>
        <w:rFonts w:hint="default"/>
        <w:lang w:val="en-US" w:eastAsia="en-US" w:bidi="ar-SA"/>
      </w:rPr>
    </w:lvl>
    <w:lvl w:ilvl="7">
      <w:start w:val="0"/>
      <w:numFmt w:val="bullet"/>
      <w:lvlText w:val="•"/>
      <w:lvlJc w:val="left"/>
      <w:pPr>
        <w:ind w:left="4396" w:hanging="574"/>
      </w:pPr>
      <w:rPr>
        <w:rFonts w:hint="default"/>
        <w:lang w:val="en-US" w:eastAsia="en-US" w:bidi="ar-SA"/>
      </w:rPr>
    </w:lvl>
    <w:lvl w:ilvl="8">
      <w:start w:val="0"/>
      <w:numFmt w:val="bullet"/>
      <w:lvlText w:val="•"/>
      <w:lvlJc w:val="left"/>
      <w:pPr>
        <w:ind w:left="4924" w:hanging="574"/>
      </w:pPr>
      <w:rPr>
        <w:rFonts w:hint="default"/>
        <w:lang w:val="en-US" w:eastAsia="en-US" w:bidi="ar-SA"/>
      </w:rPr>
    </w:lvl>
  </w:abstract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12"/>
      <w:ind w:left="673" w:hanging="570"/>
    </w:pPr>
    <w:rPr>
      <w:rFonts w:ascii="Times New Roman" w:hAnsi="Times New Roman" w:eastAsia="Times New Roman" w:cs="Times New Roman"/>
      <w:b/>
      <w:bCs/>
      <w:sz w:val="21"/>
      <w:szCs w:val="21"/>
      <w:lang w:val="en-US" w:eastAsia="en-US" w:bidi="ar-SA"/>
    </w:rPr>
  </w:style>
  <w:style w:styleId="TOC2" w:type="paragraph">
    <w:name w:val="TOC 2"/>
    <w:basedOn w:val="Normal"/>
    <w:uiPriority w:val="1"/>
    <w:qFormat/>
    <w:pPr>
      <w:spacing w:before="74"/>
      <w:ind w:left="100"/>
    </w:pPr>
    <w:rPr>
      <w:rFonts w:ascii="Times New Roman" w:hAnsi="Times New Roman" w:eastAsia="Times New Roman" w:cs="Times New Roman"/>
      <w:sz w:val="17"/>
      <w:szCs w:val="17"/>
      <w:lang w:val="en-US" w:eastAsia="en-US" w:bidi="ar-SA"/>
    </w:rPr>
  </w:style>
  <w:style w:styleId="TOC3" w:type="paragraph">
    <w:name w:val="TOC 3"/>
    <w:basedOn w:val="Normal"/>
    <w:uiPriority w:val="1"/>
    <w:qFormat/>
    <w:pPr>
      <w:spacing w:before="37"/>
      <w:ind w:left="675"/>
    </w:pPr>
    <w:rPr>
      <w:rFonts w:ascii="Times New Roman" w:hAnsi="Times New Roman" w:eastAsia="Times New Roman" w:cs="Times New Roman"/>
      <w:sz w:val="21"/>
      <w:szCs w:val="21"/>
      <w:lang w:val="en-US" w:eastAsia="en-US" w:bidi="ar-SA"/>
    </w:rPr>
  </w:style>
  <w:style w:styleId="TOC4" w:type="paragraph">
    <w:name w:val="TOC 4"/>
    <w:basedOn w:val="Normal"/>
    <w:uiPriority w:val="1"/>
    <w:qFormat/>
    <w:pPr>
      <w:spacing w:before="37"/>
      <w:ind w:left="867"/>
    </w:pPr>
    <w:rPr>
      <w:rFonts w:ascii="Times New Roman" w:hAnsi="Times New Roman" w:eastAsia="Times New Roman" w:cs="Times New Roman"/>
      <w:sz w:val="21"/>
      <w:szCs w:val="21"/>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021"/>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spacing w:before="215"/>
      <w:ind w:left="515"/>
      <w:outlineLvl w:val="2"/>
    </w:pPr>
    <w:rPr>
      <w:rFonts w:ascii="Times New Roman" w:hAnsi="Times New Roman" w:eastAsia="Times New Roman" w:cs="Times New Roman"/>
      <w:b/>
      <w:bCs/>
      <w:sz w:val="46"/>
      <w:szCs w:val="46"/>
      <w:lang w:val="en-US" w:eastAsia="en-US" w:bidi="ar-SA"/>
    </w:rPr>
  </w:style>
  <w:style w:styleId="Heading3" w:type="paragraph">
    <w:name w:val="Heading 3"/>
    <w:basedOn w:val="Normal"/>
    <w:uiPriority w:val="1"/>
    <w:qFormat/>
    <w:pPr>
      <w:spacing w:line="509" w:lineRule="exact"/>
      <w:jc w:val="right"/>
      <w:outlineLvl w:val="3"/>
    </w:pPr>
    <w:rPr>
      <w:rFonts w:ascii="Times New Roman" w:hAnsi="Times New Roman" w:eastAsia="Times New Roman" w:cs="Times New Roman"/>
      <w:b/>
      <w:bCs/>
      <w:sz w:val="45"/>
      <w:szCs w:val="45"/>
      <w:lang w:val="en-US" w:eastAsia="en-US" w:bidi="ar-SA"/>
    </w:rPr>
  </w:style>
  <w:style w:styleId="Heading4" w:type="paragraph">
    <w:name w:val="Heading 4"/>
    <w:basedOn w:val="Normal"/>
    <w:uiPriority w:val="1"/>
    <w:qFormat/>
    <w:pPr>
      <w:ind w:left="110"/>
      <w:outlineLvl w:val="4"/>
    </w:pPr>
    <w:rPr>
      <w:rFonts w:ascii="Times New Roman" w:hAnsi="Times New Roman" w:eastAsia="Times New Roman" w:cs="Times New Roman"/>
      <w:b/>
      <w:bCs/>
      <w:sz w:val="25"/>
      <w:szCs w:val="25"/>
      <w:lang w:val="en-US" w:eastAsia="en-US" w:bidi="ar-SA"/>
    </w:rPr>
  </w:style>
  <w:style w:styleId="Heading5" w:type="paragraph">
    <w:name w:val="Heading 5"/>
    <w:basedOn w:val="Normal"/>
    <w:uiPriority w:val="1"/>
    <w:qFormat/>
    <w:pPr>
      <w:ind w:left="114"/>
      <w:jc w:val="both"/>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115"/>
      <w:outlineLvl w:val="6"/>
    </w:pPr>
    <w:rPr>
      <w:rFonts w:ascii="Times New Roman" w:hAnsi="Times New Roman" w:eastAsia="Times New Roman" w:cs="Times New Roman"/>
      <w:b/>
      <w:bCs/>
      <w:sz w:val="23"/>
      <w:szCs w:val="23"/>
      <w:lang w:val="en-US" w:eastAsia="en-US" w:bidi="ar-SA"/>
    </w:rPr>
  </w:style>
  <w:style w:styleId="Heading7" w:type="paragraph">
    <w:name w:val="Heading 7"/>
    <w:basedOn w:val="Normal"/>
    <w:uiPriority w:val="1"/>
    <w:qFormat/>
    <w:pPr>
      <w:ind w:left="115"/>
      <w:jc w:val="both"/>
      <w:outlineLvl w:val="7"/>
    </w:pPr>
    <w:rPr>
      <w:rFonts w:ascii="Times New Roman" w:hAnsi="Times New Roman" w:eastAsia="Times New Roman" w:cs="Times New Roman"/>
      <w:b/>
      <w:bCs/>
      <w:sz w:val="22"/>
      <w:szCs w:val="22"/>
      <w:lang w:val="en-US" w:eastAsia="en-US" w:bidi="ar-SA"/>
    </w:rPr>
  </w:style>
  <w:style w:styleId="Heading8" w:type="paragraph">
    <w:name w:val="Heading 8"/>
    <w:basedOn w:val="Normal"/>
    <w:uiPriority w:val="1"/>
    <w:qFormat/>
    <w:pPr>
      <w:ind w:left="129"/>
      <w:jc w:val="both"/>
      <w:outlineLvl w:val="8"/>
    </w:pPr>
    <w:rPr>
      <w:rFonts w:ascii="Times New Roman" w:hAnsi="Times New Roman" w:eastAsia="Times New Roman" w:cs="Times New Roman"/>
      <w:b/>
      <w:bCs/>
      <w:sz w:val="21"/>
      <w:szCs w:val="21"/>
      <w:lang w:val="en-US" w:eastAsia="en-US" w:bidi="ar-SA"/>
    </w:rPr>
  </w:style>
  <w:style w:styleId="ListParagraph" w:type="paragraph">
    <w:name w:val="List Paragraph"/>
    <w:basedOn w:val="Normal"/>
    <w:uiPriority w:val="1"/>
    <w:qFormat/>
    <w:pPr>
      <w:spacing w:before="312"/>
      <w:ind w:left="692" w:hanging="56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3.png"/><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image" Target="media/image4.png"/><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image" Target="media/image5.png"/><Relationship Id="rId30" Type="http://schemas.openxmlformats.org/officeDocument/2006/relationships/footer" Target="footer21.xml"/><Relationship Id="rId31" Type="http://schemas.openxmlformats.org/officeDocument/2006/relationships/footer" Target="footer22.xml"/><Relationship Id="rId32" Type="http://schemas.openxmlformats.org/officeDocument/2006/relationships/footer" Target="footer23.xml"/><Relationship Id="rId33" Type="http://schemas.openxmlformats.org/officeDocument/2006/relationships/footer" Target="footer24.xml"/><Relationship Id="rId34" Type="http://schemas.openxmlformats.org/officeDocument/2006/relationships/footer" Target="footer25.xml"/><Relationship Id="rId35" Type="http://schemas.openxmlformats.org/officeDocument/2006/relationships/footer" Target="footer26.xml"/><Relationship Id="rId36" Type="http://schemas.openxmlformats.org/officeDocument/2006/relationships/footer" Target="footer27.xml"/><Relationship Id="rId37" Type="http://schemas.openxmlformats.org/officeDocument/2006/relationships/footer" Target="footer28.xml"/><Relationship Id="rId38" Type="http://schemas.openxmlformats.org/officeDocument/2006/relationships/footer" Target="footer29.xml"/><Relationship Id="rId39" Type="http://schemas.openxmlformats.org/officeDocument/2006/relationships/footer" Target="footer30.xml"/><Relationship Id="rId40" Type="http://schemas.openxmlformats.org/officeDocument/2006/relationships/footer" Target="footer31.xml"/><Relationship Id="rId41" Type="http://schemas.openxmlformats.org/officeDocument/2006/relationships/footer" Target="footer32.xml"/><Relationship Id="rId42" Type="http://schemas.openxmlformats.org/officeDocument/2006/relationships/image" Target="media/image6.png"/><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image" Target="media/image7.png"/><Relationship Id="rId51" Type="http://schemas.openxmlformats.org/officeDocument/2006/relationships/image" Target="media/image8.png"/><Relationship Id="rId52" Type="http://schemas.openxmlformats.org/officeDocument/2006/relationships/footer" Target="footer40.xml"/><Relationship Id="rId53" Type="http://schemas.openxmlformats.org/officeDocument/2006/relationships/image" Target="media/image9.png"/><Relationship Id="rId54" Type="http://schemas.openxmlformats.org/officeDocument/2006/relationships/image" Target="media/image10.png"/><Relationship Id="rId55" Type="http://schemas.openxmlformats.org/officeDocument/2006/relationships/footer" Target="footer41.xml"/><Relationship Id="rId56" Type="http://schemas.openxmlformats.org/officeDocument/2006/relationships/footer" Target="footer42.xml"/><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footer" Target="footer43.xml"/><Relationship Id="rId60" Type="http://schemas.openxmlformats.org/officeDocument/2006/relationships/footer" Target="footer44.xml"/><Relationship Id="rId61" Type="http://schemas.openxmlformats.org/officeDocument/2006/relationships/footer" Target="footer45.xml"/><Relationship Id="rId62" Type="http://schemas.openxmlformats.org/officeDocument/2006/relationships/footer" Target="footer46.xml"/><Relationship Id="rId63" Type="http://schemas.openxmlformats.org/officeDocument/2006/relationships/footer" Target="footer47.xml"/><Relationship Id="rId64" Type="http://schemas.openxmlformats.org/officeDocument/2006/relationships/footer" Target="footer48.xml"/><Relationship Id="rId65" Type="http://schemas.openxmlformats.org/officeDocument/2006/relationships/footer" Target="footer49.xml"/><Relationship Id="rId66" Type="http://schemas.openxmlformats.org/officeDocument/2006/relationships/footer" Target="footer50.xml"/><Relationship Id="rId67" Type="http://schemas.openxmlformats.org/officeDocument/2006/relationships/footer" Target="footer51.xml"/><Relationship Id="rId68" Type="http://schemas.openxmlformats.org/officeDocument/2006/relationships/footer" Target="footer52.xml"/><Relationship Id="rId69" Type="http://schemas.openxmlformats.org/officeDocument/2006/relationships/footer" Target="footer53.xml"/><Relationship Id="rId70" Type="http://schemas.openxmlformats.org/officeDocument/2006/relationships/footer" Target="footer54.xml"/><Relationship Id="rId71" Type="http://schemas.openxmlformats.org/officeDocument/2006/relationships/footer" Target="footer55.xml"/><Relationship Id="rId72" Type="http://schemas.openxmlformats.org/officeDocument/2006/relationships/footer" Target="footer56.xml"/><Relationship Id="rId73" Type="http://schemas.openxmlformats.org/officeDocument/2006/relationships/footer" Target="footer57.xml"/><Relationship Id="rId74" Type="http://schemas.openxmlformats.org/officeDocument/2006/relationships/footer" Target="footer58.xml"/><Relationship Id="rId75" Type="http://schemas.openxmlformats.org/officeDocument/2006/relationships/footer" Target="footer59.xml"/><Relationship Id="rId76" Type="http://schemas.openxmlformats.org/officeDocument/2006/relationships/footer" Target="footer60.xml"/><Relationship Id="rId77" Type="http://schemas.openxmlformats.org/officeDocument/2006/relationships/footer" Target="footer61.xml"/><Relationship Id="rId78" Type="http://schemas.openxmlformats.org/officeDocument/2006/relationships/footer" Target="footer62.xml"/><Relationship Id="rId79" Type="http://schemas.openxmlformats.org/officeDocument/2006/relationships/footer" Target="footer63.xml"/><Relationship Id="rId80" Type="http://schemas.openxmlformats.org/officeDocument/2006/relationships/footer" Target="footer64.xml"/><Relationship Id="rId81" Type="http://schemas.openxmlformats.org/officeDocument/2006/relationships/footer" Target="footer65.xml"/><Relationship Id="rId82" Type="http://schemas.openxmlformats.org/officeDocument/2006/relationships/footer" Target="footer66.xml"/><Relationship Id="rId83" Type="http://schemas.openxmlformats.org/officeDocument/2006/relationships/footer" Target="footer67.xml"/><Relationship Id="rId84" Type="http://schemas.openxmlformats.org/officeDocument/2006/relationships/footer" Target="footer68.xml"/><Relationship Id="rId85" Type="http://schemas.openxmlformats.org/officeDocument/2006/relationships/footer" Target="footer69.xml"/><Relationship Id="rId86" Type="http://schemas.openxmlformats.org/officeDocument/2006/relationships/footer" Target="footer70.xml"/><Relationship Id="rId87" Type="http://schemas.openxmlformats.org/officeDocument/2006/relationships/footer" Target="footer71.xml"/><Relationship Id="rId88" Type="http://schemas.openxmlformats.org/officeDocument/2006/relationships/footer" Target="footer72.xml"/><Relationship Id="rId89" Type="http://schemas.openxmlformats.org/officeDocument/2006/relationships/footer" Target="footer73.xml"/><Relationship Id="rId90" Type="http://schemas.openxmlformats.org/officeDocument/2006/relationships/footer" Target="footer74.xml"/><Relationship Id="rId91" Type="http://schemas.openxmlformats.org/officeDocument/2006/relationships/footer" Target="footer75.xml"/><Relationship Id="rId92" Type="http://schemas.openxmlformats.org/officeDocument/2006/relationships/image" Target="media/image13.png"/><Relationship Id="rId93" Type="http://schemas.openxmlformats.org/officeDocument/2006/relationships/footer" Target="footer76.xml"/><Relationship Id="rId94" Type="http://schemas.openxmlformats.org/officeDocument/2006/relationships/footer" Target="footer77.xml"/><Relationship Id="rId95" Type="http://schemas.openxmlformats.org/officeDocument/2006/relationships/footer" Target="footer78.xml"/><Relationship Id="rId96" Type="http://schemas.openxmlformats.org/officeDocument/2006/relationships/footer" Target="footer79.xml"/><Relationship Id="rId97" Type="http://schemas.openxmlformats.org/officeDocument/2006/relationships/footer" Target="footer80.xml"/><Relationship Id="rId98" Type="http://schemas.openxmlformats.org/officeDocument/2006/relationships/footer" Target="footer81.xml"/><Relationship Id="rId99" Type="http://schemas.openxmlformats.org/officeDocument/2006/relationships/image" Target="media/image14.png"/><Relationship Id="rId10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L. Trowbridge</dc:creator>
  <dc:title>Fundamental Concepts of Actuarial Science</dc:title>
  <dcterms:created xsi:type="dcterms:W3CDTF">2026-03-01T19:18:05Z</dcterms:created>
  <dcterms:modified xsi:type="dcterms:W3CDTF">2026-03-01T19:18:05Z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Acrobat Capture Server 2.01</vt:lpwstr>
  </property>
  <property fmtid="{D5CDD505-2E9C-101B-9397-08002B2CF9AE}" pid="4" name="LastSaved">
    <vt:filetime>2026-03-01T00:00:00Z</vt:filetime>
  </property>
  <property fmtid="{D5CDD505-2E9C-101B-9397-08002B2CF9AE}" pid="5" name="Producer">
    <vt:lpwstr>Acrobat PDFWriter 3.03 for Windows</vt:lpwstr>
  </property>
</Properties>
</file>