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61F0D" w14:textId="260E6998" w:rsidR="003320AE" w:rsidRPr="003320AE" w:rsidRDefault="003320AE" w:rsidP="003320AE">
      <w:pPr>
        <w:spacing w:after="0" w:line="240" w:lineRule="auto"/>
        <w:rPr>
          <w:rFonts w:ascii="Times New Roman" w:eastAsia="Times New Roman" w:hAnsi="Times New Roman" w:cs="Times New Roman"/>
          <w:sz w:val="24"/>
          <w:szCs w:val="24"/>
          <w:lang w:eastAsia="es-ES"/>
        </w:rPr>
      </w:pPr>
      <w:r w:rsidRPr="003320AE">
        <w:rPr>
          <w:rFonts w:ascii="Helvetica" w:eastAsia="Times New Roman" w:hAnsi="Helvetica" w:cs="Helvetica"/>
          <w:color w:val="333333"/>
          <w:sz w:val="30"/>
          <w:szCs w:val="30"/>
          <w:shd w:val="clear" w:color="auto" w:fill="FFFFFF"/>
          <w:lang w:eastAsia="es-ES"/>
        </w:rPr>
        <w:t>Tarificación Telemática</w:t>
      </w:r>
      <w:r>
        <w:rPr>
          <w:rFonts w:ascii="Helvetica" w:eastAsia="Times New Roman" w:hAnsi="Helvetica" w:cs="Helvetica"/>
          <w:color w:val="333333"/>
          <w:sz w:val="30"/>
          <w:szCs w:val="30"/>
          <w:shd w:val="clear" w:color="auto" w:fill="FFFFFF"/>
          <w:lang w:eastAsia="es-ES"/>
        </w:rPr>
        <w:t xml:space="preserve"> </w:t>
      </w:r>
      <w:hyperlink r:id="rId5" w:history="1">
        <w:proofErr w:type="spellStart"/>
        <w:r w:rsidRPr="003320AE">
          <w:rPr>
            <w:rFonts w:ascii="Font Awesome 5 Free" w:eastAsia="Times New Roman" w:hAnsi="Font Awesome 5 Free" w:cs="Times New Roman"/>
            <w:b/>
            <w:bCs/>
            <w:color w:val="333333"/>
            <w:sz w:val="24"/>
            <w:szCs w:val="24"/>
            <w:bdr w:val="none" w:sz="0" w:space="0" w:color="auto" w:frame="1"/>
            <w:lang w:eastAsia="es-ES"/>
          </w:rPr>
          <w:t>Toggle</w:t>
        </w:r>
        <w:proofErr w:type="spellEnd"/>
        <w:r w:rsidRPr="003320AE">
          <w:rPr>
            <w:rFonts w:ascii="Font Awesome 5 Free" w:eastAsia="Times New Roman" w:hAnsi="Font Awesome 5 Free" w:cs="Times New Roman"/>
            <w:b/>
            <w:bCs/>
            <w:color w:val="333333"/>
            <w:sz w:val="24"/>
            <w:szCs w:val="24"/>
            <w:bdr w:val="none" w:sz="0" w:space="0" w:color="auto" w:frame="1"/>
            <w:lang w:eastAsia="es-ES"/>
          </w:rPr>
          <w:t xml:space="preserve"> </w:t>
        </w:r>
        <w:proofErr w:type="spellStart"/>
        <w:r w:rsidRPr="003320AE">
          <w:rPr>
            <w:rFonts w:ascii="Font Awesome 5 Free" w:eastAsia="Times New Roman" w:hAnsi="Font Awesome 5 Free" w:cs="Times New Roman"/>
            <w:b/>
            <w:bCs/>
            <w:color w:val="333333"/>
            <w:sz w:val="24"/>
            <w:szCs w:val="24"/>
            <w:bdr w:val="none" w:sz="0" w:space="0" w:color="auto" w:frame="1"/>
            <w:lang w:eastAsia="es-ES"/>
          </w:rPr>
          <w:t>navigation</w:t>
        </w:r>
        <w:proofErr w:type="spellEnd"/>
      </w:hyperlink>
    </w:p>
    <w:p w14:paraId="2D3206A6" w14:textId="77777777" w:rsidR="003320AE" w:rsidRPr="003320AE" w:rsidRDefault="003320AE" w:rsidP="003320AE">
      <w:pPr>
        <w:numPr>
          <w:ilvl w:val="0"/>
          <w:numId w:val="10"/>
        </w:numPr>
        <w:spacing w:after="0" w:line="240" w:lineRule="auto"/>
        <w:rPr>
          <w:rFonts w:ascii="Times New Roman" w:eastAsia="Times New Roman" w:hAnsi="Times New Roman" w:cs="Times New Roman"/>
          <w:sz w:val="24"/>
          <w:szCs w:val="24"/>
          <w:lang w:eastAsia="es-ES"/>
        </w:rPr>
      </w:pPr>
      <w:hyperlink r:id="rId6" w:anchor="shiny-tab-intro" w:history="1">
        <w:r w:rsidRPr="003320AE">
          <w:rPr>
            <w:rFonts w:ascii="Times New Roman" w:eastAsia="Times New Roman" w:hAnsi="Times New Roman" w:cs="Times New Roman"/>
            <w:color w:val="B8C7CE"/>
            <w:sz w:val="24"/>
            <w:szCs w:val="24"/>
            <w:u w:val="single"/>
            <w:lang w:eastAsia="es-ES"/>
          </w:rPr>
          <w:t> Introducción</w:t>
        </w:r>
      </w:hyperlink>
    </w:p>
    <w:p w14:paraId="7335C85F" w14:textId="77777777" w:rsidR="003320AE" w:rsidRPr="003320AE" w:rsidRDefault="003320AE" w:rsidP="003320AE">
      <w:pPr>
        <w:numPr>
          <w:ilvl w:val="0"/>
          <w:numId w:val="10"/>
        </w:numPr>
        <w:spacing w:after="0" w:line="240" w:lineRule="auto"/>
        <w:rPr>
          <w:rFonts w:ascii="Times New Roman" w:eastAsia="Times New Roman" w:hAnsi="Times New Roman" w:cs="Times New Roman"/>
          <w:sz w:val="24"/>
          <w:szCs w:val="24"/>
          <w:lang w:eastAsia="es-ES"/>
        </w:rPr>
      </w:pPr>
      <w:hyperlink r:id="rId7" w:anchor="shiny-tab-analisis_tradicional" w:history="1">
        <w:r w:rsidRPr="003320AE">
          <w:rPr>
            <w:rFonts w:ascii="Times New Roman" w:eastAsia="Times New Roman" w:hAnsi="Times New Roman" w:cs="Times New Roman"/>
            <w:color w:val="B8C7CE"/>
            <w:sz w:val="24"/>
            <w:szCs w:val="24"/>
            <w:u w:val="single"/>
            <w:lang w:eastAsia="es-ES"/>
          </w:rPr>
          <w:t> 1. Análisis Tradicional</w:t>
        </w:r>
      </w:hyperlink>
    </w:p>
    <w:p w14:paraId="7154DBF2" w14:textId="77777777" w:rsidR="003320AE" w:rsidRPr="003320AE" w:rsidRDefault="003320AE" w:rsidP="003320AE">
      <w:pPr>
        <w:numPr>
          <w:ilvl w:val="0"/>
          <w:numId w:val="10"/>
        </w:numPr>
        <w:spacing w:after="0" w:line="240" w:lineRule="auto"/>
        <w:rPr>
          <w:rFonts w:ascii="Times New Roman" w:eastAsia="Times New Roman" w:hAnsi="Times New Roman" w:cs="Times New Roman"/>
          <w:sz w:val="24"/>
          <w:szCs w:val="24"/>
          <w:lang w:eastAsia="es-ES"/>
        </w:rPr>
      </w:pPr>
      <w:hyperlink r:id="rId8" w:anchor="shiny-tab-feature_engineering" w:history="1">
        <w:r w:rsidRPr="003320AE">
          <w:rPr>
            <w:rFonts w:ascii="Times New Roman" w:eastAsia="Times New Roman" w:hAnsi="Times New Roman" w:cs="Times New Roman"/>
            <w:color w:val="B8C7CE"/>
            <w:sz w:val="24"/>
            <w:szCs w:val="24"/>
            <w:u w:val="single"/>
            <w:lang w:eastAsia="es-ES"/>
          </w:rPr>
          <w:t> 2. Ing. de Características</w:t>
        </w:r>
      </w:hyperlink>
    </w:p>
    <w:p w14:paraId="5F86C16F" w14:textId="77777777" w:rsidR="003320AE" w:rsidRPr="003320AE" w:rsidRDefault="003320AE" w:rsidP="003320AE">
      <w:pPr>
        <w:numPr>
          <w:ilvl w:val="0"/>
          <w:numId w:val="10"/>
        </w:numPr>
        <w:spacing w:after="0" w:line="240" w:lineRule="auto"/>
        <w:rPr>
          <w:rFonts w:ascii="Times New Roman" w:eastAsia="Times New Roman" w:hAnsi="Times New Roman" w:cs="Times New Roman"/>
          <w:sz w:val="24"/>
          <w:szCs w:val="24"/>
          <w:lang w:eastAsia="es-ES"/>
        </w:rPr>
      </w:pPr>
      <w:hyperlink r:id="rId9" w:anchor="shiny-tab-analisis_telematico" w:history="1">
        <w:r w:rsidRPr="003320AE">
          <w:rPr>
            <w:rFonts w:ascii="Times New Roman" w:eastAsia="Times New Roman" w:hAnsi="Times New Roman" w:cs="Times New Roman"/>
            <w:color w:val="B8C7CE"/>
            <w:sz w:val="24"/>
            <w:szCs w:val="24"/>
            <w:u w:val="single"/>
            <w:lang w:eastAsia="es-ES"/>
          </w:rPr>
          <w:t> 3. Análisis Telemático</w:t>
        </w:r>
      </w:hyperlink>
    </w:p>
    <w:p w14:paraId="4FB7962A" w14:textId="77777777" w:rsidR="003320AE" w:rsidRPr="003320AE" w:rsidRDefault="003320AE" w:rsidP="003320AE">
      <w:pPr>
        <w:numPr>
          <w:ilvl w:val="0"/>
          <w:numId w:val="10"/>
        </w:numPr>
        <w:spacing w:after="0" w:line="240" w:lineRule="auto"/>
        <w:rPr>
          <w:rFonts w:ascii="Times New Roman" w:eastAsia="Times New Roman" w:hAnsi="Times New Roman" w:cs="Times New Roman"/>
          <w:sz w:val="24"/>
          <w:szCs w:val="24"/>
          <w:lang w:eastAsia="es-ES"/>
        </w:rPr>
      </w:pPr>
      <w:hyperlink r:id="rId10" w:anchor="shiny-tab-seleccion_variables" w:history="1">
        <w:r w:rsidRPr="003320AE">
          <w:rPr>
            <w:rFonts w:ascii="Times New Roman" w:eastAsia="Times New Roman" w:hAnsi="Times New Roman" w:cs="Times New Roman"/>
            <w:color w:val="B8C7CE"/>
            <w:sz w:val="24"/>
            <w:szCs w:val="24"/>
            <w:u w:val="single"/>
            <w:lang w:eastAsia="es-ES"/>
          </w:rPr>
          <w:t> 4. Selección de Variables</w:t>
        </w:r>
      </w:hyperlink>
    </w:p>
    <w:p w14:paraId="5108B71A" w14:textId="77777777" w:rsidR="003320AE" w:rsidRPr="003320AE" w:rsidRDefault="003320AE" w:rsidP="003320AE">
      <w:pPr>
        <w:numPr>
          <w:ilvl w:val="0"/>
          <w:numId w:val="10"/>
        </w:numPr>
        <w:spacing w:after="0" w:line="240" w:lineRule="auto"/>
        <w:rPr>
          <w:rFonts w:ascii="Times New Roman" w:eastAsia="Times New Roman" w:hAnsi="Times New Roman" w:cs="Times New Roman"/>
          <w:sz w:val="24"/>
          <w:szCs w:val="24"/>
          <w:lang w:eastAsia="es-ES"/>
        </w:rPr>
      </w:pPr>
      <w:hyperlink r:id="rId11" w:anchor="shiny-tab-diagnostico_tecnico" w:history="1">
        <w:r w:rsidRPr="003320AE">
          <w:rPr>
            <w:rFonts w:ascii="Times New Roman" w:eastAsia="Times New Roman" w:hAnsi="Times New Roman" w:cs="Times New Roman"/>
            <w:color w:val="B8C7CE"/>
            <w:sz w:val="24"/>
            <w:szCs w:val="24"/>
            <w:u w:val="single"/>
            <w:lang w:eastAsia="es-ES"/>
          </w:rPr>
          <w:t> 5. Diagnóstico de Modelos</w:t>
        </w:r>
      </w:hyperlink>
    </w:p>
    <w:p w14:paraId="56654539" w14:textId="77777777" w:rsidR="003320AE" w:rsidRPr="003320AE" w:rsidRDefault="003320AE" w:rsidP="003320AE">
      <w:pPr>
        <w:numPr>
          <w:ilvl w:val="0"/>
          <w:numId w:val="10"/>
        </w:numPr>
        <w:spacing w:after="0" w:line="240" w:lineRule="auto"/>
        <w:rPr>
          <w:rFonts w:ascii="Times New Roman" w:eastAsia="Times New Roman" w:hAnsi="Times New Roman" w:cs="Times New Roman"/>
          <w:sz w:val="24"/>
          <w:szCs w:val="24"/>
          <w:lang w:eastAsia="es-ES"/>
        </w:rPr>
      </w:pPr>
      <w:hyperlink r:id="rId12" w:anchor="shiny-tab-resultados_financieros" w:history="1">
        <w:r w:rsidRPr="003320AE">
          <w:rPr>
            <w:rFonts w:ascii="Times New Roman" w:eastAsia="Times New Roman" w:hAnsi="Times New Roman" w:cs="Times New Roman"/>
            <w:color w:val="FFFFFF"/>
            <w:sz w:val="24"/>
            <w:szCs w:val="24"/>
            <w:u w:val="single"/>
            <w:shd w:val="clear" w:color="auto" w:fill="1E282C"/>
            <w:lang w:eastAsia="es-ES"/>
          </w:rPr>
          <w:t> 6. Resultados de Negocio</w:t>
        </w:r>
      </w:hyperlink>
    </w:p>
    <w:p w14:paraId="1EB73BEC" w14:textId="77777777" w:rsidR="003320AE" w:rsidRDefault="003320AE" w:rsidP="003320AE">
      <w:pPr>
        <w:shd w:val="clear" w:color="auto" w:fill="3C8DBC"/>
        <w:spacing w:after="0" w:line="240" w:lineRule="auto"/>
        <w:outlineLvl w:val="2"/>
        <w:rPr>
          <w:rFonts w:ascii="Arial" w:eastAsia="Times New Roman" w:hAnsi="Arial" w:cs="Arial"/>
          <w:color w:val="FFFFFF"/>
          <w:sz w:val="27"/>
          <w:szCs w:val="27"/>
          <w:lang w:eastAsia="es-ES"/>
        </w:rPr>
      </w:pPr>
    </w:p>
    <w:p w14:paraId="0C852F5B" w14:textId="77777777" w:rsidR="003320AE" w:rsidRDefault="003320AE" w:rsidP="003320AE">
      <w:pPr>
        <w:shd w:val="clear" w:color="auto" w:fill="3C8DBC"/>
        <w:spacing w:after="0" w:line="240" w:lineRule="auto"/>
        <w:outlineLvl w:val="2"/>
        <w:rPr>
          <w:rFonts w:ascii="Arial" w:eastAsia="Times New Roman" w:hAnsi="Arial" w:cs="Arial"/>
          <w:color w:val="FFFFFF"/>
          <w:sz w:val="27"/>
          <w:szCs w:val="27"/>
          <w:lang w:eastAsia="es-ES"/>
        </w:rPr>
      </w:pPr>
    </w:p>
    <w:p w14:paraId="6E7F519A" w14:textId="7682A1C6" w:rsidR="003320AE" w:rsidRPr="003320AE" w:rsidRDefault="003320AE" w:rsidP="003320AE">
      <w:pPr>
        <w:shd w:val="clear" w:color="auto" w:fill="3C8DBC"/>
        <w:spacing w:after="0" w:line="240" w:lineRule="auto"/>
        <w:outlineLvl w:val="2"/>
        <w:rPr>
          <w:rFonts w:ascii="Arial" w:eastAsia="Times New Roman" w:hAnsi="Arial" w:cs="Arial"/>
          <w:color w:val="FFFFFF"/>
          <w:sz w:val="27"/>
          <w:szCs w:val="27"/>
          <w:lang w:eastAsia="es-ES"/>
        </w:rPr>
      </w:pPr>
      <w:r w:rsidRPr="003320AE">
        <w:rPr>
          <w:rFonts w:ascii="Arial" w:eastAsia="Times New Roman" w:hAnsi="Arial" w:cs="Arial"/>
          <w:color w:val="FFFFFF"/>
          <w:sz w:val="27"/>
          <w:szCs w:val="27"/>
          <w:lang w:eastAsia="es-ES"/>
        </w:rPr>
        <w:t>Guía del Flujo de Trabajo de Modelado</w:t>
      </w:r>
    </w:p>
    <w:p w14:paraId="256A7503" w14:textId="77777777" w:rsidR="003320AE" w:rsidRPr="003320AE" w:rsidRDefault="003320AE" w:rsidP="003320AE">
      <w:pPr>
        <w:spacing w:after="15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t>Esta aplicación interactiva te guía a través de un pipeline de modelado actuarial completo, desde el análisis exploratorio hasta la evaluación del impacto de negocio. El objetivo es demostrar cómo las variables telemáticas pueden mejorar la tarificación de seguros de auto en comparación con los métodos tradicionales.</w:t>
      </w:r>
    </w:p>
    <w:p w14:paraId="0017B582" w14:textId="77777777" w:rsidR="003320AE" w:rsidRPr="003320AE" w:rsidRDefault="003320AE" w:rsidP="003320AE">
      <w:pPr>
        <w:spacing w:before="300" w:after="30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pict w14:anchorId="3585F11A">
          <v:rect id="_x0000_i1025" style="width:0;height:0" o:hralign="center" o:hrstd="t" o:hr="t" fillcolor="#a0a0a0" stroked="f"/>
        </w:pict>
      </w:r>
    </w:p>
    <w:p w14:paraId="289ADF4B" w14:textId="77777777" w:rsidR="003320AE" w:rsidRPr="003320AE" w:rsidRDefault="003320AE" w:rsidP="003320AE">
      <w:pPr>
        <w:spacing w:before="150" w:after="150" w:line="240" w:lineRule="auto"/>
        <w:outlineLvl w:val="3"/>
        <w:rPr>
          <w:rFonts w:ascii="Arial" w:eastAsia="Times New Roman" w:hAnsi="Arial" w:cs="Arial"/>
          <w:color w:val="E2E8F0"/>
          <w:sz w:val="27"/>
          <w:szCs w:val="27"/>
          <w:lang w:eastAsia="es-ES"/>
        </w:rPr>
      </w:pPr>
      <w:r w:rsidRPr="003320AE">
        <w:rPr>
          <w:rFonts w:ascii="Arial" w:eastAsia="Times New Roman" w:hAnsi="Arial" w:cs="Arial"/>
          <w:color w:val="E2E8F0"/>
          <w:sz w:val="27"/>
          <w:szCs w:val="27"/>
          <w:lang w:eastAsia="es-ES"/>
        </w:rPr>
        <w:t>1. Análisis Tradicional</w:t>
      </w:r>
    </w:p>
    <w:p w14:paraId="58751A63" w14:textId="77777777" w:rsidR="003320AE" w:rsidRPr="003320AE" w:rsidRDefault="003320AE" w:rsidP="003320AE">
      <w:pPr>
        <w:spacing w:after="15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t>Este es el punto de partida y la base de cualquier modelo de tarificación. Aquí exploramos cómo las variables demográficas clásicas (edad del conductor, antigüedad del vehículo, género, etc.) se relacionan con el riesgo. Este análisis establece el '</w:t>
      </w:r>
      <w:proofErr w:type="spellStart"/>
      <w:r w:rsidRPr="003320AE">
        <w:rPr>
          <w:rFonts w:ascii="Helvetica" w:eastAsia="Times New Roman" w:hAnsi="Helvetica" w:cs="Helvetica"/>
          <w:color w:val="E2E8F0"/>
          <w:sz w:val="21"/>
          <w:szCs w:val="21"/>
          <w:lang w:eastAsia="es-ES"/>
        </w:rPr>
        <w:t>benchmark</w:t>
      </w:r>
      <w:proofErr w:type="spellEnd"/>
      <w:r w:rsidRPr="003320AE">
        <w:rPr>
          <w:rFonts w:ascii="Helvetica" w:eastAsia="Times New Roman" w:hAnsi="Helvetica" w:cs="Helvetica"/>
          <w:color w:val="E2E8F0"/>
          <w:sz w:val="21"/>
          <w:szCs w:val="21"/>
          <w:lang w:eastAsia="es-ES"/>
        </w:rPr>
        <w:t>' o punto de referencia: cualquier modelo telemático que desarrollemos debe demostrar ser superior a este modelo base. Analizamos el impacto en dos componentes clave:</w:t>
      </w:r>
    </w:p>
    <w:p w14:paraId="1F821CC9" w14:textId="77777777" w:rsidR="003320AE" w:rsidRPr="003320AE" w:rsidRDefault="003320AE" w:rsidP="003320AE">
      <w:pPr>
        <w:numPr>
          <w:ilvl w:val="0"/>
          <w:numId w:val="1"/>
        </w:numPr>
        <w:spacing w:before="100" w:beforeAutospacing="1" w:after="100" w:afterAutospacing="1"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b/>
          <w:bCs/>
          <w:color w:val="E2E8F0"/>
          <w:sz w:val="21"/>
          <w:szCs w:val="21"/>
          <w:lang w:eastAsia="es-ES"/>
        </w:rPr>
        <w:t>Frecuencia:</w:t>
      </w:r>
      <w:r w:rsidRPr="003320AE">
        <w:rPr>
          <w:rFonts w:ascii="Helvetica" w:eastAsia="Times New Roman" w:hAnsi="Helvetica" w:cs="Helvetica"/>
          <w:color w:val="E2E8F0"/>
          <w:sz w:val="21"/>
          <w:szCs w:val="21"/>
          <w:lang w:eastAsia="es-ES"/>
        </w:rPr>
        <w:t> Qué tan a menudo ocurren los siniestros.</w:t>
      </w:r>
    </w:p>
    <w:p w14:paraId="5D97162C" w14:textId="77777777" w:rsidR="003320AE" w:rsidRPr="003320AE" w:rsidRDefault="003320AE" w:rsidP="003320AE">
      <w:pPr>
        <w:numPr>
          <w:ilvl w:val="0"/>
          <w:numId w:val="1"/>
        </w:numPr>
        <w:spacing w:before="100" w:beforeAutospacing="1" w:after="100" w:afterAutospacing="1"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b/>
          <w:bCs/>
          <w:color w:val="E2E8F0"/>
          <w:sz w:val="21"/>
          <w:szCs w:val="21"/>
          <w:lang w:eastAsia="es-ES"/>
        </w:rPr>
        <w:t>Severidad:</w:t>
      </w:r>
      <w:r w:rsidRPr="003320AE">
        <w:rPr>
          <w:rFonts w:ascii="Helvetica" w:eastAsia="Times New Roman" w:hAnsi="Helvetica" w:cs="Helvetica"/>
          <w:color w:val="E2E8F0"/>
          <w:sz w:val="21"/>
          <w:szCs w:val="21"/>
          <w:lang w:eastAsia="es-ES"/>
        </w:rPr>
        <w:t> Cuál es el costo promedio cuando ocurre un siniestro.</w:t>
      </w:r>
    </w:p>
    <w:p w14:paraId="083A76F2" w14:textId="77777777" w:rsidR="003320AE" w:rsidRPr="003320AE" w:rsidRDefault="003320AE" w:rsidP="003320AE">
      <w:pPr>
        <w:spacing w:before="150" w:after="150" w:line="240" w:lineRule="auto"/>
        <w:outlineLvl w:val="3"/>
        <w:rPr>
          <w:rFonts w:ascii="Arial" w:eastAsia="Times New Roman" w:hAnsi="Arial" w:cs="Arial"/>
          <w:color w:val="E2E8F0"/>
          <w:sz w:val="27"/>
          <w:szCs w:val="27"/>
          <w:lang w:eastAsia="es-ES"/>
        </w:rPr>
      </w:pPr>
      <w:r w:rsidRPr="003320AE">
        <w:rPr>
          <w:rFonts w:ascii="Arial" w:eastAsia="Times New Roman" w:hAnsi="Arial" w:cs="Arial"/>
          <w:color w:val="E2E8F0"/>
          <w:sz w:val="27"/>
          <w:szCs w:val="27"/>
          <w:lang w:eastAsia="es-ES"/>
        </w:rPr>
        <w:t>2. Ingeniería de Características (</w:t>
      </w:r>
      <w:proofErr w:type="spellStart"/>
      <w:r w:rsidRPr="003320AE">
        <w:rPr>
          <w:rFonts w:ascii="Arial" w:eastAsia="Times New Roman" w:hAnsi="Arial" w:cs="Arial"/>
          <w:color w:val="E2E8F0"/>
          <w:sz w:val="27"/>
          <w:szCs w:val="27"/>
          <w:lang w:eastAsia="es-ES"/>
        </w:rPr>
        <w:t>Feature</w:t>
      </w:r>
      <w:proofErr w:type="spellEnd"/>
      <w:r w:rsidRPr="003320AE">
        <w:rPr>
          <w:rFonts w:ascii="Arial" w:eastAsia="Times New Roman" w:hAnsi="Arial" w:cs="Arial"/>
          <w:color w:val="E2E8F0"/>
          <w:sz w:val="27"/>
          <w:szCs w:val="27"/>
          <w:lang w:eastAsia="es-ES"/>
        </w:rPr>
        <w:t xml:space="preserve"> </w:t>
      </w:r>
      <w:proofErr w:type="spellStart"/>
      <w:r w:rsidRPr="003320AE">
        <w:rPr>
          <w:rFonts w:ascii="Arial" w:eastAsia="Times New Roman" w:hAnsi="Arial" w:cs="Arial"/>
          <w:color w:val="E2E8F0"/>
          <w:sz w:val="27"/>
          <w:szCs w:val="27"/>
          <w:lang w:eastAsia="es-ES"/>
        </w:rPr>
        <w:t>Engineering</w:t>
      </w:r>
      <w:proofErr w:type="spellEnd"/>
      <w:r w:rsidRPr="003320AE">
        <w:rPr>
          <w:rFonts w:ascii="Arial" w:eastAsia="Times New Roman" w:hAnsi="Arial" w:cs="Arial"/>
          <w:color w:val="E2E8F0"/>
          <w:sz w:val="27"/>
          <w:szCs w:val="27"/>
          <w:lang w:eastAsia="es-ES"/>
        </w:rPr>
        <w:t>)</w:t>
      </w:r>
    </w:p>
    <w:p w14:paraId="45F1D70A" w14:textId="77777777" w:rsidR="003320AE" w:rsidRPr="003320AE" w:rsidRDefault="003320AE" w:rsidP="003320AE">
      <w:pPr>
        <w:spacing w:after="15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t>Las variables telemáticas puras (ej. aceleraciones a 6, 8, 9 mph/s) suelen ser 'ruidosas' y estar altamente correlacionadas entre sí, lo que las hace inestables para modelar directamente. En esta pestaña, aplicamos 'Ingeniería de Características' para agrupar estas variables granulares en conceptos de negocio más interpretables y robustos, como `</w:t>
      </w:r>
      <w:proofErr w:type="spellStart"/>
      <w:r w:rsidRPr="003320AE">
        <w:rPr>
          <w:rFonts w:ascii="Helvetica" w:eastAsia="Times New Roman" w:hAnsi="Helvetica" w:cs="Helvetica"/>
          <w:color w:val="E2E8F0"/>
          <w:sz w:val="21"/>
          <w:szCs w:val="21"/>
          <w:lang w:eastAsia="es-ES"/>
        </w:rPr>
        <w:t>total_eventos_frenado</w:t>
      </w:r>
      <w:proofErr w:type="spellEnd"/>
      <w:r w:rsidRPr="003320AE">
        <w:rPr>
          <w:rFonts w:ascii="Helvetica" w:eastAsia="Times New Roman" w:hAnsi="Helvetica" w:cs="Helvetica"/>
          <w:color w:val="E2E8F0"/>
          <w:sz w:val="21"/>
          <w:szCs w:val="21"/>
          <w:lang w:eastAsia="es-ES"/>
        </w:rPr>
        <w:t>` o `</w:t>
      </w:r>
      <w:proofErr w:type="spellStart"/>
      <w:r w:rsidRPr="003320AE">
        <w:rPr>
          <w:rFonts w:ascii="Helvetica" w:eastAsia="Times New Roman" w:hAnsi="Helvetica" w:cs="Helvetica"/>
          <w:color w:val="E2E8F0"/>
          <w:sz w:val="21"/>
          <w:szCs w:val="21"/>
          <w:lang w:eastAsia="es-ES"/>
        </w:rPr>
        <w:t>intensidad_total_giro</w:t>
      </w:r>
      <w:proofErr w:type="spellEnd"/>
      <w:r w:rsidRPr="003320AE">
        <w:rPr>
          <w:rFonts w:ascii="Helvetica" w:eastAsia="Times New Roman" w:hAnsi="Helvetica" w:cs="Helvetica"/>
          <w:color w:val="E2E8F0"/>
          <w:sz w:val="21"/>
          <w:szCs w:val="21"/>
          <w:lang w:eastAsia="es-ES"/>
        </w:rPr>
        <w:t>`. Los mapas de calor demuestran visualmente cómo este proceso reduce la multicolinealidad, un paso crucial para construir modelos estadísticos estables y fiables.</w:t>
      </w:r>
    </w:p>
    <w:p w14:paraId="69D36C27" w14:textId="77777777" w:rsidR="003320AE" w:rsidRPr="003320AE" w:rsidRDefault="003320AE" w:rsidP="003320AE">
      <w:pPr>
        <w:spacing w:before="150" w:after="150" w:line="240" w:lineRule="auto"/>
        <w:outlineLvl w:val="3"/>
        <w:rPr>
          <w:rFonts w:ascii="Arial" w:eastAsia="Times New Roman" w:hAnsi="Arial" w:cs="Arial"/>
          <w:color w:val="E2E8F0"/>
          <w:sz w:val="27"/>
          <w:szCs w:val="27"/>
          <w:lang w:eastAsia="es-ES"/>
        </w:rPr>
      </w:pPr>
      <w:r w:rsidRPr="003320AE">
        <w:rPr>
          <w:rFonts w:ascii="Arial" w:eastAsia="Times New Roman" w:hAnsi="Arial" w:cs="Arial"/>
          <w:color w:val="E2E8F0"/>
          <w:sz w:val="27"/>
          <w:szCs w:val="27"/>
          <w:lang w:eastAsia="es-ES"/>
        </w:rPr>
        <w:t>3. Análisis Telemático</w:t>
      </w:r>
    </w:p>
    <w:p w14:paraId="6EE905FB" w14:textId="77777777" w:rsidR="003320AE" w:rsidRPr="003320AE" w:rsidRDefault="003320AE" w:rsidP="003320AE">
      <w:pPr>
        <w:spacing w:after="15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t>Una vez creadas nuestras '</w:t>
      </w:r>
      <w:proofErr w:type="spellStart"/>
      <w:r w:rsidRPr="003320AE">
        <w:rPr>
          <w:rFonts w:ascii="Helvetica" w:eastAsia="Times New Roman" w:hAnsi="Helvetica" w:cs="Helvetica"/>
          <w:color w:val="E2E8F0"/>
          <w:sz w:val="21"/>
          <w:szCs w:val="21"/>
          <w:lang w:eastAsia="es-ES"/>
        </w:rPr>
        <w:t>super-variables</w:t>
      </w:r>
      <w:proofErr w:type="spellEnd"/>
      <w:r w:rsidRPr="003320AE">
        <w:rPr>
          <w:rFonts w:ascii="Helvetica" w:eastAsia="Times New Roman" w:hAnsi="Helvetica" w:cs="Helvetica"/>
          <w:color w:val="E2E8F0"/>
          <w:sz w:val="21"/>
          <w:szCs w:val="21"/>
          <w:lang w:eastAsia="es-ES"/>
        </w:rPr>
        <w:t>', debemos validar su poder predictivo individual. Esta pestaña explora la relación de cada característica ingenieril (ej. total de aceleraciones, porcentaje de conducción en hora pico) con la frecuencia y severidad de los siniestros. Este paso nos ayuda a construir una intuición sobre qué comportamientos de conducción son realmente indicativos de un mayor riesgo.</w:t>
      </w:r>
    </w:p>
    <w:p w14:paraId="7C976B03" w14:textId="77777777" w:rsidR="003320AE" w:rsidRPr="003320AE" w:rsidRDefault="003320AE" w:rsidP="003320AE">
      <w:pPr>
        <w:spacing w:before="150" w:after="150" w:line="240" w:lineRule="auto"/>
        <w:outlineLvl w:val="3"/>
        <w:rPr>
          <w:rFonts w:ascii="Arial" w:eastAsia="Times New Roman" w:hAnsi="Arial" w:cs="Arial"/>
          <w:color w:val="E2E8F0"/>
          <w:sz w:val="27"/>
          <w:szCs w:val="27"/>
          <w:lang w:eastAsia="es-ES"/>
        </w:rPr>
      </w:pPr>
      <w:r w:rsidRPr="003320AE">
        <w:rPr>
          <w:rFonts w:ascii="Arial" w:eastAsia="Times New Roman" w:hAnsi="Arial" w:cs="Arial"/>
          <w:color w:val="E2E8F0"/>
          <w:sz w:val="27"/>
          <w:szCs w:val="27"/>
          <w:lang w:eastAsia="es-ES"/>
        </w:rPr>
        <w:t>4. Selección de Variables</w:t>
      </w:r>
    </w:p>
    <w:p w14:paraId="57F1439B" w14:textId="77777777" w:rsidR="003320AE" w:rsidRPr="003320AE" w:rsidRDefault="003320AE" w:rsidP="003320AE">
      <w:pPr>
        <w:spacing w:after="15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t xml:space="preserve">No todas las características que creamos serán igual de importantes. Usar demasiadas variables puede llevar a modelos </w:t>
      </w:r>
      <w:proofErr w:type="spellStart"/>
      <w:r w:rsidRPr="003320AE">
        <w:rPr>
          <w:rFonts w:ascii="Helvetica" w:eastAsia="Times New Roman" w:hAnsi="Helvetica" w:cs="Helvetica"/>
          <w:color w:val="E2E8F0"/>
          <w:sz w:val="21"/>
          <w:szCs w:val="21"/>
          <w:lang w:eastAsia="es-ES"/>
        </w:rPr>
        <w:t>sobreajustados</w:t>
      </w:r>
      <w:proofErr w:type="spellEnd"/>
      <w:r w:rsidRPr="003320AE">
        <w:rPr>
          <w:rFonts w:ascii="Helvetica" w:eastAsia="Times New Roman" w:hAnsi="Helvetica" w:cs="Helvetica"/>
          <w:color w:val="E2E8F0"/>
          <w:sz w:val="21"/>
          <w:szCs w:val="21"/>
          <w:lang w:eastAsia="es-ES"/>
        </w:rPr>
        <w:t xml:space="preserve"> (que funcionan bien con datos </w:t>
      </w:r>
      <w:proofErr w:type="gramStart"/>
      <w:r w:rsidRPr="003320AE">
        <w:rPr>
          <w:rFonts w:ascii="Helvetica" w:eastAsia="Times New Roman" w:hAnsi="Helvetica" w:cs="Helvetica"/>
          <w:color w:val="E2E8F0"/>
          <w:sz w:val="21"/>
          <w:szCs w:val="21"/>
          <w:lang w:eastAsia="es-ES"/>
        </w:rPr>
        <w:t>pasados</w:t>
      </w:r>
      <w:proofErr w:type="gramEnd"/>
      <w:r w:rsidRPr="003320AE">
        <w:rPr>
          <w:rFonts w:ascii="Helvetica" w:eastAsia="Times New Roman" w:hAnsi="Helvetica" w:cs="Helvetica"/>
          <w:color w:val="E2E8F0"/>
          <w:sz w:val="21"/>
          <w:szCs w:val="21"/>
          <w:lang w:eastAsia="es-ES"/>
        </w:rPr>
        <w:t xml:space="preserve"> pero mal con futuros clientes). En esta sección, utilizamos una técnica estadística clásica y ligera para seleccionar automáticamente el subconjunto más relevante de variables telemáticas.</w:t>
      </w:r>
    </w:p>
    <w:p w14:paraId="5DBB7257" w14:textId="77777777" w:rsidR="003320AE" w:rsidRPr="003320AE" w:rsidRDefault="003320AE" w:rsidP="003320AE">
      <w:pPr>
        <w:numPr>
          <w:ilvl w:val="0"/>
          <w:numId w:val="2"/>
        </w:numPr>
        <w:spacing w:before="100" w:beforeAutospacing="1" w:after="100" w:afterAutospacing="1"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b/>
          <w:bCs/>
          <w:color w:val="E2E8F0"/>
          <w:sz w:val="21"/>
          <w:szCs w:val="21"/>
          <w:lang w:eastAsia="es-ES"/>
        </w:rPr>
        <w:lastRenderedPageBreak/>
        <w:t>Regresión por Pasos (</w:t>
      </w:r>
      <w:proofErr w:type="spellStart"/>
      <w:r w:rsidRPr="003320AE">
        <w:rPr>
          <w:rFonts w:ascii="Helvetica" w:eastAsia="Times New Roman" w:hAnsi="Helvetica" w:cs="Helvetica"/>
          <w:b/>
          <w:bCs/>
          <w:color w:val="E2E8F0"/>
          <w:sz w:val="21"/>
          <w:szCs w:val="21"/>
          <w:lang w:eastAsia="es-ES"/>
        </w:rPr>
        <w:t>Stepwise</w:t>
      </w:r>
      <w:proofErr w:type="spellEnd"/>
      <w:r w:rsidRPr="003320AE">
        <w:rPr>
          <w:rFonts w:ascii="Helvetica" w:eastAsia="Times New Roman" w:hAnsi="Helvetica" w:cs="Helvetica"/>
          <w:b/>
          <w:bCs/>
          <w:color w:val="E2E8F0"/>
          <w:sz w:val="21"/>
          <w:szCs w:val="21"/>
          <w:lang w:eastAsia="es-ES"/>
        </w:rPr>
        <w:t>):</w:t>
      </w:r>
      <w:r w:rsidRPr="003320AE">
        <w:rPr>
          <w:rFonts w:ascii="Helvetica" w:eastAsia="Times New Roman" w:hAnsi="Helvetica" w:cs="Helvetica"/>
          <w:color w:val="E2E8F0"/>
          <w:sz w:val="21"/>
          <w:szCs w:val="21"/>
          <w:lang w:eastAsia="es-ES"/>
        </w:rPr>
        <w:t> Un método que construye un modelo de forma iterativa, añadiendo o quitando variables una por una para encontrar el modelo que mejor se ajusta a los datos según el Criterio de Información de Akaike (AIC), sin añadir complejidad innecesaria.</w:t>
      </w:r>
    </w:p>
    <w:p w14:paraId="7B1E560F" w14:textId="77777777" w:rsidR="003320AE" w:rsidRPr="003320AE" w:rsidRDefault="003320AE" w:rsidP="003320AE">
      <w:pPr>
        <w:spacing w:before="150" w:after="150" w:line="240" w:lineRule="auto"/>
        <w:outlineLvl w:val="3"/>
        <w:rPr>
          <w:rFonts w:ascii="Arial" w:eastAsia="Times New Roman" w:hAnsi="Arial" w:cs="Arial"/>
          <w:color w:val="E2E8F0"/>
          <w:sz w:val="27"/>
          <w:szCs w:val="27"/>
          <w:lang w:eastAsia="es-ES"/>
        </w:rPr>
      </w:pPr>
      <w:r w:rsidRPr="003320AE">
        <w:rPr>
          <w:rFonts w:ascii="Arial" w:eastAsia="Times New Roman" w:hAnsi="Arial" w:cs="Arial"/>
          <w:color w:val="E2E8F0"/>
          <w:sz w:val="27"/>
          <w:szCs w:val="27"/>
          <w:lang w:eastAsia="es-ES"/>
        </w:rPr>
        <w:t>5. Diagnóstico de Modelos</w:t>
      </w:r>
    </w:p>
    <w:p w14:paraId="55D87136" w14:textId="77777777" w:rsidR="003320AE" w:rsidRPr="003320AE" w:rsidRDefault="003320AE" w:rsidP="003320AE">
      <w:pPr>
        <w:spacing w:after="15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t>Aquí realizamos una revisión técnica y estadística de los modelos finales. Comparamos los coeficientes, reglas y métricas de rendimiento para los diferentes enfoques. Esto es crucial para entender 'cómo' cada modelo toma sus decisiones.</w:t>
      </w:r>
    </w:p>
    <w:p w14:paraId="6B7C16E1" w14:textId="77777777" w:rsidR="003320AE" w:rsidRPr="003320AE" w:rsidRDefault="003320AE" w:rsidP="003320AE">
      <w:pPr>
        <w:numPr>
          <w:ilvl w:val="0"/>
          <w:numId w:val="3"/>
        </w:numPr>
        <w:spacing w:before="100" w:beforeAutospacing="1" w:after="100" w:afterAutospacing="1"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b/>
          <w:bCs/>
          <w:color w:val="E2E8F0"/>
          <w:sz w:val="21"/>
          <w:szCs w:val="21"/>
          <w:lang w:eastAsia="es-ES"/>
        </w:rPr>
        <w:t>Modelos GLM:</w:t>
      </w:r>
      <w:r w:rsidRPr="003320AE">
        <w:rPr>
          <w:rFonts w:ascii="Helvetica" w:eastAsia="Times New Roman" w:hAnsi="Helvetica" w:cs="Helvetica"/>
          <w:color w:val="E2E8F0"/>
          <w:sz w:val="21"/>
          <w:szCs w:val="21"/>
          <w:lang w:eastAsia="es-ES"/>
        </w:rPr>
        <w:t> El estándar de la industria actuarial. Analizamos sus coeficientes para entender el impacto lineal de cada variable.</w:t>
      </w:r>
    </w:p>
    <w:p w14:paraId="1286B605" w14:textId="77777777" w:rsidR="003320AE" w:rsidRPr="003320AE" w:rsidRDefault="003320AE" w:rsidP="003320AE">
      <w:pPr>
        <w:numPr>
          <w:ilvl w:val="0"/>
          <w:numId w:val="3"/>
        </w:numPr>
        <w:spacing w:before="100" w:beforeAutospacing="1" w:after="100" w:afterAutospacing="1"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b/>
          <w:bCs/>
          <w:color w:val="E2E8F0"/>
          <w:sz w:val="21"/>
          <w:szCs w:val="21"/>
          <w:lang w:eastAsia="es-ES"/>
        </w:rPr>
        <w:t>Árbol de Decisión (</w:t>
      </w:r>
      <w:proofErr w:type="spellStart"/>
      <w:r w:rsidRPr="003320AE">
        <w:rPr>
          <w:rFonts w:ascii="Helvetica" w:eastAsia="Times New Roman" w:hAnsi="Helvetica" w:cs="Helvetica"/>
          <w:b/>
          <w:bCs/>
          <w:color w:val="E2E8F0"/>
          <w:sz w:val="21"/>
          <w:szCs w:val="21"/>
          <w:lang w:eastAsia="es-ES"/>
        </w:rPr>
        <w:t>ctree</w:t>
      </w:r>
      <w:proofErr w:type="spellEnd"/>
      <w:r w:rsidRPr="003320AE">
        <w:rPr>
          <w:rFonts w:ascii="Helvetica" w:eastAsia="Times New Roman" w:hAnsi="Helvetica" w:cs="Helvetica"/>
          <w:b/>
          <w:bCs/>
          <w:color w:val="E2E8F0"/>
          <w:sz w:val="21"/>
          <w:szCs w:val="21"/>
          <w:lang w:eastAsia="es-ES"/>
        </w:rPr>
        <w:t>):</w:t>
      </w:r>
      <w:r w:rsidRPr="003320AE">
        <w:rPr>
          <w:rFonts w:ascii="Helvetica" w:eastAsia="Times New Roman" w:hAnsi="Helvetica" w:cs="Helvetica"/>
          <w:color w:val="E2E8F0"/>
          <w:sz w:val="21"/>
          <w:szCs w:val="21"/>
          <w:lang w:eastAsia="es-ES"/>
        </w:rPr>
        <w:t xml:space="preserve"> Un modelo no lineal que crea reglas de negocio fáciles de interpretar (ej. 'SI </w:t>
      </w:r>
      <w:proofErr w:type="spellStart"/>
      <w:r w:rsidRPr="003320AE">
        <w:rPr>
          <w:rFonts w:ascii="Helvetica" w:eastAsia="Times New Roman" w:hAnsi="Helvetica" w:cs="Helvetica"/>
          <w:color w:val="E2E8F0"/>
          <w:sz w:val="21"/>
          <w:szCs w:val="21"/>
          <w:lang w:eastAsia="es-ES"/>
        </w:rPr>
        <w:t>total_frenados</w:t>
      </w:r>
      <w:proofErr w:type="spellEnd"/>
      <w:r w:rsidRPr="003320AE">
        <w:rPr>
          <w:rFonts w:ascii="Helvetica" w:eastAsia="Times New Roman" w:hAnsi="Helvetica" w:cs="Helvetica"/>
          <w:color w:val="E2E8F0"/>
          <w:sz w:val="21"/>
          <w:szCs w:val="21"/>
          <w:lang w:eastAsia="es-ES"/>
        </w:rPr>
        <w:t xml:space="preserve"> &gt; 10 Y edad &lt; 25 ENTONCES </w:t>
      </w:r>
      <w:proofErr w:type="spellStart"/>
      <w:r w:rsidRPr="003320AE">
        <w:rPr>
          <w:rFonts w:ascii="Helvetica" w:eastAsia="Times New Roman" w:hAnsi="Helvetica" w:cs="Helvetica"/>
          <w:color w:val="E2E8F0"/>
          <w:sz w:val="21"/>
          <w:szCs w:val="21"/>
          <w:lang w:eastAsia="es-ES"/>
        </w:rPr>
        <w:t>riesgo_es_alto</w:t>
      </w:r>
      <w:proofErr w:type="spellEnd"/>
      <w:r w:rsidRPr="003320AE">
        <w:rPr>
          <w:rFonts w:ascii="Helvetica" w:eastAsia="Times New Roman" w:hAnsi="Helvetica" w:cs="Helvetica"/>
          <w:color w:val="E2E8F0"/>
          <w:sz w:val="21"/>
          <w:szCs w:val="21"/>
          <w:lang w:eastAsia="es-ES"/>
        </w:rPr>
        <w:t>'). Su naturaleza visual lo hace excelente para comunicar los resultados a audiencias no técnicas.</w:t>
      </w:r>
    </w:p>
    <w:p w14:paraId="55019018" w14:textId="77777777" w:rsidR="003320AE" w:rsidRPr="003320AE" w:rsidRDefault="003320AE" w:rsidP="003320AE">
      <w:pPr>
        <w:spacing w:before="150" w:after="150" w:line="240" w:lineRule="auto"/>
        <w:outlineLvl w:val="3"/>
        <w:rPr>
          <w:rFonts w:ascii="Arial" w:eastAsia="Times New Roman" w:hAnsi="Arial" w:cs="Arial"/>
          <w:color w:val="E2E8F0"/>
          <w:sz w:val="27"/>
          <w:szCs w:val="27"/>
          <w:lang w:eastAsia="es-ES"/>
        </w:rPr>
      </w:pPr>
      <w:r w:rsidRPr="003320AE">
        <w:rPr>
          <w:rFonts w:ascii="Arial" w:eastAsia="Times New Roman" w:hAnsi="Arial" w:cs="Arial"/>
          <w:color w:val="E2E8F0"/>
          <w:sz w:val="27"/>
          <w:szCs w:val="27"/>
          <w:lang w:eastAsia="es-ES"/>
        </w:rPr>
        <w:t>6. Resultados de Negocio</w:t>
      </w:r>
    </w:p>
    <w:p w14:paraId="3801BDFD" w14:textId="77777777" w:rsidR="003320AE" w:rsidRPr="003320AE" w:rsidRDefault="003320AE" w:rsidP="003320AE">
      <w:pPr>
        <w:spacing w:after="150"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color w:val="E2E8F0"/>
          <w:sz w:val="21"/>
          <w:szCs w:val="21"/>
          <w:lang w:eastAsia="es-ES"/>
        </w:rPr>
        <w:t>Esta es la pestaña final y más importante, donde cuantificamos el valor de cada estrategia. Traducimos el rendimiento estadístico en impacto financiero tangible.</w:t>
      </w:r>
    </w:p>
    <w:p w14:paraId="35E26183" w14:textId="77777777" w:rsidR="003320AE" w:rsidRPr="003320AE" w:rsidRDefault="003320AE" w:rsidP="003320AE">
      <w:pPr>
        <w:numPr>
          <w:ilvl w:val="0"/>
          <w:numId w:val="4"/>
        </w:numPr>
        <w:spacing w:before="100" w:beforeAutospacing="1" w:after="100" w:afterAutospacing="1"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b/>
          <w:bCs/>
          <w:color w:val="E2E8F0"/>
          <w:sz w:val="21"/>
          <w:szCs w:val="21"/>
          <w:lang w:eastAsia="es-ES"/>
        </w:rPr>
        <w:t>Gráfico de Ganancias por Quintil:</w:t>
      </w:r>
      <w:r w:rsidRPr="003320AE">
        <w:rPr>
          <w:rFonts w:ascii="Helvetica" w:eastAsia="Times New Roman" w:hAnsi="Helvetica" w:cs="Helvetica"/>
          <w:color w:val="E2E8F0"/>
          <w:sz w:val="21"/>
          <w:szCs w:val="21"/>
          <w:lang w:eastAsia="es-ES"/>
        </w:rPr>
        <w:t xml:space="preserve"> Esta es una alternativa más interpretable al </w:t>
      </w:r>
      <w:proofErr w:type="spellStart"/>
      <w:r w:rsidRPr="003320AE">
        <w:rPr>
          <w:rFonts w:ascii="Helvetica" w:eastAsia="Times New Roman" w:hAnsi="Helvetica" w:cs="Helvetica"/>
          <w:color w:val="E2E8F0"/>
          <w:sz w:val="21"/>
          <w:szCs w:val="21"/>
          <w:lang w:eastAsia="es-ES"/>
        </w:rPr>
        <w:t>Lift</w:t>
      </w:r>
      <w:proofErr w:type="spellEnd"/>
      <w:r w:rsidRPr="003320AE">
        <w:rPr>
          <w:rFonts w:ascii="Helvetica" w:eastAsia="Times New Roman" w:hAnsi="Helvetica" w:cs="Helvetica"/>
          <w:color w:val="E2E8F0"/>
          <w:sz w:val="21"/>
          <w:szCs w:val="21"/>
          <w:lang w:eastAsia="es-ES"/>
        </w:rPr>
        <w:t xml:space="preserve"> Chart. Responde a la pregunta: 'Si ordenamos a los clientes del más seguro al más riesgoso según cada modelo, ¿cuál es el costo real promedio en cada grupo?'. Un modelo es mejor si la línea que lo representa es más empinada, demostrando que puede diferenciar claramente entre clientes de bajo y alto riesgo.</w:t>
      </w:r>
    </w:p>
    <w:p w14:paraId="48C3A6D2" w14:textId="77777777" w:rsidR="003320AE" w:rsidRPr="003320AE" w:rsidRDefault="003320AE" w:rsidP="003320AE">
      <w:pPr>
        <w:numPr>
          <w:ilvl w:val="0"/>
          <w:numId w:val="4"/>
        </w:numPr>
        <w:spacing w:before="100" w:beforeAutospacing="1" w:after="100" w:afterAutospacing="1" w:line="240" w:lineRule="auto"/>
        <w:rPr>
          <w:rFonts w:ascii="Helvetica" w:eastAsia="Times New Roman" w:hAnsi="Helvetica" w:cs="Helvetica"/>
          <w:color w:val="E2E8F0"/>
          <w:sz w:val="21"/>
          <w:szCs w:val="21"/>
          <w:lang w:eastAsia="es-ES"/>
        </w:rPr>
      </w:pPr>
      <w:r w:rsidRPr="003320AE">
        <w:rPr>
          <w:rFonts w:ascii="Helvetica" w:eastAsia="Times New Roman" w:hAnsi="Helvetica" w:cs="Helvetica"/>
          <w:b/>
          <w:bCs/>
          <w:color w:val="E2E8F0"/>
          <w:sz w:val="21"/>
          <w:szCs w:val="21"/>
          <w:lang w:eastAsia="es-ES"/>
        </w:rPr>
        <w:t>Impacto Financiero:</w:t>
      </w:r>
      <w:r w:rsidRPr="003320AE">
        <w:rPr>
          <w:rFonts w:ascii="Helvetica" w:eastAsia="Times New Roman" w:hAnsi="Helvetica" w:cs="Helvetica"/>
          <w:color w:val="E2E8F0"/>
          <w:sz w:val="21"/>
          <w:szCs w:val="21"/>
          <w:lang w:eastAsia="es-ES"/>
        </w:rPr>
        <w:t> Aquí simulamos un escenario de negocio real. Segmentamos la cartera en grupos de riesgo (de bajo a alto) según cada modelo y comparamos la prima que el modelo asignaría contra los siniestros reales. Esto nos permite ver si estamos cobrando adecuadamente por el riesgo, evitando así la selección adversa (perder clientes buenos y atraer a los malos) y mejorando la rentabilidad general.</w:t>
      </w:r>
    </w:p>
    <w:p w14:paraId="24E769C6" w14:textId="77777777" w:rsidR="003320AE" w:rsidRDefault="003320AE" w:rsidP="003320AE">
      <w:pPr>
        <w:pStyle w:val="Ttulo3"/>
        <w:shd w:val="clear" w:color="auto" w:fill="3C8DBC"/>
        <w:spacing w:before="0" w:beforeAutospacing="0" w:after="0" w:afterAutospacing="0"/>
        <w:rPr>
          <w:rFonts w:ascii="Arial" w:hAnsi="Arial" w:cs="Arial"/>
          <w:b w:val="0"/>
          <w:bCs w:val="0"/>
          <w:color w:val="FFFFFF"/>
        </w:rPr>
      </w:pPr>
      <w:r>
        <w:rPr>
          <w:rFonts w:ascii="Arial" w:hAnsi="Arial" w:cs="Arial"/>
          <w:b w:val="0"/>
          <w:bCs w:val="0"/>
          <w:color w:val="FFFFFF"/>
        </w:rPr>
        <w:t>Paso 2: Creación de Variables Agregadas (</w:t>
      </w:r>
      <w:proofErr w:type="spellStart"/>
      <w:r>
        <w:rPr>
          <w:rFonts w:ascii="Arial" w:hAnsi="Arial" w:cs="Arial"/>
          <w:b w:val="0"/>
          <w:bCs w:val="0"/>
          <w:color w:val="FFFFFF"/>
        </w:rPr>
        <w:t>Feature</w:t>
      </w:r>
      <w:proofErr w:type="spellEnd"/>
      <w:r>
        <w:rPr>
          <w:rFonts w:ascii="Arial" w:hAnsi="Arial" w:cs="Arial"/>
          <w:b w:val="0"/>
          <w:bCs w:val="0"/>
          <w:color w:val="FFFFFF"/>
        </w:rPr>
        <w:t xml:space="preserve"> </w:t>
      </w:r>
      <w:proofErr w:type="spellStart"/>
      <w:r>
        <w:rPr>
          <w:rFonts w:ascii="Arial" w:hAnsi="Arial" w:cs="Arial"/>
          <w:b w:val="0"/>
          <w:bCs w:val="0"/>
          <w:color w:val="FFFFFF"/>
        </w:rPr>
        <w:t>Engineering</w:t>
      </w:r>
      <w:proofErr w:type="spellEnd"/>
      <w:r>
        <w:rPr>
          <w:rFonts w:ascii="Arial" w:hAnsi="Arial" w:cs="Arial"/>
          <w:b w:val="0"/>
          <w:bCs w:val="0"/>
          <w:color w:val="FFFFFF"/>
        </w:rPr>
        <w:t>)</w:t>
      </w:r>
    </w:p>
    <w:p w14:paraId="5CD184B4" w14:textId="77777777" w:rsidR="003320AE" w:rsidRDefault="003320AE" w:rsidP="003320AE">
      <w:pPr>
        <w:pStyle w:val="NormalWeb"/>
        <w:shd w:val="clear" w:color="auto" w:fill="2D3748"/>
        <w:spacing w:before="0" w:beforeAutospacing="0" w:after="150" w:afterAutospacing="0"/>
        <w:rPr>
          <w:rFonts w:ascii="Helvetica" w:hAnsi="Helvetica" w:cs="Helvetica"/>
          <w:color w:val="E2E8F0"/>
          <w:sz w:val="21"/>
          <w:szCs w:val="21"/>
        </w:rPr>
      </w:pPr>
      <w:r>
        <w:rPr>
          <w:rFonts w:ascii="Helvetica" w:hAnsi="Helvetica" w:cs="Helvetica"/>
          <w:color w:val="E2E8F0"/>
          <w:sz w:val="21"/>
          <w:szCs w:val="21"/>
        </w:rPr>
        <w:t>Transformamos las variables telemáticas granulares en un conjunto más pequeño de características interpretables. Los mapas de calor permiten comparar la estructura de correlación antes y después de este proceso.</w:t>
      </w:r>
    </w:p>
    <w:p w14:paraId="6CDCDAEF" w14:textId="77777777" w:rsidR="003320AE" w:rsidRDefault="003320AE" w:rsidP="003320AE">
      <w:pPr>
        <w:pStyle w:val="Ttulo3"/>
        <w:shd w:val="clear" w:color="auto" w:fill="00C0EF"/>
        <w:spacing w:before="0" w:beforeAutospacing="0" w:after="0" w:afterAutospacing="0"/>
        <w:rPr>
          <w:rFonts w:ascii="Arial" w:hAnsi="Arial" w:cs="Arial"/>
          <w:b w:val="0"/>
          <w:bCs w:val="0"/>
          <w:color w:val="FFFFFF"/>
        </w:rPr>
      </w:pPr>
      <w:r>
        <w:rPr>
          <w:rFonts w:ascii="Arial" w:hAnsi="Arial" w:cs="Arial"/>
          <w:b w:val="0"/>
          <w:bCs w:val="0"/>
          <w:color w:val="FFFFFF"/>
        </w:rPr>
        <w:t>Correlación de Variables Telemáticas Originales</w:t>
      </w:r>
    </w:p>
    <w:p w14:paraId="6FC7F217" w14:textId="66297B72" w:rsidR="003320AE" w:rsidRDefault="003320AE" w:rsidP="003320AE">
      <w:pPr>
        <w:shd w:val="clear" w:color="auto" w:fill="2D3748"/>
        <w:rPr>
          <w:rFonts w:ascii="Helvetica" w:hAnsi="Helvetica" w:cs="Helvetica"/>
          <w:color w:val="E2E8F0"/>
          <w:sz w:val="21"/>
          <w:szCs w:val="21"/>
        </w:rPr>
      </w:pPr>
      <w:r>
        <w:rPr>
          <w:noProof/>
        </w:rPr>
        <w:lastRenderedPageBreak/>
        <w:drawing>
          <wp:inline distT="0" distB="0" distL="0" distR="0" wp14:anchorId="4C1D8E42" wp14:editId="3127FD34">
            <wp:extent cx="5400040" cy="3186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186430"/>
                    </a:xfrm>
                    <a:prstGeom prst="rect">
                      <a:avLst/>
                    </a:prstGeom>
                    <a:noFill/>
                    <a:ln>
                      <a:noFill/>
                    </a:ln>
                  </pic:spPr>
                </pic:pic>
              </a:graphicData>
            </a:graphic>
          </wp:inline>
        </w:drawing>
      </w:r>
    </w:p>
    <w:p w14:paraId="649F5284" w14:textId="77777777" w:rsidR="003320AE" w:rsidRDefault="003320AE" w:rsidP="003320AE">
      <w:pPr>
        <w:pStyle w:val="Ttulo3"/>
        <w:shd w:val="clear" w:color="auto" w:fill="00A65A"/>
        <w:spacing w:before="0" w:beforeAutospacing="0" w:after="0" w:afterAutospacing="0"/>
        <w:rPr>
          <w:rFonts w:ascii="Arial" w:hAnsi="Arial" w:cs="Arial"/>
          <w:b w:val="0"/>
          <w:bCs w:val="0"/>
          <w:color w:val="FFFFFF"/>
        </w:rPr>
      </w:pPr>
      <w:r>
        <w:rPr>
          <w:rFonts w:ascii="Arial" w:hAnsi="Arial" w:cs="Arial"/>
          <w:b w:val="0"/>
          <w:bCs w:val="0"/>
          <w:color w:val="FFFFFF"/>
        </w:rPr>
        <w:t>Correlación de Nuevas Características Ingenieriles</w:t>
      </w:r>
    </w:p>
    <w:p w14:paraId="73EE3741" w14:textId="1559ACFD" w:rsidR="003320AE" w:rsidRDefault="003320AE"/>
    <w:p w14:paraId="32DEB143" w14:textId="77777777" w:rsidR="003320AE" w:rsidRDefault="003320AE" w:rsidP="003320AE">
      <w:pPr>
        <w:pStyle w:val="Ttulo3"/>
        <w:shd w:val="clear" w:color="auto" w:fill="3C8DBC"/>
        <w:spacing w:before="0" w:beforeAutospacing="0" w:after="0" w:afterAutospacing="0"/>
        <w:rPr>
          <w:rFonts w:ascii="Arial" w:hAnsi="Arial" w:cs="Arial"/>
          <w:b w:val="0"/>
          <w:bCs w:val="0"/>
          <w:color w:val="FFFFFF"/>
        </w:rPr>
      </w:pPr>
      <w:r>
        <w:rPr>
          <w:rFonts w:ascii="Arial" w:hAnsi="Arial" w:cs="Arial"/>
          <w:b w:val="0"/>
          <w:bCs w:val="0"/>
          <w:color w:val="FFFFFF"/>
        </w:rPr>
        <w:t>Paso 3: Análisis Descriptivo de las Características Telemáticas</w:t>
      </w:r>
    </w:p>
    <w:p w14:paraId="24432FFB" w14:textId="77777777" w:rsidR="003320AE" w:rsidRDefault="003320AE" w:rsidP="003320AE">
      <w:pPr>
        <w:pStyle w:val="NormalWeb"/>
        <w:shd w:val="clear" w:color="auto" w:fill="2D3748"/>
        <w:spacing w:before="0" w:beforeAutospacing="0" w:after="150" w:afterAutospacing="0"/>
        <w:rPr>
          <w:rFonts w:ascii="Helvetica" w:hAnsi="Helvetica" w:cs="Helvetica"/>
          <w:color w:val="E2E8F0"/>
          <w:sz w:val="21"/>
          <w:szCs w:val="21"/>
        </w:rPr>
      </w:pPr>
      <w:r>
        <w:rPr>
          <w:rFonts w:ascii="Helvetica" w:hAnsi="Helvetica" w:cs="Helvetica"/>
          <w:color w:val="E2E8F0"/>
          <w:sz w:val="21"/>
          <w:szCs w:val="21"/>
        </w:rPr>
        <w:t>Aquí se analiza la relación entre cada una de las nuevas '</w:t>
      </w:r>
      <w:proofErr w:type="spellStart"/>
      <w:r>
        <w:rPr>
          <w:rFonts w:ascii="Helvetica" w:hAnsi="Helvetica" w:cs="Helvetica"/>
          <w:color w:val="E2E8F0"/>
          <w:sz w:val="21"/>
          <w:szCs w:val="21"/>
        </w:rPr>
        <w:t>super-variables</w:t>
      </w:r>
      <w:proofErr w:type="spellEnd"/>
      <w:r>
        <w:rPr>
          <w:rFonts w:ascii="Helvetica" w:hAnsi="Helvetica" w:cs="Helvetica"/>
          <w:color w:val="E2E8F0"/>
          <w:sz w:val="21"/>
          <w:szCs w:val="21"/>
        </w:rPr>
        <w:t>' telemáticas y la frecuencia y severidad de los siniestros.</w:t>
      </w:r>
    </w:p>
    <w:p w14:paraId="40948574" w14:textId="77777777" w:rsidR="003320AE" w:rsidRDefault="003320AE" w:rsidP="003320AE">
      <w:pPr>
        <w:shd w:val="clear" w:color="auto" w:fill="2D3748"/>
        <w:rPr>
          <w:rFonts w:ascii="Helvetica" w:hAnsi="Helvetica" w:cs="Helvetica"/>
          <w:color w:val="E2E8F0"/>
          <w:sz w:val="21"/>
          <w:szCs w:val="21"/>
        </w:rPr>
      </w:pPr>
      <w:r>
        <w:rPr>
          <w:rFonts w:ascii="Helvetica" w:hAnsi="Helvetica" w:cs="Helvetica"/>
          <w:color w:val="E2E8F0"/>
          <w:sz w:val="21"/>
          <w:szCs w:val="21"/>
        </w:rPr>
        <w:t>Seleccione una variable telemática para analizar:</w:t>
      </w:r>
    </w:p>
    <w:p w14:paraId="1CD081BE" w14:textId="5CEF019C" w:rsidR="003320AE" w:rsidRDefault="003320AE" w:rsidP="003320AE">
      <w:pPr>
        <w:shd w:val="clear" w:color="auto" w:fill="2D3748"/>
        <w:rPr>
          <w:rFonts w:ascii="Helvetica" w:hAnsi="Helvetica" w:cs="Helvetica"/>
          <w:color w:val="E2E8F0"/>
          <w:sz w:val="21"/>
          <w:szCs w:val="21"/>
        </w:rPr>
      </w:pPr>
      <w:r>
        <w:rPr>
          <w:rFonts w:ascii="Helvetica" w:hAnsi="Helvetica" w:cs="Helvetica"/>
          <w:color w:val="E2E8F0"/>
          <w:sz w:val="21"/>
          <w:szCs w:val="21"/>
        </w:rPr>
        <w:object w:dxaOrig="1440" w:dyaOrig="1440" w14:anchorId="2E320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4.2pt;height:18.1pt" o:ole="">
            <v:imagedata r:id="rId14" o:title=""/>
          </v:shape>
          <w:control r:id="rId15" w:name="DefaultOcxName" w:shapeid="_x0000_i1038"/>
        </w:object>
      </w:r>
    </w:p>
    <w:p w14:paraId="060E1E42" w14:textId="77777777" w:rsidR="003320AE" w:rsidRDefault="003320AE" w:rsidP="003320AE">
      <w:pPr>
        <w:shd w:val="clear" w:color="auto" w:fill="FFFFFF"/>
        <w:spacing w:line="300" w:lineRule="atLeast"/>
        <w:textAlignment w:val="baseline"/>
        <w:rPr>
          <w:rFonts w:ascii="inherit" w:hAnsi="inherit" w:cs="Helvetica"/>
          <w:color w:val="333333"/>
          <w:sz w:val="21"/>
          <w:szCs w:val="21"/>
        </w:rPr>
      </w:pPr>
      <w:proofErr w:type="spellStart"/>
      <w:r>
        <w:rPr>
          <w:rFonts w:ascii="inherit" w:hAnsi="inherit" w:cs="Helvetica"/>
          <w:color w:val="333333"/>
          <w:sz w:val="21"/>
          <w:szCs w:val="21"/>
        </w:rPr>
        <w:t>total_accel_events</w:t>
      </w:r>
      <w:proofErr w:type="spellEnd"/>
    </w:p>
    <w:p w14:paraId="66AB8159" w14:textId="761A98CE" w:rsidR="003320AE" w:rsidRDefault="003320AE" w:rsidP="003320AE">
      <w:pPr>
        <w:shd w:val="clear" w:color="auto" w:fill="FFFFFF"/>
        <w:spacing w:line="300" w:lineRule="atLeast"/>
        <w:rPr>
          <w:rFonts w:ascii="inherit" w:hAnsi="inherit" w:cs="Helvetica"/>
          <w:color w:val="333333"/>
          <w:sz w:val="21"/>
          <w:szCs w:val="21"/>
        </w:rPr>
      </w:pPr>
      <w:r>
        <w:rPr>
          <w:rFonts w:ascii="inherit" w:hAnsi="inherit" w:cs="Helvetica"/>
          <w:color w:val="333333"/>
          <w:sz w:val="21"/>
          <w:szCs w:val="21"/>
        </w:rPr>
        <w:object w:dxaOrig="1440" w:dyaOrig="1440" w14:anchorId="5017B471">
          <v:shape id="_x0000_i1037" type="#_x0000_t75" style="width:50.65pt;height:18.1pt" o:ole="">
            <v:imagedata r:id="rId16" o:title=""/>
          </v:shape>
          <w:control r:id="rId17" w:name="DefaultOcxName1" w:shapeid="_x0000_i1037"/>
        </w:object>
      </w:r>
    </w:p>
    <w:p w14:paraId="5C8E1616" w14:textId="77777777" w:rsidR="003320AE" w:rsidRDefault="003320AE" w:rsidP="003320AE">
      <w:pPr>
        <w:pStyle w:val="Ttulo3"/>
        <w:shd w:val="clear" w:color="auto" w:fill="00C0EF"/>
        <w:spacing w:before="0" w:beforeAutospacing="0" w:after="0" w:afterAutospacing="0"/>
        <w:rPr>
          <w:rFonts w:ascii="Arial" w:hAnsi="Arial" w:cs="Arial"/>
          <w:b w:val="0"/>
          <w:bCs w:val="0"/>
          <w:color w:val="FFFFFF"/>
        </w:rPr>
      </w:pPr>
      <w:r>
        <w:rPr>
          <w:rFonts w:ascii="Arial" w:hAnsi="Arial" w:cs="Arial"/>
          <w:b w:val="0"/>
          <w:bCs w:val="0"/>
          <w:color w:val="FFFFFF"/>
        </w:rPr>
        <w:t xml:space="preserve">Frecuencia vs. </w:t>
      </w:r>
      <w:proofErr w:type="spellStart"/>
      <w:r>
        <w:rPr>
          <w:rFonts w:ascii="Arial" w:hAnsi="Arial" w:cs="Arial"/>
          <w:b w:val="0"/>
          <w:bCs w:val="0"/>
          <w:color w:val="FFFFFF"/>
        </w:rPr>
        <w:t>total_accel_events</w:t>
      </w:r>
      <w:proofErr w:type="spellEnd"/>
    </w:p>
    <w:p w14:paraId="51F23344" w14:textId="7F436BFF" w:rsidR="003320AE" w:rsidRDefault="003320AE" w:rsidP="003320AE">
      <w:pPr>
        <w:shd w:val="clear" w:color="auto" w:fill="2D3748"/>
        <w:rPr>
          <w:rFonts w:ascii="Helvetica" w:hAnsi="Helvetica" w:cs="Helvetica"/>
          <w:color w:val="E2E8F0"/>
          <w:sz w:val="21"/>
          <w:szCs w:val="21"/>
        </w:rPr>
      </w:pPr>
      <w:r>
        <w:rPr>
          <w:noProof/>
        </w:rPr>
        <w:drawing>
          <wp:inline distT="0" distB="0" distL="0" distR="0" wp14:anchorId="387245FE" wp14:editId="79990AE2">
            <wp:extent cx="5400040" cy="231965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53A59969" w14:textId="77777777" w:rsidR="003320AE" w:rsidRDefault="003320AE" w:rsidP="003320AE">
      <w:pPr>
        <w:pStyle w:val="Ttulo3"/>
        <w:shd w:val="clear" w:color="auto" w:fill="00C0EF"/>
        <w:spacing w:before="0" w:beforeAutospacing="0" w:after="0" w:afterAutospacing="0"/>
        <w:rPr>
          <w:rFonts w:ascii="Arial" w:hAnsi="Arial" w:cs="Arial"/>
          <w:b w:val="0"/>
          <w:bCs w:val="0"/>
          <w:color w:val="FFFFFF"/>
        </w:rPr>
      </w:pPr>
      <w:r>
        <w:rPr>
          <w:rFonts w:ascii="Arial" w:hAnsi="Arial" w:cs="Arial"/>
          <w:b w:val="0"/>
          <w:bCs w:val="0"/>
          <w:color w:val="FFFFFF"/>
        </w:rPr>
        <w:t xml:space="preserve">Severidad vs. </w:t>
      </w:r>
      <w:proofErr w:type="spellStart"/>
      <w:r>
        <w:rPr>
          <w:rFonts w:ascii="Arial" w:hAnsi="Arial" w:cs="Arial"/>
          <w:b w:val="0"/>
          <w:bCs w:val="0"/>
          <w:color w:val="FFFFFF"/>
        </w:rPr>
        <w:t>total_accel_events</w:t>
      </w:r>
      <w:proofErr w:type="spellEnd"/>
    </w:p>
    <w:p w14:paraId="12FB2597" w14:textId="492985AA" w:rsidR="003320AE" w:rsidRDefault="003320AE" w:rsidP="003320AE">
      <w:pPr>
        <w:shd w:val="clear" w:color="auto" w:fill="2D3748"/>
        <w:rPr>
          <w:rFonts w:ascii="Helvetica" w:hAnsi="Helvetica" w:cs="Helvetica"/>
          <w:color w:val="E2E8F0"/>
          <w:sz w:val="21"/>
          <w:szCs w:val="21"/>
        </w:rPr>
      </w:pPr>
      <w:r>
        <w:rPr>
          <w:noProof/>
        </w:rPr>
        <w:lastRenderedPageBreak/>
        <w:drawing>
          <wp:inline distT="0" distB="0" distL="0" distR="0" wp14:anchorId="12F3ED2E" wp14:editId="452F785E">
            <wp:extent cx="5400040" cy="231965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5BAF54BA"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3: Análisis Descriptivo de las Características Telemáticas</w:t>
      </w:r>
    </w:p>
    <w:p w14:paraId="70525336"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Aquí se analiza la relación entre cada una de las nuevas '</w:t>
      </w:r>
      <w:proofErr w:type="spellStart"/>
      <w:r>
        <w:rPr>
          <w:rFonts w:ascii="Source Sans Pro" w:hAnsi="Source Sans Pro"/>
          <w:color w:val="E2E8F0"/>
          <w:sz w:val="21"/>
          <w:szCs w:val="21"/>
        </w:rPr>
        <w:t>super-variables</w:t>
      </w:r>
      <w:proofErr w:type="spellEnd"/>
      <w:r>
        <w:rPr>
          <w:rFonts w:ascii="Source Sans Pro" w:hAnsi="Source Sans Pro"/>
          <w:color w:val="E2E8F0"/>
          <w:sz w:val="21"/>
          <w:szCs w:val="21"/>
        </w:rPr>
        <w:t>' telemáticas y la frecuencia y severidad de los siniestros.</w:t>
      </w:r>
    </w:p>
    <w:p w14:paraId="214F312F" w14:textId="7777777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t>Seleccione una variable telemática para analizar:</w:t>
      </w:r>
    </w:p>
    <w:p w14:paraId="761EA792" w14:textId="35B989DC"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object w:dxaOrig="1440" w:dyaOrig="1440" w14:anchorId="057E320F">
          <v:shape id="_x0000_i1048" type="#_x0000_t75" style="width:104.2pt;height:18.1pt" o:ole="">
            <v:imagedata r:id="rId20" o:title=""/>
          </v:shape>
          <w:control r:id="rId21" w:name="DefaultOcxName2" w:shapeid="_x0000_i1048"/>
        </w:object>
      </w:r>
    </w:p>
    <w:p w14:paraId="110F8188" w14:textId="77777777" w:rsidR="003320AE" w:rsidRDefault="003320AE" w:rsidP="003320AE">
      <w:pPr>
        <w:shd w:val="clear" w:color="auto" w:fill="FFFFFF"/>
        <w:spacing w:line="300" w:lineRule="atLeast"/>
        <w:textAlignment w:val="baseline"/>
        <w:rPr>
          <w:rFonts w:ascii="inherit" w:hAnsi="inherit"/>
          <w:color w:val="333333"/>
          <w:sz w:val="21"/>
          <w:szCs w:val="21"/>
        </w:rPr>
      </w:pPr>
      <w:proofErr w:type="spellStart"/>
      <w:r>
        <w:rPr>
          <w:rFonts w:ascii="inherit" w:hAnsi="inherit"/>
          <w:color w:val="333333"/>
          <w:sz w:val="21"/>
          <w:szCs w:val="21"/>
        </w:rPr>
        <w:t>total_brake_events</w:t>
      </w:r>
      <w:proofErr w:type="spellEnd"/>
    </w:p>
    <w:p w14:paraId="1AE8EAB1" w14:textId="05FA3561" w:rsidR="003320AE" w:rsidRDefault="003320AE" w:rsidP="003320AE">
      <w:pPr>
        <w:shd w:val="clear" w:color="auto" w:fill="FFFFFF"/>
        <w:spacing w:line="300" w:lineRule="atLeast"/>
        <w:rPr>
          <w:rFonts w:ascii="inherit" w:hAnsi="inherit"/>
          <w:color w:val="333333"/>
          <w:sz w:val="21"/>
          <w:szCs w:val="21"/>
        </w:rPr>
      </w:pPr>
      <w:r>
        <w:rPr>
          <w:rFonts w:ascii="inherit" w:hAnsi="inherit"/>
          <w:color w:val="333333"/>
          <w:sz w:val="21"/>
          <w:szCs w:val="21"/>
        </w:rPr>
        <w:object w:dxaOrig="1440" w:dyaOrig="1440" w14:anchorId="55530B51">
          <v:shape id="_x0000_i1047" type="#_x0000_t75" style="width:50.65pt;height:18.1pt" o:ole="">
            <v:imagedata r:id="rId16" o:title=""/>
          </v:shape>
          <w:control r:id="rId22" w:name="DefaultOcxName11" w:shapeid="_x0000_i1047"/>
        </w:object>
      </w:r>
    </w:p>
    <w:p w14:paraId="74804930"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Frecuencia vs. </w:t>
      </w:r>
      <w:proofErr w:type="spellStart"/>
      <w:r>
        <w:rPr>
          <w:rFonts w:ascii="Source Sans Pro" w:hAnsi="Source Sans Pro"/>
          <w:b w:val="0"/>
          <w:bCs w:val="0"/>
          <w:color w:val="FFFFFF"/>
        </w:rPr>
        <w:t>total_brake_events</w:t>
      </w:r>
      <w:proofErr w:type="spellEnd"/>
    </w:p>
    <w:p w14:paraId="78849BD0" w14:textId="433BB624" w:rsidR="003320AE" w:rsidRDefault="003320AE" w:rsidP="003320AE">
      <w:pPr>
        <w:shd w:val="clear" w:color="auto" w:fill="2D3748"/>
        <w:rPr>
          <w:rFonts w:ascii="Source Sans Pro" w:hAnsi="Source Sans Pro"/>
          <w:color w:val="E2E8F0"/>
          <w:sz w:val="21"/>
          <w:szCs w:val="21"/>
        </w:rPr>
      </w:pPr>
      <w:r>
        <w:rPr>
          <w:noProof/>
        </w:rPr>
        <w:drawing>
          <wp:inline distT="0" distB="0" distL="0" distR="0" wp14:anchorId="6DE60029" wp14:editId="3520B7E6">
            <wp:extent cx="5400040" cy="231965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125A71A0"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Severidad vs. </w:t>
      </w:r>
      <w:proofErr w:type="spellStart"/>
      <w:r>
        <w:rPr>
          <w:rFonts w:ascii="Source Sans Pro" w:hAnsi="Source Sans Pro"/>
          <w:b w:val="0"/>
          <w:bCs w:val="0"/>
          <w:color w:val="FFFFFF"/>
        </w:rPr>
        <w:t>total_brake_events</w:t>
      </w:r>
      <w:proofErr w:type="spellEnd"/>
    </w:p>
    <w:p w14:paraId="32C5D2BB" w14:textId="1EC98C01" w:rsidR="003320AE" w:rsidRDefault="003320AE" w:rsidP="003320AE">
      <w:pPr>
        <w:shd w:val="clear" w:color="auto" w:fill="2D3748"/>
        <w:rPr>
          <w:rFonts w:ascii="Source Sans Pro" w:hAnsi="Source Sans Pro"/>
          <w:color w:val="E2E8F0"/>
          <w:sz w:val="21"/>
          <w:szCs w:val="21"/>
        </w:rPr>
      </w:pPr>
      <w:r>
        <w:rPr>
          <w:noProof/>
        </w:rPr>
        <w:lastRenderedPageBreak/>
        <w:drawing>
          <wp:inline distT="0" distB="0" distL="0" distR="0" wp14:anchorId="2BA107A7" wp14:editId="22046CAA">
            <wp:extent cx="5400040" cy="231965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6A4EC93C"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3: Análisis Descriptivo de las Características Telemáticas</w:t>
      </w:r>
    </w:p>
    <w:p w14:paraId="6B8AE972"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Aquí se analiza la relación entre cada una de las nuevas '</w:t>
      </w:r>
      <w:proofErr w:type="spellStart"/>
      <w:r>
        <w:rPr>
          <w:rFonts w:ascii="Source Sans Pro" w:hAnsi="Source Sans Pro"/>
          <w:color w:val="E2E8F0"/>
          <w:sz w:val="21"/>
          <w:szCs w:val="21"/>
        </w:rPr>
        <w:t>super-variables</w:t>
      </w:r>
      <w:proofErr w:type="spellEnd"/>
      <w:r>
        <w:rPr>
          <w:rFonts w:ascii="Source Sans Pro" w:hAnsi="Source Sans Pro"/>
          <w:color w:val="E2E8F0"/>
          <w:sz w:val="21"/>
          <w:szCs w:val="21"/>
        </w:rPr>
        <w:t>' telemáticas y la frecuencia y severidad de los siniestros.</w:t>
      </w:r>
    </w:p>
    <w:p w14:paraId="4B2AB4C6" w14:textId="7777777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t>Seleccione una variable telemática para analizar:</w:t>
      </w:r>
    </w:p>
    <w:p w14:paraId="4065DB3C" w14:textId="4B51CA1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object w:dxaOrig="1440" w:dyaOrig="1440" w14:anchorId="4717FACA">
          <v:shape id="_x0000_i1058" type="#_x0000_t75" style="width:111.8pt;height:18.1pt" o:ole="">
            <v:imagedata r:id="rId25" o:title=""/>
          </v:shape>
          <w:control r:id="rId26" w:name="DefaultOcxName3" w:shapeid="_x0000_i1058"/>
        </w:object>
      </w:r>
    </w:p>
    <w:p w14:paraId="1E985554" w14:textId="77777777" w:rsidR="003320AE" w:rsidRDefault="003320AE" w:rsidP="003320AE">
      <w:pPr>
        <w:shd w:val="clear" w:color="auto" w:fill="FFFFFF"/>
        <w:spacing w:line="300" w:lineRule="atLeast"/>
        <w:textAlignment w:val="baseline"/>
        <w:rPr>
          <w:rFonts w:ascii="inherit" w:hAnsi="inherit"/>
          <w:color w:val="333333"/>
          <w:sz w:val="21"/>
          <w:szCs w:val="21"/>
        </w:rPr>
      </w:pPr>
      <w:proofErr w:type="spellStart"/>
      <w:r>
        <w:rPr>
          <w:rFonts w:ascii="inherit" w:hAnsi="inherit"/>
          <w:color w:val="333333"/>
          <w:sz w:val="21"/>
          <w:szCs w:val="21"/>
        </w:rPr>
        <w:t>total_turn_intensity</w:t>
      </w:r>
      <w:proofErr w:type="spellEnd"/>
    </w:p>
    <w:p w14:paraId="550E4AC3" w14:textId="1E102FFA" w:rsidR="003320AE" w:rsidRDefault="003320AE" w:rsidP="003320AE">
      <w:pPr>
        <w:shd w:val="clear" w:color="auto" w:fill="FFFFFF"/>
        <w:spacing w:line="300" w:lineRule="atLeast"/>
        <w:rPr>
          <w:rFonts w:ascii="inherit" w:hAnsi="inherit"/>
          <w:color w:val="333333"/>
          <w:sz w:val="21"/>
          <w:szCs w:val="21"/>
        </w:rPr>
      </w:pPr>
      <w:r>
        <w:rPr>
          <w:rFonts w:ascii="inherit" w:hAnsi="inherit"/>
          <w:color w:val="333333"/>
          <w:sz w:val="21"/>
          <w:szCs w:val="21"/>
        </w:rPr>
        <w:object w:dxaOrig="1440" w:dyaOrig="1440" w14:anchorId="7DFD02C0">
          <v:shape id="_x0000_i1057" type="#_x0000_t75" style="width:50.65pt;height:18.1pt" o:ole="">
            <v:imagedata r:id="rId16" o:title=""/>
          </v:shape>
          <w:control r:id="rId27" w:name="DefaultOcxName12" w:shapeid="_x0000_i1057"/>
        </w:object>
      </w:r>
    </w:p>
    <w:p w14:paraId="2056ED1D"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Frecuencia vs. </w:t>
      </w:r>
      <w:proofErr w:type="spellStart"/>
      <w:r>
        <w:rPr>
          <w:rFonts w:ascii="Source Sans Pro" w:hAnsi="Source Sans Pro"/>
          <w:b w:val="0"/>
          <w:bCs w:val="0"/>
          <w:color w:val="FFFFFF"/>
        </w:rPr>
        <w:t>total_turn_intensity</w:t>
      </w:r>
      <w:proofErr w:type="spellEnd"/>
    </w:p>
    <w:p w14:paraId="41D335F2" w14:textId="08036292" w:rsidR="003320AE" w:rsidRDefault="003320AE" w:rsidP="003320AE">
      <w:pPr>
        <w:shd w:val="clear" w:color="auto" w:fill="2D3748"/>
        <w:rPr>
          <w:rFonts w:ascii="Source Sans Pro" w:hAnsi="Source Sans Pro"/>
          <w:color w:val="E2E8F0"/>
          <w:sz w:val="21"/>
          <w:szCs w:val="21"/>
        </w:rPr>
      </w:pPr>
      <w:r>
        <w:rPr>
          <w:noProof/>
        </w:rPr>
        <w:drawing>
          <wp:inline distT="0" distB="0" distL="0" distR="0" wp14:anchorId="6E5F8B1D" wp14:editId="1F367A6D">
            <wp:extent cx="5400040" cy="23196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5EC95888"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Severidad vs. </w:t>
      </w:r>
      <w:proofErr w:type="spellStart"/>
      <w:r>
        <w:rPr>
          <w:rFonts w:ascii="Source Sans Pro" w:hAnsi="Source Sans Pro"/>
          <w:b w:val="0"/>
          <w:bCs w:val="0"/>
          <w:color w:val="FFFFFF"/>
        </w:rPr>
        <w:t>total_turn_intensity</w:t>
      </w:r>
      <w:proofErr w:type="spellEnd"/>
    </w:p>
    <w:p w14:paraId="6D564E84" w14:textId="5D891019" w:rsidR="003320AE" w:rsidRDefault="003320AE" w:rsidP="003320AE">
      <w:pPr>
        <w:shd w:val="clear" w:color="auto" w:fill="2D3748"/>
        <w:rPr>
          <w:rFonts w:ascii="Source Sans Pro" w:hAnsi="Source Sans Pro"/>
          <w:color w:val="E2E8F0"/>
          <w:sz w:val="21"/>
          <w:szCs w:val="21"/>
        </w:rPr>
      </w:pPr>
      <w:r>
        <w:rPr>
          <w:noProof/>
        </w:rPr>
        <w:lastRenderedPageBreak/>
        <w:drawing>
          <wp:inline distT="0" distB="0" distL="0" distR="0" wp14:anchorId="6268D20B" wp14:editId="21448AAF">
            <wp:extent cx="5400040" cy="23196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0F040F24"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3: Análisis Descriptivo de las Características Telemáticas</w:t>
      </w:r>
    </w:p>
    <w:p w14:paraId="29C59047"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Aquí se analiza la relación entre cada una de las nuevas '</w:t>
      </w:r>
      <w:proofErr w:type="spellStart"/>
      <w:r>
        <w:rPr>
          <w:rFonts w:ascii="Source Sans Pro" w:hAnsi="Source Sans Pro"/>
          <w:color w:val="E2E8F0"/>
          <w:sz w:val="21"/>
          <w:szCs w:val="21"/>
        </w:rPr>
        <w:t>super-variables</w:t>
      </w:r>
      <w:proofErr w:type="spellEnd"/>
      <w:r>
        <w:rPr>
          <w:rFonts w:ascii="Source Sans Pro" w:hAnsi="Source Sans Pro"/>
          <w:color w:val="E2E8F0"/>
          <w:sz w:val="21"/>
          <w:szCs w:val="21"/>
        </w:rPr>
        <w:t>' telemáticas y la frecuencia y severidad de los siniestros.</w:t>
      </w:r>
    </w:p>
    <w:p w14:paraId="1B3CBB9D" w14:textId="7777777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t>Seleccione una variable telemática para analizar:</w:t>
      </w:r>
    </w:p>
    <w:p w14:paraId="03F640A1" w14:textId="1CB4081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object w:dxaOrig="1440" w:dyaOrig="1440" w14:anchorId="762AEFD4">
          <v:shape id="_x0000_i1068" type="#_x0000_t75" style="width:111.8pt;height:18.1pt" o:ole="">
            <v:imagedata r:id="rId30" o:title=""/>
          </v:shape>
          <w:control r:id="rId31" w:name="DefaultOcxName4" w:shapeid="_x0000_i1068"/>
        </w:object>
      </w:r>
    </w:p>
    <w:p w14:paraId="191A205E" w14:textId="77777777" w:rsidR="003320AE" w:rsidRDefault="003320AE" w:rsidP="003320AE">
      <w:pPr>
        <w:shd w:val="clear" w:color="auto" w:fill="FFFFFF"/>
        <w:spacing w:line="300" w:lineRule="atLeast"/>
        <w:textAlignment w:val="baseline"/>
        <w:rPr>
          <w:rFonts w:ascii="inherit" w:hAnsi="inherit"/>
          <w:color w:val="333333"/>
          <w:sz w:val="21"/>
          <w:szCs w:val="21"/>
        </w:rPr>
      </w:pPr>
      <w:proofErr w:type="spellStart"/>
      <w:r>
        <w:rPr>
          <w:rFonts w:ascii="inherit" w:hAnsi="inherit"/>
          <w:color w:val="333333"/>
          <w:sz w:val="21"/>
          <w:szCs w:val="21"/>
        </w:rPr>
        <w:t>pct_drive_rush_total</w:t>
      </w:r>
      <w:proofErr w:type="spellEnd"/>
    </w:p>
    <w:p w14:paraId="1A587700" w14:textId="3A548D55" w:rsidR="003320AE" w:rsidRDefault="003320AE" w:rsidP="003320AE">
      <w:pPr>
        <w:shd w:val="clear" w:color="auto" w:fill="FFFFFF"/>
        <w:spacing w:line="300" w:lineRule="atLeast"/>
        <w:rPr>
          <w:rFonts w:ascii="inherit" w:hAnsi="inherit"/>
          <w:color w:val="333333"/>
          <w:sz w:val="21"/>
          <w:szCs w:val="21"/>
        </w:rPr>
      </w:pPr>
      <w:r>
        <w:rPr>
          <w:rFonts w:ascii="inherit" w:hAnsi="inherit"/>
          <w:color w:val="333333"/>
          <w:sz w:val="21"/>
          <w:szCs w:val="21"/>
        </w:rPr>
        <w:object w:dxaOrig="1440" w:dyaOrig="1440" w14:anchorId="683F86AF">
          <v:shape id="_x0000_i1067" type="#_x0000_t75" style="width:50.65pt;height:18.1pt" o:ole="">
            <v:imagedata r:id="rId16" o:title=""/>
          </v:shape>
          <w:control r:id="rId32" w:name="DefaultOcxName13" w:shapeid="_x0000_i1067"/>
        </w:object>
      </w:r>
    </w:p>
    <w:p w14:paraId="4EDA09B6"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Frecuencia vs. </w:t>
      </w:r>
      <w:proofErr w:type="spellStart"/>
      <w:r>
        <w:rPr>
          <w:rFonts w:ascii="Source Sans Pro" w:hAnsi="Source Sans Pro"/>
          <w:b w:val="0"/>
          <w:bCs w:val="0"/>
          <w:color w:val="FFFFFF"/>
        </w:rPr>
        <w:t>pct_drive_rush_total</w:t>
      </w:r>
      <w:proofErr w:type="spellEnd"/>
    </w:p>
    <w:p w14:paraId="1DB370FC" w14:textId="140F51A3" w:rsidR="003320AE" w:rsidRDefault="003320AE" w:rsidP="003320AE">
      <w:pPr>
        <w:shd w:val="clear" w:color="auto" w:fill="2D3748"/>
        <w:rPr>
          <w:rFonts w:ascii="Source Sans Pro" w:hAnsi="Source Sans Pro"/>
          <w:color w:val="E2E8F0"/>
          <w:sz w:val="21"/>
          <w:szCs w:val="21"/>
        </w:rPr>
      </w:pPr>
      <w:r>
        <w:rPr>
          <w:noProof/>
        </w:rPr>
        <w:drawing>
          <wp:inline distT="0" distB="0" distL="0" distR="0" wp14:anchorId="681ECC5A" wp14:editId="2708B4DD">
            <wp:extent cx="5400040" cy="23196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080237E3" w14:textId="77777777" w:rsidR="003320AE" w:rsidRPr="003320AE" w:rsidRDefault="003320AE" w:rsidP="003320AE">
      <w:pPr>
        <w:pStyle w:val="Ttulo3"/>
        <w:shd w:val="clear" w:color="auto" w:fill="00C0EF"/>
        <w:spacing w:before="0" w:beforeAutospacing="0" w:after="0" w:afterAutospacing="0"/>
        <w:rPr>
          <w:rFonts w:ascii="Source Sans Pro" w:hAnsi="Source Sans Pro"/>
          <w:b w:val="0"/>
          <w:bCs w:val="0"/>
          <w:color w:val="FFFFFF"/>
          <w:lang w:val="en-US"/>
        </w:rPr>
      </w:pPr>
      <w:proofErr w:type="spellStart"/>
      <w:r w:rsidRPr="003320AE">
        <w:rPr>
          <w:rFonts w:ascii="Source Sans Pro" w:hAnsi="Source Sans Pro"/>
          <w:b w:val="0"/>
          <w:bCs w:val="0"/>
          <w:color w:val="FFFFFF"/>
          <w:lang w:val="en-US"/>
        </w:rPr>
        <w:t>Severidad</w:t>
      </w:r>
      <w:proofErr w:type="spellEnd"/>
      <w:r w:rsidRPr="003320AE">
        <w:rPr>
          <w:rFonts w:ascii="Source Sans Pro" w:hAnsi="Source Sans Pro"/>
          <w:b w:val="0"/>
          <w:bCs w:val="0"/>
          <w:color w:val="FFFFFF"/>
          <w:lang w:val="en-US"/>
        </w:rPr>
        <w:t xml:space="preserve"> vs. </w:t>
      </w:r>
      <w:proofErr w:type="spellStart"/>
      <w:r w:rsidRPr="003320AE">
        <w:rPr>
          <w:rFonts w:ascii="Source Sans Pro" w:hAnsi="Source Sans Pro"/>
          <w:b w:val="0"/>
          <w:bCs w:val="0"/>
          <w:color w:val="FFFFFF"/>
          <w:lang w:val="en-US"/>
        </w:rPr>
        <w:t>pct_drive_rush_total</w:t>
      </w:r>
      <w:proofErr w:type="spellEnd"/>
    </w:p>
    <w:p w14:paraId="5826A5C1" w14:textId="5F6F2104" w:rsidR="003320AE" w:rsidRDefault="003320AE" w:rsidP="003320AE">
      <w:pPr>
        <w:shd w:val="clear" w:color="auto" w:fill="2D3748"/>
        <w:rPr>
          <w:rFonts w:ascii="Source Sans Pro" w:hAnsi="Source Sans Pro"/>
          <w:color w:val="E2E8F0"/>
          <w:sz w:val="21"/>
          <w:szCs w:val="21"/>
        </w:rPr>
      </w:pPr>
      <w:r>
        <w:rPr>
          <w:noProof/>
        </w:rPr>
        <w:lastRenderedPageBreak/>
        <w:drawing>
          <wp:inline distT="0" distB="0" distL="0" distR="0" wp14:anchorId="00927E4D" wp14:editId="44BE9BE3">
            <wp:extent cx="5400040" cy="23196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5D9B9222"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aso 3: Análisis Descriptivo de las Características Telemáticas</w:t>
      </w:r>
    </w:p>
    <w:p w14:paraId="34421BD0"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Aquí se analiza la relación entre cada una de las nuevas '</w:t>
      </w:r>
      <w:proofErr w:type="spellStart"/>
      <w:r>
        <w:rPr>
          <w:rFonts w:ascii="Source Sans Pro" w:hAnsi="Source Sans Pro"/>
          <w:color w:val="E2E8F0"/>
          <w:sz w:val="21"/>
          <w:szCs w:val="21"/>
        </w:rPr>
        <w:t>super-variables</w:t>
      </w:r>
      <w:proofErr w:type="spellEnd"/>
      <w:r>
        <w:rPr>
          <w:rFonts w:ascii="Source Sans Pro" w:hAnsi="Source Sans Pro"/>
          <w:color w:val="E2E8F0"/>
          <w:sz w:val="21"/>
          <w:szCs w:val="21"/>
        </w:rPr>
        <w:t>' telemáticas y la frecuencia y severidad de los siniestros.</w:t>
      </w:r>
    </w:p>
    <w:p w14:paraId="6731BEE5" w14:textId="7777777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t>Seleccione una variable telemática para analizar:</w:t>
      </w:r>
    </w:p>
    <w:p w14:paraId="7A754A34" w14:textId="6CC94722"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object w:dxaOrig="1440" w:dyaOrig="1440" w14:anchorId="5879F457">
          <v:shape id="_x0000_i1078" type="#_x0000_t75" style="width:92.7pt;height:18.1pt" o:ole="">
            <v:imagedata r:id="rId35" o:title=""/>
          </v:shape>
          <w:control r:id="rId36" w:name="DefaultOcxName5" w:shapeid="_x0000_i1078"/>
        </w:object>
      </w:r>
    </w:p>
    <w:p w14:paraId="00ACA621" w14:textId="77777777" w:rsidR="003320AE" w:rsidRDefault="003320AE" w:rsidP="003320AE">
      <w:pPr>
        <w:shd w:val="clear" w:color="auto" w:fill="FFFFFF"/>
        <w:spacing w:line="300" w:lineRule="atLeast"/>
        <w:textAlignment w:val="baseline"/>
        <w:rPr>
          <w:rFonts w:ascii="inherit" w:hAnsi="inherit"/>
          <w:color w:val="333333"/>
          <w:sz w:val="21"/>
          <w:szCs w:val="21"/>
        </w:rPr>
      </w:pPr>
      <w:proofErr w:type="spellStart"/>
      <w:r>
        <w:rPr>
          <w:rFonts w:ascii="inherit" w:hAnsi="inherit"/>
          <w:color w:val="333333"/>
          <w:sz w:val="21"/>
          <w:szCs w:val="21"/>
        </w:rPr>
        <w:t>pct_drive_wkday</w:t>
      </w:r>
      <w:proofErr w:type="spellEnd"/>
    </w:p>
    <w:p w14:paraId="7A6DEF91" w14:textId="0A09DB52" w:rsidR="003320AE" w:rsidRDefault="003320AE" w:rsidP="003320AE">
      <w:pPr>
        <w:shd w:val="clear" w:color="auto" w:fill="FFFFFF"/>
        <w:spacing w:line="300" w:lineRule="atLeast"/>
        <w:rPr>
          <w:rFonts w:ascii="inherit" w:hAnsi="inherit"/>
          <w:color w:val="333333"/>
          <w:sz w:val="21"/>
          <w:szCs w:val="21"/>
        </w:rPr>
      </w:pPr>
      <w:r>
        <w:rPr>
          <w:rFonts w:ascii="inherit" w:hAnsi="inherit"/>
          <w:color w:val="333333"/>
          <w:sz w:val="21"/>
          <w:szCs w:val="21"/>
        </w:rPr>
        <w:object w:dxaOrig="1440" w:dyaOrig="1440" w14:anchorId="599FA57D">
          <v:shape id="_x0000_i1077" type="#_x0000_t75" style="width:50.65pt;height:18.1pt" o:ole="">
            <v:imagedata r:id="rId16" o:title=""/>
          </v:shape>
          <w:control r:id="rId37" w:name="DefaultOcxName14" w:shapeid="_x0000_i1077"/>
        </w:object>
      </w:r>
    </w:p>
    <w:p w14:paraId="668C74A0"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Frecuencia vs. </w:t>
      </w:r>
      <w:proofErr w:type="spellStart"/>
      <w:r>
        <w:rPr>
          <w:rFonts w:ascii="Source Sans Pro" w:hAnsi="Source Sans Pro"/>
          <w:b w:val="0"/>
          <w:bCs w:val="0"/>
          <w:color w:val="FFFFFF"/>
        </w:rPr>
        <w:t>pct_drive_wkday</w:t>
      </w:r>
      <w:proofErr w:type="spellEnd"/>
    </w:p>
    <w:p w14:paraId="35631988" w14:textId="5C472251" w:rsidR="003320AE" w:rsidRDefault="003320AE" w:rsidP="003320AE">
      <w:pPr>
        <w:shd w:val="clear" w:color="auto" w:fill="2D3748"/>
        <w:rPr>
          <w:rFonts w:ascii="Source Sans Pro" w:hAnsi="Source Sans Pro"/>
          <w:color w:val="E2E8F0"/>
          <w:sz w:val="21"/>
          <w:szCs w:val="21"/>
        </w:rPr>
      </w:pPr>
      <w:r>
        <w:rPr>
          <w:noProof/>
        </w:rPr>
        <w:drawing>
          <wp:inline distT="0" distB="0" distL="0" distR="0" wp14:anchorId="5C9C9E3A" wp14:editId="6D366ED7">
            <wp:extent cx="5400040" cy="231965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35D75677"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Severidad vs. </w:t>
      </w:r>
      <w:proofErr w:type="spellStart"/>
      <w:r>
        <w:rPr>
          <w:rFonts w:ascii="Source Sans Pro" w:hAnsi="Source Sans Pro"/>
          <w:b w:val="0"/>
          <w:bCs w:val="0"/>
          <w:color w:val="FFFFFF"/>
        </w:rPr>
        <w:t>pct_drive_wkday</w:t>
      </w:r>
      <w:proofErr w:type="spellEnd"/>
    </w:p>
    <w:p w14:paraId="211CE7D4" w14:textId="490BF815" w:rsidR="003320AE" w:rsidRDefault="003320AE" w:rsidP="003320AE">
      <w:pPr>
        <w:shd w:val="clear" w:color="auto" w:fill="2D3748"/>
        <w:rPr>
          <w:rFonts w:ascii="Source Sans Pro" w:hAnsi="Source Sans Pro"/>
          <w:color w:val="E2E8F0"/>
          <w:sz w:val="21"/>
          <w:szCs w:val="21"/>
        </w:rPr>
      </w:pPr>
      <w:r>
        <w:rPr>
          <w:noProof/>
        </w:rPr>
        <w:lastRenderedPageBreak/>
        <w:drawing>
          <wp:inline distT="0" distB="0" distL="0" distR="0" wp14:anchorId="7F6EED89" wp14:editId="17CDB0FF">
            <wp:extent cx="5400040" cy="23196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0440A5EF"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3: Análisis Descriptivo de las Características Telemáticas</w:t>
      </w:r>
    </w:p>
    <w:p w14:paraId="3F2A6D49"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Aquí se analiza la relación entre cada una de las nuevas '</w:t>
      </w:r>
      <w:proofErr w:type="spellStart"/>
      <w:r>
        <w:rPr>
          <w:rFonts w:ascii="Source Sans Pro" w:hAnsi="Source Sans Pro"/>
          <w:color w:val="E2E8F0"/>
          <w:sz w:val="21"/>
          <w:szCs w:val="21"/>
        </w:rPr>
        <w:t>super-variables</w:t>
      </w:r>
      <w:proofErr w:type="spellEnd"/>
      <w:r>
        <w:rPr>
          <w:rFonts w:ascii="Source Sans Pro" w:hAnsi="Source Sans Pro"/>
          <w:color w:val="E2E8F0"/>
          <w:sz w:val="21"/>
          <w:szCs w:val="21"/>
        </w:rPr>
        <w:t>' telemáticas y la frecuencia y severidad de los siniestros.</w:t>
      </w:r>
    </w:p>
    <w:p w14:paraId="59AF55FA" w14:textId="7777777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t>Seleccione una variable telemática para analizar:</w:t>
      </w:r>
    </w:p>
    <w:p w14:paraId="36824B36" w14:textId="312EFD3E"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object w:dxaOrig="1440" w:dyaOrig="1440" w14:anchorId="37AEDEA9">
          <v:shape id="_x0000_i1088" type="#_x0000_t75" style="width:80.9pt;height:18.1pt" o:ole="">
            <v:imagedata r:id="rId40" o:title=""/>
          </v:shape>
          <w:control r:id="rId41" w:name="DefaultOcxName6" w:shapeid="_x0000_i1088"/>
        </w:object>
      </w:r>
    </w:p>
    <w:p w14:paraId="3F8C25F7" w14:textId="77777777" w:rsidR="003320AE" w:rsidRDefault="003320AE" w:rsidP="003320AE">
      <w:pPr>
        <w:shd w:val="clear" w:color="auto" w:fill="FFFFFF"/>
        <w:spacing w:line="300" w:lineRule="atLeast"/>
        <w:textAlignment w:val="baseline"/>
        <w:rPr>
          <w:rFonts w:ascii="inherit" w:hAnsi="inherit"/>
          <w:color w:val="333333"/>
          <w:sz w:val="21"/>
          <w:szCs w:val="21"/>
        </w:rPr>
      </w:pPr>
      <w:proofErr w:type="spellStart"/>
      <w:r>
        <w:rPr>
          <w:rFonts w:ascii="inherit" w:hAnsi="inherit"/>
          <w:color w:val="333333"/>
          <w:sz w:val="21"/>
          <w:szCs w:val="21"/>
        </w:rPr>
        <w:t>avgdays_week</w:t>
      </w:r>
      <w:proofErr w:type="spellEnd"/>
    </w:p>
    <w:p w14:paraId="7E995C47" w14:textId="55B3FD95" w:rsidR="003320AE" w:rsidRDefault="003320AE" w:rsidP="003320AE">
      <w:pPr>
        <w:shd w:val="clear" w:color="auto" w:fill="FFFFFF"/>
        <w:spacing w:line="300" w:lineRule="atLeast"/>
        <w:rPr>
          <w:rFonts w:ascii="inherit" w:hAnsi="inherit"/>
          <w:color w:val="333333"/>
          <w:sz w:val="21"/>
          <w:szCs w:val="21"/>
        </w:rPr>
      </w:pPr>
      <w:r>
        <w:rPr>
          <w:rFonts w:ascii="inherit" w:hAnsi="inherit"/>
          <w:color w:val="333333"/>
          <w:sz w:val="21"/>
          <w:szCs w:val="21"/>
        </w:rPr>
        <w:object w:dxaOrig="1440" w:dyaOrig="1440" w14:anchorId="4AA0DCE6">
          <v:shape id="_x0000_i1087" type="#_x0000_t75" style="width:50.65pt;height:18.1pt" o:ole="">
            <v:imagedata r:id="rId16" o:title=""/>
          </v:shape>
          <w:control r:id="rId42" w:name="DefaultOcxName15" w:shapeid="_x0000_i1087"/>
        </w:object>
      </w:r>
    </w:p>
    <w:p w14:paraId="5C76110B"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Frecuencia vs. </w:t>
      </w:r>
      <w:proofErr w:type="spellStart"/>
      <w:r>
        <w:rPr>
          <w:rFonts w:ascii="Source Sans Pro" w:hAnsi="Source Sans Pro"/>
          <w:b w:val="0"/>
          <w:bCs w:val="0"/>
          <w:color w:val="FFFFFF"/>
        </w:rPr>
        <w:t>avgdays_week</w:t>
      </w:r>
      <w:proofErr w:type="spellEnd"/>
    </w:p>
    <w:p w14:paraId="3878B993" w14:textId="6B4ED52C" w:rsidR="003320AE" w:rsidRDefault="003320AE" w:rsidP="003320AE">
      <w:pPr>
        <w:shd w:val="clear" w:color="auto" w:fill="2D3748"/>
        <w:rPr>
          <w:rFonts w:ascii="Source Sans Pro" w:hAnsi="Source Sans Pro"/>
          <w:color w:val="E2E8F0"/>
          <w:sz w:val="21"/>
          <w:szCs w:val="21"/>
        </w:rPr>
      </w:pPr>
      <w:r>
        <w:rPr>
          <w:noProof/>
        </w:rPr>
        <w:drawing>
          <wp:inline distT="0" distB="0" distL="0" distR="0" wp14:anchorId="184745CA" wp14:editId="77329A1A">
            <wp:extent cx="5400040" cy="23196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0A74096F"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Severidad vs. </w:t>
      </w:r>
      <w:proofErr w:type="spellStart"/>
      <w:r>
        <w:rPr>
          <w:rFonts w:ascii="Source Sans Pro" w:hAnsi="Source Sans Pro"/>
          <w:b w:val="0"/>
          <w:bCs w:val="0"/>
          <w:color w:val="FFFFFF"/>
        </w:rPr>
        <w:t>avgdays_week</w:t>
      </w:r>
      <w:proofErr w:type="spellEnd"/>
    </w:p>
    <w:p w14:paraId="209A9050" w14:textId="2CED5303" w:rsidR="003320AE" w:rsidRDefault="003320AE" w:rsidP="003320AE">
      <w:pPr>
        <w:shd w:val="clear" w:color="auto" w:fill="2D3748"/>
        <w:rPr>
          <w:rFonts w:ascii="Source Sans Pro" w:hAnsi="Source Sans Pro"/>
          <w:color w:val="E2E8F0"/>
          <w:sz w:val="21"/>
          <w:szCs w:val="21"/>
        </w:rPr>
      </w:pPr>
      <w:r>
        <w:rPr>
          <w:noProof/>
        </w:rPr>
        <w:lastRenderedPageBreak/>
        <w:drawing>
          <wp:inline distT="0" distB="0" distL="0" distR="0" wp14:anchorId="014D0EE2" wp14:editId="4A189A89">
            <wp:extent cx="5400040" cy="23196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700D988D"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3: Análisis Descriptivo de las Características Telemáticas</w:t>
      </w:r>
    </w:p>
    <w:p w14:paraId="54A23E13"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Aquí se analiza la relación entre cada una de las nuevas '</w:t>
      </w:r>
      <w:proofErr w:type="spellStart"/>
      <w:r>
        <w:rPr>
          <w:rFonts w:ascii="Source Sans Pro" w:hAnsi="Source Sans Pro"/>
          <w:color w:val="E2E8F0"/>
          <w:sz w:val="21"/>
          <w:szCs w:val="21"/>
        </w:rPr>
        <w:t>super-variables</w:t>
      </w:r>
      <w:proofErr w:type="spellEnd"/>
      <w:r>
        <w:rPr>
          <w:rFonts w:ascii="Source Sans Pro" w:hAnsi="Source Sans Pro"/>
          <w:color w:val="E2E8F0"/>
          <w:sz w:val="21"/>
          <w:szCs w:val="21"/>
        </w:rPr>
        <w:t>' telemáticas y la frecuencia y severidad de los siniestros.</w:t>
      </w:r>
    </w:p>
    <w:p w14:paraId="6F344B9F" w14:textId="77777777"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t>Seleccione una variable telemática para analizar:</w:t>
      </w:r>
    </w:p>
    <w:p w14:paraId="4446021B" w14:textId="7AAF31F2" w:rsidR="003320AE" w:rsidRDefault="003320AE" w:rsidP="003320AE">
      <w:pPr>
        <w:shd w:val="clear" w:color="auto" w:fill="2D3748"/>
        <w:rPr>
          <w:rFonts w:ascii="Source Sans Pro" w:hAnsi="Source Sans Pro"/>
          <w:color w:val="E2E8F0"/>
          <w:sz w:val="21"/>
          <w:szCs w:val="21"/>
        </w:rPr>
      </w:pPr>
      <w:r>
        <w:rPr>
          <w:rFonts w:ascii="Source Sans Pro" w:hAnsi="Source Sans Pro"/>
          <w:color w:val="E2E8F0"/>
          <w:sz w:val="21"/>
          <w:szCs w:val="21"/>
        </w:rPr>
        <w:object w:dxaOrig="1440" w:dyaOrig="1440" w14:anchorId="510B435F">
          <v:shape id="_x0000_i1098" type="#_x0000_t75" style="width:100.25pt;height:18.1pt" o:ole="">
            <v:imagedata r:id="rId45" o:title=""/>
          </v:shape>
          <w:control r:id="rId46" w:name="DefaultOcxName7" w:shapeid="_x0000_i1098"/>
        </w:object>
      </w:r>
    </w:p>
    <w:p w14:paraId="4CCB9CA6" w14:textId="77777777" w:rsidR="003320AE" w:rsidRDefault="003320AE" w:rsidP="003320AE">
      <w:pPr>
        <w:shd w:val="clear" w:color="auto" w:fill="FFFFFF"/>
        <w:spacing w:line="300" w:lineRule="atLeast"/>
        <w:textAlignment w:val="baseline"/>
        <w:rPr>
          <w:rFonts w:ascii="inherit" w:hAnsi="inherit"/>
          <w:color w:val="333333"/>
          <w:sz w:val="21"/>
          <w:szCs w:val="21"/>
        </w:rPr>
      </w:pPr>
      <w:proofErr w:type="spellStart"/>
      <w:r>
        <w:rPr>
          <w:rFonts w:ascii="inherit" w:hAnsi="inherit"/>
          <w:color w:val="333333"/>
          <w:sz w:val="21"/>
          <w:szCs w:val="21"/>
        </w:rPr>
        <w:t>annual_pct_driven</w:t>
      </w:r>
      <w:proofErr w:type="spellEnd"/>
    </w:p>
    <w:p w14:paraId="3A457A26" w14:textId="6E398403" w:rsidR="003320AE" w:rsidRDefault="003320AE" w:rsidP="003320AE">
      <w:pPr>
        <w:shd w:val="clear" w:color="auto" w:fill="FFFFFF"/>
        <w:spacing w:line="300" w:lineRule="atLeast"/>
        <w:rPr>
          <w:rFonts w:ascii="inherit" w:hAnsi="inherit"/>
          <w:color w:val="333333"/>
          <w:sz w:val="21"/>
          <w:szCs w:val="21"/>
        </w:rPr>
      </w:pPr>
      <w:r>
        <w:rPr>
          <w:rFonts w:ascii="inherit" w:hAnsi="inherit"/>
          <w:color w:val="333333"/>
          <w:sz w:val="21"/>
          <w:szCs w:val="21"/>
        </w:rPr>
        <w:object w:dxaOrig="1440" w:dyaOrig="1440" w14:anchorId="382482DB">
          <v:shape id="_x0000_i1097" type="#_x0000_t75" style="width:50.65pt;height:18.1pt" o:ole="">
            <v:imagedata r:id="rId16" o:title=""/>
          </v:shape>
          <w:control r:id="rId47" w:name="DefaultOcxName16" w:shapeid="_x0000_i1097"/>
        </w:object>
      </w:r>
    </w:p>
    <w:p w14:paraId="166BE896" w14:textId="2E1C117E"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Frecuencia vs. </w:t>
      </w:r>
      <w:proofErr w:type="spellStart"/>
      <w:r>
        <w:rPr>
          <w:rFonts w:ascii="Source Sans Pro" w:hAnsi="Source Sans Pro"/>
          <w:b w:val="0"/>
          <w:bCs w:val="0"/>
          <w:color w:val="FFFFFF"/>
        </w:rPr>
        <w:t>annual_pct_driven</w:t>
      </w:r>
      <w:proofErr w:type="spellEnd"/>
    </w:p>
    <w:p w14:paraId="05D7DCED"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p>
    <w:p w14:paraId="44C681BB" w14:textId="7533C1DC" w:rsidR="003320AE" w:rsidRDefault="003320AE" w:rsidP="003320AE">
      <w:pPr>
        <w:shd w:val="clear" w:color="auto" w:fill="2D3748"/>
        <w:rPr>
          <w:rFonts w:ascii="Source Sans Pro" w:hAnsi="Source Sans Pro"/>
          <w:color w:val="E2E8F0"/>
          <w:sz w:val="21"/>
          <w:szCs w:val="21"/>
        </w:rPr>
      </w:pPr>
      <w:r>
        <w:rPr>
          <w:noProof/>
        </w:rPr>
        <w:drawing>
          <wp:inline distT="0" distB="0" distL="0" distR="0" wp14:anchorId="6BBCE240" wp14:editId="69BC3B17">
            <wp:extent cx="5400040" cy="231965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0E6BC877"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Severidad vs. </w:t>
      </w:r>
      <w:proofErr w:type="spellStart"/>
      <w:r>
        <w:rPr>
          <w:rFonts w:ascii="Source Sans Pro" w:hAnsi="Source Sans Pro"/>
          <w:b w:val="0"/>
          <w:bCs w:val="0"/>
          <w:color w:val="FFFFFF"/>
        </w:rPr>
        <w:t>annual_pct_driven</w:t>
      </w:r>
      <w:proofErr w:type="spellEnd"/>
    </w:p>
    <w:p w14:paraId="57F6356D" w14:textId="77777777" w:rsidR="003320AE" w:rsidRDefault="003320AE" w:rsidP="003320AE">
      <w:pPr>
        <w:shd w:val="clear" w:color="auto" w:fill="2D3748"/>
        <w:rPr>
          <w:rFonts w:ascii="Source Sans Pro" w:hAnsi="Source Sans Pro"/>
          <w:color w:val="E2E8F0"/>
          <w:sz w:val="21"/>
          <w:szCs w:val="21"/>
        </w:rPr>
      </w:pPr>
      <w:r>
        <w:rPr>
          <w:noProof/>
        </w:rPr>
        <w:lastRenderedPageBreak/>
        <w:drawing>
          <wp:inline distT="0" distB="0" distL="0" distR="0" wp14:anchorId="48409128" wp14:editId="63F2C23F">
            <wp:extent cx="5400040" cy="231965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40" cy="2319655"/>
                    </a:xfrm>
                    <a:prstGeom prst="rect">
                      <a:avLst/>
                    </a:prstGeom>
                    <a:noFill/>
                    <a:ln>
                      <a:noFill/>
                    </a:ln>
                  </pic:spPr>
                </pic:pic>
              </a:graphicData>
            </a:graphic>
          </wp:inline>
        </w:drawing>
      </w:r>
    </w:p>
    <w:p w14:paraId="2C4E1830" w14:textId="1FE14A02" w:rsidR="003320AE" w:rsidRDefault="003320AE"/>
    <w:p w14:paraId="0F658043" w14:textId="77777777" w:rsidR="003320AE" w:rsidRPr="003320AE" w:rsidRDefault="003320AE" w:rsidP="003320AE">
      <w:pPr>
        <w:shd w:val="clear" w:color="auto" w:fill="3C8DBC"/>
        <w:spacing w:after="0" w:line="240" w:lineRule="auto"/>
        <w:outlineLvl w:val="2"/>
        <w:rPr>
          <w:rFonts w:ascii="Source Sans Pro" w:eastAsia="Times New Roman" w:hAnsi="Source Sans Pro" w:cs="Times New Roman"/>
          <w:color w:val="FFFFFF"/>
          <w:sz w:val="27"/>
          <w:szCs w:val="27"/>
          <w:lang w:eastAsia="es-ES"/>
        </w:rPr>
      </w:pPr>
      <w:r w:rsidRPr="003320AE">
        <w:rPr>
          <w:rFonts w:ascii="Source Sans Pro" w:eastAsia="Times New Roman" w:hAnsi="Source Sans Pro" w:cs="Times New Roman"/>
          <w:color w:val="FFFFFF"/>
          <w:sz w:val="27"/>
          <w:szCs w:val="27"/>
          <w:lang w:eastAsia="es-ES"/>
        </w:rPr>
        <w:t>Paso 4: Selección de Características con Regresión por Pasos (AIC)</w:t>
      </w:r>
    </w:p>
    <w:p w14:paraId="43F63B91" w14:textId="77777777" w:rsidR="003320AE" w:rsidRPr="003320AE" w:rsidRDefault="003320AE" w:rsidP="003320AE">
      <w:pPr>
        <w:spacing w:after="150" w:line="240" w:lineRule="auto"/>
        <w:rPr>
          <w:rFonts w:ascii="Source Sans Pro" w:eastAsia="Times New Roman" w:hAnsi="Source Sans Pro" w:cs="Times New Roman"/>
          <w:color w:val="E2E8F0"/>
          <w:sz w:val="21"/>
          <w:szCs w:val="21"/>
          <w:lang w:eastAsia="es-ES"/>
        </w:rPr>
      </w:pPr>
      <w:r w:rsidRPr="003320AE">
        <w:rPr>
          <w:rFonts w:ascii="Source Sans Pro" w:eastAsia="Times New Roman" w:hAnsi="Source Sans Pro" w:cs="Times New Roman"/>
          <w:color w:val="E2E8F0"/>
          <w:sz w:val="21"/>
          <w:szCs w:val="21"/>
          <w:lang w:eastAsia="es-ES"/>
        </w:rPr>
        <w:t>Utilizamos un método estadístico clásico y ligero para construir el modelo telemático óptimo. El algoritmo parte de un modelo con todas las variables ingenieriles y las va eliminando una a una si no aportan valor predictivo significativo (según el criterio AIC).</w:t>
      </w:r>
    </w:p>
    <w:p w14:paraId="5858107A" w14:textId="77777777" w:rsidR="003320AE" w:rsidRPr="003320AE" w:rsidRDefault="003320AE" w:rsidP="003320A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3320AE">
        <w:rPr>
          <w:rFonts w:ascii="Consolas" w:eastAsia="Times New Roman" w:hAnsi="Consolas" w:cs="Courier New"/>
          <w:color w:val="333333"/>
          <w:sz w:val="20"/>
          <w:szCs w:val="20"/>
          <w:lang w:eastAsia="es-ES"/>
        </w:rPr>
        <w:t xml:space="preserve">Variables Seleccionadas por </w:t>
      </w:r>
      <w:proofErr w:type="spellStart"/>
      <w:r w:rsidRPr="003320AE">
        <w:rPr>
          <w:rFonts w:ascii="Consolas" w:eastAsia="Times New Roman" w:hAnsi="Consolas" w:cs="Courier New"/>
          <w:color w:val="333333"/>
          <w:sz w:val="20"/>
          <w:szCs w:val="20"/>
          <w:lang w:eastAsia="es-ES"/>
        </w:rPr>
        <w:t>Stepwise</w:t>
      </w:r>
      <w:proofErr w:type="spellEnd"/>
      <w:r w:rsidRPr="003320AE">
        <w:rPr>
          <w:rFonts w:ascii="Consolas" w:eastAsia="Times New Roman" w:hAnsi="Consolas" w:cs="Courier New"/>
          <w:color w:val="333333"/>
          <w:sz w:val="20"/>
          <w:szCs w:val="20"/>
          <w:lang w:eastAsia="es-ES"/>
        </w:rPr>
        <w:t xml:space="preserve"> (AIC):</w:t>
      </w:r>
    </w:p>
    <w:p w14:paraId="457CFA40" w14:textId="77777777" w:rsidR="003320AE" w:rsidRPr="003320AE" w:rsidRDefault="003320AE" w:rsidP="003320A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66995299" w14:textId="77777777" w:rsidR="003320AE" w:rsidRPr="003320AE" w:rsidRDefault="003320AE" w:rsidP="003320A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val="en-US" w:eastAsia="es-ES"/>
        </w:rPr>
      </w:pPr>
      <w:r w:rsidRPr="003320AE">
        <w:rPr>
          <w:rFonts w:ascii="Consolas" w:eastAsia="Times New Roman" w:hAnsi="Consolas" w:cs="Courier New"/>
          <w:color w:val="333333"/>
          <w:sz w:val="20"/>
          <w:szCs w:val="20"/>
          <w:lang w:val="en-US" w:eastAsia="es-ES"/>
        </w:rPr>
        <w:t>[1] "</w:t>
      </w:r>
      <w:proofErr w:type="spellStart"/>
      <w:r w:rsidRPr="003320AE">
        <w:rPr>
          <w:rFonts w:ascii="Consolas" w:eastAsia="Times New Roman" w:hAnsi="Consolas" w:cs="Courier New"/>
          <w:color w:val="333333"/>
          <w:sz w:val="20"/>
          <w:szCs w:val="20"/>
          <w:lang w:val="en-US" w:eastAsia="es-ES"/>
        </w:rPr>
        <w:t>total_miles_driven</w:t>
      </w:r>
      <w:proofErr w:type="spellEnd"/>
      <w:r w:rsidRPr="003320AE">
        <w:rPr>
          <w:rFonts w:ascii="Consolas" w:eastAsia="Times New Roman" w:hAnsi="Consolas" w:cs="Courier New"/>
          <w:color w:val="333333"/>
          <w:sz w:val="20"/>
          <w:szCs w:val="20"/>
          <w:lang w:val="en-US" w:eastAsia="es-ES"/>
        </w:rPr>
        <w:t>"   "</w:t>
      </w:r>
      <w:proofErr w:type="spellStart"/>
      <w:r w:rsidRPr="003320AE">
        <w:rPr>
          <w:rFonts w:ascii="Consolas" w:eastAsia="Times New Roman" w:hAnsi="Consolas" w:cs="Courier New"/>
          <w:color w:val="333333"/>
          <w:sz w:val="20"/>
          <w:szCs w:val="20"/>
          <w:lang w:val="en-US" w:eastAsia="es-ES"/>
        </w:rPr>
        <w:t>total_accel_events</w:t>
      </w:r>
      <w:proofErr w:type="spellEnd"/>
      <w:r w:rsidRPr="003320AE">
        <w:rPr>
          <w:rFonts w:ascii="Consolas" w:eastAsia="Times New Roman" w:hAnsi="Consolas" w:cs="Courier New"/>
          <w:color w:val="333333"/>
          <w:sz w:val="20"/>
          <w:szCs w:val="20"/>
          <w:lang w:val="en-US" w:eastAsia="es-ES"/>
        </w:rPr>
        <w:t>"   "</w:t>
      </w:r>
      <w:proofErr w:type="spellStart"/>
      <w:r w:rsidRPr="003320AE">
        <w:rPr>
          <w:rFonts w:ascii="Consolas" w:eastAsia="Times New Roman" w:hAnsi="Consolas" w:cs="Courier New"/>
          <w:color w:val="333333"/>
          <w:sz w:val="20"/>
          <w:szCs w:val="20"/>
          <w:lang w:val="en-US" w:eastAsia="es-ES"/>
        </w:rPr>
        <w:t>total_brake_events</w:t>
      </w:r>
      <w:proofErr w:type="spellEnd"/>
      <w:r w:rsidRPr="003320AE">
        <w:rPr>
          <w:rFonts w:ascii="Consolas" w:eastAsia="Times New Roman" w:hAnsi="Consolas" w:cs="Courier New"/>
          <w:color w:val="333333"/>
          <w:sz w:val="20"/>
          <w:szCs w:val="20"/>
          <w:lang w:val="en-US" w:eastAsia="es-ES"/>
        </w:rPr>
        <w:t xml:space="preserve">"  </w:t>
      </w:r>
    </w:p>
    <w:p w14:paraId="2302A042" w14:textId="77777777" w:rsidR="003320AE" w:rsidRPr="003320AE" w:rsidRDefault="003320AE" w:rsidP="003320A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val="en-US" w:eastAsia="es-ES"/>
        </w:rPr>
      </w:pPr>
      <w:r w:rsidRPr="003320AE">
        <w:rPr>
          <w:rFonts w:ascii="Consolas" w:eastAsia="Times New Roman" w:hAnsi="Consolas" w:cs="Courier New"/>
          <w:color w:val="333333"/>
          <w:sz w:val="20"/>
          <w:szCs w:val="20"/>
          <w:lang w:val="en-US" w:eastAsia="es-ES"/>
        </w:rPr>
        <w:t>[4] "</w:t>
      </w:r>
      <w:proofErr w:type="spellStart"/>
      <w:r w:rsidRPr="003320AE">
        <w:rPr>
          <w:rFonts w:ascii="Consolas" w:eastAsia="Times New Roman" w:hAnsi="Consolas" w:cs="Courier New"/>
          <w:color w:val="333333"/>
          <w:sz w:val="20"/>
          <w:szCs w:val="20"/>
          <w:lang w:val="en-US" w:eastAsia="es-ES"/>
        </w:rPr>
        <w:t>total_turn_intensity</w:t>
      </w:r>
      <w:proofErr w:type="spellEnd"/>
      <w:r w:rsidRPr="003320AE">
        <w:rPr>
          <w:rFonts w:ascii="Consolas" w:eastAsia="Times New Roman" w:hAnsi="Consolas" w:cs="Courier New"/>
          <w:color w:val="333333"/>
          <w:sz w:val="20"/>
          <w:szCs w:val="20"/>
          <w:lang w:val="en-US" w:eastAsia="es-ES"/>
        </w:rPr>
        <w:t>" "</w:t>
      </w:r>
      <w:proofErr w:type="spellStart"/>
      <w:r w:rsidRPr="003320AE">
        <w:rPr>
          <w:rFonts w:ascii="Consolas" w:eastAsia="Times New Roman" w:hAnsi="Consolas" w:cs="Courier New"/>
          <w:color w:val="333333"/>
          <w:sz w:val="20"/>
          <w:szCs w:val="20"/>
          <w:lang w:val="en-US" w:eastAsia="es-ES"/>
        </w:rPr>
        <w:t>pct_drive_rush_total</w:t>
      </w:r>
      <w:proofErr w:type="spellEnd"/>
      <w:r w:rsidRPr="003320AE">
        <w:rPr>
          <w:rFonts w:ascii="Consolas" w:eastAsia="Times New Roman" w:hAnsi="Consolas" w:cs="Courier New"/>
          <w:color w:val="333333"/>
          <w:sz w:val="20"/>
          <w:szCs w:val="20"/>
          <w:lang w:val="en-US" w:eastAsia="es-ES"/>
        </w:rPr>
        <w:t>" "</w:t>
      </w:r>
      <w:proofErr w:type="spellStart"/>
      <w:r w:rsidRPr="003320AE">
        <w:rPr>
          <w:rFonts w:ascii="Consolas" w:eastAsia="Times New Roman" w:hAnsi="Consolas" w:cs="Courier New"/>
          <w:color w:val="333333"/>
          <w:sz w:val="20"/>
          <w:szCs w:val="20"/>
          <w:lang w:val="en-US" w:eastAsia="es-ES"/>
        </w:rPr>
        <w:t>pct_drive_wkday</w:t>
      </w:r>
      <w:proofErr w:type="spellEnd"/>
      <w:r w:rsidRPr="003320AE">
        <w:rPr>
          <w:rFonts w:ascii="Consolas" w:eastAsia="Times New Roman" w:hAnsi="Consolas" w:cs="Courier New"/>
          <w:color w:val="333333"/>
          <w:sz w:val="20"/>
          <w:szCs w:val="20"/>
          <w:lang w:val="en-US" w:eastAsia="es-ES"/>
        </w:rPr>
        <w:t xml:space="preserve">"     </w:t>
      </w:r>
    </w:p>
    <w:p w14:paraId="36CAD44D" w14:textId="77777777" w:rsidR="003320AE" w:rsidRPr="003320AE" w:rsidRDefault="003320AE" w:rsidP="003320A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3320AE">
        <w:rPr>
          <w:rFonts w:ascii="Consolas" w:eastAsia="Times New Roman" w:hAnsi="Consolas" w:cs="Courier New"/>
          <w:color w:val="333333"/>
          <w:sz w:val="20"/>
          <w:szCs w:val="20"/>
          <w:lang w:eastAsia="es-ES"/>
        </w:rPr>
        <w:t>[7] "</w:t>
      </w:r>
      <w:proofErr w:type="spellStart"/>
      <w:r w:rsidRPr="003320AE">
        <w:rPr>
          <w:rFonts w:ascii="Consolas" w:eastAsia="Times New Roman" w:hAnsi="Consolas" w:cs="Courier New"/>
          <w:color w:val="333333"/>
          <w:sz w:val="20"/>
          <w:szCs w:val="20"/>
          <w:lang w:eastAsia="es-ES"/>
        </w:rPr>
        <w:t>annual_pct_driven</w:t>
      </w:r>
      <w:proofErr w:type="spellEnd"/>
      <w:r w:rsidRPr="003320AE">
        <w:rPr>
          <w:rFonts w:ascii="Consolas" w:eastAsia="Times New Roman" w:hAnsi="Consolas" w:cs="Courier New"/>
          <w:color w:val="333333"/>
          <w:sz w:val="20"/>
          <w:szCs w:val="20"/>
          <w:lang w:eastAsia="es-ES"/>
        </w:rPr>
        <w:t xml:space="preserve">"   </w:t>
      </w:r>
    </w:p>
    <w:p w14:paraId="20E0E6A0" w14:textId="3D3E0F26" w:rsidR="003320AE" w:rsidRDefault="003320AE"/>
    <w:p w14:paraId="3EFB6E84"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5: Diagnóstico Técnico de los Modelos</w:t>
      </w:r>
    </w:p>
    <w:p w14:paraId="4ECB9039"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En esta sección, se muestran los detalles estadísticos de los modelos de frecuencia que hemos construido para una revisión técnica.</w:t>
      </w:r>
    </w:p>
    <w:p w14:paraId="7268C57A" w14:textId="77777777" w:rsidR="003320AE" w:rsidRDefault="003320AE" w:rsidP="003320AE">
      <w:pPr>
        <w:pStyle w:val="active"/>
        <w:numPr>
          <w:ilvl w:val="0"/>
          <w:numId w:val="5"/>
        </w:numPr>
        <w:pBdr>
          <w:bottom w:val="single" w:sz="6" w:space="0" w:color="DDDDDD"/>
        </w:pBdr>
        <w:shd w:val="clear" w:color="auto" w:fill="2D3748"/>
        <w:spacing w:after="0" w:afterAutospacing="0"/>
        <w:rPr>
          <w:rFonts w:ascii="Source Sans Pro" w:hAnsi="Source Sans Pro"/>
          <w:color w:val="E2E8F0"/>
          <w:sz w:val="21"/>
          <w:szCs w:val="21"/>
        </w:rPr>
      </w:pPr>
      <w:hyperlink r:id="rId50" w:anchor="tab-1427-1" w:history="1">
        <w:r>
          <w:rPr>
            <w:rStyle w:val="Hipervnculo"/>
            <w:rFonts w:ascii="Source Sans Pro" w:hAnsi="Source Sans Pro"/>
            <w:color w:val="555555"/>
            <w:sz w:val="21"/>
            <w:szCs w:val="21"/>
            <w:bdr w:val="single" w:sz="6" w:space="8" w:color="auto" w:frame="1"/>
            <w:shd w:val="clear" w:color="auto" w:fill="FFFFFF"/>
          </w:rPr>
          <w:t>Modelos Fijos GLM</w:t>
        </w:r>
      </w:hyperlink>
    </w:p>
    <w:p w14:paraId="386CD34E" w14:textId="77777777" w:rsidR="003320AE" w:rsidRDefault="003320AE" w:rsidP="003320AE">
      <w:pPr>
        <w:numPr>
          <w:ilvl w:val="0"/>
          <w:numId w:val="5"/>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51" w:anchor="tab-1427-2" w:history="1">
        <w:r>
          <w:rPr>
            <w:rStyle w:val="Hipervnculo"/>
            <w:rFonts w:ascii="Source Sans Pro" w:hAnsi="Source Sans Pro"/>
            <w:color w:val="3C8DBC"/>
            <w:sz w:val="21"/>
            <w:szCs w:val="21"/>
          </w:rPr>
          <w:t>Modelo con Selección por Pasos (</w:t>
        </w:r>
        <w:proofErr w:type="spellStart"/>
        <w:r>
          <w:rPr>
            <w:rStyle w:val="Hipervnculo"/>
            <w:rFonts w:ascii="Source Sans Pro" w:hAnsi="Source Sans Pro"/>
            <w:color w:val="3C8DBC"/>
            <w:sz w:val="21"/>
            <w:szCs w:val="21"/>
          </w:rPr>
          <w:t>Stepwise</w:t>
        </w:r>
        <w:proofErr w:type="spellEnd"/>
        <w:r>
          <w:rPr>
            <w:rStyle w:val="Hipervnculo"/>
            <w:rFonts w:ascii="Source Sans Pro" w:hAnsi="Source Sans Pro"/>
            <w:color w:val="3C8DBC"/>
            <w:sz w:val="21"/>
            <w:szCs w:val="21"/>
          </w:rPr>
          <w:t>)</w:t>
        </w:r>
      </w:hyperlink>
    </w:p>
    <w:p w14:paraId="41F32616" w14:textId="77777777" w:rsidR="003320AE" w:rsidRDefault="003320AE" w:rsidP="003320AE">
      <w:pPr>
        <w:numPr>
          <w:ilvl w:val="0"/>
          <w:numId w:val="5"/>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52" w:anchor="tab-1427-3" w:history="1">
        <w:r>
          <w:rPr>
            <w:rStyle w:val="Hipervnculo"/>
            <w:rFonts w:ascii="Source Sans Pro" w:hAnsi="Source Sans Pro"/>
            <w:color w:val="3C8DBC"/>
            <w:sz w:val="21"/>
            <w:szCs w:val="21"/>
          </w:rPr>
          <w:t>Modelo de Árbol de Decisión (</w:t>
        </w:r>
        <w:proofErr w:type="spellStart"/>
        <w:r>
          <w:rPr>
            <w:rStyle w:val="Hipervnculo"/>
            <w:rFonts w:ascii="Source Sans Pro" w:hAnsi="Source Sans Pro"/>
            <w:color w:val="3C8DBC"/>
            <w:sz w:val="21"/>
            <w:szCs w:val="21"/>
          </w:rPr>
          <w:t>ctree</w:t>
        </w:r>
        <w:proofErr w:type="spellEnd"/>
        <w:r>
          <w:rPr>
            <w:rStyle w:val="Hipervnculo"/>
            <w:rFonts w:ascii="Source Sans Pro" w:hAnsi="Source Sans Pro"/>
            <w:color w:val="3C8DBC"/>
            <w:sz w:val="21"/>
            <w:szCs w:val="21"/>
          </w:rPr>
          <w:t>)</w:t>
        </w:r>
      </w:hyperlink>
    </w:p>
    <w:p w14:paraId="2808F029"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Modelo Simple (Demográfico)</w:t>
      </w:r>
    </w:p>
    <w:p w14:paraId="79F22A62"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Entrenando GLM simple...</w:t>
      </w:r>
    </w:p>
    <w:p w14:paraId="5A50FB78"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14:paraId="6FCC0CD2"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Call:</w:t>
      </w:r>
    </w:p>
    <w:p w14:paraId="0214D984"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proofErr w:type="gramStart"/>
      <w:r w:rsidRPr="003320AE">
        <w:rPr>
          <w:rFonts w:ascii="Consolas" w:hAnsi="Consolas"/>
          <w:color w:val="333333"/>
          <w:lang w:val="en-US"/>
        </w:rPr>
        <w:t>glm</w:t>
      </w:r>
      <w:proofErr w:type="spellEnd"/>
      <w:r w:rsidRPr="003320AE">
        <w:rPr>
          <w:rFonts w:ascii="Consolas" w:hAnsi="Consolas"/>
          <w:color w:val="333333"/>
          <w:lang w:val="en-US"/>
        </w:rPr>
        <w:t>(</w:t>
      </w:r>
      <w:proofErr w:type="gramEnd"/>
      <w:r w:rsidRPr="003320AE">
        <w:rPr>
          <w:rFonts w:ascii="Consolas" w:hAnsi="Consolas"/>
          <w:color w:val="333333"/>
          <w:lang w:val="en-US"/>
        </w:rPr>
        <w:t xml:space="preserve">formula = </w:t>
      </w:r>
      <w:proofErr w:type="spellStart"/>
      <w:r w:rsidRPr="003320AE">
        <w:rPr>
          <w:rFonts w:ascii="Consolas" w:hAnsi="Consolas"/>
          <w:color w:val="333333"/>
          <w:lang w:val="en-US"/>
        </w:rPr>
        <w:t>nb_claim</w:t>
      </w:r>
      <w:proofErr w:type="spellEnd"/>
      <w:r w:rsidRPr="003320AE">
        <w:rPr>
          <w:rFonts w:ascii="Consolas" w:hAnsi="Consolas"/>
          <w:color w:val="333333"/>
          <w:lang w:val="en-US"/>
        </w:rPr>
        <w:t xml:space="preserve"> ~ </w:t>
      </w:r>
      <w:proofErr w:type="spellStart"/>
      <w:r w:rsidRPr="003320AE">
        <w:rPr>
          <w:rFonts w:ascii="Consolas" w:hAnsi="Consolas"/>
          <w:color w:val="333333"/>
          <w:lang w:val="en-US"/>
        </w:rPr>
        <w:t>insured_age</w:t>
      </w:r>
      <w:proofErr w:type="spellEnd"/>
      <w:r w:rsidRPr="003320AE">
        <w:rPr>
          <w:rFonts w:ascii="Consolas" w:hAnsi="Consolas"/>
          <w:color w:val="333333"/>
          <w:lang w:val="en-US"/>
        </w:rPr>
        <w:t xml:space="preserve"> + </w:t>
      </w:r>
      <w:proofErr w:type="spellStart"/>
      <w:r w:rsidRPr="003320AE">
        <w:rPr>
          <w:rFonts w:ascii="Consolas" w:hAnsi="Consolas"/>
          <w:color w:val="333333"/>
          <w:lang w:val="en-US"/>
        </w:rPr>
        <w:t>insured_sex</w:t>
      </w:r>
      <w:proofErr w:type="spellEnd"/>
      <w:r w:rsidRPr="003320AE">
        <w:rPr>
          <w:rFonts w:ascii="Consolas" w:hAnsi="Consolas"/>
          <w:color w:val="333333"/>
          <w:lang w:val="en-US"/>
        </w:rPr>
        <w:t xml:space="preserve"> + </w:t>
      </w:r>
      <w:proofErr w:type="spellStart"/>
      <w:r w:rsidRPr="003320AE">
        <w:rPr>
          <w:rFonts w:ascii="Consolas" w:hAnsi="Consolas"/>
          <w:color w:val="333333"/>
          <w:lang w:val="en-US"/>
        </w:rPr>
        <w:t>car_age</w:t>
      </w:r>
      <w:proofErr w:type="spellEnd"/>
      <w:r w:rsidRPr="003320AE">
        <w:rPr>
          <w:rFonts w:ascii="Consolas" w:hAnsi="Consolas"/>
          <w:color w:val="333333"/>
          <w:lang w:val="en-US"/>
        </w:rPr>
        <w:t xml:space="preserve"> + </w:t>
      </w:r>
    </w:p>
    <w:p w14:paraId="74E94EED"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marital + region + offset(log(</w:t>
      </w:r>
      <w:proofErr w:type="spellStart"/>
      <w:r w:rsidRPr="003320AE">
        <w:rPr>
          <w:rFonts w:ascii="Consolas" w:hAnsi="Consolas"/>
          <w:color w:val="333333"/>
          <w:lang w:val="en-US"/>
        </w:rPr>
        <w:t>total_miles_driven</w:t>
      </w:r>
      <w:proofErr w:type="spellEnd"/>
      <w:r w:rsidRPr="003320AE">
        <w:rPr>
          <w:rFonts w:ascii="Consolas" w:hAnsi="Consolas"/>
          <w:color w:val="333333"/>
          <w:lang w:val="en-US"/>
        </w:rPr>
        <w:t xml:space="preserve">)), family = </w:t>
      </w:r>
      <w:proofErr w:type="spellStart"/>
      <w:proofErr w:type="gramStart"/>
      <w:r w:rsidRPr="003320AE">
        <w:rPr>
          <w:rFonts w:ascii="Consolas" w:hAnsi="Consolas"/>
          <w:color w:val="333333"/>
          <w:lang w:val="en-US"/>
        </w:rPr>
        <w:t>poisson</w:t>
      </w:r>
      <w:proofErr w:type="spellEnd"/>
      <w:r w:rsidRPr="003320AE">
        <w:rPr>
          <w:rFonts w:ascii="Consolas" w:hAnsi="Consolas"/>
          <w:color w:val="333333"/>
          <w:lang w:val="en-US"/>
        </w:rPr>
        <w:t>(</w:t>
      </w:r>
      <w:proofErr w:type="gramEnd"/>
      <w:r w:rsidRPr="003320AE">
        <w:rPr>
          <w:rFonts w:ascii="Consolas" w:hAnsi="Consolas"/>
          <w:color w:val="333333"/>
          <w:lang w:val="en-US"/>
        </w:rPr>
        <w:t xml:space="preserve">link = "log"), </w:t>
      </w:r>
    </w:p>
    <w:p w14:paraId="3585E039"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data = </w:t>
      </w:r>
      <w:proofErr w:type="spellStart"/>
      <w:r w:rsidRPr="003320AE">
        <w:rPr>
          <w:rFonts w:ascii="Consolas" w:hAnsi="Consolas"/>
          <w:color w:val="333333"/>
          <w:lang w:val="en-US"/>
        </w:rPr>
        <w:t>engineered_</w:t>
      </w:r>
      <w:proofErr w:type="gramStart"/>
      <w:r w:rsidRPr="003320AE">
        <w:rPr>
          <w:rFonts w:ascii="Consolas" w:hAnsi="Consolas"/>
          <w:color w:val="333333"/>
          <w:lang w:val="en-US"/>
        </w:rPr>
        <w:t>data</w:t>
      </w:r>
      <w:proofErr w:type="spellEnd"/>
      <w:r w:rsidRPr="003320AE">
        <w:rPr>
          <w:rFonts w:ascii="Consolas" w:hAnsi="Consolas"/>
          <w:color w:val="333333"/>
          <w:lang w:val="en-US"/>
        </w:rPr>
        <w:t>(</w:t>
      </w:r>
      <w:proofErr w:type="gramEnd"/>
      <w:r w:rsidRPr="003320AE">
        <w:rPr>
          <w:rFonts w:ascii="Consolas" w:hAnsi="Consolas"/>
          <w:color w:val="333333"/>
          <w:lang w:val="en-US"/>
        </w:rPr>
        <w:t>))</w:t>
      </w:r>
    </w:p>
    <w:p w14:paraId="6BF7BA81"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19BAD1DD"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lastRenderedPageBreak/>
        <w:t>Coefficients:</w:t>
      </w:r>
    </w:p>
    <w:p w14:paraId="2F11CD73"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Estimate Std. </w:t>
      </w:r>
      <w:proofErr w:type="gramStart"/>
      <w:r w:rsidRPr="003320AE">
        <w:rPr>
          <w:rFonts w:ascii="Consolas" w:hAnsi="Consolas"/>
          <w:color w:val="333333"/>
          <w:lang w:val="en-US"/>
        </w:rPr>
        <w:t>Error  z</w:t>
      </w:r>
      <w:proofErr w:type="gramEnd"/>
      <w:r w:rsidRPr="003320AE">
        <w:rPr>
          <w:rFonts w:ascii="Consolas" w:hAnsi="Consolas"/>
          <w:color w:val="333333"/>
          <w:lang w:val="en-US"/>
        </w:rPr>
        <w:t xml:space="preserve"> value </w:t>
      </w:r>
      <w:proofErr w:type="spellStart"/>
      <w:r w:rsidRPr="003320AE">
        <w:rPr>
          <w:rFonts w:ascii="Consolas" w:hAnsi="Consolas"/>
          <w:color w:val="333333"/>
          <w:lang w:val="en-US"/>
        </w:rPr>
        <w:t>Pr</w:t>
      </w:r>
      <w:proofErr w:type="spellEnd"/>
      <w:r w:rsidRPr="003320AE">
        <w:rPr>
          <w:rFonts w:ascii="Consolas" w:hAnsi="Consolas"/>
          <w:color w:val="333333"/>
          <w:lang w:val="en-US"/>
        </w:rPr>
        <w:t xml:space="preserve">(&gt;|z|)    </w:t>
      </w:r>
    </w:p>
    <w:p w14:paraId="5903772A"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w:t>
      </w:r>
      <w:proofErr w:type="gramStart"/>
      <w:r w:rsidRPr="003320AE">
        <w:rPr>
          <w:rFonts w:ascii="Consolas" w:hAnsi="Consolas"/>
          <w:color w:val="333333"/>
          <w:lang w:val="en-US"/>
        </w:rPr>
        <w:t xml:space="preserve">Intercept)   </w:t>
      </w:r>
      <w:proofErr w:type="gramEnd"/>
      <w:r w:rsidRPr="003320AE">
        <w:rPr>
          <w:rFonts w:ascii="Consolas" w:hAnsi="Consolas"/>
          <w:color w:val="333333"/>
          <w:lang w:val="en-US"/>
        </w:rPr>
        <w:t xml:space="preserve">  -11.654180   0.071100 -163.913  &lt; 2e-16 ***</w:t>
      </w:r>
    </w:p>
    <w:p w14:paraId="74FF5D8C"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insured_age</w:t>
      </w:r>
      <w:proofErr w:type="spellEnd"/>
      <w:r w:rsidRPr="003320AE">
        <w:rPr>
          <w:rFonts w:ascii="Consolas" w:hAnsi="Consolas"/>
          <w:color w:val="333333"/>
          <w:lang w:val="en-US"/>
        </w:rPr>
        <w:t xml:space="preserve">      -0.002368   0.001106   -2.</w:t>
      </w:r>
      <w:proofErr w:type="gramStart"/>
      <w:r w:rsidRPr="003320AE">
        <w:rPr>
          <w:rFonts w:ascii="Consolas" w:hAnsi="Consolas"/>
          <w:color w:val="333333"/>
          <w:lang w:val="en-US"/>
        </w:rPr>
        <w:t>140  0.03234</w:t>
      </w:r>
      <w:proofErr w:type="gramEnd"/>
      <w:r w:rsidRPr="003320AE">
        <w:rPr>
          <w:rFonts w:ascii="Consolas" w:hAnsi="Consolas"/>
          <w:color w:val="333333"/>
          <w:lang w:val="en-US"/>
        </w:rPr>
        <w:t xml:space="preserve"> *  </w:t>
      </w:r>
    </w:p>
    <w:p w14:paraId="03B4B52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insured_</w:t>
      </w:r>
      <w:proofErr w:type="gramStart"/>
      <w:r w:rsidRPr="003320AE">
        <w:rPr>
          <w:rFonts w:ascii="Consolas" w:hAnsi="Consolas"/>
          <w:color w:val="333333"/>
          <w:lang w:val="en-US"/>
        </w:rPr>
        <w:t>sexMale</w:t>
      </w:r>
      <w:proofErr w:type="spellEnd"/>
      <w:r w:rsidRPr="003320AE">
        <w:rPr>
          <w:rFonts w:ascii="Consolas" w:hAnsi="Consolas"/>
          <w:color w:val="333333"/>
          <w:lang w:val="en-US"/>
        </w:rPr>
        <w:t xml:space="preserve">  -</w:t>
      </w:r>
      <w:proofErr w:type="gramEnd"/>
      <w:r w:rsidRPr="003320AE">
        <w:rPr>
          <w:rFonts w:ascii="Consolas" w:hAnsi="Consolas"/>
          <w:color w:val="333333"/>
          <w:lang w:val="en-US"/>
        </w:rPr>
        <w:t xml:space="preserve">0.017370   0.030408   -0.571  0.56784    </w:t>
      </w:r>
    </w:p>
    <w:p w14:paraId="4696653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car_age</w:t>
      </w:r>
      <w:proofErr w:type="spellEnd"/>
      <w:r w:rsidRPr="003320AE">
        <w:rPr>
          <w:rFonts w:ascii="Consolas" w:hAnsi="Consolas"/>
          <w:color w:val="333333"/>
          <w:lang w:val="en-US"/>
        </w:rPr>
        <w:t xml:space="preserve">          -0.043160   </w:t>
      </w:r>
      <w:proofErr w:type="gramStart"/>
      <w:r w:rsidRPr="003320AE">
        <w:rPr>
          <w:rFonts w:ascii="Consolas" w:hAnsi="Consolas"/>
          <w:color w:val="333333"/>
          <w:lang w:val="en-US"/>
        </w:rPr>
        <w:t>0.004271  -</w:t>
      </w:r>
      <w:proofErr w:type="gramEnd"/>
      <w:r w:rsidRPr="003320AE">
        <w:rPr>
          <w:rFonts w:ascii="Consolas" w:hAnsi="Consolas"/>
          <w:color w:val="333333"/>
          <w:lang w:val="en-US"/>
        </w:rPr>
        <w:t>10.106  &lt; 2e-16 ***</w:t>
      </w:r>
    </w:p>
    <w:p w14:paraId="12B5FD33"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maritalSingle</w:t>
      </w:r>
      <w:proofErr w:type="spellEnd"/>
      <w:r w:rsidRPr="003320AE">
        <w:rPr>
          <w:rFonts w:ascii="Consolas" w:hAnsi="Consolas"/>
          <w:color w:val="333333"/>
          <w:lang w:val="en-US"/>
        </w:rPr>
        <w:t xml:space="preserve">     0.120587   0.033509    </w:t>
      </w:r>
      <w:proofErr w:type="gramStart"/>
      <w:r w:rsidRPr="003320AE">
        <w:rPr>
          <w:rFonts w:ascii="Consolas" w:hAnsi="Consolas"/>
          <w:color w:val="333333"/>
          <w:lang w:val="en-US"/>
        </w:rPr>
        <w:t>3.599  0.00032</w:t>
      </w:r>
      <w:proofErr w:type="gramEnd"/>
      <w:r w:rsidRPr="003320AE">
        <w:rPr>
          <w:rFonts w:ascii="Consolas" w:hAnsi="Consolas"/>
          <w:color w:val="333333"/>
          <w:lang w:val="en-US"/>
        </w:rPr>
        <w:t xml:space="preserve"> ***</w:t>
      </w:r>
    </w:p>
    <w:p w14:paraId="6ABF378F"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regionUrban</w:t>
      </w:r>
      <w:proofErr w:type="spellEnd"/>
      <w:r w:rsidRPr="003320AE">
        <w:rPr>
          <w:rFonts w:ascii="Consolas" w:hAnsi="Consolas"/>
          <w:color w:val="333333"/>
          <w:lang w:val="en-US"/>
        </w:rPr>
        <w:t xml:space="preserve">       0.453338   0.039749   </w:t>
      </w:r>
      <w:proofErr w:type="gramStart"/>
      <w:r w:rsidRPr="003320AE">
        <w:rPr>
          <w:rFonts w:ascii="Consolas" w:hAnsi="Consolas"/>
          <w:color w:val="333333"/>
          <w:lang w:val="en-US"/>
        </w:rPr>
        <w:t>11.405  &lt;</w:t>
      </w:r>
      <w:proofErr w:type="gramEnd"/>
      <w:r w:rsidRPr="003320AE">
        <w:rPr>
          <w:rFonts w:ascii="Consolas" w:hAnsi="Consolas"/>
          <w:color w:val="333333"/>
          <w:lang w:val="en-US"/>
        </w:rPr>
        <w:t xml:space="preserve"> 2e-16 ***</w:t>
      </w:r>
    </w:p>
    <w:p w14:paraId="44C36555"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w:t>
      </w:r>
    </w:p>
    <w:p w14:paraId="17133570"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Signif</w:t>
      </w:r>
      <w:proofErr w:type="spellEnd"/>
      <w:r w:rsidRPr="003320AE">
        <w:rPr>
          <w:rFonts w:ascii="Consolas" w:hAnsi="Consolas"/>
          <w:color w:val="333333"/>
          <w:lang w:val="en-US"/>
        </w:rPr>
        <w:t xml:space="preserve">. codes:  0 ‘***’ 0.001 ‘**’ 0.01 ‘*’ 0.05 ‘.’ 0.1 </w:t>
      </w:r>
      <w:proofErr w:type="gramStart"/>
      <w:r w:rsidRPr="003320AE">
        <w:rPr>
          <w:rFonts w:ascii="Consolas" w:hAnsi="Consolas"/>
          <w:color w:val="333333"/>
          <w:lang w:val="en-US"/>
        </w:rPr>
        <w:t>‘ ’</w:t>
      </w:r>
      <w:proofErr w:type="gramEnd"/>
      <w:r w:rsidRPr="003320AE">
        <w:rPr>
          <w:rFonts w:ascii="Consolas" w:hAnsi="Consolas"/>
          <w:color w:val="333333"/>
          <w:lang w:val="en-US"/>
        </w:rPr>
        <w:t xml:space="preserve"> 1</w:t>
      </w:r>
    </w:p>
    <w:p w14:paraId="56F5CF12"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2F15C706"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(Dispersion parameter for </w:t>
      </w:r>
      <w:proofErr w:type="spellStart"/>
      <w:r w:rsidRPr="003320AE">
        <w:rPr>
          <w:rFonts w:ascii="Consolas" w:hAnsi="Consolas"/>
          <w:color w:val="333333"/>
          <w:lang w:val="en-US"/>
        </w:rPr>
        <w:t>poisson</w:t>
      </w:r>
      <w:proofErr w:type="spellEnd"/>
      <w:r w:rsidRPr="003320AE">
        <w:rPr>
          <w:rFonts w:ascii="Consolas" w:hAnsi="Consolas"/>
          <w:color w:val="333333"/>
          <w:lang w:val="en-US"/>
        </w:rPr>
        <w:t xml:space="preserve"> family taken to be 1)</w:t>
      </w:r>
    </w:p>
    <w:p w14:paraId="7180F0B7"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7A9F9DE1"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Null deviance: </w:t>
      </w:r>
      <w:proofErr w:type="gramStart"/>
      <w:r w:rsidRPr="003320AE">
        <w:rPr>
          <w:rFonts w:ascii="Consolas" w:hAnsi="Consolas"/>
          <w:color w:val="333333"/>
          <w:lang w:val="en-US"/>
        </w:rPr>
        <w:t>24571  on</w:t>
      </w:r>
      <w:proofErr w:type="gramEnd"/>
      <w:r w:rsidRPr="003320AE">
        <w:rPr>
          <w:rFonts w:ascii="Consolas" w:hAnsi="Consolas"/>
          <w:color w:val="333333"/>
          <w:lang w:val="en-US"/>
        </w:rPr>
        <w:t xml:space="preserve"> 98057  degrees of freedom</w:t>
      </w:r>
    </w:p>
    <w:p w14:paraId="5878B540"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Residual deviance: </w:t>
      </w:r>
      <w:proofErr w:type="gramStart"/>
      <w:r w:rsidRPr="003320AE">
        <w:rPr>
          <w:rFonts w:ascii="Consolas" w:hAnsi="Consolas"/>
          <w:color w:val="333333"/>
          <w:lang w:val="en-US"/>
        </w:rPr>
        <w:t>24287  on</w:t>
      </w:r>
      <w:proofErr w:type="gramEnd"/>
      <w:r w:rsidRPr="003320AE">
        <w:rPr>
          <w:rFonts w:ascii="Consolas" w:hAnsi="Consolas"/>
          <w:color w:val="333333"/>
          <w:lang w:val="en-US"/>
        </w:rPr>
        <w:t xml:space="preserve"> 98052  degrees of freedom</w:t>
      </w:r>
    </w:p>
    <w:p w14:paraId="29CE4379"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AIC: 32788</w:t>
      </w:r>
    </w:p>
    <w:p w14:paraId="68FF5006"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25ADD291"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Number of Fisher Scoring iterations: 6</w:t>
      </w:r>
    </w:p>
    <w:p w14:paraId="1873DD18" w14:textId="77777777" w:rsidR="003320AE" w:rsidRDefault="003320AE" w:rsidP="003320AE">
      <w:pPr>
        <w:pStyle w:val="Ttulo3"/>
        <w:shd w:val="clear" w:color="auto" w:fill="00C0EF"/>
        <w:spacing w:before="0" w:beforeAutospacing="0" w:after="0" w:afterAutospacing="0"/>
        <w:rPr>
          <w:rFonts w:ascii="Source Sans Pro" w:hAnsi="Source Sans Pro"/>
          <w:b w:val="0"/>
          <w:bCs w:val="0"/>
          <w:color w:val="FFFFFF"/>
        </w:rPr>
      </w:pPr>
      <w:r>
        <w:rPr>
          <w:rFonts w:ascii="Source Sans Pro" w:hAnsi="Source Sans Pro"/>
          <w:b w:val="0"/>
          <w:bCs w:val="0"/>
          <w:color w:val="FFFFFF"/>
        </w:rPr>
        <w:t>Modelo Telemático (Todas las Características)</w:t>
      </w:r>
    </w:p>
    <w:p w14:paraId="2FF5A215"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Entrenando GLM con todas las características...</w:t>
      </w:r>
    </w:p>
    <w:p w14:paraId="7D57DA97"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14:paraId="2E69C054"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Call:</w:t>
      </w:r>
    </w:p>
    <w:p w14:paraId="2A041887"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proofErr w:type="gramStart"/>
      <w:r w:rsidRPr="003320AE">
        <w:rPr>
          <w:rFonts w:ascii="Consolas" w:hAnsi="Consolas"/>
          <w:color w:val="333333"/>
          <w:lang w:val="en-US"/>
        </w:rPr>
        <w:t>glm</w:t>
      </w:r>
      <w:proofErr w:type="spellEnd"/>
      <w:r w:rsidRPr="003320AE">
        <w:rPr>
          <w:rFonts w:ascii="Consolas" w:hAnsi="Consolas"/>
          <w:color w:val="333333"/>
          <w:lang w:val="en-US"/>
        </w:rPr>
        <w:t>(</w:t>
      </w:r>
      <w:proofErr w:type="gramEnd"/>
      <w:r w:rsidRPr="003320AE">
        <w:rPr>
          <w:rFonts w:ascii="Consolas" w:hAnsi="Consolas"/>
          <w:color w:val="333333"/>
          <w:lang w:val="en-US"/>
        </w:rPr>
        <w:t xml:space="preserve">formula = </w:t>
      </w:r>
      <w:proofErr w:type="spellStart"/>
      <w:r w:rsidRPr="003320AE">
        <w:rPr>
          <w:rFonts w:ascii="Consolas" w:hAnsi="Consolas"/>
          <w:color w:val="333333"/>
          <w:lang w:val="en-US"/>
        </w:rPr>
        <w:t>as.formula</w:t>
      </w:r>
      <w:proofErr w:type="spellEnd"/>
      <w:r w:rsidRPr="003320AE">
        <w:rPr>
          <w:rFonts w:ascii="Consolas" w:hAnsi="Consolas"/>
          <w:color w:val="333333"/>
          <w:lang w:val="en-US"/>
        </w:rPr>
        <w:t>(</w:t>
      </w:r>
      <w:proofErr w:type="spellStart"/>
      <w:r w:rsidRPr="003320AE">
        <w:rPr>
          <w:rFonts w:ascii="Consolas" w:hAnsi="Consolas"/>
          <w:color w:val="333333"/>
          <w:lang w:val="en-US"/>
        </w:rPr>
        <w:t>formula_str</w:t>
      </w:r>
      <w:proofErr w:type="spellEnd"/>
      <w:r w:rsidRPr="003320AE">
        <w:rPr>
          <w:rFonts w:ascii="Consolas" w:hAnsi="Consolas"/>
          <w:color w:val="333333"/>
          <w:lang w:val="en-US"/>
        </w:rPr>
        <w:t xml:space="preserve">), family = </w:t>
      </w:r>
      <w:proofErr w:type="spellStart"/>
      <w:r w:rsidRPr="003320AE">
        <w:rPr>
          <w:rFonts w:ascii="Consolas" w:hAnsi="Consolas"/>
          <w:color w:val="333333"/>
          <w:lang w:val="en-US"/>
        </w:rPr>
        <w:t>poisson</w:t>
      </w:r>
      <w:proofErr w:type="spellEnd"/>
      <w:r w:rsidRPr="003320AE">
        <w:rPr>
          <w:rFonts w:ascii="Consolas" w:hAnsi="Consolas"/>
          <w:color w:val="333333"/>
          <w:lang w:val="en-US"/>
        </w:rPr>
        <w:t xml:space="preserve">(link = "log"), </w:t>
      </w:r>
    </w:p>
    <w:p w14:paraId="7A2DCDDA"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data = df)</w:t>
      </w:r>
    </w:p>
    <w:p w14:paraId="4A3F2A1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743EA4F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Coefficients:</w:t>
      </w:r>
    </w:p>
    <w:p w14:paraId="224BBE86"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Estimate Std. Error z value </w:t>
      </w:r>
      <w:proofErr w:type="spellStart"/>
      <w:r w:rsidRPr="003320AE">
        <w:rPr>
          <w:rFonts w:ascii="Consolas" w:hAnsi="Consolas"/>
          <w:color w:val="333333"/>
          <w:lang w:val="en-US"/>
        </w:rPr>
        <w:t>Pr</w:t>
      </w:r>
      <w:proofErr w:type="spellEnd"/>
      <w:r w:rsidRPr="003320AE">
        <w:rPr>
          <w:rFonts w:ascii="Consolas" w:hAnsi="Consolas"/>
          <w:color w:val="333333"/>
          <w:lang w:val="en-US"/>
        </w:rPr>
        <w:t xml:space="preserve">(&gt;|z|)    </w:t>
      </w:r>
    </w:p>
    <w:p w14:paraId="4ED8DB0B"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spellStart"/>
      <w:proofErr w:type="gramStart"/>
      <w:r>
        <w:rPr>
          <w:rFonts w:ascii="Consolas" w:hAnsi="Consolas"/>
          <w:color w:val="333333"/>
        </w:rPr>
        <w:t>Intercept</w:t>
      </w:r>
      <w:proofErr w:type="spellEnd"/>
      <w:r>
        <w:rPr>
          <w:rFonts w:ascii="Consolas" w:hAnsi="Consolas"/>
          <w:color w:val="333333"/>
        </w:rPr>
        <w:t xml:space="preserve">)   </w:t>
      </w:r>
      <w:proofErr w:type="gramEnd"/>
      <w:r>
        <w:rPr>
          <w:rFonts w:ascii="Consolas" w:hAnsi="Consolas"/>
          <w:color w:val="333333"/>
        </w:rPr>
        <w:t xml:space="preserve">       -1.321e+01  2.487e-01 -53.114  &lt; 2e-16 ***</w:t>
      </w:r>
    </w:p>
    <w:p w14:paraId="70580FF5"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insured_age</w:t>
      </w:r>
      <w:proofErr w:type="spellEnd"/>
      <w:r>
        <w:rPr>
          <w:rFonts w:ascii="Consolas" w:hAnsi="Consolas"/>
          <w:color w:val="333333"/>
        </w:rPr>
        <w:t xml:space="preserve">          -6.674e-</w:t>
      </w:r>
      <w:proofErr w:type="gramStart"/>
      <w:r>
        <w:rPr>
          <w:rFonts w:ascii="Consolas" w:hAnsi="Consolas"/>
          <w:color w:val="333333"/>
        </w:rPr>
        <w:t>03  1.207e</w:t>
      </w:r>
      <w:proofErr w:type="gramEnd"/>
      <w:r>
        <w:rPr>
          <w:rFonts w:ascii="Consolas" w:hAnsi="Consolas"/>
          <w:color w:val="333333"/>
        </w:rPr>
        <w:t>-03  -5.530 3.20e-08 ***</w:t>
      </w:r>
    </w:p>
    <w:p w14:paraId="7D691779"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insured_sexMale</w:t>
      </w:r>
      <w:proofErr w:type="spellEnd"/>
      <w:r>
        <w:rPr>
          <w:rFonts w:ascii="Consolas" w:hAnsi="Consolas"/>
          <w:color w:val="333333"/>
        </w:rPr>
        <w:t xml:space="preserve">       4.552e-</w:t>
      </w:r>
      <w:proofErr w:type="gramStart"/>
      <w:r>
        <w:rPr>
          <w:rFonts w:ascii="Consolas" w:hAnsi="Consolas"/>
          <w:color w:val="333333"/>
        </w:rPr>
        <w:t>02  3.067e</w:t>
      </w:r>
      <w:proofErr w:type="gramEnd"/>
      <w:r>
        <w:rPr>
          <w:rFonts w:ascii="Consolas" w:hAnsi="Consolas"/>
          <w:color w:val="333333"/>
        </w:rPr>
        <w:t xml:space="preserve">-02   1.484 0.137726    </w:t>
      </w:r>
    </w:p>
    <w:p w14:paraId="43B66555"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car_age</w:t>
      </w:r>
      <w:proofErr w:type="spellEnd"/>
      <w:r>
        <w:rPr>
          <w:rFonts w:ascii="Consolas" w:hAnsi="Consolas"/>
          <w:color w:val="333333"/>
        </w:rPr>
        <w:t xml:space="preserve">              -4.834e-</w:t>
      </w:r>
      <w:proofErr w:type="gramStart"/>
      <w:r>
        <w:rPr>
          <w:rFonts w:ascii="Consolas" w:hAnsi="Consolas"/>
          <w:color w:val="333333"/>
        </w:rPr>
        <w:t>02  4.354e</w:t>
      </w:r>
      <w:proofErr w:type="gramEnd"/>
      <w:r>
        <w:rPr>
          <w:rFonts w:ascii="Consolas" w:hAnsi="Consolas"/>
          <w:color w:val="333333"/>
        </w:rPr>
        <w:t>-03 -11.101  &lt; 2e-16 ***</w:t>
      </w:r>
    </w:p>
    <w:p w14:paraId="475A48C4"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maritalSingle</w:t>
      </w:r>
      <w:proofErr w:type="spellEnd"/>
      <w:r>
        <w:rPr>
          <w:rFonts w:ascii="Consolas" w:hAnsi="Consolas"/>
          <w:color w:val="333333"/>
        </w:rPr>
        <w:t xml:space="preserve">         1.193e-</w:t>
      </w:r>
      <w:proofErr w:type="gramStart"/>
      <w:r>
        <w:rPr>
          <w:rFonts w:ascii="Consolas" w:hAnsi="Consolas"/>
          <w:color w:val="333333"/>
        </w:rPr>
        <w:t>01  3.354e</w:t>
      </w:r>
      <w:proofErr w:type="gramEnd"/>
      <w:r>
        <w:rPr>
          <w:rFonts w:ascii="Consolas" w:hAnsi="Consolas"/>
          <w:color w:val="333333"/>
        </w:rPr>
        <w:t>-02   3.556 0.000376 ***</w:t>
      </w:r>
    </w:p>
    <w:p w14:paraId="6DA66DB4"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regionUrban</w:t>
      </w:r>
      <w:proofErr w:type="spellEnd"/>
      <w:r>
        <w:rPr>
          <w:rFonts w:ascii="Consolas" w:hAnsi="Consolas"/>
          <w:color w:val="333333"/>
        </w:rPr>
        <w:t xml:space="preserve">           3.002e-</w:t>
      </w:r>
      <w:proofErr w:type="gramStart"/>
      <w:r>
        <w:rPr>
          <w:rFonts w:ascii="Consolas" w:hAnsi="Consolas"/>
          <w:color w:val="333333"/>
        </w:rPr>
        <w:t>01  4.140e</w:t>
      </w:r>
      <w:proofErr w:type="gramEnd"/>
      <w:r>
        <w:rPr>
          <w:rFonts w:ascii="Consolas" w:hAnsi="Consolas"/>
          <w:color w:val="333333"/>
        </w:rPr>
        <w:t>-02   7.251 4.13e-13 ***</w:t>
      </w:r>
    </w:p>
    <w:p w14:paraId="24CB7ED0"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total_miles_driven</w:t>
      </w:r>
      <w:proofErr w:type="spellEnd"/>
      <w:r>
        <w:rPr>
          <w:rFonts w:ascii="Consolas" w:hAnsi="Consolas"/>
          <w:color w:val="333333"/>
        </w:rPr>
        <w:t xml:space="preserve">   -3.285e-</w:t>
      </w:r>
      <w:proofErr w:type="gramStart"/>
      <w:r>
        <w:rPr>
          <w:rFonts w:ascii="Consolas" w:hAnsi="Consolas"/>
          <w:color w:val="333333"/>
        </w:rPr>
        <w:t>05  3.840e</w:t>
      </w:r>
      <w:proofErr w:type="gramEnd"/>
      <w:r>
        <w:rPr>
          <w:rFonts w:ascii="Consolas" w:hAnsi="Consolas"/>
          <w:color w:val="333333"/>
        </w:rPr>
        <w:t>-06  -8.554  &lt; 2e-16 ***</w:t>
      </w:r>
    </w:p>
    <w:p w14:paraId="2DCCC51C"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total_accel_events</w:t>
      </w:r>
      <w:proofErr w:type="spellEnd"/>
      <w:r>
        <w:rPr>
          <w:rFonts w:ascii="Consolas" w:hAnsi="Consolas"/>
          <w:color w:val="333333"/>
        </w:rPr>
        <w:t xml:space="preserve">   -1.284e-</w:t>
      </w:r>
      <w:proofErr w:type="gramStart"/>
      <w:r>
        <w:rPr>
          <w:rFonts w:ascii="Consolas" w:hAnsi="Consolas"/>
          <w:color w:val="333333"/>
        </w:rPr>
        <w:t>03  2.014e</w:t>
      </w:r>
      <w:proofErr w:type="gramEnd"/>
      <w:r>
        <w:rPr>
          <w:rFonts w:ascii="Consolas" w:hAnsi="Consolas"/>
          <w:color w:val="333333"/>
        </w:rPr>
        <w:t>-04  -6.373 1.86e-10 ***</w:t>
      </w:r>
    </w:p>
    <w:p w14:paraId="23B28AF5"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total_brake_events</w:t>
      </w:r>
      <w:proofErr w:type="spellEnd"/>
      <w:r>
        <w:rPr>
          <w:rFonts w:ascii="Consolas" w:hAnsi="Consolas"/>
          <w:color w:val="333333"/>
        </w:rPr>
        <w:t xml:space="preserve">    2.709e-</w:t>
      </w:r>
      <w:proofErr w:type="gramStart"/>
      <w:r>
        <w:rPr>
          <w:rFonts w:ascii="Consolas" w:hAnsi="Consolas"/>
          <w:color w:val="333333"/>
        </w:rPr>
        <w:t>03  1.955e</w:t>
      </w:r>
      <w:proofErr w:type="gramEnd"/>
      <w:r>
        <w:rPr>
          <w:rFonts w:ascii="Consolas" w:hAnsi="Consolas"/>
          <w:color w:val="333333"/>
        </w:rPr>
        <w:t>-04  13.852  &lt; 2e-16 ***</w:t>
      </w:r>
    </w:p>
    <w:p w14:paraId="13898CEF"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lastRenderedPageBreak/>
        <w:t>total_turn_</w:t>
      </w:r>
      <w:proofErr w:type="gramStart"/>
      <w:r>
        <w:rPr>
          <w:rFonts w:ascii="Consolas" w:hAnsi="Consolas"/>
          <w:color w:val="333333"/>
        </w:rPr>
        <w:t>intensity</w:t>
      </w:r>
      <w:proofErr w:type="spellEnd"/>
      <w:r>
        <w:rPr>
          <w:rFonts w:ascii="Consolas" w:hAnsi="Consolas"/>
          <w:color w:val="333333"/>
        </w:rPr>
        <w:t xml:space="preserve">  4.447e</w:t>
      </w:r>
      <w:proofErr w:type="gramEnd"/>
      <w:r>
        <w:rPr>
          <w:rFonts w:ascii="Consolas" w:hAnsi="Consolas"/>
          <w:color w:val="333333"/>
        </w:rPr>
        <w:t>-07  1.022e-07   4.353 1.34e-05 ***</w:t>
      </w:r>
    </w:p>
    <w:p w14:paraId="1EF05B95"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pct_drive_rush_total</w:t>
      </w:r>
      <w:proofErr w:type="spellEnd"/>
      <w:r>
        <w:rPr>
          <w:rFonts w:ascii="Consolas" w:hAnsi="Consolas"/>
          <w:color w:val="333333"/>
        </w:rPr>
        <w:t xml:space="preserve"> -8.779e-</w:t>
      </w:r>
      <w:proofErr w:type="gramStart"/>
      <w:r>
        <w:rPr>
          <w:rFonts w:ascii="Consolas" w:hAnsi="Consolas"/>
          <w:color w:val="333333"/>
        </w:rPr>
        <w:t>01  1.440e</w:t>
      </w:r>
      <w:proofErr w:type="gramEnd"/>
      <w:r>
        <w:rPr>
          <w:rFonts w:ascii="Consolas" w:hAnsi="Consolas"/>
          <w:color w:val="333333"/>
        </w:rPr>
        <w:t>-01  -6.097 1.08e-09 ***</w:t>
      </w:r>
    </w:p>
    <w:p w14:paraId="05F623CC"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pct_drive_wkday</w:t>
      </w:r>
      <w:proofErr w:type="spellEnd"/>
      <w:r>
        <w:rPr>
          <w:rFonts w:ascii="Consolas" w:hAnsi="Consolas"/>
          <w:color w:val="333333"/>
        </w:rPr>
        <w:t xml:space="preserve">       2.245e+</w:t>
      </w:r>
      <w:proofErr w:type="gramStart"/>
      <w:r>
        <w:rPr>
          <w:rFonts w:ascii="Consolas" w:hAnsi="Consolas"/>
          <w:color w:val="333333"/>
        </w:rPr>
        <w:t>00  2.473e</w:t>
      </w:r>
      <w:proofErr w:type="gramEnd"/>
      <w:r>
        <w:rPr>
          <w:rFonts w:ascii="Consolas" w:hAnsi="Consolas"/>
          <w:color w:val="333333"/>
        </w:rPr>
        <w:t>-01   9.080  &lt; 2e-16 ***</w:t>
      </w:r>
    </w:p>
    <w:p w14:paraId="4EC7F33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avgdays_week</w:t>
      </w:r>
      <w:proofErr w:type="spellEnd"/>
      <w:r w:rsidRPr="003320AE">
        <w:rPr>
          <w:rFonts w:ascii="Consolas" w:hAnsi="Consolas"/>
          <w:color w:val="333333"/>
          <w:lang w:val="en-US"/>
        </w:rPr>
        <w:t xml:space="preserve">         -5.365e-</w:t>
      </w:r>
      <w:proofErr w:type="gramStart"/>
      <w:r w:rsidRPr="003320AE">
        <w:rPr>
          <w:rFonts w:ascii="Consolas" w:hAnsi="Consolas"/>
          <w:color w:val="333333"/>
          <w:lang w:val="en-US"/>
        </w:rPr>
        <w:t>02  1.874e</w:t>
      </w:r>
      <w:proofErr w:type="gramEnd"/>
      <w:r w:rsidRPr="003320AE">
        <w:rPr>
          <w:rFonts w:ascii="Consolas" w:hAnsi="Consolas"/>
          <w:color w:val="333333"/>
          <w:lang w:val="en-US"/>
        </w:rPr>
        <w:t xml:space="preserve">-02  -2.863 0.004200 ** </w:t>
      </w:r>
    </w:p>
    <w:p w14:paraId="67CA8854"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annual_pct_driven</w:t>
      </w:r>
      <w:proofErr w:type="spellEnd"/>
      <w:r w:rsidRPr="003320AE">
        <w:rPr>
          <w:rFonts w:ascii="Consolas" w:hAnsi="Consolas"/>
          <w:color w:val="333333"/>
          <w:lang w:val="en-US"/>
        </w:rPr>
        <w:t xml:space="preserve">     1.117e+</w:t>
      </w:r>
      <w:proofErr w:type="gramStart"/>
      <w:r w:rsidRPr="003320AE">
        <w:rPr>
          <w:rFonts w:ascii="Consolas" w:hAnsi="Consolas"/>
          <w:color w:val="333333"/>
          <w:lang w:val="en-US"/>
        </w:rPr>
        <w:t>00  7.642e</w:t>
      </w:r>
      <w:proofErr w:type="gramEnd"/>
      <w:r w:rsidRPr="003320AE">
        <w:rPr>
          <w:rFonts w:ascii="Consolas" w:hAnsi="Consolas"/>
          <w:color w:val="333333"/>
          <w:lang w:val="en-US"/>
        </w:rPr>
        <w:t>-02  14.612  &lt; 2e-16 ***</w:t>
      </w:r>
    </w:p>
    <w:p w14:paraId="5FDCE850"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w:t>
      </w:r>
    </w:p>
    <w:p w14:paraId="38C9312F"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Signif</w:t>
      </w:r>
      <w:proofErr w:type="spellEnd"/>
      <w:r w:rsidRPr="003320AE">
        <w:rPr>
          <w:rFonts w:ascii="Consolas" w:hAnsi="Consolas"/>
          <w:color w:val="333333"/>
          <w:lang w:val="en-US"/>
        </w:rPr>
        <w:t xml:space="preserve">. codes:  0 ‘***’ 0.001 ‘**’ 0.01 ‘*’ 0.05 ‘.’ 0.1 </w:t>
      </w:r>
      <w:proofErr w:type="gramStart"/>
      <w:r w:rsidRPr="003320AE">
        <w:rPr>
          <w:rFonts w:ascii="Consolas" w:hAnsi="Consolas"/>
          <w:color w:val="333333"/>
          <w:lang w:val="en-US"/>
        </w:rPr>
        <w:t>‘ ’</w:t>
      </w:r>
      <w:proofErr w:type="gramEnd"/>
      <w:r w:rsidRPr="003320AE">
        <w:rPr>
          <w:rFonts w:ascii="Consolas" w:hAnsi="Consolas"/>
          <w:color w:val="333333"/>
          <w:lang w:val="en-US"/>
        </w:rPr>
        <w:t xml:space="preserve"> 1</w:t>
      </w:r>
    </w:p>
    <w:p w14:paraId="1970B609"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14044892"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(Dispersion parameter for </w:t>
      </w:r>
      <w:proofErr w:type="spellStart"/>
      <w:r w:rsidRPr="003320AE">
        <w:rPr>
          <w:rFonts w:ascii="Consolas" w:hAnsi="Consolas"/>
          <w:color w:val="333333"/>
          <w:lang w:val="en-US"/>
        </w:rPr>
        <w:t>poisson</w:t>
      </w:r>
      <w:proofErr w:type="spellEnd"/>
      <w:r w:rsidRPr="003320AE">
        <w:rPr>
          <w:rFonts w:ascii="Consolas" w:hAnsi="Consolas"/>
          <w:color w:val="333333"/>
          <w:lang w:val="en-US"/>
        </w:rPr>
        <w:t xml:space="preserve"> family taken to be 1)</w:t>
      </w:r>
    </w:p>
    <w:p w14:paraId="0360BF97"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31A2C053"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Null deviance: </w:t>
      </w:r>
      <w:proofErr w:type="gramStart"/>
      <w:r w:rsidRPr="003320AE">
        <w:rPr>
          <w:rFonts w:ascii="Consolas" w:hAnsi="Consolas"/>
          <w:color w:val="333333"/>
          <w:lang w:val="en-US"/>
        </w:rPr>
        <w:t>24571  on</w:t>
      </w:r>
      <w:proofErr w:type="gramEnd"/>
      <w:r w:rsidRPr="003320AE">
        <w:rPr>
          <w:rFonts w:ascii="Consolas" w:hAnsi="Consolas"/>
          <w:color w:val="333333"/>
          <w:lang w:val="en-US"/>
        </w:rPr>
        <w:t xml:space="preserve"> 98057  degrees of freedom</w:t>
      </w:r>
    </w:p>
    <w:p w14:paraId="4BB8FA0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Residual deviance: </w:t>
      </w:r>
      <w:proofErr w:type="gramStart"/>
      <w:r w:rsidRPr="003320AE">
        <w:rPr>
          <w:rFonts w:ascii="Consolas" w:hAnsi="Consolas"/>
          <w:color w:val="333333"/>
          <w:lang w:val="en-US"/>
        </w:rPr>
        <w:t>23542  on</w:t>
      </w:r>
      <w:proofErr w:type="gramEnd"/>
      <w:r w:rsidRPr="003320AE">
        <w:rPr>
          <w:rFonts w:ascii="Consolas" w:hAnsi="Consolas"/>
          <w:color w:val="333333"/>
          <w:lang w:val="en-US"/>
        </w:rPr>
        <w:t xml:space="preserve"> 98044  degrees of freedom</w:t>
      </w:r>
    </w:p>
    <w:p w14:paraId="125CE27F"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AIC: 32059</w:t>
      </w:r>
    </w:p>
    <w:p w14:paraId="1069D09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4674225F"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Number of Fisher Scoring iterations: 10</w:t>
      </w:r>
    </w:p>
    <w:p w14:paraId="10D80970" w14:textId="56AC63F9" w:rsidR="003320AE" w:rsidRDefault="003320AE">
      <w:pPr>
        <w:rPr>
          <w:lang w:val="en-US"/>
        </w:rPr>
      </w:pPr>
    </w:p>
    <w:p w14:paraId="3C3093B1"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5: Diagnóstico Técnico de los Modelos</w:t>
      </w:r>
    </w:p>
    <w:p w14:paraId="2E9EBC0D"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En esta sección, se muestran los detalles estadísticos de los modelos de frecuencia que hemos construido para una revisión técnica.</w:t>
      </w:r>
    </w:p>
    <w:p w14:paraId="1AA114E5" w14:textId="77777777" w:rsidR="003320AE" w:rsidRDefault="003320AE" w:rsidP="003320AE">
      <w:pPr>
        <w:numPr>
          <w:ilvl w:val="0"/>
          <w:numId w:val="6"/>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53" w:anchor="tab-1427-1" w:history="1">
        <w:r>
          <w:rPr>
            <w:rStyle w:val="Hipervnculo"/>
            <w:rFonts w:ascii="Source Sans Pro" w:hAnsi="Source Sans Pro"/>
            <w:color w:val="3C8DBC"/>
            <w:sz w:val="21"/>
            <w:szCs w:val="21"/>
          </w:rPr>
          <w:t>Modelos Fijos GLM</w:t>
        </w:r>
      </w:hyperlink>
    </w:p>
    <w:p w14:paraId="30AB4453" w14:textId="77777777" w:rsidR="003320AE" w:rsidRDefault="003320AE" w:rsidP="003320AE">
      <w:pPr>
        <w:pStyle w:val="active"/>
        <w:numPr>
          <w:ilvl w:val="0"/>
          <w:numId w:val="6"/>
        </w:numPr>
        <w:pBdr>
          <w:bottom w:val="single" w:sz="6" w:space="0" w:color="DDDDDD"/>
        </w:pBdr>
        <w:shd w:val="clear" w:color="auto" w:fill="2D3748"/>
        <w:spacing w:after="0" w:afterAutospacing="0"/>
        <w:rPr>
          <w:rFonts w:ascii="Source Sans Pro" w:hAnsi="Source Sans Pro"/>
          <w:color w:val="E2E8F0"/>
          <w:sz w:val="21"/>
          <w:szCs w:val="21"/>
        </w:rPr>
      </w:pPr>
      <w:hyperlink r:id="rId54" w:anchor="tab-1427-2" w:history="1">
        <w:r>
          <w:rPr>
            <w:rStyle w:val="Hipervnculo"/>
            <w:rFonts w:ascii="Source Sans Pro" w:hAnsi="Source Sans Pro"/>
            <w:color w:val="555555"/>
            <w:sz w:val="21"/>
            <w:szCs w:val="21"/>
            <w:bdr w:val="single" w:sz="6" w:space="8" w:color="auto" w:frame="1"/>
            <w:shd w:val="clear" w:color="auto" w:fill="FFFFFF"/>
          </w:rPr>
          <w:t>Modelo con Selección por Pasos (</w:t>
        </w:r>
        <w:proofErr w:type="spellStart"/>
        <w:r>
          <w:rPr>
            <w:rStyle w:val="Hipervnculo"/>
            <w:rFonts w:ascii="Source Sans Pro" w:hAnsi="Source Sans Pro"/>
            <w:color w:val="555555"/>
            <w:sz w:val="21"/>
            <w:szCs w:val="21"/>
            <w:bdr w:val="single" w:sz="6" w:space="8" w:color="auto" w:frame="1"/>
            <w:shd w:val="clear" w:color="auto" w:fill="FFFFFF"/>
          </w:rPr>
          <w:t>Stepwise</w:t>
        </w:r>
        <w:proofErr w:type="spellEnd"/>
        <w:r>
          <w:rPr>
            <w:rStyle w:val="Hipervnculo"/>
            <w:rFonts w:ascii="Source Sans Pro" w:hAnsi="Source Sans Pro"/>
            <w:color w:val="555555"/>
            <w:sz w:val="21"/>
            <w:szCs w:val="21"/>
            <w:bdr w:val="single" w:sz="6" w:space="8" w:color="auto" w:frame="1"/>
            <w:shd w:val="clear" w:color="auto" w:fill="FFFFFF"/>
          </w:rPr>
          <w:t>)</w:t>
        </w:r>
      </w:hyperlink>
    </w:p>
    <w:p w14:paraId="3568E14B" w14:textId="77777777" w:rsidR="003320AE" w:rsidRDefault="003320AE" w:rsidP="003320AE">
      <w:pPr>
        <w:numPr>
          <w:ilvl w:val="0"/>
          <w:numId w:val="6"/>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55" w:anchor="tab-1427-3" w:history="1">
        <w:r>
          <w:rPr>
            <w:rStyle w:val="Hipervnculo"/>
            <w:rFonts w:ascii="Source Sans Pro" w:hAnsi="Source Sans Pro"/>
            <w:color w:val="3C8DBC"/>
            <w:sz w:val="21"/>
            <w:szCs w:val="21"/>
          </w:rPr>
          <w:t>Modelo de Árbol de Decisión (</w:t>
        </w:r>
        <w:proofErr w:type="spellStart"/>
        <w:r>
          <w:rPr>
            <w:rStyle w:val="Hipervnculo"/>
            <w:rFonts w:ascii="Source Sans Pro" w:hAnsi="Source Sans Pro"/>
            <w:color w:val="3C8DBC"/>
            <w:sz w:val="21"/>
            <w:szCs w:val="21"/>
          </w:rPr>
          <w:t>ctree</w:t>
        </w:r>
        <w:proofErr w:type="spellEnd"/>
        <w:r>
          <w:rPr>
            <w:rStyle w:val="Hipervnculo"/>
            <w:rFonts w:ascii="Source Sans Pro" w:hAnsi="Source Sans Pro"/>
            <w:color w:val="3C8DBC"/>
            <w:sz w:val="21"/>
            <w:szCs w:val="21"/>
          </w:rPr>
          <w:t>)</w:t>
        </w:r>
      </w:hyperlink>
    </w:p>
    <w:p w14:paraId="1397DC7B" w14:textId="77777777" w:rsidR="003320AE" w:rsidRDefault="003320AE" w:rsidP="003320AE">
      <w:pPr>
        <w:pStyle w:val="Ttulo3"/>
        <w:shd w:val="clear" w:color="auto" w:fill="F39C12"/>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Modelo Seleccionado por </w:t>
      </w:r>
      <w:proofErr w:type="spellStart"/>
      <w:r>
        <w:rPr>
          <w:rFonts w:ascii="Source Sans Pro" w:hAnsi="Source Sans Pro"/>
          <w:b w:val="0"/>
          <w:bCs w:val="0"/>
          <w:color w:val="FFFFFF"/>
        </w:rPr>
        <w:t>Stepwise</w:t>
      </w:r>
      <w:proofErr w:type="spellEnd"/>
      <w:r>
        <w:rPr>
          <w:rFonts w:ascii="Source Sans Pro" w:hAnsi="Source Sans Pro"/>
          <w:b w:val="0"/>
          <w:bCs w:val="0"/>
          <w:color w:val="FFFFFF"/>
        </w:rPr>
        <w:t xml:space="preserve"> (AIC)</w:t>
      </w:r>
    </w:p>
    <w:p w14:paraId="43F2132E"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Entrenando GLM con variables de </w:t>
      </w:r>
      <w:proofErr w:type="spellStart"/>
      <w:r>
        <w:rPr>
          <w:rFonts w:ascii="Consolas" w:hAnsi="Consolas"/>
          <w:color w:val="333333"/>
        </w:rPr>
        <w:t>Stepwise</w:t>
      </w:r>
      <w:proofErr w:type="spellEnd"/>
      <w:r>
        <w:rPr>
          <w:rFonts w:ascii="Consolas" w:hAnsi="Consolas"/>
          <w:color w:val="333333"/>
        </w:rPr>
        <w:t>...</w:t>
      </w:r>
    </w:p>
    <w:p w14:paraId="38D6A3E7"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14:paraId="1D5AA6BE"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Call:</w:t>
      </w:r>
    </w:p>
    <w:p w14:paraId="39BB87FD"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proofErr w:type="gramStart"/>
      <w:r w:rsidRPr="003320AE">
        <w:rPr>
          <w:rFonts w:ascii="Consolas" w:hAnsi="Consolas"/>
          <w:color w:val="333333"/>
          <w:lang w:val="en-US"/>
        </w:rPr>
        <w:t>glm</w:t>
      </w:r>
      <w:proofErr w:type="spellEnd"/>
      <w:r w:rsidRPr="003320AE">
        <w:rPr>
          <w:rFonts w:ascii="Consolas" w:hAnsi="Consolas"/>
          <w:color w:val="333333"/>
          <w:lang w:val="en-US"/>
        </w:rPr>
        <w:t>(</w:t>
      </w:r>
      <w:proofErr w:type="gramEnd"/>
      <w:r w:rsidRPr="003320AE">
        <w:rPr>
          <w:rFonts w:ascii="Consolas" w:hAnsi="Consolas"/>
          <w:color w:val="333333"/>
          <w:lang w:val="en-US"/>
        </w:rPr>
        <w:t xml:space="preserve">formula = </w:t>
      </w:r>
      <w:proofErr w:type="spellStart"/>
      <w:r w:rsidRPr="003320AE">
        <w:rPr>
          <w:rFonts w:ascii="Consolas" w:hAnsi="Consolas"/>
          <w:color w:val="333333"/>
          <w:lang w:val="en-US"/>
        </w:rPr>
        <w:t>as.formula</w:t>
      </w:r>
      <w:proofErr w:type="spellEnd"/>
      <w:r w:rsidRPr="003320AE">
        <w:rPr>
          <w:rFonts w:ascii="Consolas" w:hAnsi="Consolas"/>
          <w:color w:val="333333"/>
          <w:lang w:val="en-US"/>
        </w:rPr>
        <w:t>(</w:t>
      </w:r>
      <w:proofErr w:type="spellStart"/>
      <w:r w:rsidRPr="003320AE">
        <w:rPr>
          <w:rFonts w:ascii="Consolas" w:hAnsi="Consolas"/>
          <w:color w:val="333333"/>
          <w:lang w:val="en-US"/>
        </w:rPr>
        <w:t>formula_str</w:t>
      </w:r>
      <w:proofErr w:type="spellEnd"/>
      <w:r w:rsidRPr="003320AE">
        <w:rPr>
          <w:rFonts w:ascii="Consolas" w:hAnsi="Consolas"/>
          <w:color w:val="333333"/>
          <w:lang w:val="en-US"/>
        </w:rPr>
        <w:t xml:space="preserve">), family = </w:t>
      </w:r>
      <w:proofErr w:type="spellStart"/>
      <w:r w:rsidRPr="003320AE">
        <w:rPr>
          <w:rFonts w:ascii="Consolas" w:hAnsi="Consolas"/>
          <w:color w:val="333333"/>
          <w:lang w:val="en-US"/>
        </w:rPr>
        <w:t>poisson</w:t>
      </w:r>
      <w:proofErr w:type="spellEnd"/>
      <w:r w:rsidRPr="003320AE">
        <w:rPr>
          <w:rFonts w:ascii="Consolas" w:hAnsi="Consolas"/>
          <w:color w:val="333333"/>
          <w:lang w:val="en-US"/>
        </w:rPr>
        <w:t xml:space="preserve">(link = "log"), </w:t>
      </w:r>
    </w:p>
    <w:p w14:paraId="6A5CBAE4"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data = df)</w:t>
      </w:r>
    </w:p>
    <w:p w14:paraId="027AAFB3"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37B30499"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Coefficients:</w:t>
      </w:r>
    </w:p>
    <w:p w14:paraId="69C43F9E"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Estimate Std. Error z value </w:t>
      </w:r>
      <w:proofErr w:type="spellStart"/>
      <w:r w:rsidRPr="003320AE">
        <w:rPr>
          <w:rFonts w:ascii="Consolas" w:hAnsi="Consolas"/>
          <w:color w:val="333333"/>
          <w:lang w:val="en-US"/>
        </w:rPr>
        <w:t>Pr</w:t>
      </w:r>
      <w:proofErr w:type="spellEnd"/>
      <w:r w:rsidRPr="003320AE">
        <w:rPr>
          <w:rFonts w:ascii="Consolas" w:hAnsi="Consolas"/>
          <w:color w:val="333333"/>
          <w:lang w:val="en-US"/>
        </w:rPr>
        <w:t xml:space="preserve">(&gt;|z|)    </w:t>
      </w:r>
    </w:p>
    <w:p w14:paraId="28C97FAB"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spellStart"/>
      <w:proofErr w:type="gramStart"/>
      <w:r>
        <w:rPr>
          <w:rFonts w:ascii="Consolas" w:hAnsi="Consolas"/>
          <w:color w:val="333333"/>
        </w:rPr>
        <w:t>Intercept</w:t>
      </w:r>
      <w:proofErr w:type="spellEnd"/>
      <w:r>
        <w:rPr>
          <w:rFonts w:ascii="Consolas" w:hAnsi="Consolas"/>
          <w:color w:val="333333"/>
        </w:rPr>
        <w:t xml:space="preserve">)   </w:t>
      </w:r>
      <w:proofErr w:type="gramEnd"/>
      <w:r>
        <w:rPr>
          <w:rFonts w:ascii="Consolas" w:hAnsi="Consolas"/>
          <w:color w:val="333333"/>
        </w:rPr>
        <w:t xml:space="preserve">       -1.361e+01  2.075e-01 -65.614  &lt; 2e-16 ***</w:t>
      </w:r>
    </w:p>
    <w:p w14:paraId="553392D8"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insured_age</w:t>
      </w:r>
      <w:proofErr w:type="spellEnd"/>
      <w:r>
        <w:rPr>
          <w:rFonts w:ascii="Consolas" w:hAnsi="Consolas"/>
          <w:color w:val="333333"/>
        </w:rPr>
        <w:t xml:space="preserve">          -6.221e-</w:t>
      </w:r>
      <w:proofErr w:type="gramStart"/>
      <w:r>
        <w:rPr>
          <w:rFonts w:ascii="Consolas" w:hAnsi="Consolas"/>
          <w:color w:val="333333"/>
        </w:rPr>
        <w:t>03  1.196e</w:t>
      </w:r>
      <w:proofErr w:type="gramEnd"/>
      <w:r>
        <w:rPr>
          <w:rFonts w:ascii="Consolas" w:hAnsi="Consolas"/>
          <w:color w:val="333333"/>
        </w:rPr>
        <w:t>-03  -5.201 1.98e-07 ***</w:t>
      </w:r>
    </w:p>
    <w:p w14:paraId="36954C80"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insured_sexMale</w:t>
      </w:r>
      <w:proofErr w:type="spellEnd"/>
      <w:r>
        <w:rPr>
          <w:rFonts w:ascii="Consolas" w:hAnsi="Consolas"/>
          <w:color w:val="333333"/>
        </w:rPr>
        <w:t xml:space="preserve">       4.870e-</w:t>
      </w:r>
      <w:proofErr w:type="gramStart"/>
      <w:r>
        <w:rPr>
          <w:rFonts w:ascii="Consolas" w:hAnsi="Consolas"/>
          <w:color w:val="333333"/>
        </w:rPr>
        <w:t>02  3.065e</w:t>
      </w:r>
      <w:proofErr w:type="gramEnd"/>
      <w:r>
        <w:rPr>
          <w:rFonts w:ascii="Consolas" w:hAnsi="Consolas"/>
          <w:color w:val="333333"/>
        </w:rPr>
        <w:t xml:space="preserve">-02   1.589 0.112088    </w:t>
      </w:r>
    </w:p>
    <w:p w14:paraId="18A490C9"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car_age</w:t>
      </w:r>
      <w:proofErr w:type="spellEnd"/>
      <w:r>
        <w:rPr>
          <w:rFonts w:ascii="Consolas" w:hAnsi="Consolas"/>
          <w:color w:val="333333"/>
        </w:rPr>
        <w:t xml:space="preserve">              -4.765e-</w:t>
      </w:r>
      <w:proofErr w:type="gramStart"/>
      <w:r>
        <w:rPr>
          <w:rFonts w:ascii="Consolas" w:hAnsi="Consolas"/>
          <w:color w:val="333333"/>
        </w:rPr>
        <w:t>02  4.348e</w:t>
      </w:r>
      <w:proofErr w:type="gramEnd"/>
      <w:r>
        <w:rPr>
          <w:rFonts w:ascii="Consolas" w:hAnsi="Consolas"/>
          <w:color w:val="333333"/>
        </w:rPr>
        <w:t>-03 -10.959  &lt; 2e-16 ***</w:t>
      </w:r>
    </w:p>
    <w:p w14:paraId="7C533107"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lastRenderedPageBreak/>
        <w:t>maritalSingle</w:t>
      </w:r>
      <w:proofErr w:type="spellEnd"/>
      <w:r>
        <w:rPr>
          <w:rFonts w:ascii="Consolas" w:hAnsi="Consolas"/>
          <w:color w:val="333333"/>
        </w:rPr>
        <w:t xml:space="preserve">         1.203e-</w:t>
      </w:r>
      <w:proofErr w:type="gramStart"/>
      <w:r>
        <w:rPr>
          <w:rFonts w:ascii="Consolas" w:hAnsi="Consolas"/>
          <w:color w:val="333333"/>
        </w:rPr>
        <w:t>01  3.353e</w:t>
      </w:r>
      <w:proofErr w:type="gramEnd"/>
      <w:r>
        <w:rPr>
          <w:rFonts w:ascii="Consolas" w:hAnsi="Consolas"/>
          <w:color w:val="333333"/>
        </w:rPr>
        <w:t>-02   3.588 0.000333 ***</w:t>
      </w:r>
    </w:p>
    <w:p w14:paraId="1E8CDAB9"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regionUrban</w:t>
      </w:r>
      <w:proofErr w:type="spellEnd"/>
      <w:r>
        <w:rPr>
          <w:rFonts w:ascii="Consolas" w:hAnsi="Consolas"/>
          <w:color w:val="333333"/>
        </w:rPr>
        <w:t xml:space="preserve">           2.838e-</w:t>
      </w:r>
      <w:proofErr w:type="gramStart"/>
      <w:r>
        <w:rPr>
          <w:rFonts w:ascii="Consolas" w:hAnsi="Consolas"/>
          <w:color w:val="333333"/>
        </w:rPr>
        <w:t>01  4.101e</w:t>
      </w:r>
      <w:proofErr w:type="gramEnd"/>
      <w:r>
        <w:rPr>
          <w:rFonts w:ascii="Consolas" w:hAnsi="Consolas"/>
          <w:color w:val="333333"/>
        </w:rPr>
        <w:t>-02   6.921 4.49e-12 ***</w:t>
      </w:r>
    </w:p>
    <w:p w14:paraId="1CAFA461"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total_miles_driven</w:t>
      </w:r>
      <w:proofErr w:type="spellEnd"/>
      <w:r>
        <w:rPr>
          <w:rFonts w:ascii="Consolas" w:hAnsi="Consolas"/>
          <w:color w:val="333333"/>
        </w:rPr>
        <w:t xml:space="preserve">   -3.693e-</w:t>
      </w:r>
      <w:proofErr w:type="gramStart"/>
      <w:r>
        <w:rPr>
          <w:rFonts w:ascii="Consolas" w:hAnsi="Consolas"/>
          <w:color w:val="333333"/>
        </w:rPr>
        <w:t>05  3.588e</w:t>
      </w:r>
      <w:proofErr w:type="gramEnd"/>
      <w:r>
        <w:rPr>
          <w:rFonts w:ascii="Consolas" w:hAnsi="Consolas"/>
          <w:color w:val="333333"/>
        </w:rPr>
        <w:t>-06 -10.293  &lt; 2e-16 ***</w:t>
      </w:r>
    </w:p>
    <w:p w14:paraId="1941E76C"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total_accel_events</w:t>
      </w:r>
      <w:proofErr w:type="spellEnd"/>
      <w:r>
        <w:rPr>
          <w:rFonts w:ascii="Consolas" w:hAnsi="Consolas"/>
          <w:color w:val="333333"/>
        </w:rPr>
        <w:t xml:space="preserve">   -1.228e-</w:t>
      </w:r>
      <w:proofErr w:type="gramStart"/>
      <w:r>
        <w:rPr>
          <w:rFonts w:ascii="Consolas" w:hAnsi="Consolas"/>
          <w:color w:val="333333"/>
        </w:rPr>
        <w:t>03  2.003e</w:t>
      </w:r>
      <w:proofErr w:type="gramEnd"/>
      <w:r>
        <w:rPr>
          <w:rFonts w:ascii="Consolas" w:hAnsi="Consolas"/>
          <w:color w:val="333333"/>
        </w:rPr>
        <w:t>-04  -6.132 8.70e-10 ***</w:t>
      </w:r>
    </w:p>
    <w:p w14:paraId="1057C6F8"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total_brake_events</w:t>
      </w:r>
      <w:proofErr w:type="spellEnd"/>
      <w:r>
        <w:rPr>
          <w:rFonts w:ascii="Consolas" w:hAnsi="Consolas"/>
          <w:color w:val="333333"/>
        </w:rPr>
        <w:t xml:space="preserve">    2.661e-</w:t>
      </w:r>
      <w:proofErr w:type="gramStart"/>
      <w:r>
        <w:rPr>
          <w:rFonts w:ascii="Consolas" w:hAnsi="Consolas"/>
          <w:color w:val="333333"/>
        </w:rPr>
        <w:t>03  1.947e</w:t>
      </w:r>
      <w:proofErr w:type="gramEnd"/>
      <w:r>
        <w:rPr>
          <w:rFonts w:ascii="Consolas" w:hAnsi="Consolas"/>
          <w:color w:val="333333"/>
        </w:rPr>
        <w:t>-04  13.667  &lt; 2e-16 ***</w:t>
      </w:r>
    </w:p>
    <w:p w14:paraId="1278DC6E"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total_turn_</w:t>
      </w:r>
      <w:proofErr w:type="gramStart"/>
      <w:r>
        <w:rPr>
          <w:rFonts w:ascii="Consolas" w:hAnsi="Consolas"/>
          <w:color w:val="333333"/>
        </w:rPr>
        <w:t>intensity</w:t>
      </w:r>
      <w:proofErr w:type="spellEnd"/>
      <w:r>
        <w:rPr>
          <w:rFonts w:ascii="Consolas" w:hAnsi="Consolas"/>
          <w:color w:val="333333"/>
        </w:rPr>
        <w:t xml:space="preserve">  4.468e</w:t>
      </w:r>
      <w:proofErr w:type="gramEnd"/>
      <w:r>
        <w:rPr>
          <w:rFonts w:ascii="Consolas" w:hAnsi="Consolas"/>
          <w:color w:val="333333"/>
        </w:rPr>
        <w:t>-07  1.019e-07   4.384 1.17e-05 ***</w:t>
      </w:r>
    </w:p>
    <w:p w14:paraId="41AD349D"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pct_drive_rush_total</w:t>
      </w:r>
      <w:proofErr w:type="spellEnd"/>
      <w:r>
        <w:rPr>
          <w:rFonts w:ascii="Consolas" w:hAnsi="Consolas"/>
          <w:color w:val="333333"/>
        </w:rPr>
        <w:t xml:space="preserve"> -9.036e-</w:t>
      </w:r>
      <w:proofErr w:type="gramStart"/>
      <w:r>
        <w:rPr>
          <w:rFonts w:ascii="Consolas" w:hAnsi="Consolas"/>
          <w:color w:val="333333"/>
        </w:rPr>
        <w:t>01  1.440e</w:t>
      </w:r>
      <w:proofErr w:type="gramEnd"/>
      <w:r>
        <w:rPr>
          <w:rFonts w:ascii="Consolas" w:hAnsi="Consolas"/>
          <w:color w:val="333333"/>
        </w:rPr>
        <w:t>-01  -6.275 3.50e-10 ***</w:t>
      </w:r>
    </w:p>
    <w:p w14:paraId="2CC83DE8"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pct_drive_wkday</w:t>
      </w:r>
      <w:proofErr w:type="spellEnd"/>
      <w:r>
        <w:rPr>
          <w:rFonts w:ascii="Consolas" w:hAnsi="Consolas"/>
          <w:color w:val="333333"/>
        </w:rPr>
        <w:t xml:space="preserve">       2.362e+</w:t>
      </w:r>
      <w:proofErr w:type="gramStart"/>
      <w:r>
        <w:rPr>
          <w:rFonts w:ascii="Consolas" w:hAnsi="Consolas"/>
          <w:color w:val="333333"/>
        </w:rPr>
        <w:t>00  2.475e</w:t>
      </w:r>
      <w:proofErr w:type="gramEnd"/>
      <w:r>
        <w:rPr>
          <w:rFonts w:ascii="Consolas" w:hAnsi="Consolas"/>
          <w:color w:val="333333"/>
        </w:rPr>
        <w:t>-01   9.544  &lt; 2e-16 ***</w:t>
      </w:r>
    </w:p>
    <w:p w14:paraId="18FBC314" w14:textId="77777777" w:rsid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annual_pct_driven</w:t>
      </w:r>
      <w:proofErr w:type="spellEnd"/>
      <w:r>
        <w:rPr>
          <w:rFonts w:ascii="Consolas" w:hAnsi="Consolas"/>
          <w:color w:val="333333"/>
        </w:rPr>
        <w:t xml:space="preserve">     1.166e+</w:t>
      </w:r>
      <w:proofErr w:type="gramStart"/>
      <w:r>
        <w:rPr>
          <w:rFonts w:ascii="Consolas" w:hAnsi="Consolas"/>
          <w:color w:val="333333"/>
        </w:rPr>
        <w:t>00  7.446e</w:t>
      </w:r>
      <w:proofErr w:type="gramEnd"/>
      <w:r>
        <w:rPr>
          <w:rFonts w:ascii="Consolas" w:hAnsi="Consolas"/>
          <w:color w:val="333333"/>
        </w:rPr>
        <w:t>-02  15.657  &lt; 2e-16 ***</w:t>
      </w:r>
    </w:p>
    <w:p w14:paraId="0D7788EC"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w:t>
      </w:r>
    </w:p>
    <w:p w14:paraId="3DCC711E"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roofErr w:type="spellStart"/>
      <w:r w:rsidRPr="003320AE">
        <w:rPr>
          <w:rFonts w:ascii="Consolas" w:hAnsi="Consolas"/>
          <w:color w:val="333333"/>
          <w:lang w:val="en-US"/>
        </w:rPr>
        <w:t>Signif</w:t>
      </w:r>
      <w:proofErr w:type="spellEnd"/>
      <w:r w:rsidRPr="003320AE">
        <w:rPr>
          <w:rFonts w:ascii="Consolas" w:hAnsi="Consolas"/>
          <w:color w:val="333333"/>
          <w:lang w:val="en-US"/>
        </w:rPr>
        <w:t xml:space="preserve">. codes:  0 ‘***’ 0.001 ‘**’ 0.01 ‘*’ 0.05 ‘.’ 0.1 </w:t>
      </w:r>
      <w:proofErr w:type="gramStart"/>
      <w:r w:rsidRPr="003320AE">
        <w:rPr>
          <w:rFonts w:ascii="Consolas" w:hAnsi="Consolas"/>
          <w:color w:val="333333"/>
          <w:lang w:val="en-US"/>
        </w:rPr>
        <w:t>‘ ’</w:t>
      </w:r>
      <w:proofErr w:type="gramEnd"/>
      <w:r w:rsidRPr="003320AE">
        <w:rPr>
          <w:rFonts w:ascii="Consolas" w:hAnsi="Consolas"/>
          <w:color w:val="333333"/>
          <w:lang w:val="en-US"/>
        </w:rPr>
        <w:t xml:space="preserve"> 1</w:t>
      </w:r>
    </w:p>
    <w:p w14:paraId="671C6C41"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4871EA15"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(Dispersion parameter for </w:t>
      </w:r>
      <w:proofErr w:type="spellStart"/>
      <w:r w:rsidRPr="003320AE">
        <w:rPr>
          <w:rFonts w:ascii="Consolas" w:hAnsi="Consolas"/>
          <w:color w:val="333333"/>
          <w:lang w:val="en-US"/>
        </w:rPr>
        <w:t>poisson</w:t>
      </w:r>
      <w:proofErr w:type="spellEnd"/>
      <w:r w:rsidRPr="003320AE">
        <w:rPr>
          <w:rFonts w:ascii="Consolas" w:hAnsi="Consolas"/>
          <w:color w:val="333333"/>
          <w:lang w:val="en-US"/>
        </w:rPr>
        <w:t xml:space="preserve"> family taken to be 1)</w:t>
      </w:r>
    </w:p>
    <w:p w14:paraId="552DF3C1"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5EED21EE"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    Null deviance: </w:t>
      </w:r>
      <w:proofErr w:type="gramStart"/>
      <w:r w:rsidRPr="003320AE">
        <w:rPr>
          <w:rFonts w:ascii="Consolas" w:hAnsi="Consolas"/>
          <w:color w:val="333333"/>
          <w:lang w:val="en-US"/>
        </w:rPr>
        <w:t>24571  on</w:t>
      </w:r>
      <w:proofErr w:type="gramEnd"/>
      <w:r w:rsidRPr="003320AE">
        <w:rPr>
          <w:rFonts w:ascii="Consolas" w:hAnsi="Consolas"/>
          <w:color w:val="333333"/>
          <w:lang w:val="en-US"/>
        </w:rPr>
        <w:t xml:space="preserve"> 98057  degrees of freedom</w:t>
      </w:r>
    </w:p>
    <w:p w14:paraId="4A3B9A1A"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 xml:space="preserve">Residual deviance: </w:t>
      </w:r>
      <w:proofErr w:type="gramStart"/>
      <w:r w:rsidRPr="003320AE">
        <w:rPr>
          <w:rFonts w:ascii="Consolas" w:hAnsi="Consolas"/>
          <w:color w:val="333333"/>
          <w:lang w:val="en-US"/>
        </w:rPr>
        <w:t>23550  on</w:t>
      </w:r>
      <w:proofErr w:type="gramEnd"/>
      <w:r w:rsidRPr="003320AE">
        <w:rPr>
          <w:rFonts w:ascii="Consolas" w:hAnsi="Consolas"/>
          <w:color w:val="333333"/>
          <w:lang w:val="en-US"/>
        </w:rPr>
        <w:t xml:space="preserve"> 98045  degrees of freedom</w:t>
      </w:r>
    </w:p>
    <w:p w14:paraId="6B93ADD6"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AIC: 32065</w:t>
      </w:r>
    </w:p>
    <w:p w14:paraId="1B80D525"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p>
    <w:p w14:paraId="387D9D38" w14:textId="77777777" w:rsidR="003320AE" w:rsidRPr="003320AE" w:rsidRDefault="003320AE" w:rsidP="003320AE">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lang w:val="en-US"/>
        </w:rPr>
      </w:pPr>
      <w:r w:rsidRPr="003320AE">
        <w:rPr>
          <w:rFonts w:ascii="Consolas" w:hAnsi="Consolas"/>
          <w:color w:val="333333"/>
          <w:lang w:val="en-US"/>
        </w:rPr>
        <w:t>Number of Fisher Scoring iterations: 10</w:t>
      </w:r>
    </w:p>
    <w:p w14:paraId="2E842EB6" w14:textId="01F129DD" w:rsidR="003320AE" w:rsidRDefault="003320AE">
      <w:pPr>
        <w:rPr>
          <w:lang w:val="en-US"/>
        </w:rPr>
      </w:pPr>
    </w:p>
    <w:p w14:paraId="65887FD2"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5: Diagnóstico Técnico de los Modelos</w:t>
      </w:r>
    </w:p>
    <w:p w14:paraId="409C8A1C"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En esta sección, se muestran los detalles estadísticos de los modelos de frecuencia que hemos construido para una revisión técnica.</w:t>
      </w:r>
    </w:p>
    <w:p w14:paraId="506B2073" w14:textId="77777777" w:rsidR="003320AE" w:rsidRDefault="003320AE" w:rsidP="003320AE">
      <w:pPr>
        <w:numPr>
          <w:ilvl w:val="0"/>
          <w:numId w:val="7"/>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56" w:anchor="tab-1427-1" w:history="1">
        <w:r>
          <w:rPr>
            <w:rStyle w:val="Hipervnculo"/>
            <w:rFonts w:ascii="Source Sans Pro" w:hAnsi="Source Sans Pro"/>
            <w:color w:val="3C8DBC"/>
            <w:sz w:val="21"/>
            <w:szCs w:val="21"/>
          </w:rPr>
          <w:t>Modelos Fijos GLM</w:t>
        </w:r>
      </w:hyperlink>
    </w:p>
    <w:p w14:paraId="38C8B22C" w14:textId="77777777" w:rsidR="003320AE" w:rsidRDefault="003320AE" w:rsidP="003320AE">
      <w:pPr>
        <w:numPr>
          <w:ilvl w:val="0"/>
          <w:numId w:val="7"/>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57" w:anchor="tab-1427-2" w:history="1">
        <w:r>
          <w:rPr>
            <w:rStyle w:val="Hipervnculo"/>
            <w:rFonts w:ascii="Source Sans Pro" w:hAnsi="Source Sans Pro"/>
            <w:color w:val="3C8DBC"/>
            <w:sz w:val="21"/>
            <w:szCs w:val="21"/>
          </w:rPr>
          <w:t>Modelo con Selección por Pasos (</w:t>
        </w:r>
        <w:proofErr w:type="spellStart"/>
        <w:r>
          <w:rPr>
            <w:rStyle w:val="Hipervnculo"/>
            <w:rFonts w:ascii="Source Sans Pro" w:hAnsi="Source Sans Pro"/>
            <w:color w:val="3C8DBC"/>
            <w:sz w:val="21"/>
            <w:szCs w:val="21"/>
          </w:rPr>
          <w:t>Stepwise</w:t>
        </w:r>
        <w:proofErr w:type="spellEnd"/>
        <w:r>
          <w:rPr>
            <w:rStyle w:val="Hipervnculo"/>
            <w:rFonts w:ascii="Source Sans Pro" w:hAnsi="Source Sans Pro"/>
            <w:color w:val="3C8DBC"/>
            <w:sz w:val="21"/>
            <w:szCs w:val="21"/>
          </w:rPr>
          <w:t>)</w:t>
        </w:r>
      </w:hyperlink>
    </w:p>
    <w:p w14:paraId="06680606" w14:textId="77777777" w:rsidR="003320AE" w:rsidRDefault="003320AE" w:rsidP="003320AE">
      <w:pPr>
        <w:pStyle w:val="active"/>
        <w:numPr>
          <w:ilvl w:val="0"/>
          <w:numId w:val="7"/>
        </w:numPr>
        <w:pBdr>
          <w:bottom w:val="single" w:sz="6" w:space="0" w:color="DDDDDD"/>
        </w:pBdr>
        <w:shd w:val="clear" w:color="auto" w:fill="2D3748"/>
        <w:spacing w:after="0" w:afterAutospacing="0"/>
        <w:rPr>
          <w:rFonts w:ascii="Source Sans Pro" w:hAnsi="Source Sans Pro"/>
          <w:color w:val="E2E8F0"/>
          <w:sz w:val="21"/>
          <w:szCs w:val="21"/>
        </w:rPr>
      </w:pPr>
      <w:hyperlink r:id="rId58" w:anchor="tab-1427-3" w:history="1">
        <w:r>
          <w:rPr>
            <w:rStyle w:val="Hipervnculo"/>
            <w:rFonts w:ascii="Source Sans Pro" w:hAnsi="Source Sans Pro"/>
            <w:color w:val="555555"/>
            <w:sz w:val="21"/>
            <w:szCs w:val="21"/>
            <w:bdr w:val="single" w:sz="6" w:space="8" w:color="auto" w:frame="1"/>
            <w:shd w:val="clear" w:color="auto" w:fill="FFFFFF"/>
          </w:rPr>
          <w:t>Modelo de Árbol de Decisión (</w:t>
        </w:r>
        <w:proofErr w:type="spellStart"/>
        <w:r>
          <w:rPr>
            <w:rStyle w:val="Hipervnculo"/>
            <w:rFonts w:ascii="Source Sans Pro" w:hAnsi="Source Sans Pro"/>
            <w:color w:val="555555"/>
            <w:sz w:val="21"/>
            <w:szCs w:val="21"/>
            <w:bdr w:val="single" w:sz="6" w:space="8" w:color="auto" w:frame="1"/>
            <w:shd w:val="clear" w:color="auto" w:fill="FFFFFF"/>
          </w:rPr>
          <w:t>ctree</w:t>
        </w:r>
        <w:proofErr w:type="spellEnd"/>
        <w:r>
          <w:rPr>
            <w:rStyle w:val="Hipervnculo"/>
            <w:rFonts w:ascii="Source Sans Pro" w:hAnsi="Source Sans Pro"/>
            <w:color w:val="555555"/>
            <w:sz w:val="21"/>
            <w:szCs w:val="21"/>
            <w:bdr w:val="single" w:sz="6" w:space="8" w:color="auto" w:frame="1"/>
            <w:shd w:val="clear" w:color="auto" w:fill="FFFFFF"/>
          </w:rPr>
          <w:t>)</w:t>
        </w:r>
      </w:hyperlink>
    </w:p>
    <w:p w14:paraId="5FBBC4F5" w14:textId="77777777" w:rsidR="003320AE" w:rsidRDefault="003320AE" w:rsidP="003320AE">
      <w:pPr>
        <w:pStyle w:val="Ttulo3"/>
        <w:shd w:val="clear" w:color="auto" w:fill="F39C12"/>
        <w:spacing w:before="0" w:beforeAutospacing="0" w:after="0" w:afterAutospacing="0"/>
        <w:rPr>
          <w:rFonts w:ascii="Source Sans Pro" w:hAnsi="Source Sans Pro"/>
          <w:b w:val="0"/>
          <w:bCs w:val="0"/>
          <w:color w:val="FFFFFF"/>
        </w:rPr>
      </w:pPr>
      <w:r>
        <w:rPr>
          <w:rFonts w:ascii="Source Sans Pro" w:hAnsi="Source Sans Pro"/>
          <w:b w:val="0"/>
          <w:bCs w:val="0"/>
          <w:color w:val="FFFFFF"/>
        </w:rPr>
        <w:t xml:space="preserve">Árbol de Decisión con Variables de </w:t>
      </w:r>
      <w:proofErr w:type="spellStart"/>
      <w:r>
        <w:rPr>
          <w:rFonts w:ascii="Source Sans Pro" w:hAnsi="Source Sans Pro"/>
          <w:b w:val="0"/>
          <w:bCs w:val="0"/>
          <w:color w:val="FFFFFF"/>
        </w:rPr>
        <w:t>Stepwise</w:t>
      </w:r>
      <w:proofErr w:type="spellEnd"/>
    </w:p>
    <w:p w14:paraId="417FCE5C" w14:textId="62BF023D" w:rsidR="003320AE" w:rsidRDefault="003320AE" w:rsidP="003320AE">
      <w:pPr>
        <w:shd w:val="clear" w:color="auto" w:fill="2D3748"/>
        <w:rPr>
          <w:rFonts w:ascii="Source Sans Pro" w:hAnsi="Source Sans Pro"/>
          <w:color w:val="E2E8F0"/>
          <w:sz w:val="21"/>
          <w:szCs w:val="21"/>
        </w:rPr>
      </w:pPr>
      <w:r>
        <w:rPr>
          <w:noProof/>
          <w:lang w:val="en-US"/>
        </w:rPr>
        <w:lastRenderedPageBreak/>
        <w:drawing>
          <wp:inline distT="0" distB="0" distL="0" distR="0" wp14:anchorId="37F5A35A" wp14:editId="12A1C2E8">
            <wp:extent cx="5400040" cy="22745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40" cy="2274570"/>
                    </a:xfrm>
                    <a:prstGeom prst="rect">
                      <a:avLst/>
                    </a:prstGeom>
                    <a:noFill/>
                    <a:ln>
                      <a:noFill/>
                    </a:ln>
                  </pic:spPr>
                </pic:pic>
              </a:graphicData>
            </a:graphic>
          </wp:inline>
        </w:drawing>
      </w:r>
    </w:p>
    <w:p w14:paraId="1BDFBB42" w14:textId="7C9F48FD" w:rsidR="003320AE" w:rsidRDefault="003320AE">
      <w:pPr>
        <w:rPr>
          <w:lang w:val="en-US"/>
        </w:rPr>
      </w:pPr>
    </w:p>
    <w:p w14:paraId="7271341E"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6: Evaluación del Impacto de Negocio</w:t>
      </w:r>
    </w:p>
    <w:p w14:paraId="7BE96A4A"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Esta es la etapa final, donde traducimos los resultados estadísticos en métricas de negocio.</w:t>
      </w:r>
    </w:p>
    <w:p w14:paraId="449FA1C7" w14:textId="77777777" w:rsidR="003320AE" w:rsidRDefault="003320AE" w:rsidP="003320AE">
      <w:pPr>
        <w:pStyle w:val="active"/>
        <w:numPr>
          <w:ilvl w:val="0"/>
          <w:numId w:val="8"/>
        </w:numPr>
        <w:pBdr>
          <w:bottom w:val="single" w:sz="6" w:space="0" w:color="DDDDDD"/>
        </w:pBdr>
        <w:shd w:val="clear" w:color="auto" w:fill="2D3748"/>
        <w:spacing w:after="0" w:afterAutospacing="0"/>
        <w:rPr>
          <w:rFonts w:ascii="Source Sans Pro" w:hAnsi="Source Sans Pro"/>
          <w:color w:val="E2E8F0"/>
          <w:sz w:val="21"/>
          <w:szCs w:val="21"/>
        </w:rPr>
      </w:pPr>
      <w:hyperlink r:id="rId60" w:anchor="tab-1310-1" w:history="1">
        <w:r>
          <w:rPr>
            <w:rStyle w:val="Hipervnculo"/>
            <w:rFonts w:ascii="Source Sans Pro" w:hAnsi="Source Sans Pro"/>
            <w:color w:val="555555"/>
            <w:sz w:val="21"/>
            <w:szCs w:val="21"/>
            <w:bdr w:val="single" w:sz="6" w:space="8" w:color="auto" w:frame="1"/>
            <w:shd w:val="clear" w:color="auto" w:fill="FFFFFF"/>
          </w:rPr>
          <w:t>Gráfico de Ganancias por Quintil</w:t>
        </w:r>
      </w:hyperlink>
    </w:p>
    <w:p w14:paraId="3B0E23BD" w14:textId="77777777" w:rsidR="003320AE" w:rsidRDefault="003320AE" w:rsidP="003320AE">
      <w:pPr>
        <w:numPr>
          <w:ilvl w:val="0"/>
          <w:numId w:val="8"/>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61" w:anchor="tab-1310-2" w:history="1">
        <w:r>
          <w:rPr>
            <w:rStyle w:val="Hipervnculo"/>
            <w:rFonts w:ascii="Source Sans Pro" w:hAnsi="Source Sans Pro"/>
            <w:color w:val="3C8DBC"/>
            <w:sz w:val="21"/>
            <w:szCs w:val="21"/>
          </w:rPr>
          <w:t>Impacto Financiero</w:t>
        </w:r>
      </w:hyperlink>
    </w:p>
    <w:p w14:paraId="287DD856" w14:textId="77777777" w:rsidR="003320AE" w:rsidRDefault="003320AE" w:rsidP="003320AE">
      <w:pPr>
        <w:pStyle w:val="Ttulo3"/>
        <w:shd w:val="clear" w:color="auto" w:fill="F39C12"/>
        <w:spacing w:before="0" w:beforeAutospacing="0" w:after="0" w:afterAutospacing="0"/>
        <w:rPr>
          <w:rFonts w:ascii="Source Sans Pro" w:hAnsi="Source Sans Pro"/>
          <w:b w:val="0"/>
          <w:bCs w:val="0"/>
          <w:color w:val="FFFFFF"/>
        </w:rPr>
      </w:pPr>
      <w:r>
        <w:rPr>
          <w:rFonts w:ascii="Source Sans Pro" w:hAnsi="Source Sans Pro"/>
          <w:b w:val="0"/>
          <w:bCs w:val="0"/>
          <w:color w:val="FFFFFF"/>
        </w:rPr>
        <w:t>Capacidad Predictiva Comparativa</w:t>
      </w:r>
    </w:p>
    <w:p w14:paraId="7EE12A70"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Este gráfico ordena a los clientes del más seguro al más riesgoso (quintiles) según cada modelo, y muestra el costo real promedio para cada grupo. Una línea más empinada indica un mejor modelo.</w:t>
      </w:r>
    </w:p>
    <w:p w14:paraId="1F260AAB" w14:textId="1558B15E" w:rsidR="003320AE" w:rsidRDefault="003320AE" w:rsidP="003320AE">
      <w:pPr>
        <w:shd w:val="clear" w:color="auto" w:fill="2D3748"/>
        <w:rPr>
          <w:rFonts w:ascii="Source Sans Pro" w:hAnsi="Source Sans Pro"/>
          <w:color w:val="E2E8F0"/>
          <w:sz w:val="21"/>
          <w:szCs w:val="21"/>
        </w:rPr>
      </w:pPr>
      <w:r>
        <w:rPr>
          <w:noProof/>
          <w:lang w:val="en-US"/>
        </w:rPr>
        <w:drawing>
          <wp:inline distT="0" distB="0" distL="0" distR="0" wp14:anchorId="7BAE8D57" wp14:editId="776268BA">
            <wp:extent cx="5400040" cy="1692910"/>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040" cy="1692910"/>
                    </a:xfrm>
                    <a:prstGeom prst="rect">
                      <a:avLst/>
                    </a:prstGeom>
                    <a:noFill/>
                    <a:ln>
                      <a:noFill/>
                    </a:ln>
                  </pic:spPr>
                </pic:pic>
              </a:graphicData>
            </a:graphic>
          </wp:inline>
        </w:drawing>
      </w:r>
    </w:p>
    <w:p w14:paraId="05C016C3" w14:textId="67974335" w:rsidR="003320AE" w:rsidRDefault="003320AE">
      <w:pPr>
        <w:rPr>
          <w:lang w:val="en-US"/>
        </w:rPr>
      </w:pPr>
    </w:p>
    <w:p w14:paraId="6078C4C6" w14:textId="77777777" w:rsidR="003320AE" w:rsidRDefault="003320AE" w:rsidP="003320AE">
      <w:pPr>
        <w:pStyle w:val="Ttulo3"/>
        <w:shd w:val="clear" w:color="auto" w:fill="3C8DBC"/>
        <w:spacing w:before="0" w:beforeAutospacing="0" w:after="0" w:afterAutospacing="0"/>
        <w:rPr>
          <w:rFonts w:ascii="Source Sans Pro" w:hAnsi="Source Sans Pro"/>
          <w:b w:val="0"/>
          <w:bCs w:val="0"/>
          <w:color w:val="FFFFFF"/>
        </w:rPr>
      </w:pPr>
      <w:r>
        <w:rPr>
          <w:rFonts w:ascii="Source Sans Pro" w:hAnsi="Source Sans Pro"/>
          <w:b w:val="0"/>
          <w:bCs w:val="0"/>
          <w:color w:val="FFFFFF"/>
        </w:rPr>
        <w:t>Paso 6: Evaluación del Impacto de Negocio</w:t>
      </w:r>
    </w:p>
    <w:p w14:paraId="1421CC0E"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Esta es la etapa final, donde traducimos los resultados estadísticos en métricas de negocio.</w:t>
      </w:r>
    </w:p>
    <w:p w14:paraId="6F9DECAE" w14:textId="77777777" w:rsidR="003320AE" w:rsidRDefault="003320AE" w:rsidP="003320AE">
      <w:pPr>
        <w:numPr>
          <w:ilvl w:val="0"/>
          <w:numId w:val="9"/>
        </w:numPr>
        <w:pBdr>
          <w:bottom w:val="single" w:sz="6" w:space="0" w:color="DDDDDD"/>
        </w:pBdr>
        <w:shd w:val="clear" w:color="auto" w:fill="2D3748"/>
        <w:spacing w:before="100" w:beforeAutospacing="1" w:after="0" w:line="240" w:lineRule="auto"/>
        <w:rPr>
          <w:rFonts w:ascii="Source Sans Pro" w:hAnsi="Source Sans Pro"/>
          <w:color w:val="E2E8F0"/>
          <w:sz w:val="21"/>
          <w:szCs w:val="21"/>
        </w:rPr>
      </w:pPr>
      <w:hyperlink r:id="rId63" w:anchor="tab-1310-1" w:history="1">
        <w:r>
          <w:rPr>
            <w:rStyle w:val="Hipervnculo"/>
            <w:rFonts w:ascii="Source Sans Pro" w:hAnsi="Source Sans Pro"/>
            <w:color w:val="3C8DBC"/>
            <w:sz w:val="21"/>
            <w:szCs w:val="21"/>
          </w:rPr>
          <w:t>Gráfico de Ganancias por Quintil</w:t>
        </w:r>
      </w:hyperlink>
    </w:p>
    <w:p w14:paraId="188DC6E0" w14:textId="77777777" w:rsidR="003320AE" w:rsidRDefault="003320AE" w:rsidP="003320AE">
      <w:pPr>
        <w:pStyle w:val="active"/>
        <w:numPr>
          <w:ilvl w:val="0"/>
          <w:numId w:val="9"/>
        </w:numPr>
        <w:pBdr>
          <w:bottom w:val="single" w:sz="6" w:space="0" w:color="DDDDDD"/>
        </w:pBdr>
        <w:shd w:val="clear" w:color="auto" w:fill="2D3748"/>
        <w:spacing w:after="0" w:afterAutospacing="0"/>
        <w:rPr>
          <w:rFonts w:ascii="Source Sans Pro" w:hAnsi="Source Sans Pro"/>
          <w:color w:val="E2E8F0"/>
          <w:sz w:val="21"/>
          <w:szCs w:val="21"/>
        </w:rPr>
      </w:pPr>
      <w:hyperlink r:id="rId64" w:anchor="tab-1310-2" w:history="1">
        <w:r>
          <w:rPr>
            <w:rStyle w:val="Hipervnculo"/>
            <w:rFonts w:ascii="Source Sans Pro" w:hAnsi="Source Sans Pro"/>
            <w:color w:val="555555"/>
            <w:sz w:val="21"/>
            <w:szCs w:val="21"/>
            <w:bdr w:val="single" w:sz="6" w:space="8" w:color="auto" w:frame="1"/>
            <w:shd w:val="clear" w:color="auto" w:fill="FFFFFF"/>
          </w:rPr>
          <w:t>Impacto Financiero</w:t>
        </w:r>
      </w:hyperlink>
    </w:p>
    <w:p w14:paraId="12133600" w14:textId="77777777" w:rsidR="003320AE" w:rsidRDefault="003320AE" w:rsidP="003320AE">
      <w:pPr>
        <w:pStyle w:val="Ttulo3"/>
        <w:shd w:val="clear" w:color="auto" w:fill="00A65A"/>
        <w:spacing w:before="0" w:beforeAutospacing="0" w:after="0" w:afterAutospacing="0"/>
        <w:rPr>
          <w:rFonts w:ascii="Source Sans Pro" w:hAnsi="Source Sans Pro"/>
          <w:b w:val="0"/>
          <w:bCs w:val="0"/>
          <w:color w:val="FFFFFF"/>
        </w:rPr>
      </w:pPr>
      <w:r>
        <w:rPr>
          <w:rFonts w:ascii="Source Sans Pro" w:hAnsi="Source Sans Pro"/>
          <w:b w:val="0"/>
          <w:bCs w:val="0"/>
          <w:color w:val="FFFFFF"/>
        </w:rPr>
        <w:t>Análisis de Siniestralidad y Primas por Segmento</w:t>
      </w:r>
    </w:p>
    <w:p w14:paraId="060B6170" w14:textId="77777777" w:rsidR="003320AE" w:rsidRDefault="003320AE" w:rsidP="003320AE">
      <w:pPr>
        <w:pStyle w:val="Ttulo4"/>
        <w:shd w:val="clear" w:color="auto" w:fill="2D3748"/>
        <w:spacing w:before="150" w:beforeAutospacing="0" w:after="150" w:afterAutospacing="0"/>
        <w:rPr>
          <w:rFonts w:ascii="Source Sans Pro" w:hAnsi="Source Sans Pro"/>
          <w:b w:val="0"/>
          <w:bCs w:val="0"/>
          <w:color w:val="E2E8F0"/>
          <w:sz w:val="27"/>
          <w:szCs w:val="27"/>
        </w:rPr>
      </w:pPr>
      <w:r>
        <w:rPr>
          <w:rFonts w:ascii="Source Sans Pro" w:hAnsi="Source Sans Pro"/>
          <w:b w:val="0"/>
          <w:bCs w:val="0"/>
          <w:color w:val="E2E8F0"/>
          <w:sz w:val="27"/>
          <w:szCs w:val="27"/>
        </w:rPr>
        <w:t>¿Cómo se obtienen los Segmentos de Riesgo?</w:t>
      </w:r>
    </w:p>
    <w:p w14:paraId="7DA5CB71" w14:textId="77777777" w:rsidR="003320AE" w:rsidRDefault="003320AE" w:rsidP="003320AE">
      <w:pPr>
        <w:pStyle w:val="NormalWeb"/>
        <w:shd w:val="clear" w:color="auto" w:fill="2D3748"/>
        <w:spacing w:before="0" w:beforeAutospacing="0" w:after="150" w:afterAutospacing="0"/>
        <w:rPr>
          <w:rFonts w:ascii="Source Sans Pro" w:hAnsi="Source Sans Pro"/>
          <w:color w:val="E2E8F0"/>
          <w:sz w:val="21"/>
          <w:szCs w:val="21"/>
        </w:rPr>
      </w:pPr>
      <w:r>
        <w:rPr>
          <w:rFonts w:ascii="Source Sans Pro" w:hAnsi="Source Sans Pro"/>
          <w:color w:val="E2E8F0"/>
          <w:sz w:val="21"/>
          <w:szCs w:val="21"/>
        </w:rPr>
        <w:t>Los segmentos de riesgo se crean tomando una de las variables telemáticas más predictivas (en este caso, `</w:t>
      </w:r>
      <w:proofErr w:type="spellStart"/>
      <w:r>
        <w:rPr>
          <w:rFonts w:ascii="Source Sans Pro" w:hAnsi="Source Sans Pro"/>
          <w:color w:val="E2E8F0"/>
          <w:sz w:val="21"/>
          <w:szCs w:val="21"/>
        </w:rPr>
        <w:t>total_brake_events</w:t>
      </w:r>
      <w:proofErr w:type="spellEnd"/>
      <w:r>
        <w:rPr>
          <w:rFonts w:ascii="Source Sans Pro" w:hAnsi="Source Sans Pro"/>
          <w:color w:val="E2E8F0"/>
          <w:sz w:val="21"/>
          <w:szCs w:val="21"/>
        </w:rPr>
        <w:t xml:space="preserve">`), ordenando a toda la cartera de asegurados de menor a mayor </w:t>
      </w:r>
      <w:r>
        <w:rPr>
          <w:rFonts w:ascii="Source Sans Pro" w:hAnsi="Source Sans Pro"/>
          <w:color w:val="E2E8F0"/>
          <w:sz w:val="21"/>
          <w:szCs w:val="21"/>
        </w:rPr>
        <w:lastRenderedPageBreak/>
        <w:t>según el valor de esa variable, y luego dividiéndolos en 5 grupos de igual tamaño (quintiles). El 'Perfil 1-Bajo' representa el 20% de los conductores con menos frenados bruscos.</w:t>
      </w:r>
    </w:p>
    <w:p w14:paraId="5C7AB25F" w14:textId="77777777" w:rsidR="003320AE" w:rsidRDefault="003320AE" w:rsidP="003320AE">
      <w:pPr>
        <w:shd w:val="clear" w:color="auto" w:fill="2D3748"/>
        <w:spacing w:before="300" w:after="300"/>
        <w:rPr>
          <w:rFonts w:ascii="Source Sans Pro" w:hAnsi="Source Sans Pro"/>
          <w:color w:val="E2E8F0"/>
          <w:sz w:val="21"/>
          <w:szCs w:val="21"/>
        </w:rPr>
      </w:pPr>
      <w:r>
        <w:rPr>
          <w:rFonts w:ascii="Source Sans Pro" w:hAnsi="Source Sans Pro"/>
          <w:color w:val="E2E8F0"/>
          <w:sz w:val="21"/>
          <w:szCs w:val="21"/>
        </w:rPr>
        <w:pict w14:anchorId="39860649">
          <v:rect id="_x0000_i1103" style="width:0;height:0" o:hralign="center" o:hrstd="t" o:hr="t" fillcolor="#a0a0a0" stroked="f"/>
        </w:pict>
      </w:r>
    </w:p>
    <w:p w14:paraId="6A19DE52" w14:textId="77777777" w:rsidR="003320AE" w:rsidRDefault="003320AE" w:rsidP="003320AE">
      <w:pPr>
        <w:pStyle w:val="Ttulo3"/>
        <w:shd w:val="clear" w:color="auto" w:fill="2D3748"/>
        <w:spacing w:before="0" w:beforeAutospacing="0" w:after="0" w:afterAutospacing="0"/>
        <w:rPr>
          <w:rFonts w:ascii="Source Sans Pro" w:hAnsi="Source Sans Pro"/>
          <w:b w:val="0"/>
          <w:bCs w:val="0"/>
          <w:color w:val="444444"/>
        </w:rPr>
      </w:pPr>
      <w:r>
        <w:rPr>
          <w:rFonts w:ascii="Source Sans Pro" w:hAnsi="Source Sans Pro"/>
          <w:b w:val="0"/>
          <w:bCs w:val="0"/>
          <w:color w:val="444444"/>
        </w:rPr>
        <w:t>Siniestralidad por Segmento de Riesgo</w:t>
      </w:r>
    </w:p>
    <w:p w14:paraId="7D72DAA2" w14:textId="129BB63D" w:rsidR="003320AE" w:rsidRDefault="003320AE" w:rsidP="003320AE">
      <w:pPr>
        <w:shd w:val="clear" w:color="auto" w:fill="2D3748"/>
        <w:rPr>
          <w:rFonts w:ascii="Source Sans Pro" w:hAnsi="Source Sans Pro"/>
          <w:color w:val="E2E8F0"/>
          <w:sz w:val="21"/>
          <w:szCs w:val="21"/>
        </w:rPr>
      </w:pPr>
      <w:r>
        <w:rPr>
          <w:noProof/>
          <w:lang w:val="en-US"/>
        </w:rPr>
        <w:drawing>
          <wp:inline distT="0" distB="0" distL="0" distR="0" wp14:anchorId="65ABEEFE" wp14:editId="18E7E07C">
            <wp:extent cx="5400040" cy="177101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1771015"/>
                    </a:xfrm>
                    <a:prstGeom prst="rect">
                      <a:avLst/>
                    </a:prstGeom>
                    <a:noFill/>
                    <a:ln>
                      <a:noFill/>
                    </a:ln>
                  </pic:spPr>
                </pic:pic>
              </a:graphicData>
            </a:graphic>
          </wp:inline>
        </w:drawing>
      </w:r>
    </w:p>
    <w:p w14:paraId="3A3A79CE" w14:textId="77777777" w:rsidR="003320AE" w:rsidRDefault="003320AE" w:rsidP="003320AE">
      <w:pPr>
        <w:pStyle w:val="Ttulo3"/>
        <w:shd w:val="clear" w:color="auto" w:fill="2D3748"/>
        <w:spacing w:before="0" w:beforeAutospacing="0" w:after="0" w:afterAutospacing="0"/>
        <w:rPr>
          <w:rFonts w:ascii="Source Sans Pro" w:hAnsi="Source Sans Pro"/>
          <w:b w:val="0"/>
          <w:bCs w:val="0"/>
          <w:color w:val="444444"/>
        </w:rPr>
      </w:pPr>
      <w:r>
        <w:rPr>
          <w:rFonts w:ascii="Source Sans Pro" w:hAnsi="Source Sans Pro"/>
          <w:b w:val="0"/>
          <w:bCs w:val="0"/>
          <w:color w:val="444444"/>
        </w:rPr>
        <w:t>Prima Pura Promedio por Segmento de Riesgo</w:t>
      </w:r>
    </w:p>
    <w:p w14:paraId="705F9E89" w14:textId="3F954FDE" w:rsidR="003320AE" w:rsidRDefault="003320AE" w:rsidP="003320AE">
      <w:pPr>
        <w:shd w:val="clear" w:color="auto" w:fill="2D3748"/>
        <w:rPr>
          <w:rFonts w:ascii="Source Sans Pro" w:hAnsi="Source Sans Pro"/>
          <w:color w:val="E2E8F0"/>
          <w:sz w:val="21"/>
          <w:szCs w:val="21"/>
        </w:rPr>
      </w:pPr>
      <w:r>
        <w:rPr>
          <w:noProof/>
          <w:lang w:val="en-US"/>
        </w:rPr>
        <w:drawing>
          <wp:inline distT="0" distB="0" distL="0" distR="0" wp14:anchorId="0FFC6343" wp14:editId="2AB36779">
            <wp:extent cx="5400040" cy="177101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040" cy="1771015"/>
                    </a:xfrm>
                    <a:prstGeom prst="rect">
                      <a:avLst/>
                    </a:prstGeom>
                    <a:noFill/>
                    <a:ln>
                      <a:noFill/>
                    </a:ln>
                  </pic:spPr>
                </pic:pic>
              </a:graphicData>
            </a:graphic>
          </wp:inline>
        </w:drawing>
      </w:r>
    </w:p>
    <w:p w14:paraId="1F51F1A5" w14:textId="77777777" w:rsidR="003320AE" w:rsidRDefault="003320AE" w:rsidP="003320AE">
      <w:pPr>
        <w:pStyle w:val="Ttulo3"/>
        <w:shd w:val="clear" w:color="auto" w:fill="F39C12"/>
        <w:spacing w:before="0" w:beforeAutospacing="0" w:after="0" w:afterAutospacing="0"/>
        <w:rPr>
          <w:rFonts w:ascii="Source Sans Pro" w:hAnsi="Source Sans Pro"/>
          <w:b w:val="0"/>
          <w:bCs w:val="0"/>
          <w:color w:val="FFFFFF"/>
        </w:rPr>
      </w:pPr>
      <w:r>
        <w:rPr>
          <w:rFonts w:ascii="Source Sans Pro" w:hAnsi="Source Sans Pro"/>
          <w:b w:val="0"/>
          <w:bCs w:val="0"/>
          <w:color w:val="FFFFFF"/>
        </w:rPr>
        <w:t>Resumen Financiero Agregado</w:t>
      </w:r>
    </w:p>
    <w:tbl>
      <w:tblPr>
        <w:tblW w:w="0" w:type="auto"/>
        <w:tblCellMar>
          <w:top w:w="15" w:type="dxa"/>
          <w:left w:w="15" w:type="dxa"/>
          <w:bottom w:w="15" w:type="dxa"/>
          <w:right w:w="15" w:type="dxa"/>
        </w:tblCellMar>
        <w:tblLook w:val="04A0" w:firstRow="1" w:lastRow="0" w:firstColumn="1" w:lastColumn="0" w:noHBand="0" w:noVBand="1"/>
      </w:tblPr>
      <w:tblGrid>
        <w:gridCol w:w="1483"/>
        <w:gridCol w:w="1708"/>
        <w:gridCol w:w="2102"/>
        <w:gridCol w:w="2658"/>
      </w:tblGrid>
      <w:tr w:rsidR="003320AE" w14:paraId="6F1A7F05" w14:textId="77777777" w:rsidTr="003320AE">
        <w:trPr>
          <w:tblHeader/>
        </w:trPr>
        <w:tc>
          <w:tcPr>
            <w:tcW w:w="0" w:type="auto"/>
            <w:gridSpan w:val="4"/>
            <w:tcBorders>
              <w:top w:val="nil"/>
              <w:left w:val="nil"/>
              <w:bottom w:val="nil"/>
              <w:right w:val="nil"/>
            </w:tcBorders>
            <w:shd w:val="clear" w:color="auto" w:fill="auto"/>
            <w:tcMar>
              <w:top w:w="75" w:type="dxa"/>
              <w:left w:w="75" w:type="dxa"/>
              <w:bottom w:w="75" w:type="dxa"/>
              <w:right w:w="75" w:type="dxa"/>
            </w:tcMar>
            <w:vAlign w:val="center"/>
            <w:hideMark/>
          </w:tcPr>
          <w:p w14:paraId="25B014CB" w14:textId="77777777" w:rsidR="003320AE" w:rsidRDefault="003320AE">
            <w:pPr>
              <w:spacing w:after="300"/>
              <w:rPr>
                <w:color w:val="777777"/>
                <w:sz w:val="24"/>
                <w:szCs w:val="24"/>
              </w:rPr>
            </w:pPr>
            <w:r>
              <w:rPr>
                <w:color w:val="777777"/>
              </w:rPr>
              <w:t>Resumen Financiero Agregado para Diferentes Modelos de Tarificación</w:t>
            </w:r>
          </w:p>
        </w:tc>
      </w:tr>
      <w:tr w:rsidR="003320AE" w14:paraId="72E4FEBA" w14:textId="77777777" w:rsidTr="003320AE">
        <w:trPr>
          <w:tblHeader/>
        </w:trPr>
        <w:tc>
          <w:tcPr>
            <w:tcW w:w="0" w:type="auto"/>
            <w:tcBorders>
              <w:top w:val="nil"/>
              <w:bottom w:val="single" w:sz="12" w:space="0" w:color="F4F4F4"/>
            </w:tcBorders>
            <w:shd w:val="clear" w:color="auto" w:fill="auto"/>
            <w:tcMar>
              <w:top w:w="75" w:type="dxa"/>
              <w:left w:w="75" w:type="dxa"/>
              <w:bottom w:w="75" w:type="dxa"/>
              <w:right w:w="75" w:type="dxa"/>
            </w:tcMar>
            <w:vAlign w:val="bottom"/>
            <w:hideMark/>
          </w:tcPr>
          <w:p w14:paraId="6687C366" w14:textId="77777777" w:rsidR="003320AE" w:rsidRDefault="003320AE">
            <w:pPr>
              <w:spacing w:after="300"/>
              <w:rPr>
                <w:color w:val="777777"/>
              </w:rPr>
            </w:pPr>
          </w:p>
        </w:tc>
        <w:tc>
          <w:tcPr>
            <w:tcW w:w="0" w:type="auto"/>
            <w:tcBorders>
              <w:top w:val="nil"/>
              <w:bottom w:val="single" w:sz="12" w:space="0" w:color="F4F4F4"/>
            </w:tcBorders>
            <w:shd w:val="clear" w:color="auto" w:fill="auto"/>
            <w:tcMar>
              <w:top w:w="75" w:type="dxa"/>
              <w:left w:w="75" w:type="dxa"/>
              <w:bottom w:w="75" w:type="dxa"/>
              <w:right w:w="75" w:type="dxa"/>
            </w:tcMar>
            <w:vAlign w:val="bottom"/>
            <w:hideMark/>
          </w:tcPr>
          <w:p w14:paraId="015FFF25" w14:textId="77777777" w:rsidR="003320AE" w:rsidRDefault="003320AE">
            <w:pPr>
              <w:spacing w:after="300"/>
              <w:rPr>
                <w:b/>
                <w:bCs/>
                <w:sz w:val="24"/>
                <w:szCs w:val="24"/>
              </w:rPr>
            </w:pPr>
            <w:r>
              <w:rPr>
                <w:b/>
                <w:bCs/>
              </w:rPr>
              <w:t>Modelo Aplicado</w:t>
            </w:r>
          </w:p>
        </w:tc>
        <w:tc>
          <w:tcPr>
            <w:tcW w:w="0" w:type="auto"/>
            <w:tcBorders>
              <w:top w:val="nil"/>
              <w:bottom w:val="single" w:sz="12" w:space="0" w:color="F4F4F4"/>
            </w:tcBorders>
            <w:shd w:val="clear" w:color="auto" w:fill="auto"/>
            <w:tcMar>
              <w:top w:w="75" w:type="dxa"/>
              <w:left w:w="75" w:type="dxa"/>
              <w:bottom w:w="75" w:type="dxa"/>
              <w:right w:w="75" w:type="dxa"/>
            </w:tcMar>
            <w:vAlign w:val="bottom"/>
            <w:hideMark/>
          </w:tcPr>
          <w:p w14:paraId="5ACBCECF" w14:textId="77777777" w:rsidR="003320AE" w:rsidRDefault="003320AE">
            <w:pPr>
              <w:spacing w:after="300"/>
              <w:jc w:val="right"/>
              <w:rPr>
                <w:b/>
                <w:bCs/>
              </w:rPr>
            </w:pPr>
            <w:r>
              <w:rPr>
                <w:b/>
                <w:bCs/>
              </w:rPr>
              <w:t>Prima Pura Promedio</w:t>
            </w:r>
          </w:p>
        </w:tc>
        <w:tc>
          <w:tcPr>
            <w:tcW w:w="0" w:type="auto"/>
            <w:tcBorders>
              <w:top w:val="nil"/>
              <w:bottom w:val="single" w:sz="12" w:space="0" w:color="F4F4F4"/>
            </w:tcBorders>
            <w:shd w:val="clear" w:color="auto" w:fill="auto"/>
            <w:tcMar>
              <w:top w:w="75" w:type="dxa"/>
              <w:left w:w="75" w:type="dxa"/>
              <w:bottom w:w="75" w:type="dxa"/>
              <w:right w:w="75" w:type="dxa"/>
            </w:tcMar>
            <w:vAlign w:val="bottom"/>
            <w:hideMark/>
          </w:tcPr>
          <w:p w14:paraId="57C9C705" w14:textId="77777777" w:rsidR="003320AE" w:rsidRDefault="003320AE">
            <w:pPr>
              <w:spacing w:after="300"/>
              <w:jc w:val="right"/>
              <w:rPr>
                <w:b/>
                <w:bCs/>
              </w:rPr>
            </w:pPr>
            <w:r>
              <w:rPr>
                <w:b/>
                <w:bCs/>
              </w:rPr>
              <w:t>Siniestralidad Agregada (%)</w:t>
            </w:r>
          </w:p>
        </w:tc>
      </w:tr>
      <w:tr w:rsidR="003320AE" w14:paraId="56FA9862" w14:textId="77777777" w:rsidTr="003320AE">
        <w:tc>
          <w:tcPr>
            <w:tcW w:w="0" w:type="auto"/>
            <w:tcBorders>
              <w:top w:val="single" w:sz="6" w:space="0" w:color="F4F4F4"/>
            </w:tcBorders>
            <w:shd w:val="clear" w:color="auto" w:fill="F9F9F9"/>
            <w:tcMar>
              <w:top w:w="75" w:type="dxa"/>
              <w:left w:w="75" w:type="dxa"/>
              <w:bottom w:w="75" w:type="dxa"/>
              <w:right w:w="75" w:type="dxa"/>
            </w:tcMar>
            <w:hideMark/>
          </w:tcPr>
          <w:p w14:paraId="560D25B2" w14:textId="77777777" w:rsidR="003320AE" w:rsidRDefault="003320AE">
            <w:pPr>
              <w:spacing w:after="300"/>
            </w:pPr>
            <w:r>
              <w:t>Simple</w:t>
            </w:r>
          </w:p>
        </w:tc>
        <w:tc>
          <w:tcPr>
            <w:tcW w:w="0" w:type="auto"/>
            <w:tcBorders>
              <w:top w:val="single" w:sz="6" w:space="0" w:color="F4F4F4"/>
            </w:tcBorders>
            <w:shd w:val="clear" w:color="auto" w:fill="F9F9F9"/>
            <w:tcMar>
              <w:top w:w="75" w:type="dxa"/>
              <w:left w:w="75" w:type="dxa"/>
              <w:bottom w:w="75" w:type="dxa"/>
              <w:right w:w="75" w:type="dxa"/>
            </w:tcMar>
            <w:hideMark/>
          </w:tcPr>
          <w:p w14:paraId="516C0EE1" w14:textId="77777777" w:rsidR="003320AE" w:rsidRDefault="003320AE">
            <w:pPr>
              <w:spacing w:after="300"/>
            </w:pPr>
            <w:r>
              <w:t>Simple</w:t>
            </w:r>
          </w:p>
        </w:tc>
        <w:tc>
          <w:tcPr>
            <w:tcW w:w="0" w:type="auto"/>
            <w:tcBorders>
              <w:top w:val="single" w:sz="6" w:space="0" w:color="F4F4F4"/>
            </w:tcBorders>
            <w:shd w:val="clear" w:color="auto" w:fill="F9F9F9"/>
            <w:tcMar>
              <w:top w:w="75" w:type="dxa"/>
              <w:left w:w="75" w:type="dxa"/>
              <w:bottom w:w="75" w:type="dxa"/>
              <w:right w:w="75" w:type="dxa"/>
            </w:tcMar>
            <w:hideMark/>
          </w:tcPr>
          <w:p w14:paraId="3983B930" w14:textId="77777777" w:rsidR="003320AE" w:rsidRDefault="003320AE">
            <w:pPr>
              <w:spacing w:after="300"/>
              <w:jc w:val="right"/>
            </w:pPr>
            <w:r>
              <w:t>154,92</w:t>
            </w:r>
          </w:p>
        </w:tc>
        <w:tc>
          <w:tcPr>
            <w:tcW w:w="0" w:type="auto"/>
            <w:tcBorders>
              <w:top w:val="single" w:sz="6" w:space="0" w:color="F4F4F4"/>
            </w:tcBorders>
            <w:shd w:val="clear" w:color="auto" w:fill="F9F9F9"/>
            <w:tcMar>
              <w:top w:w="75" w:type="dxa"/>
              <w:left w:w="75" w:type="dxa"/>
              <w:bottom w:w="75" w:type="dxa"/>
              <w:right w:w="75" w:type="dxa"/>
            </w:tcMar>
            <w:hideMark/>
          </w:tcPr>
          <w:p w14:paraId="0D642C0D" w14:textId="77777777" w:rsidR="003320AE" w:rsidRDefault="003320AE">
            <w:pPr>
              <w:spacing w:after="300"/>
              <w:jc w:val="right"/>
            </w:pPr>
            <w:r>
              <w:t>86,03</w:t>
            </w:r>
          </w:p>
        </w:tc>
      </w:tr>
      <w:tr w:rsidR="003320AE" w14:paraId="17D7557B" w14:textId="77777777" w:rsidTr="003320AE">
        <w:tc>
          <w:tcPr>
            <w:tcW w:w="0" w:type="auto"/>
            <w:tcBorders>
              <w:top w:val="single" w:sz="6" w:space="0" w:color="F4F4F4"/>
            </w:tcBorders>
            <w:shd w:val="clear" w:color="auto" w:fill="auto"/>
            <w:tcMar>
              <w:top w:w="75" w:type="dxa"/>
              <w:left w:w="75" w:type="dxa"/>
              <w:bottom w:w="75" w:type="dxa"/>
              <w:right w:w="75" w:type="dxa"/>
            </w:tcMar>
            <w:hideMark/>
          </w:tcPr>
          <w:p w14:paraId="66B4C124" w14:textId="77777777" w:rsidR="003320AE" w:rsidRDefault="003320AE">
            <w:pPr>
              <w:spacing w:after="300"/>
            </w:pPr>
            <w:r>
              <w:t xml:space="preserve">Todas </w:t>
            </w:r>
            <w:proofErr w:type="spellStart"/>
            <w:r>
              <w:t>Caract</w:t>
            </w:r>
            <w:proofErr w:type="spellEnd"/>
            <w:r>
              <w:t>.</w:t>
            </w:r>
          </w:p>
        </w:tc>
        <w:tc>
          <w:tcPr>
            <w:tcW w:w="0" w:type="auto"/>
            <w:tcBorders>
              <w:top w:val="single" w:sz="6" w:space="0" w:color="F4F4F4"/>
            </w:tcBorders>
            <w:shd w:val="clear" w:color="auto" w:fill="auto"/>
            <w:tcMar>
              <w:top w:w="75" w:type="dxa"/>
              <w:left w:w="75" w:type="dxa"/>
              <w:bottom w:w="75" w:type="dxa"/>
              <w:right w:w="75" w:type="dxa"/>
            </w:tcMar>
            <w:hideMark/>
          </w:tcPr>
          <w:p w14:paraId="3F625E3E" w14:textId="77777777" w:rsidR="003320AE" w:rsidRDefault="003320AE">
            <w:pPr>
              <w:spacing w:after="300"/>
            </w:pPr>
            <w:r>
              <w:t xml:space="preserve">Todas </w:t>
            </w:r>
            <w:proofErr w:type="spellStart"/>
            <w:r>
              <w:t>Caract</w:t>
            </w:r>
            <w:proofErr w:type="spellEnd"/>
            <w:r>
              <w:t>.</w:t>
            </w:r>
          </w:p>
        </w:tc>
        <w:tc>
          <w:tcPr>
            <w:tcW w:w="0" w:type="auto"/>
            <w:tcBorders>
              <w:top w:val="single" w:sz="6" w:space="0" w:color="F4F4F4"/>
            </w:tcBorders>
            <w:shd w:val="clear" w:color="auto" w:fill="auto"/>
            <w:tcMar>
              <w:top w:w="75" w:type="dxa"/>
              <w:left w:w="75" w:type="dxa"/>
              <w:bottom w:w="75" w:type="dxa"/>
              <w:right w:w="75" w:type="dxa"/>
            </w:tcMar>
            <w:hideMark/>
          </w:tcPr>
          <w:p w14:paraId="3BC63409" w14:textId="77777777" w:rsidR="003320AE" w:rsidRDefault="003320AE">
            <w:pPr>
              <w:spacing w:after="300"/>
              <w:jc w:val="right"/>
            </w:pPr>
            <w:r>
              <w:t>154,11</w:t>
            </w:r>
          </w:p>
        </w:tc>
        <w:tc>
          <w:tcPr>
            <w:tcW w:w="0" w:type="auto"/>
            <w:tcBorders>
              <w:top w:val="single" w:sz="6" w:space="0" w:color="F4F4F4"/>
            </w:tcBorders>
            <w:shd w:val="clear" w:color="auto" w:fill="auto"/>
            <w:tcMar>
              <w:top w:w="75" w:type="dxa"/>
              <w:left w:w="75" w:type="dxa"/>
              <w:bottom w:w="75" w:type="dxa"/>
              <w:right w:w="75" w:type="dxa"/>
            </w:tcMar>
            <w:hideMark/>
          </w:tcPr>
          <w:p w14:paraId="3DC709FF" w14:textId="77777777" w:rsidR="003320AE" w:rsidRDefault="003320AE">
            <w:pPr>
              <w:spacing w:after="300"/>
              <w:jc w:val="right"/>
            </w:pPr>
            <w:r>
              <w:t>86,49</w:t>
            </w:r>
          </w:p>
        </w:tc>
      </w:tr>
      <w:tr w:rsidR="003320AE" w14:paraId="2567AEF4" w14:textId="77777777" w:rsidTr="003320AE">
        <w:tc>
          <w:tcPr>
            <w:tcW w:w="0" w:type="auto"/>
            <w:tcBorders>
              <w:top w:val="single" w:sz="6" w:space="0" w:color="F4F4F4"/>
            </w:tcBorders>
            <w:shd w:val="clear" w:color="auto" w:fill="F9F9F9"/>
            <w:tcMar>
              <w:top w:w="75" w:type="dxa"/>
              <w:left w:w="75" w:type="dxa"/>
              <w:bottom w:w="75" w:type="dxa"/>
              <w:right w:w="75" w:type="dxa"/>
            </w:tcMar>
            <w:hideMark/>
          </w:tcPr>
          <w:p w14:paraId="3AF6FAFE" w14:textId="77777777" w:rsidR="003320AE" w:rsidRDefault="003320AE">
            <w:pPr>
              <w:spacing w:after="300"/>
            </w:pPr>
            <w:proofErr w:type="spellStart"/>
            <w:r>
              <w:t>GLM+Stepwise</w:t>
            </w:r>
            <w:proofErr w:type="spellEnd"/>
          </w:p>
        </w:tc>
        <w:tc>
          <w:tcPr>
            <w:tcW w:w="0" w:type="auto"/>
            <w:tcBorders>
              <w:top w:val="single" w:sz="6" w:space="0" w:color="F4F4F4"/>
            </w:tcBorders>
            <w:shd w:val="clear" w:color="auto" w:fill="F9F9F9"/>
            <w:tcMar>
              <w:top w:w="75" w:type="dxa"/>
              <w:left w:w="75" w:type="dxa"/>
              <w:bottom w:w="75" w:type="dxa"/>
              <w:right w:w="75" w:type="dxa"/>
            </w:tcMar>
            <w:hideMark/>
          </w:tcPr>
          <w:p w14:paraId="3007BBAA" w14:textId="77777777" w:rsidR="003320AE" w:rsidRDefault="003320AE">
            <w:pPr>
              <w:spacing w:after="300"/>
            </w:pPr>
            <w:proofErr w:type="spellStart"/>
            <w:r>
              <w:t>GLM+Stepwise</w:t>
            </w:r>
            <w:proofErr w:type="spellEnd"/>
          </w:p>
        </w:tc>
        <w:tc>
          <w:tcPr>
            <w:tcW w:w="0" w:type="auto"/>
            <w:tcBorders>
              <w:top w:val="single" w:sz="6" w:space="0" w:color="F4F4F4"/>
            </w:tcBorders>
            <w:shd w:val="clear" w:color="auto" w:fill="F9F9F9"/>
            <w:tcMar>
              <w:top w:w="75" w:type="dxa"/>
              <w:left w:w="75" w:type="dxa"/>
              <w:bottom w:w="75" w:type="dxa"/>
              <w:right w:w="75" w:type="dxa"/>
            </w:tcMar>
            <w:hideMark/>
          </w:tcPr>
          <w:p w14:paraId="33B736FC" w14:textId="77777777" w:rsidR="003320AE" w:rsidRDefault="003320AE">
            <w:pPr>
              <w:spacing w:after="300"/>
              <w:jc w:val="right"/>
            </w:pPr>
            <w:r>
              <w:t>154,25</w:t>
            </w:r>
          </w:p>
        </w:tc>
        <w:tc>
          <w:tcPr>
            <w:tcW w:w="0" w:type="auto"/>
            <w:tcBorders>
              <w:top w:val="single" w:sz="6" w:space="0" w:color="F4F4F4"/>
            </w:tcBorders>
            <w:shd w:val="clear" w:color="auto" w:fill="F9F9F9"/>
            <w:tcMar>
              <w:top w:w="75" w:type="dxa"/>
              <w:left w:w="75" w:type="dxa"/>
              <w:bottom w:w="75" w:type="dxa"/>
              <w:right w:w="75" w:type="dxa"/>
            </w:tcMar>
            <w:hideMark/>
          </w:tcPr>
          <w:p w14:paraId="16C52D4D" w14:textId="77777777" w:rsidR="003320AE" w:rsidRDefault="003320AE">
            <w:pPr>
              <w:spacing w:after="300"/>
              <w:jc w:val="right"/>
            </w:pPr>
            <w:r>
              <w:t>86,41</w:t>
            </w:r>
          </w:p>
        </w:tc>
      </w:tr>
      <w:tr w:rsidR="003320AE" w14:paraId="008827E1" w14:textId="77777777" w:rsidTr="003320AE">
        <w:tc>
          <w:tcPr>
            <w:tcW w:w="0" w:type="auto"/>
            <w:tcBorders>
              <w:top w:val="single" w:sz="6" w:space="0" w:color="F4F4F4"/>
            </w:tcBorders>
            <w:shd w:val="clear" w:color="auto" w:fill="auto"/>
            <w:tcMar>
              <w:top w:w="75" w:type="dxa"/>
              <w:left w:w="75" w:type="dxa"/>
              <w:bottom w:w="75" w:type="dxa"/>
              <w:right w:w="75" w:type="dxa"/>
            </w:tcMar>
            <w:hideMark/>
          </w:tcPr>
          <w:p w14:paraId="15AF812A" w14:textId="77777777" w:rsidR="003320AE" w:rsidRDefault="003320AE">
            <w:pPr>
              <w:spacing w:after="300"/>
            </w:pPr>
            <w:r>
              <w:t>Árbol Decisión</w:t>
            </w:r>
          </w:p>
        </w:tc>
        <w:tc>
          <w:tcPr>
            <w:tcW w:w="0" w:type="auto"/>
            <w:tcBorders>
              <w:top w:val="single" w:sz="6" w:space="0" w:color="F4F4F4"/>
            </w:tcBorders>
            <w:shd w:val="clear" w:color="auto" w:fill="auto"/>
            <w:tcMar>
              <w:top w:w="75" w:type="dxa"/>
              <w:left w:w="75" w:type="dxa"/>
              <w:bottom w:w="75" w:type="dxa"/>
              <w:right w:w="75" w:type="dxa"/>
            </w:tcMar>
            <w:hideMark/>
          </w:tcPr>
          <w:p w14:paraId="08FAD66B" w14:textId="77777777" w:rsidR="003320AE" w:rsidRDefault="003320AE">
            <w:pPr>
              <w:spacing w:after="300"/>
            </w:pPr>
            <w:r>
              <w:t>Árbol Decisión</w:t>
            </w:r>
          </w:p>
        </w:tc>
        <w:tc>
          <w:tcPr>
            <w:tcW w:w="0" w:type="auto"/>
            <w:tcBorders>
              <w:top w:val="single" w:sz="6" w:space="0" w:color="F4F4F4"/>
            </w:tcBorders>
            <w:shd w:val="clear" w:color="auto" w:fill="auto"/>
            <w:tcMar>
              <w:top w:w="75" w:type="dxa"/>
              <w:left w:w="75" w:type="dxa"/>
              <w:bottom w:w="75" w:type="dxa"/>
              <w:right w:w="75" w:type="dxa"/>
            </w:tcMar>
            <w:hideMark/>
          </w:tcPr>
          <w:p w14:paraId="1A007627" w14:textId="77777777" w:rsidR="003320AE" w:rsidRDefault="003320AE">
            <w:pPr>
              <w:spacing w:after="300"/>
              <w:jc w:val="right"/>
            </w:pPr>
            <w:r>
              <w:t>151,99</w:t>
            </w:r>
          </w:p>
        </w:tc>
        <w:tc>
          <w:tcPr>
            <w:tcW w:w="0" w:type="auto"/>
            <w:tcBorders>
              <w:top w:val="single" w:sz="6" w:space="0" w:color="F4F4F4"/>
            </w:tcBorders>
            <w:shd w:val="clear" w:color="auto" w:fill="auto"/>
            <w:tcMar>
              <w:top w:w="75" w:type="dxa"/>
              <w:left w:w="75" w:type="dxa"/>
              <w:bottom w:w="75" w:type="dxa"/>
              <w:right w:w="75" w:type="dxa"/>
            </w:tcMar>
            <w:hideMark/>
          </w:tcPr>
          <w:p w14:paraId="1EC18140" w14:textId="77777777" w:rsidR="003320AE" w:rsidRDefault="003320AE">
            <w:pPr>
              <w:spacing w:after="300"/>
              <w:jc w:val="right"/>
            </w:pPr>
            <w:r>
              <w:t>87,69</w:t>
            </w:r>
          </w:p>
        </w:tc>
      </w:tr>
    </w:tbl>
    <w:p w14:paraId="30FA31AE" w14:textId="77777777" w:rsidR="003320AE" w:rsidRDefault="003320AE">
      <w:pPr>
        <w:rPr>
          <w:lang w:val="en-US"/>
        </w:rPr>
      </w:pPr>
    </w:p>
    <w:p w14:paraId="61D50232" w14:textId="77777777" w:rsidR="003320AE" w:rsidRPr="003320AE" w:rsidRDefault="003320AE">
      <w:pPr>
        <w:rPr>
          <w:lang w:val="en-US"/>
        </w:rPr>
      </w:pPr>
    </w:p>
    <w:sectPr w:rsidR="003320AE" w:rsidRPr="003320AE">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nt Awesome 5 Free">
    <w:altName w:val="Cambria"/>
    <w:panose1 w:val="00000000000000000000"/>
    <w:charset w:val="00"/>
    <w:family w:val="roman"/>
    <w:notTrueType/>
    <w:pitch w:val="default"/>
  </w:font>
  <w:font w:name="Arial">
    <w:panose1 w:val="020B0604020202020204"/>
    <w:charset w:val="00"/>
    <w:family w:val="swiss"/>
    <w:pitch w:val="variable"/>
    <w:sig w:usb0="E0002EFF" w:usb1="0000785B" w:usb2="00000001" w:usb3="00000000" w:csb0="000001FF" w:csb1="00000000"/>
  </w:font>
  <w:font w:name="inheri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E4886"/>
    <w:multiLevelType w:val="multilevel"/>
    <w:tmpl w:val="FE0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119DD"/>
    <w:multiLevelType w:val="multilevel"/>
    <w:tmpl w:val="C9F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00EA1"/>
    <w:multiLevelType w:val="multilevel"/>
    <w:tmpl w:val="ABEE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97434"/>
    <w:multiLevelType w:val="multilevel"/>
    <w:tmpl w:val="6E9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11E0D"/>
    <w:multiLevelType w:val="multilevel"/>
    <w:tmpl w:val="2E6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47E16"/>
    <w:multiLevelType w:val="multilevel"/>
    <w:tmpl w:val="C210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C581A"/>
    <w:multiLevelType w:val="multilevel"/>
    <w:tmpl w:val="37B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45F2D"/>
    <w:multiLevelType w:val="multilevel"/>
    <w:tmpl w:val="0F4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B3F77"/>
    <w:multiLevelType w:val="multilevel"/>
    <w:tmpl w:val="DA0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4756B"/>
    <w:multiLevelType w:val="multilevel"/>
    <w:tmpl w:val="B07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4"/>
  </w:num>
  <w:num w:numId="4">
    <w:abstractNumId w:val="0"/>
  </w:num>
  <w:num w:numId="5">
    <w:abstractNumId w:val="9"/>
  </w:num>
  <w:num w:numId="6">
    <w:abstractNumId w:val="1"/>
  </w:num>
  <w:num w:numId="7">
    <w:abstractNumId w:val="7"/>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AE"/>
    <w:rsid w:val="00332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B21A"/>
  <w15:chartTrackingRefBased/>
  <w15:docId w15:val="{DE6714A8-7701-466C-B945-8014DC91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3320A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3320AE"/>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320AE"/>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3320AE"/>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3320A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320AE"/>
    <w:rPr>
      <w:b/>
      <w:bCs/>
    </w:rPr>
  </w:style>
  <w:style w:type="paragraph" w:styleId="HTMLconformatoprevio">
    <w:name w:val="HTML Preformatted"/>
    <w:basedOn w:val="Normal"/>
    <w:link w:val="HTMLconformatoprevioCar"/>
    <w:uiPriority w:val="99"/>
    <w:semiHidden/>
    <w:unhideWhenUsed/>
    <w:rsid w:val="00332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320AE"/>
    <w:rPr>
      <w:rFonts w:ascii="Courier New" w:eastAsia="Times New Roman" w:hAnsi="Courier New" w:cs="Courier New"/>
      <w:sz w:val="20"/>
      <w:szCs w:val="20"/>
      <w:lang w:eastAsia="es-ES"/>
    </w:rPr>
  </w:style>
  <w:style w:type="paragraph" w:customStyle="1" w:styleId="active">
    <w:name w:val="active"/>
    <w:basedOn w:val="Normal"/>
    <w:rsid w:val="003320A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3320AE"/>
    <w:rPr>
      <w:color w:val="0000FF"/>
      <w:u w:val="single"/>
    </w:rPr>
  </w:style>
  <w:style w:type="character" w:customStyle="1" w:styleId="logo">
    <w:name w:val="logo"/>
    <w:basedOn w:val="Fuentedeprrafopredeter"/>
    <w:rsid w:val="003320AE"/>
  </w:style>
  <w:style w:type="character" w:customStyle="1" w:styleId="sr-only">
    <w:name w:val="sr-only"/>
    <w:basedOn w:val="Fuentedeprrafopredeter"/>
    <w:rsid w:val="00332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37607">
      <w:bodyDiv w:val="1"/>
      <w:marLeft w:val="0"/>
      <w:marRight w:val="0"/>
      <w:marTop w:val="0"/>
      <w:marBottom w:val="0"/>
      <w:divBdr>
        <w:top w:val="none" w:sz="0" w:space="0" w:color="auto"/>
        <w:left w:val="none" w:sz="0" w:space="0" w:color="auto"/>
        <w:bottom w:val="none" w:sz="0" w:space="0" w:color="auto"/>
        <w:right w:val="none" w:sz="0" w:space="0" w:color="auto"/>
      </w:divBdr>
      <w:divsChild>
        <w:div w:id="824857498">
          <w:marLeft w:val="-225"/>
          <w:marRight w:val="-225"/>
          <w:marTop w:val="0"/>
          <w:marBottom w:val="0"/>
          <w:divBdr>
            <w:top w:val="none" w:sz="0" w:space="0" w:color="auto"/>
            <w:left w:val="none" w:sz="0" w:space="0" w:color="auto"/>
            <w:bottom w:val="none" w:sz="0" w:space="0" w:color="auto"/>
            <w:right w:val="none" w:sz="0" w:space="0" w:color="auto"/>
          </w:divBdr>
          <w:divsChild>
            <w:div w:id="1475028609">
              <w:marLeft w:val="0"/>
              <w:marRight w:val="0"/>
              <w:marTop w:val="0"/>
              <w:marBottom w:val="0"/>
              <w:divBdr>
                <w:top w:val="none" w:sz="0" w:space="0" w:color="auto"/>
                <w:left w:val="none" w:sz="0" w:space="0" w:color="auto"/>
                <w:bottom w:val="none" w:sz="0" w:space="0" w:color="auto"/>
                <w:right w:val="none" w:sz="0" w:space="0" w:color="auto"/>
              </w:divBdr>
              <w:divsChild>
                <w:div w:id="2012488295">
                  <w:marLeft w:val="0"/>
                  <w:marRight w:val="0"/>
                  <w:marTop w:val="0"/>
                  <w:marBottom w:val="300"/>
                  <w:divBdr>
                    <w:top w:val="single" w:sz="6" w:space="0" w:color="3C8DBC"/>
                    <w:left w:val="single" w:sz="6" w:space="0" w:color="3C8DBC"/>
                    <w:bottom w:val="single" w:sz="6" w:space="0" w:color="3C8DBC"/>
                    <w:right w:val="single" w:sz="6" w:space="0" w:color="3C8DBC"/>
                  </w:divBdr>
                  <w:divsChild>
                    <w:div w:id="96289229">
                      <w:marLeft w:val="0"/>
                      <w:marRight w:val="0"/>
                      <w:marTop w:val="0"/>
                      <w:marBottom w:val="0"/>
                      <w:divBdr>
                        <w:top w:val="none" w:sz="0" w:space="0" w:color="auto"/>
                        <w:left w:val="none" w:sz="0" w:space="0" w:color="auto"/>
                        <w:bottom w:val="none" w:sz="0" w:space="0" w:color="auto"/>
                        <w:right w:val="none" w:sz="0" w:space="0" w:color="auto"/>
                      </w:divBdr>
                    </w:div>
                    <w:div w:id="20398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12108">
          <w:marLeft w:val="0"/>
          <w:marRight w:val="0"/>
          <w:marTop w:val="0"/>
          <w:marBottom w:val="0"/>
          <w:divBdr>
            <w:top w:val="none" w:sz="0" w:space="0" w:color="auto"/>
            <w:left w:val="none" w:sz="0" w:space="0" w:color="auto"/>
            <w:bottom w:val="none" w:sz="0" w:space="0" w:color="auto"/>
            <w:right w:val="none" w:sz="0" w:space="0" w:color="auto"/>
          </w:divBdr>
          <w:divsChild>
            <w:div w:id="276721304">
              <w:marLeft w:val="0"/>
              <w:marRight w:val="0"/>
              <w:marTop w:val="0"/>
              <w:marBottom w:val="0"/>
              <w:divBdr>
                <w:top w:val="none" w:sz="0" w:space="0" w:color="auto"/>
                <w:left w:val="none" w:sz="0" w:space="0" w:color="auto"/>
                <w:bottom w:val="none" w:sz="0" w:space="0" w:color="auto"/>
                <w:right w:val="none" w:sz="0" w:space="0" w:color="auto"/>
              </w:divBdr>
              <w:divsChild>
                <w:div w:id="1499224137">
                  <w:marLeft w:val="0"/>
                  <w:marRight w:val="0"/>
                  <w:marTop w:val="0"/>
                  <w:marBottom w:val="0"/>
                  <w:divBdr>
                    <w:top w:val="none" w:sz="0" w:space="0" w:color="auto"/>
                    <w:left w:val="none" w:sz="0" w:space="0" w:color="auto"/>
                    <w:bottom w:val="none" w:sz="0" w:space="0" w:color="auto"/>
                    <w:right w:val="none" w:sz="0" w:space="0" w:color="auto"/>
                  </w:divBdr>
                  <w:divsChild>
                    <w:div w:id="380859556">
                      <w:marLeft w:val="-225"/>
                      <w:marRight w:val="-225"/>
                      <w:marTop w:val="0"/>
                      <w:marBottom w:val="0"/>
                      <w:divBdr>
                        <w:top w:val="none" w:sz="0" w:space="0" w:color="auto"/>
                        <w:left w:val="none" w:sz="0" w:space="0" w:color="auto"/>
                        <w:bottom w:val="none" w:sz="0" w:space="0" w:color="auto"/>
                        <w:right w:val="none" w:sz="0" w:space="0" w:color="auto"/>
                      </w:divBdr>
                      <w:divsChild>
                        <w:div w:id="254554293">
                          <w:marLeft w:val="0"/>
                          <w:marRight w:val="0"/>
                          <w:marTop w:val="0"/>
                          <w:marBottom w:val="0"/>
                          <w:divBdr>
                            <w:top w:val="none" w:sz="0" w:space="0" w:color="auto"/>
                            <w:left w:val="none" w:sz="0" w:space="0" w:color="auto"/>
                            <w:bottom w:val="none" w:sz="0" w:space="0" w:color="auto"/>
                            <w:right w:val="none" w:sz="0" w:space="0" w:color="auto"/>
                          </w:divBdr>
                          <w:divsChild>
                            <w:div w:id="1401556276">
                              <w:marLeft w:val="0"/>
                              <w:marRight w:val="0"/>
                              <w:marTop w:val="0"/>
                              <w:marBottom w:val="300"/>
                              <w:divBdr>
                                <w:top w:val="single" w:sz="6" w:space="0" w:color="F39C12"/>
                                <w:left w:val="single" w:sz="6" w:space="0" w:color="F39C12"/>
                                <w:bottom w:val="single" w:sz="6" w:space="0" w:color="F39C12"/>
                                <w:right w:val="single" w:sz="6" w:space="0" w:color="F39C12"/>
                              </w:divBdr>
                              <w:divsChild>
                                <w:div w:id="1404447966">
                                  <w:marLeft w:val="0"/>
                                  <w:marRight w:val="0"/>
                                  <w:marTop w:val="0"/>
                                  <w:marBottom w:val="0"/>
                                  <w:divBdr>
                                    <w:top w:val="none" w:sz="0" w:space="0" w:color="auto"/>
                                    <w:left w:val="none" w:sz="0" w:space="0" w:color="auto"/>
                                    <w:bottom w:val="none" w:sz="0" w:space="0" w:color="auto"/>
                                    <w:right w:val="none" w:sz="0" w:space="0" w:color="auto"/>
                                  </w:divBdr>
                                </w:div>
                                <w:div w:id="404493996">
                                  <w:marLeft w:val="0"/>
                                  <w:marRight w:val="0"/>
                                  <w:marTop w:val="0"/>
                                  <w:marBottom w:val="0"/>
                                  <w:divBdr>
                                    <w:top w:val="none" w:sz="0" w:space="0" w:color="auto"/>
                                    <w:left w:val="none" w:sz="0" w:space="0" w:color="auto"/>
                                    <w:bottom w:val="none" w:sz="0" w:space="0" w:color="auto"/>
                                    <w:right w:val="none" w:sz="0" w:space="0" w:color="auto"/>
                                  </w:divBdr>
                                  <w:divsChild>
                                    <w:div w:id="692995177">
                                      <w:marLeft w:val="0"/>
                                      <w:marRight w:val="0"/>
                                      <w:marTop w:val="0"/>
                                      <w:marBottom w:val="0"/>
                                      <w:divBdr>
                                        <w:top w:val="none" w:sz="0" w:space="0" w:color="auto"/>
                                        <w:left w:val="none" w:sz="0" w:space="0" w:color="auto"/>
                                        <w:bottom w:val="none" w:sz="0" w:space="0" w:color="auto"/>
                                        <w:right w:val="none" w:sz="0" w:space="0" w:color="auto"/>
                                      </w:divBdr>
                                      <w:divsChild>
                                        <w:div w:id="11615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453284">
      <w:bodyDiv w:val="1"/>
      <w:marLeft w:val="0"/>
      <w:marRight w:val="0"/>
      <w:marTop w:val="0"/>
      <w:marBottom w:val="0"/>
      <w:divBdr>
        <w:top w:val="none" w:sz="0" w:space="0" w:color="auto"/>
        <w:left w:val="none" w:sz="0" w:space="0" w:color="auto"/>
        <w:bottom w:val="none" w:sz="0" w:space="0" w:color="auto"/>
        <w:right w:val="none" w:sz="0" w:space="0" w:color="auto"/>
      </w:divBdr>
      <w:divsChild>
        <w:div w:id="1393037596">
          <w:marLeft w:val="-225"/>
          <w:marRight w:val="-225"/>
          <w:marTop w:val="0"/>
          <w:marBottom w:val="0"/>
          <w:divBdr>
            <w:top w:val="none" w:sz="0" w:space="0" w:color="auto"/>
            <w:left w:val="none" w:sz="0" w:space="0" w:color="auto"/>
            <w:bottom w:val="none" w:sz="0" w:space="0" w:color="auto"/>
            <w:right w:val="none" w:sz="0" w:space="0" w:color="auto"/>
          </w:divBdr>
          <w:divsChild>
            <w:div w:id="1749033658">
              <w:marLeft w:val="0"/>
              <w:marRight w:val="0"/>
              <w:marTop w:val="0"/>
              <w:marBottom w:val="0"/>
              <w:divBdr>
                <w:top w:val="none" w:sz="0" w:space="0" w:color="auto"/>
                <w:left w:val="none" w:sz="0" w:space="0" w:color="auto"/>
                <w:bottom w:val="none" w:sz="0" w:space="0" w:color="auto"/>
                <w:right w:val="none" w:sz="0" w:space="0" w:color="auto"/>
              </w:divBdr>
              <w:divsChild>
                <w:div w:id="2044597586">
                  <w:marLeft w:val="0"/>
                  <w:marRight w:val="0"/>
                  <w:marTop w:val="0"/>
                  <w:marBottom w:val="300"/>
                  <w:divBdr>
                    <w:top w:val="single" w:sz="6" w:space="0" w:color="3C8DBC"/>
                    <w:left w:val="single" w:sz="6" w:space="0" w:color="3C8DBC"/>
                    <w:bottom w:val="single" w:sz="6" w:space="0" w:color="3C8DBC"/>
                    <w:right w:val="single" w:sz="6" w:space="0" w:color="3C8DBC"/>
                  </w:divBdr>
                  <w:divsChild>
                    <w:div w:id="1812869960">
                      <w:marLeft w:val="0"/>
                      <w:marRight w:val="0"/>
                      <w:marTop w:val="0"/>
                      <w:marBottom w:val="0"/>
                      <w:divBdr>
                        <w:top w:val="none" w:sz="0" w:space="0" w:color="auto"/>
                        <w:left w:val="none" w:sz="0" w:space="0" w:color="auto"/>
                        <w:bottom w:val="none" w:sz="0" w:space="0" w:color="auto"/>
                        <w:right w:val="none" w:sz="0" w:space="0" w:color="auto"/>
                      </w:divBdr>
                    </w:div>
                    <w:div w:id="1612348831">
                      <w:marLeft w:val="0"/>
                      <w:marRight w:val="0"/>
                      <w:marTop w:val="0"/>
                      <w:marBottom w:val="0"/>
                      <w:divBdr>
                        <w:top w:val="none" w:sz="0" w:space="0" w:color="auto"/>
                        <w:left w:val="none" w:sz="0" w:space="0" w:color="auto"/>
                        <w:bottom w:val="none" w:sz="0" w:space="0" w:color="auto"/>
                        <w:right w:val="none" w:sz="0" w:space="0" w:color="auto"/>
                      </w:divBdr>
                      <w:divsChild>
                        <w:div w:id="1999115982">
                          <w:marLeft w:val="0"/>
                          <w:marRight w:val="0"/>
                          <w:marTop w:val="0"/>
                          <w:marBottom w:val="225"/>
                          <w:divBdr>
                            <w:top w:val="none" w:sz="0" w:space="0" w:color="auto"/>
                            <w:left w:val="none" w:sz="0" w:space="0" w:color="auto"/>
                            <w:bottom w:val="none" w:sz="0" w:space="0" w:color="auto"/>
                            <w:right w:val="none" w:sz="0" w:space="0" w:color="auto"/>
                          </w:divBdr>
                          <w:divsChild>
                            <w:div w:id="522672641">
                              <w:marLeft w:val="0"/>
                              <w:marRight w:val="0"/>
                              <w:marTop w:val="0"/>
                              <w:marBottom w:val="0"/>
                              <w:divBdr>
                                <w:top w:val="none" w:sz="0" w:space="0" w:color="auto"/>
                                <w:left w:val="none" w:sz="0" w:space="0" w:color="auto"/>
                                <w:bottom w:val="none" w:sz="0" w:space="0" w:color="auto"/>
                                <w:right w:val="none" w:sz="0" w:space="0" w:color="auto"/>
                              </w:divBdr>
                              <w:divsChild>
                                <w:div w:id="918558622">
                                  <w:marLeft w:val="0"/>
                                  <w:marRight w:val="0"/>
                                  <w:marTop w:val="0"/>
                                  <w:marBottom w:val="0"/>
                                  <w:divBdr>
                                    <w:top w:val="none" w:sz="0" w:space="0" w:color="auto"/>
                                    <w:left w:val="none" w:sz="0" w:space="0" w:color="auto"/>
                                    <w:bottom w:val="none" w:sz="0" w:space="0" w:color="auto"/>
                                    <w:right w:val="none" w:sz="0" w:space="0" w:color="auto"/>
                                  </w:divBdr>
                                  <w:divsChild>
                                    <w:div w:id="591815478">
                                      <w:marLeft w:val="0"/>
                                      <w:marRight w:val="0"/>
                                      <w:marTop w:val="0"/>
                                      <w:marBottom w:val="0"/>
                                      <w:divBdr>
                                        <w:top w:val="single" w:sz="6" w:space="5" w:color="CCCCCC"/>
                                        <w:left w:val="single" w:sz="6" w:space="9" w:color="CCCCCC"/>
                                        <w:bottom w:val="single" w:sz="6" w:space="5" w:color="CCCCCC"/>
                                        <w:right w:val="single" w:sz="6" w:space="9" w:color="CCCCCC"/>
                                      </w:divBdr>
                                      <w:divsChild>
                                        <w:div w:id="20651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564372">
          <w:marLeft w:val="-225"/>
          <w:marRight w:val="-225"/>
          <w:marTop w:val="0"/>
          <w:marBottom w:val="0"/>
          <w:divBdr>
            <w:top w:val="none" w:sz="0" w:space="0" w:color="auto"/>
            <w:left w:val="none" w:sz="0" w:space="0" w:color="auto"/>
            <w:bottom w:val="none" w:sz="0" w:space="0" w:color="auto"/>
            <w:right w:val="none" w:sz="0" w:space="0" w:color="auto"/>
          </w:divBdr>
          <w:divsChild>
            <w:div w:id="675689765">
              <w:marLeft w:val="0"/>
              <w:marRight w:val="0"/>
              <w:marTop w:val="0"/>
              <w:marBottom w:val="0"/>
              <w:divBdr>
                <w:top w:val="none" w:sz="0" w:space="0" w:color="auto"/>
                <w:left w:val="none" w:sz="0" w:space="0" w:color="auto"/>
                <w:bottom w:val="none" w:sz="0" w:space="0" w:color="auto"/>
                <w:right w:val="none" w:sz="0" w:space="0" w:color="auto"/>
              </w:divBdr>
              <w:divsChild>
                <w:div w:id="2140756636">
                  <w:marLeft w:val="0"/>
                  <w:marRight w:val="0"/>
                  <w:marTop w:val="0"/>
                  <w:marBottom w:val="300"/>
                  <w:divBdr>
                    <w:top w:val="single" w:sz="6" w:space="0" w:color="00C0EF"/>
                    <w:left w:val="single" w:sz="6" w:space="0" w:color="00C0EF"/>
                    <w:bottom w:val="single" w:sz="6" w:space="0" w:color="00C0EF"/>
                    <w:right w:val="single" w:sz="6" w:space="0" w:color="00C0EF"/>
                  </w:divBdr>
                  <w:divsChild>
                    <w:div w:id="431246081">
                      <w:marLeft w:val="0"/>
                      <w:marRight w:val="0"/>
                      <w:marTop w:val="0"/>
                      <w:marBottom w:val="0"/>
                      <w:divBdr>
                        <w:top w:val="none" w:sz="0" w:space="0" w:color="auto"/>
                        <w:left w:val="none" w:sz="0" w:space="0" w:color="auto"/>
                        <w:bottom w:val="none" w:sz="0" w:space="0" w:color="auto"/>
                        <w:right w:val="none" w:sz="0" w:space="0" w:color="auto"/>
                      </w:divBdr>
                      <w:divsChild>
                        <w:div w:id="1616987051">
                          <w:marLeft w:val="0"/>
                          <w:marRight w:val="0"/>
                          <w:marTop w:val="0"/>
                          <w:marBottom w:val="0"/>
                          <w:divBdr>
                            <w:top w:val="none" w:sz="0" w:space="0" w:color="auto"/>
                            <w:left w:val="none" w:sz="0" w:space="0" w:color="auto"/>
                            <w:bottom w:val="none" w:sz="0" w:space="0" w:color="auto"/>
                            <w:right w:val="none" w:sz="0" w:space="0" w:color="auto"/>
                          </w:divBdr>
                        </w:div>
                      </w:divsChild>
                    </w:div>
                    <w:div w:id="852190415">
                      <w:marLeft w:val="0"/>
                      <w:marRight w:val="0"/>
                      <w:marTop w:val="0"/>
                      <w:marBottom w:val="0"/>
                      <w:divBdr>
                        <w:top w:val="none" w:sz="0" w:space="0" w:color="auto"/>
                        <w:left w:val="none" w:sz="0" w:space="0" w:color="auto"/>
                        <w:bottom w:val="none" w:sz="0" w:space="0" w:color="auto"/>
                        <w:right w:val="none" w:sz="0" w:space="0" w:color="auto"/>
                      </w:divBdr>
                      <w:divsChild>
                        <w:div w:id="972755767">
                          <w:marLeft w:val="0"/>
                          <w:marRight w:val="0"/>
                          <w:marTop w:val="0"/>
                          <w:marBottom w:val="0"/>
                          <w:divBdr>
                            <w:top w:val="none" w:sz="0" w:space="0" w:color="auto"/>
                            <w:left w:val="none" w:sz="0" w:space="0" w:color="auto"/>
                            <w:bottom w:val="none" w:sz="0" w:space="0" w:color="auto"/>
                            <w:right w:val="none" w:sz="0" w:space="0" w:color="auto"/>
                          </w:divBdr>
                          <w:divsChild>
                            <w:div w:id="2539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25112">
              <w:marLeft w:val="0"/>
              <w:marRight w:val="0"/>
              <w:marTop w:val="0"/>
              <w:marBottom w:val="0"/>
              <w:divBdr>
                <w:top w:val="none" w:sz="0" w:space="0" w:color="auto"/>
                <w:left w:val="none" w:sz="0" w:space="0" w:color="auto"/>
                <w:bottom w:val="none" w:sz="0" w:space="0" w:color="auto"/>
                <w:right w:val="none" w:sz="0" w:space="0" w:color="auto"/>
              </w:divBdr>
              <w:divsChild>
                <w:div w:id="1522478206">
                  <w:marLeft w:val="0"/>
                  <w:marRight w:val="0"/>
                  <w:marTop w:val="0"/>
                  <w:marBottom w:val="300"/>
                  <w:divBdr>
                    <w:top w:val="single" w:sz="6" w:space="0" w:color="00C0EF"/>
                    <w:left w:val="single" w:sz="6" w:space="0" w:color="00C0EF"/>
                    <w:bottom w:val="single" w:sz="6" w:space="0" w:color="00C0EF"/>
                    <w:right w:val="single" w:sz="6" w:space="0" w:color="00C0EF"/>
                  </w:divBdr>
                  <w:divsChild>
                    <w:div w:id="1461336429">
                      <w:marLeft w:val="0"/>
                      <w:marRight w:val="0"/>
                      <w:marTop w:val="0"/>
                      <w:marBottom w:val="0"/>
                      <w:divBdr>
                        <w:top w:val="none" w:sz="0" w:space="0" w:color="auto"/>
                        <w:left w:val="none" w:sz="0" w:space="0" w:color="auto"/>
                        <w:bottom w:val="none" w:sz="0" w:space="0" w:color="auto"/>
                        <w:right w:val="none" w:sz="0" w:space="0" w:color="auto"/>
                      </w:divBdr>
                      <w:divsChild>
                        <w:div w:id="1380200383">
                          <w:marLeft w:val="0"/>
                          <w:marRight w:val="0"/>
                          <w:marTop w:val="0"/>
                          <w:marBottom w:val="0"/>
                          <w:divBdr>
                            <w:top w:val="none" w:sz="0" w:space="0" w:color="auto"/>
                            <w:left w:val="none" w:sz="0" w:space="0" w:color="auto"/>
                            <w:bottom w:val="none" w:sz="0" w:space="0" w:color="auto"/>
                            <w:right w:val="none" w:sz="0" w:space="0" w:color="auto"/>
                          </w:divBdr>
                        </w:div>
                      </w:divsChild>
                    </w:div>
                    <w:div w:id="1193880067">
                      <w:marLeft w:val="0"/>
                      <w:marRight w:val="0"/>
                      <w:marTop w:val="0"/>
                      <w:marBottom w:val="0"/>
                      <w:divBdr>
                        <w:top w:val="none" w:sz="0" w:space="0" w:color="auto"/>
                        <w:left w:val="none" w:sz="0" w:space="0" w:color="auto"/>
                        <w:bottom w:val="none" w:sz="0" w:space="0" w:color="auto"/>
                        <w:right w:val="none" w:sz="0" w:space="0" w:color="auto"/>
                      </w:divBdr>
                      <w:divsChild>
                        <w:div w:id="844781319">
                          <w:marLeft w:val="0"/>
                          <w:marRight w:val="0"/>
                          <w:marTop w:val="0"/>
                          <w:marBottom w:val="0"/>
                          <w:divBdr>
                            <w:top w:val="none" w:sz="0" w:space="0" w:color="auto"/>
                            <w:left w:val="none" w:sz="0" w:space="0" w:color="auto"/>
                            <w:bottom w:val="none" w:sz="0" w:space="0" w:color="auto"/>
                            <w:right w:val="none" w:sz="0" w:space="0" w:color="auto"/>
                          </w:divBdr>
                          <w:divsChild>
                            <w:div w:id="4088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604029">
      <w:bodyDiv w:val="1"/>
      <w:marLeft w:val="0"/>
      <w:marRight w:val="0"/>
      <w:marTop w:val="0"/>
      <w:marBottom w:val="0"/>
      <w:divBdr>
        <w:top w:val="none" w:sz="0" w:space="0" w:color="auto"/>
        <w:left w:val="none" w:sz="0" w:space="0" w:color="auto"/>
        <w:bottom w:val="none" w:sz="0" w:space="0" w:color="auto"/>
        <w:right w:val="none" w:sz="0" w:space="0" w:color="auto"/>
      </w:divBdr>
      <w:divsChild>
        <w:div w:id="1049323">
          <w:marLeft w:val="-225"/>
          <w:marRight w:val="-225"/>
          <w:marTop w:val="0"/>
          <w:marBottom w:val="0"/>
          <w:divBdr>
            <w:top w:val="none" w:sz="0" w:space="0" w:color="auto"/>
            <w:left w:val="none" w:sz="0" w:space="0" w:color="auto"/>
            <w:bottom w:val="none" w:sz="0" w:space="0" w:color="auto"/>
            <w:right w:val="none" w:sz="0" w:space="0" w:color="auto"/>
          </w:divBdr>
          <w:divsChild>
            <w:div w:id="2084601291">
              <w:marLeft w:val="0"/>
              <w:marRight w:val="0"/>
              <w:marTop w:val="0"/>
              <w:marBottom w:val="0"/>
              <w:divBdr>
                <w:top w:val="none" w:sz="0" w:space="0" w:color="auto"/>
                <w:left w:val="none" w:sz="0" w:space="0" w:color="auto"/>
                <w:bottom w:val="none" w:sz="0" w:space="0" w:color="auto"/>
                <w:right w:val="none" w:sz="0" w:space="0" w:color="auto"/>
              </w:divBdr>
              <w:divsChild>
                <w:div w:id="1535998811">
                  <w:marLeft w:val="0"/>
                  <w:marRight w:val="0"/>
                  <w:marTop w:val="0"/>
                  <w:marBottom w:val="300"/>
                  <w:divBdr>
                    <w:top w:val="single" w:sz="6" w:space="0" w:color="3C8DBC"/>
                    <w:left w:val="single" w:sz="6" w:space="0" w:color="3C8DBC"/>
                    <w:bottom w:val="single" w:sz="6" w:space="0" w:color="3C8DBC"/>
                    <w:right w:val="single" w:sz="6" w:space="0" w:color="3C8DBC"/>
                  </w:divBdr>
                  <w:divsChild>
                    <w:div w:id="1648435641">
                      <w:marLeft w:val="0"/>
                      <w:marRight w:val="0"/>
                      <w:marTop w:val="0"/>
                      <w:marBottom w:val="0"/>
                      <w:divBdr>
                        <w:top w:val="none" w:sz="0" w:space="0" w:color="auto"/>
                        <w:left w:val="none" w:sz="0" w:space="0" w:color="auto"/>
                        <w:bottom w:val="none" w:sz="0" w:space="0" w:color="auto"/>
                        <w:right w:val="none" w:sz="0" w:space="0" w:color="auto"/>
                      </w:divBdr>
                    </w:div>
                    <w:div w:id="11910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54131">
          <w:marLeft w:val="0"/>
          <w:marRight w:val="0"/>
          <w:marTop w:val="0"/>
          <w:marBottom w:val="0"/>
          <w:divBdr>
            <w:top w:val="none" w:sz="0" w:space="0" w:color="auto"/>
            <w:left w:val="none" w:sz="0" w:space="0" w:color="auto"/>
            <w:bottom w:val="none" w:sz="0" w:space="0" w:color="auto"/>
            <w:right w:val="none" w:sz="0" w:space="0" w:color="auto"/>
          </w:divBdr>
          <w:divsChild>
            <w:div w:id="1876917450">
              <w:marLeft w:val="0"/>
              <w:marRight w:val="0"/>
              <w:marTop w:val="0"/>
              <w:marBottom w:val="0"/>
              <w:divBdr>
                <w:top w:val="none" w:sz="0" w:space="0" w:color="auto"/>
                <w:left w:val="none" w:sz="0" w:space="0" w:color="auto"/>
                <w:bottom w:val="none" w:sz="0" w:space="0" w:color="auto"/>
                <w:right w:val="none" w:sz="0" w:space="0" w:color="auto"/>
              </w:divBdr>
              <w:divsChild>
                <w:div w:id="635332388">
                  <w:marLeft w:val="0"/>
                  <w:marRight w:val="0"/>
                  <w:marTop w:val="0"/>
                  <w:marBottom w:val="0"/>
                  <w:divBdr>
                    <w:top w:val="none" w:sz="0" w:space="0" w:color="auto"/>
                    <w:left w:val="none" w:sz="0" w:space="0" w:color="auto"/>
                    <w:bottom w:val="none" w:sz="0" w:space="0" w:color="auto"/>
                    <w:right w:val="none" w:sz="0" w:space="0" w:color="auto"/>
                  </w:divBdr>
                  <w:divsChild>
                    <w:div w:id="1164928125">
                      <w:marLeft w:val="-225"/>
                      <w:marRight w:val="-225"/>
                      <w:marTop w:val="0"/>
                      <w:marBottom w:val="0"/>
                      <w:divBdr>
                        <w:top w:val="none" w:sz="0" w:space="0" w:color="auto"/>
                        <w:left w:val="none" w:sz="0" w:space="0" w:color="auto"/>
                        <w:bottom w:val="none" w:sz="0" w:space="0" w:color="auto"/>
                        <w:right w:val="none" w:sz="0" w:space="0" w:color="auto"/>
                      </w:divBdr>
                      <w:divsChild>
                        <w:div w:id="1204364666">
                          <w:marLeft w:val="0"/>
                          <w:marRight w:val="0"/>
                          <w:marTop w:val="0"/>
                          <w:marBottom w:val="0"/>
                          <w:divBdr>
                            <w:top w:val="none" w:sz="0" w:space="0" w:color="auto"/>
                            <w:left w:val="none" w:sz="0" w:space="0" w:color="auto"/>
                            <w:bottom w:val="none" w:sz="0" w:space="0" w:color="auto"/>
                            <w:right w:val="none" w:sz="0" w:space="0" w:color="auto"/>
                          </w:divBdr>
                          <w:divsChild>
                            <w:div w:id="1977908124">
                              <w:marLeft w:val="0"/>
                              <w:marRight w:val="0"/>
                              <w:marTop w:val="0"/>
                              <w:marBottom w:val="300"/>
                              <w:divBdr>
                                <w:top w:val="single" w:sz="6" w:space="0" w:color="00C0EF"/>
                                <w:left w:val="single" w:sz="6" w:space="0" w:color="00C0EF"/>
                                <w:bottom w:val="single" w:sz="6" w:space="0" w:color="00C0EF"/>
                                <w:right w:val="single" w:sz="6" w:space="0" w:color="00C0EF"/>
                              </w:divBdr>
                              <w:divsChild>
                                <w:div w:id="1395548568">
                                  <w:marLeft w:val="0"/>
                                  <w:marRight w:val="0"/>
                                  <w:marTop w:val="0"/>
                                  <w:marBottom w:val="0"/>
                                  <w:divBdr>
                                    <w:top w:val="none" w:sz="0" w:space="0" w:color="auto"/>
                                    <w:left w:val="none" w:sz="0" w:space="0" w:color="auto"/>
                                    <w:bottom w:val="none" w:sz="0" w:space="0" w:color="auto"/>
                                    <w:right w:val="none" w:sz="0" w:space="0" w:color="auto"/>
                                  </w:divBdr>
                                </w:div>
                                <w:div w:id="3977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2361">
                          <w:marLeft w:val="0"/>
                          <w:marRight w:val="0"/>
                          <w:marTop w:val="0"/>
                          <w:marBottom w:val="0"/>
                          <w:divBdr>
                            <w:top w:val="none" w:sz="0" w:space="0" w:color="auto"/>
                            <w:left w:val="none" w:sz="0" w:space="0" w:color="auto"/>
                            <w:bottom w:val="none" w:sz="0" w:space="0" w:color="auto"/>
                            <w:right w:val="none" w:sz="0" w:space="0" w:color="auto"/>
                          </w:divBdr>
                          <w:divsChild>
                            <w:div w:id="1699236462">
                              <w:marLeft w:val="0"/>
                              <w:marRight w:val="0"/>
                              <w:marTop w:val="0"/>
                              <w:marBottom w:val="300"/>
                              <w:divBdr>
                                <w:top w:val="single" w:sz="6" w:space="0" w:color="00C0EF"/>
                                <w:left w:val="single" w:sz="6" w:space="0" w:color="00C0EF"/>
                                <w:bottom w:val="single" w:sz="6" w:space="0" w:color="00C0EF"/>
                                <w:right w:val="single" w:sz="6" w:space="0" w:color="00C0EF"/>
                              </w:divBdr>
                              <w:divsChild>
                                <w:div w:id="1415474934">
                                  <w:marLeft w:val="0"/>
                                  <w:marRight w:val="0"/>
                                  <w:marTop w:val="0"/>
                                  <w:marBottom w:val="0"/>
                                  <w:divBdr>
                                    <w:top w:val="none" w:sz="0" w:space="0" w:color="auto"/>
                                    <w:left w:val="none" w:sz="0" w:space="0" w:color="auto"/>
                                    <w:bottom w:val="none" w:sz="0" w:space="0" w:color="auto"/>
                                    <w:right w:val="none" w:sz="0" w:space="0" w:color="auto"/>
                                  </w:divBdr>
                                </w:div>
                                <w:div w:id="192649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158235">
      <w:bodyDiv w:val="1"/>
      <w:marLeft w:val="0"/>
      <w:marRight w:val="0"/>
      <w:marTop w:val="0"/>
      <w:marBottom w:val="0"/>
      <w:divBdr>
        <w:top w:val="none" w:sz="0" w:space="0" w:color="auto"/>
        <w:left w:val="none" w:sz="0" w:space="0" w:color="auto"/>
        <w:bottom w:val="none" w:sz="0" w:space="0" w:color="auto"/>
        <w:right w:val="none" w:sz="0" w:space="0" w:color="auto"/>
      </w:divBdr>
      <w:divsChild>
        <w:div w:id="977343297">
          <w:marLeft w:val="-225"/>
          <w:marRight w:val="-225"/>
          <w:marTop w:val="0"/>
          <w:marBottom w:val="0"/>
          <w:divBdr>
            <w:top w:val="none" w:sz="0" w:space="0" w:color="auto"/>
            <w:left w:val="none" w:sz="0" w:space="0" w:color="auto"/>
            <w:bottom w:val="none" w:sz="0" w:space="0" w:color="auto"/>
            <w:right w:val="none" w:sz="0" w:space="0" w:color="auto"/>
          </w:divBdr>
          <w:divsChild>
            <w:div w:id="2137797567">
              <w:marLeft w:val="0"/>
              <w:marRight w:val="0"/>
              <w:marTop w:val="0"/>
              <w:marBottom w:val="0"/>
              <w:divBdr>
                <w:top w:val="none" w:sz="0" w:space="0" w:color="auto"/>
                <w:left w:val="none" w:sz="0" w:space="0" w:color="auto"/>
                <w:bottom w:val="none" w:sz="0" w:space="0" w:color="auto"/>
                <w:right w:val="none" w:sz="0" w:space="0" w:color="auto"/>
              </w:divBdr>
              <w:divsChild>
                <w:div w:id="181627047">
                  <w:marLeft w:val="0"/>
                  <w:marRight w:val="0"/>
                  <w:marTop w:val="0"/>
                  <w:marBottom w:val="300"/>
                  <w:divBdr>
                    <w:top w:val="single" w:sz="6" w:space="0" w:color="3C8DBC"/>
                    <w:left w:val="single" w:sz="6" w:space="0" w:color="3C8DBC"/>
                    <w:bottom w:val="single" w:sz="6" w:space="0" w:color="3C8DBC"/>
                    <w:right w:val="single" w:sz="6" w:space="0" w:color="3C8DBC"/>
                  </w:divBdr>
                  <w:divsChild>
                    <w:div w:id="324826144">
                      <w:marLeft w:val="0"/>
                      <w:marRight w:val="0"/>
                      <w:marTop w:val="0"/>
                      <w:marBottom w:val="0"/>
                      <w:divBdr>
                        <w:top w:val="none" w:sz="0" w:space="0" w:color="auto"/>
                        <w:left w:val="none" w:sz="0" w:space="0" w:color="auto"/>
                        <w:bottom w:val="none" w:sz="0" w:space="0" w:color="auto"/>
                        <w:right w:val="none" w:sz="0" w:space="0" w:color="auto"/>
                      </w:divBdr>
                    </w:div>
                    <w:div w:id="1438868914">
                      <w:marLeft w:val="0"/>
                      <w:marRight w:val="0"/>
                      <w:marTop w:val="0"/>
                      <w:marBottom w:val="0"/>
                      <w:divBdr>
                        <w:top w:val="none" w:sz="0" w:space="0" w:color="auto"/>
                        <w:left w:val="none" w:sz="0" w:space="0" w:color="auto"/>
                        <w:bottom w:val="none" w:sz="0" w:space="0" w:color="auto"/>
                        <w:right w:val="none" w:sz="0" w:space="0" w:color="auto"/>
                      </w:divBdr>
                      <w:divsChild>
                        <w:div w:id="1195188475">
                          <w:marLeft w:val="0"/>
                          <w:marRight w:val="0"/>
                          <w:marTop w:val="0"/>
                          <w:marBottom w:val="225"/>
                          <w:divBdr>
                            <w:top w:val="none" w:sz="0" w:space="0" w:color="auto"/>
                            <w:left w:val="none" w:sz="0" w:space="0" w:color="auto"/>
                            <w:bottom w:val="none" w:sz="0" w:space="0" w:color="auto"/>
                            <w:right w:val="none" w:sz="0" w:space="0" w:color="auto"/>
                          </w:divBdr>
                          <w:divsChild>
                            <w:div w:id="455100723">
                              <w:marLeft w:val="0"/>
                              <w:marRight w:val="0"/>
                              <w:marTop w:val="0"/>
                              <w:marBottom w:val="0"/>
                              <w:divBdr>
                                <w:top w:val="none" w:sz="0" w:space="0" w:color="auto"/>
                                <w:left w:val="none" w:sz="0" w:space="0" w:color="auto"/>
                                <w:bottom w:val="none" w:sz="0" w:space="0" w:color="auto"/>
                                <w:right w:val="none" w:sz="0" w:space="0" w:color="auto"/>
                              </w:divBdr>
                              <w:divsChild>
                                <w:div w:id="615521436">
                                  <w:marLeft w:val="0"/>
                                  <w:marRight w:val="0"/>
                                  <w:marTop w:val="0"/>
                                  <w:marBottom w:val="0"/>
                                  <w:divBdr>
                                    <w:top w:val="none" w:sz="0" w:space="0" w:color="auto"/>
                                    <w:left w:val="none" w:sz="0" w:space="0" w:color="auto"/>
                                    <w:bottom w:val="none" w:sz="0" w:space="0" w:color="auto"/>
                                    <w:right w:val="none" w:sz="0" w:space="0" w:color="auto"/>
                                  </w:divBdr>
                                  <w:divsChild>
                                    <w:div w:id="1907840958">
                                      <w:marLeft w:val="0"/>
                                      <w:marRight w:val="0"/>
                                      <w:marTop w:val="0"/>
                                      <w:marBottom w:val="0"/>
                                      <w:divBdr>
                                        <w:top w:val="single" w:sz="6" w:space="5" w:color="CCCCCC"/>
                                        <w:left w:val="single" w:sz="6" w:space="9" w:color="CCCCCC"/>
                                        <w:bottom w:val="single" w:sz="6" w:space="5" w:color="CCCCCC"/>
                                        <w:right w:val="single" w:sz="6" w:space="9" w:color="CCCCCC"/>
                                      </w:divBdr>
                                      <w:divsChild>
                                        <w:div w:id="4395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744759">
          <w:marLeft w:val="-225"/>
          <w:marRight w:val="-225"/>
          <w:marTop w:val="0"/>
          <w:marBottom w:val="0"/>
          <w:divBdr>
            <w:top w:val="none" w:sz="0" w:space="0" w:color="auto"/>
            <w:left w:val="none" w:sz="0" w:space="0" w:color="auto"/>
            <w:bottom w:val="none" w:sz="0" w:space="0" w:color="auto"/>
            <w:right w:val="none" w:sz="0" w:space="0" w:color="auto"/>
          </w:divBdr>
          <w:divsChild>
            <w:div w:id="1758361287">
              <w:marLeft w:val="0"/>
              <w:marRight w:val="0"/>
              <w:marTop w:val="0"/>
              <w:marBottom w:val="0"/>
              <w:divBdr>
                <w:top w:val="none" w:sz="0" w:space="0" w:color="auto"/>
                <w:left w:val="none" w:sz="0" w:space="0" w:color="auto"/>
                <w:bottom w:val="none" w:sz="0" w:space="0" w:color="auto"/>
                <w:right w:val="none" w:sz="0" w:space="0" w:color="auto"/>
              </w:divBdr>
              <w:divsChild>
                <w:div w:id="1058359337">
                  <w:marLeft w:val="0"/>
                  <w:marRight w:val="0"/>
                  <w:marTop w:val="0"/>
                  <w:marBottom w:val="300"/>
                  <w:divBdr>
                    <w:top w:val="single" w:sz="6" w:space="0" w:color="00C0EF"/>
                    <w:left w:val="single" w:sz="6" w:space="0" w:color="00C0EF"/>
                    <w:bottom w:val="single" w:sz="6" w:space="0" w:color="00C0EF"/>
                    <w:right w:val="single" w:sz="6" w:space="0" w:color="00C0EF"/>
                  </w:divBdr>
                  <w:divsChild>
                    <w:div w:id="2141729806">
                      <w:marLeft w:val="0"/>
                      <w:marRight w:val="0"/>
                      <w:marTop w:val="0"/>
                      <w:marBottom w:val="0"/>
                      <w:divBdr>
                        <w:top w:val="none" w:sz="0" w:space="0" w:color="auto"/>
                        <w:left w:val="none" w:sz="0" w:space="0" w:color="auto"/>
                        <w:bottom w:val="none" w:sz="0" w:space="0" w:color="auto"/>
                        <w:right w:val="none" w:sz="0" w:space="0" w:color="auto"/>
                      </w:divBdr>
                      <w:divsChild>
                        <w:div w:id="676886583">
                          <w:marLeft w:val="0"/>
                          <w:marRight w:val="0"/>
                          <w:marTop w:val="0"/>
                          <w:marBottom w:val="0"/>
                          <w:divBdr>
                            <w:top w:val="none" w:sz="0" w:space="0" w:color="auto"/>
                            <w:left w:val="none" w:sz="0" w:space="0" w:color="auto"/>
                            <w:bottom w:val="none" w:sz="0" w:space="0" w:color="auto"/>
                            <w:right w:val="none" w:sz="0" w:space="0" w:color="auto"/>
                          </w:divBdr>
                        </w:div>
                      </w:divsChild>
                    </w:div>
                    <w:div w:id="335033319">
                      <w:marLeft w:val="0"/>
                      <w:marRight w:val="0"/>
                      <w:marTop w:val="0"/>
                      <w:marBottom w:val="0"/>
                      <w:divBdr>
                        <w:top w:val="none" w:sz="0" w:space="0" w:color="auto"/>
                        <w:left w:val="none" w:sz="0" w:space="0" w:color="auto"/>
                        <w:bottom w:val="none" w:sz="0" w:space="0" w:color="auto"/>
                        <w:right w:val="none" w:sz="0" w:space="0" w:color="auto"/>
                      </w:divBdr>
                      <w:divsChild>
                        <w:div w:id="92484352">
                          <w:marLeft w:val="0"/>
                          <w:marRight w:val="0"/>
                          <w:marTop w:val="0"/>
                          <w:marBottom w:val="0"/>
                          <w:divBdr>
                            <w:top w:val="none" w:sz="0" w:space="0" w:color="auto"/>
                            <w:left w:val="none" w:sz="0" w:space="0" w:color="auto"/>
                            <w:bottom w:val="none" w:sz="0" w:space="0" w:color="auto"/>
                            <w:right w:val="none" w:sz="0" w:space="0" w:color="auto"/>
                          </w:divBdr>
                          <w:divsChild>
                            <w:div w:id="5359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39705">
              <w:marLeft w:val="0"/>
              <w:marRight w:val="0"/>
              <w:marTop w:val="0"/>
              <w:marBottom w:val="0"/>
              <w:divBdr>
                <w:top w:val="none" w:sz="0" w:space="0" w:color="auto"/>
                <w:left w:val="none" w:sz="0" w:space="0" w:color="auto"/>
                <w:bottom w:val="none" w:sz="0" w:space="0" w:color="auto"/>
                <w:right w:val="none" w:sz="0" w:space="0" w:color="auto"/>
              </w:divBdr>
              <w:divsChild>
                <w:div w:id="938026218">
                  <w:marLeft w:val="0"/>
                  <w:marRight w:val="0"/>
                  <w:marTop w:val="0"/>
                  <w:marBottom w:val="300"/>
                  <w:divBdr>
                    <w:top w:val="single" w:sz="6" w:space="0" w:color="00C0EF"/>
                    <w:left w:val="single" w:sz="6" w:space="0" w:color="00C0EF"/>
                    <w:bottom w:val="single" w:sz="6" w:space="0" w:color="00C0EF"/>
                    <w:right w:val="single" w:sz="6" w:space="0" w:color="00C0EF"/>
                  </w:divBdr>
                  <w:divsChild>
                    <w:div w:id="1444416648">
                      <w:marLeft w:val="0"/>
                      <w:marRight w:val="0"/>
                      <w:marTop w:val="0"/>
                      <w:marBottom w:val="0"/>
                      <w:divBdr>
                        <w:top w:val="none" w:sz="0" w:space="0" w:color="auto"/>
                        <w:left w:val="none" w:sz="0" w:space="0" w:color="auto"/>
                        <w:bottom w:val="none" w:sz="0" w:space="0" w:color="auto"/>
                        <w:right w:val="none" w:sz="0" w:space="0" w:color="auto"/>
                      </w:divBdr>
                      <w:divsChild>
                        <w:div w:id="1594973933">
                          <w:marLeft w:val="0"/>
                          <w:marRight w:val="0"/>
                          <w:marTop w:val="0"/>
                          <w:marBottom w:val="0"/>
                          <w:divBdr>
                            <w:top w:val="none" w:sz="0" w:space="0" w:color="auto"/>
                            <w:left w:val="none" w:sz="0" w:space="0" w:color="auto"/>
                            <w:bottom w:val="none" w:sz="0" w:space="0" w:color="auto"/>
                            <w:right w:val="none" w:sz="0" w:space="0" w:color="auto"/>
                          </w:divBdr>
                        </w:div>
                      </w:divsChild>
                    </w:div>
                    <w:div w:id="525948035">
                      <w:marLeft w:val="0"/>
                      <w:marRight w:val="0"/>
                      <w:marTop w:val="0"/>
                      <w:marBottom w:val="0"/>
                      <w:divBdr>
                        <w:top w:val="none" w:sz="0" w:space="0" w:color="auto"/>
                        <w:left w:val="none" w:sz="0" w:space="0" w:color="auto"/>
                        <w:bottom w:val="none" w:sz="0" w:space="0" w:color="auto"/>
                        <w:right w:val="none" w:sz="0" w:space="0" w:color="auto"/>
                      </w:divBdr>
                      <w:divsChild>
                        <w:div w:id="149105137">
                          <w:marLeft w:val="0"/>
                          <w:marRight w:val="0"/>
                          <w:marTop w:val="0"/>
                          <w:marBottom w:val="0"/>
                          <w:divBdr>
                            <w:top w:val="none" w:sz="0" w:space="0" w:color="auto"/>
                            <w:left w:val="none" w:sz="0" w:space="0" w:color="auto"/>
                            <w:bottom w:val="none" w:sz="0" w:space="0" w:color="auto"/>
                            <w:right w:val="none" w:sz="0" w:space="0" w:color="auto"/>
                          </w:divBdr>
                          <w:divsChild>
                            <w:div w:id="14300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967061">
      <w:bodyDiv w:val="1"/>
      <w:marLeft w:val="0"/>
      <w:marRight w:val="0"/>
      <w:marTop w:val="0"/>
      <w:marBottom w:val="0"/>
      <w:divBdr>
        <w:top w:val="none" w:sz="0" w:space="0" w:color="auto"/>
        <w:left w:val="none" w:sz="0" w:space="0" w:color="auto"/>
        <w:bottom w:val="none" w:sz="0" w:space="0" w:color="auto"/>
        <w:right w:val="none" w:sz="0" w:space="0" w:color="auto"/>
      </w:divBdr>
      <w:divsChild>
        <w:div w:id="1954241917">
          <w:marLeft w:val="-225"/>
          <w:marRight w:val="-225"/>
          <w:marTop w:val="0"/>
          <w:marBottom w:val="0"/>
          <w:divBdr>
            <w:top w:val="none" w:sz="0" w:space="0" w:color="auto"/>
            <w:left w:val="none" w:sz="0" w:space="0" w:color="auto"/>
            <w:bottom w:val="none" w:sz="0" w:space="0" w:color="auto"/>
            <w:right w:val="none" w:sz="0" w:space="0" w:color="auto"/>
          </w:divBdr>
          <w:divsChild>
            <w:div w:id="110899643">
              <w:marLeft w:val="0"/>
              <w:marRight w:val="0"/>
              <w:marTop w:val="0"/>
              <w:marBottom w:val="0"/>
              <w:divBdr>
                <w:top w:val="none" w:sz="0" w:space="0" w:color="auto"/>
                <w:left w:val="none" w:sz="0" w:space="0" w:color="auto"/>
                <w:bottom w:val="none" w:sz="0" w:space="0" w:color="auto"/>
                <w:right w:val="none" w:sz="0" w:space="0" w:color="auto"/>
              </w:divBdr>
              <w:divsChild>
                <w:div w:id="1301807544">
                  <w:marLeft w:val="0"/>
                  <w:marRight w:val="0"/>
                  <w:marTop w:val="0"/>
                  <w:marBottom w:val="300"/>
                  <w:divBdr>
                    <w:top w:val="single" w:sz="6" w:space="0" w:color="3C8DBC"/>
                    <w:left w:val="single" w:sz="6" w:space="0" w:color="3C8DBC"/>
                    <w:bottom w:val="single" w:sz="6" w:space="0" w:color="3C8DBC"/>
                    <w:right w:val="single" w:sz="6" w:space="0" w:color="3C8DBC"/>
                  </w:divBdr>
                  <w:divsChild>
                    <w:div w:id="1365709536">
                      <w:marLeft w:val="0"/>
                      <w:marRight w:val="0"/>
                      <w:marTop w:val="0"/>
                      <w:marBottom w:val="0"/>
                      <w:divBdr>
                        <w:top w:val="none" w:sz="0" w:space="0" w:color="auto"/>
                        <w:left w:val="none" w:sz="0" w:space="0" w:color="auto"/>
                        <w:bottom w:val="none" w:sz="0" w:space="0" w:color="auto"/>
                        <w:right w:val="none" w:sz="0" w:space="0" w:color="auto"/>
                      </w:divBdr>
                    </w:div>
                    <w:div w:id="591352169">
                      <w:marLeft w:val="0"/>
                      <w:marRight w:val="0"/>
                      <w:marTop w:val="0"/>
                      <w:marBottom w:val="0"/>
                      <w:divBdr>
                        <w:top w:val="none" w:sz="0" w:space="0" w:color="auto"/>
                        <w:left w:val="none" w:sz="0" w:space="0" w:color="auto"/>
                        <w:bottom w:val="none" w:sz="0" w:space="0" w:color="auto"/>
                        <w:right w:val="none" w:sz="0" w:space="0" w:color="auto"/>
                      </w:divBdr>
                      <w:divsChild>
                        <w:div w:id="1817141806">
                          <w:marLeft w:val="0"/>
                          <w:marRight w:val="0"/>
                          <w:marTop w:val="0"/>
                          <w:marBottom w:val="225"/>
                          <w:divBdr>
                            <w:top w:val="none" w:sz="0" w:space="0" w:color="auto"/>
                            <w:left w:val="none" w:sz="0" w:space="0" w:color="auto"/>
                            <w:bottom w:val="none" w:sz="0" w:space="0" w:color="auto"/>
                            <w:right w:val="none" w:sz="0" w:space="0" w:color="auto"/>
                          </w:divBdr>
                          <w:divsChild>
                            <w:div w:id="1560629917">
                              <w:marLeft w:val="0"/>
                              <w:marRight w:val="0"/>
                              <w:marTop w:val="0"/>
                              <w:marBottom w:val="0"/>
                              <w:divBdr>
                                <w:top w:val="none" w:sz="0" w:space="0" w:color="auto"/>
                                <w:left w:val="none" w:sz="0" w:space="0" w:color="auto"/>
                                <w:bottom w:val="none" w:sz="0" w:space="0" w:color="auto"/>
                                <w:right w:val="none" w:sz="0" w:space="0" w:color="auto"/>
                              </w:divBdr>
                              <w:divsChild>
                                <w:div w:id="1237009585">
                                  <w:marLeft w:val="0"/>
                                  <w:marRight w:val="0"/>
                                  <w:marTop w:val="0"/>
                                  <w:marBottom w:val="0"/>
                                  <w:divBdr>
                                    <w:top w:val="none" w:sz="0" w:space="0" w:color="auto"/>
                                    <w:left w:val="none" w:sz="0" w:space="0" w:color="auto"/>
                                    <w:bottom w:val="none" w:sz="0" w:space="0" w:color="auto"/>
                                    <w:right w:val="none" w:sz="0" w:space="0" w:color="auto"/>
                                  </w:divBdr>
                                  <w:divsChild>
                                    <w:div w:id="1758940114">
                                      <w:marLeft w:val="0"/>
                                      <w:marRight w:val="0"/>
                                      <w:marTop w:val="0"/>
                                      <w:marBottom w:val="0"/>
                                      <w:divBdr>
                                        <w:top w:val="single" w:sz="6" w:space="5" w:color="CCCCCC"/>
                                        <w:left w:val="single" w:sz="6" w:space="9" w:color="CCCCCC"/>
                                        <w:bottom w:val="single" w:sz="6" w:space="5" w:color="CCCCCC"/>
                                        <w:right w:val="single" w:sz="6" w:space="9" w:color="CCCCCC"/>
                                      </w:divBdr>
                                      <w:divsChild>
                                        <w:div w:id="7956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079053">
          <w:marLeft w:val="-225"/>
          <w:marRight w:val="-225"/>
          <w:marTop w:val="0"/>
          <w:marBottom w:val="0"/>
          <w:divBdr>
            <w:top w:val="none" w:sz="0" w:space="0" w:color="auto"/>
            <w:left w:val="none" w:sz="0" w:space="0" w:color="auto"/>
            <w:bottom w:val="none" w:sz="0" w:space="0" w:color="auto"/>
            <w:right w:val="none" w:sz="0" w:space="0" w:color="auto"/>
          </w:divBdr>
          <w:divsChild>
            <w:div w:id="1514034013">
              <w:marLeft w:val="0"/>
              <w:marRight w:val="0"/>
              <w:marTop w:val="0"/>
              <w:marBottom w:val="0"/>
              <w:divBdr>
                <w:top w:val="none" w:sz="0" w:space="0" w:color="auto"/>
                <w:left w:val="none" w:sz="0" w:space="0" w:color="auto"/>
                <w:bottom w:val="none" w:sz="0" w:space="0" w:color="auto"/>
                <w:right w:val="none" w:sz="0" w:space="0" w:color="auto"/>
              </w:divBdr>
              <w:divsChild>
                <w:div w:id="1241988289">
                  <w:marLeft w:val="0"/>
                  <w:marRight w:val="0"/>
                  <w:marTop w:val="0"/>
                  <w:marBottom w:val="300"/>
                  <w:divBdr>
                    <w:top w:val="single" w:sz="6" w:space="0" w:color="00C0EF"/>
                    <w:left w:val="single" w:sz="6" w:space="0" w:color="00C0EF"/>
                    <w:bottom w:val="single" w:sz="6" w:space="0" w:color="00C0EF"/>
                    <w:right w:val="single" w:sz="6" w:space="0" w:color="00C0EF"/>
                  </w:divBdr>
                  <w:divsChild>
                    <w:div w:id="1676150752">
                      <w:marLeft w:val="0"/>
                      <w:marRight w:val="0"/>
                      <w:marTop w:val="0"/>
                      <w:marBottom w:val="0"/>
                      <w:divBdr>
                        <w:top w:val="none" w:sz="0" w:space="0" w:color="auto"/>
                        <w:left w:val="none" w:sz="0" w:space="0" w:color="auto"/>
                        <w:bottom w:val="none" w:sz="0" w:space="0" w:color="auto"/>
                        <w:right w:val="none" w:sz="0" w:space="0" w:color="auto"/>
                      </w:divBdr>
                      <w:divsChild>
                        <w:div w:id="945966655">
                          <w:marLeft w:val="0"/>
                          <w:marRight w:val="0"/>
                          <w:marTop w:val="0"/>
                          <w:marBottom w:val="0"/>
                          <w:divBdr>
                            <w:top w:val="none" w:sz="0" w:space="0" w:color="auto"/>
                            <w:left w:val="none" w:sz="0" w:space="0" w:color="auto"/>
                            <w:bottom w:val="none" w:sz="0" w:space="0" w:color="auto"/>
                            <w:right w:val="none" w:sz="0" w:space="0" w:color="auto"/>
                          </w:divBdr>
                        </w:div>
                      </w:divsChild>
                    </w:div>
                    <w:div w:id="509609663">
                      <w:marLeft w:val="0"/>
                      <w:marRight w:val="0"/>
                      <w:marTop w:val="0"/>
                      <w:marBottom w:val="0"/>
                      <w:divBdr>
                        <w:top w:val="none" w:sz="0" w:space="0" w:color="auto"/>
                        <w:left w:val="none" w:sz="0" w:space="0" w:color="auto"/>
                        <w:bottom w:val="none" w:sz="0" w:space="0" w:color="auto"/>
                        <w:right w:val="none" w:sz="0" w:space="0" w:color="auto"/>
                      </w:divBdr>
                      <w:divsChild>
                        <w:div w:id="137310068">
                          <w:marLeft w:val="0"/>
                          <w:marRight w:val="0"/>
                          <w:marTop w:val="0"/>
                          <w:marBottom w:val="0"/>
                          <w:divBdr>
                            <w:top w:val="none" w:sz="0" w:space="0" w:color="auto"/>
                            <w:left w:val="none" w:sz="0" w:space="0" w:color="auto"/>
                            <w:bottom w:val="none" w:sz="0" w:space="0" w:color="auto"/>
                            <w:right w:val="none" w:sz="0" w:space="0" w:color="auto"/>
                          </w:divBdr>
                          <w:divsChild>
                            <w:div w:id="5967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19">
              <w:marLeft w:val="0"/>
              <w:marRight w:val="0"/>
              <w:marTop w:val="0"/>
              <w:marBottom w:val="0"/>
              <w:divBdr>
                <w:top w:val="none" w:sz="0" w:space="0" w:color="auto"/>
                <w:left w:val="none" w:sz="0" w:space="0" w:color="auto"/>
                <w:bottom w:val="none" w:sz="0" w:space="0" w:color="auto"/>
                <w:right w:val="none" w:sz="0" w:space="0" w:color="auto"/>
              </w:divBdr>
              <w:divsChild>
                <w:div w:id="2143693370">
                  <w:marLeft w:val="0"/>
                  <w:marRight w:val="0"/>
                  <w:marTop w:val="0"/>
                  <w:marBottom w:val="300"/>
                  <w:divBdr>
                    <w:top w:val="single" w:sz="6" w:space="0" w:color="00C0EF"/>
                    <w:left w:val="single" w:sz="6" w:space="0" w:color="00C0EF"/>
                    <w:bottom w:val="single" w:sz="6" w:space="0" w:color="00C0EF"/>
                    <w:right w:val="single" w:sz="6" w:space="0" w:color="00C0EF"/>
                  </w:divBdr>
                  <w:divsChild>
                    <w:div w:id="1691832254">
                      <w:marLeft w:val="0"/>
                      <w:marRight w:val="0"/>
                      <w:marTop w:val="0"/>
                      <w:marBottom w:val="0"/>
                      <w:divBdr>
                        <w:top w:val="none" w:sz="0" w:space="0" w:color="auto"/>
                        <w:left w:val="none" w:sz="0" w:space="0" w:color="auto"/>
                        <w:bottom w:val="none" w:sz="0" w:space="0" w:color="auto"/>
                        <w:right w:val="none" w:sz="0" w:space="0" w:color="auto"/>
                      </w:divBdr>
                      <w:divsChild>
                        <w:div w:id="945112929">
                          <w:marLeft w:val="0"/>
                          <w:marRight w:val="0"/>
                          <w:marTop w:val="0"/>
                          <w:marBottom w:val="0"/>
                          <w:divBdr>
                            <w:top w:val="none" w:sz="0" w:space="0" w:color="auto"/>
                            <w:left w:val="none" w:sz="0" w:space="0" w:color="auto"/>
                            <w:bottom w:val="none" w:sz="0" w:space="0" w:color="auto"/>
                            <w:right w:val="none" w:sz="0" w:space="0" w:color="auto"/>
                          </w:divBdr>
                        </w:div>
                      </w:divsChild>
                    </w:div>
                    <w:div w:id="113601270">
                      <w:marLeft w:val="0"/>
                      <w:marRight w:val="0"/>
                      <w:marTop w:val="0"/>
                      <w:marBottom w:val="0"/>
                      <w:divBdr>
                        <w:top w:val="none" w:sz="0" w:space="0" w:color="auto"/>
                        <w:left w:val="none" w:sz="0" w:space="0" w:color="auto"/>
                        <w:bottom w:val="none" w:sz="0" w:space="0" w:color="auto"/>
                        <w:right w:val="none" w:sz="0" w:space="0" w:color="auto"/>
                      </w:divBdr>
                      <w:divsChild>
                        <w:div w:id="543369883">
                          <w:marLeft w:val="0"/>
                          <w:marRight w:val="0"/>
                          <w:marTop w:val="0"/>
                          <w:marBottom w:val="0"/>
                          <w:divBdr>
                            <w:top w:val="none" w:sz="0" w:space="0" w:color="auto"/>
                            <w:left w:val="none" w:sz="0" w:space="0" w:color="auto"/>
                            <w:bottom w:val="none" w:sz="0" w:space="0" w:color="auto"/>
                            <w:right w:val="none" w:sz="0" w:space="0" w:color="auto"/>
                          </w:divBdr>
                          <w:divsChild>
                            <w:div w:id="12402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97869">
      <w:bodyDiv w:val="1"/>
      <w:marLeft w:val="0"/>
      <w:marRight w:val="0"/>
      <w:marTop w:val="0"/>
      <w:marBottom w:val="0"/>
      <w:divBdr>
        <w:top w:val="none" w:sz="0" w:space="0" w:color="auto"/>
        <w:left w:val="none" w:sz="0" w:space="0" w:color="auto"/>
        <w:bottom w:val="none" w:sz="0" w:space="0" w:color="auto"/>
        <w:right w:val="none" w:sz="0" w:space="0" w:color="auto"/>
      </w:divBdr>
      <w:divsChild>
        <w:div w:id="872764493">
          <w:marLeft w:val="0"/>
          <w:marRight w:val="0"/>
          <w:marTop w:val="0"/>
          <w:marBottom w:val="0"/>
          <w:divBdr>
            <w:top w:val="none" w:sz="0" w:space="0" w:color="auto"/>
            <w:left w:val="none" w:sz="0" w:space="0" w:color="auto"/>
            <w:bottom w:val="none" w:sz="0" w:space="0" w:color="auto"/>
            <w:right w:val="none" w:sz="0" w:space="0" w:color="auto"/>
          </w:divBdr>
        </w:div>
        <w:div w:id="727732241">
          <w:marLeft w:val="0"/>
          <w:marRight w:val="0"/>
          <w:marTop w:val="0"/>
          <w:marBottom w:val="0"/>
          <w:divBdr>
            <w:top w:val="none" w:sz="0" w:space="0" w:color="auto"/>
            <w:left w:val="none" w:sz="0" w:space="0" w:color="auto"/>
            <w:bottom w:val="none" w:sz="0" w:space="0" w:color="auto"/>
            <w:right w:val="none" w:sz="0" w:space="0" w:color="auto"/>
          </w:divBdr>
          <w:divsChild>
            <w:div w:id="7794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5414">
      <w:bodyDiv w:val="1"/>
      <w:marLeft w:val="0"/>
      <w:marRight w:val="0"/>
      <w:marTop w:val="0"/>
      <w:marBottom w:val="0"/>
      <w:divBdr>
        <w:top w:val="none" w:sz="0" w:space="0" w:color="auto"/>
        <w:left w:val="none" w:sz="0" w:space="0" w:color="auto"/>
        <w:bottom w:val="none" w:sz="0" w:space="0" w:color="auto"/>
        <w:right w:val="none" w:sz="0" w:space="0" w:color="auto"/>
      </w:divBdr>
      <w:divsChild>
        <w:div w:id="704260412">
          <w:marLeft w:val="-225"/>
          <w:marRight w:val="-225"/>
          <w:marTop w:val="0"/>
          <w:marBottom w:val="0"/>
          <w:divBdr>
            <w:top w:val="none" w:sz="0" w:space="0" w:color="auto"/>
            <w:left w:val="none" w:sz="0" w:space="0" w:color="auto"/>
            <w:bottom w:val="none" w:sz="0" w:space="0" w:color="auto"/>
            <w:right w:val="none" w:sz="0" w:space="0" w:color="auto"/>
          </w:divBdr>
          <w:divsChild>
            <w:div w:id="1980722101">
              <w:marLeft w:val="0"/>
              <w:marRight w:val="0"/>
              <w:marTop w:val="0"/>
              <w:marBottom w:val="0"/>
              <w:divBdr>
                <w:top w:val="none" w:sz="0" w:space="0" w:color="auto"/>
                <w:left w:val="none" w:sz="0" w:space="0" w:color="auto"/>
                <w:bottom w:val="none" w:sz="0" w:space="0" w:color="auto"/>
                <w:right w:val="none" w:sz="0" w:space="0" w:color="auto"/>
              </w:divBdr>
              <w:divsChild>
                <w:div w:id="1757046547">
                  <w:marLeft w:val="0"/>
                  <w:marRight w:val="0"/>
                  <w:marTop w:val="0"/>
                  <w:marBottom w:val="300"/>
                  <w:divBdr>
                    <w:top w:val="single" w:sz="6" w:space="0" w:color="3C8DBC"/>
                    <w:left w:val="single" w:sz="6" w:space="0" w:color="3C8DBC"/>
                    <w:bottom w:val="single" w:sz="6" w:space="0" w:color="3C8DBC"/>
                    <w:right w:val="single" w:sz="6" w:space="0" w:color="3C8DBC"/>
                  </w:divBdr>
                  <w:divsChild>
                    <w:div w:id="160588547">
                      <w:marLeft w:val="0"/>
                      <w:marRight w:val="0"/>
                      <w:marTop w:val="0"/>
                      <w:marBottom w:val="0"/>
                      <w:divBdr>
                        <w:top w:val="none" w:sz="0" w:space="0" w:color="auto"/>
                        <w:left w:val="none" w:sz="0" w:space="0" w:color="auto"/>
                        <w:bottom w:val="none" w:sz="0" w:space="0" w:color="auto"/>
                        <w:right w:val="none" w:sz="0" w:space="0" w:color="auto"/>
                      </w:divBdr>
                    </w:div>
                    <w:div w:id="619579685">
                      <w:marLeft w:val="0"/>
                      <w:marRight w:val="0"/>
                      <w:marTop w:val="0"/>
                      <w:marBottom w:val="0"/>
                      <w:divBdr>
                        <w:top w:val="none" w:sz="0" w:space="0" w:color="auto"/>
                        <w:left w:val="none" w:sz="0" w:space="0" w:color="auto"/>
                        <w:bottom w:val="none" w:sz="0" w:space="0" w:color="auto"/>
                        <w:right w:val="none" w:sz="0" w:space="0" w:color="auto"/>
                      </w:divBdr>
                      <w:divsChild>
                        <w:div w:id="728462105">
                          <w:marLeft w:val="0"/>
                          <w:marRight w:val="0"/>
                          <w:marTop w:val="0"/>
                          <w:marBottom w:val="225"/>
                          <w:divBdr>
                            <w:top w:val="none" w:sz="0" w:space="0" w:color="auto"/>
                            <w:left w:val="none" w:sz="0" w:space="0" w:color="auto"/>
                            <w:bottom w:val="none" w:sz="0" w:space="0" w:color="auto"/>
                            <w:right w:val="none" w:sz="0" w:space="0" w:color="auto"/>
                          </w:divBdr>
                          <w:divsChild>
                            <w:div w:id="1431392549">
                              <w:marLeft w:val="0"/>
                              <w:marRight w:val="0"/>
                              <w:marTop w:val="0"/>
                              <w:marBottom w:val="0"/>
                              <w:divBdr>
                                <w:top w:val="none" w:sz="0" w:space="0" w:color="auto"/>
                                <w:left w:val="none" w:sz="0" w:space="0" w:color="auto"/>
                                <w:bottom w:val="none" w:sz="0" w:space="0" w:color="auto"/>
                                <w:right w:val="none" w:sz="0" w:space="0" w:color="auto"/>
                              </w:divBdr>
                              <w:divsChild>
                                <w:div w:id="133841066">
                                  <w:marLeft w:val="0"/>
                                  <w:marRight w:val="0"/>
                                  <w:marTop w:val="0"/>
                                  <w:marBottom w:val="0"/>
                                  <w:divBdr>
                                    <w:top w:val="none" w:sz="0" w:space="0" w:color="auto"/>
                                    <w:left w:val="none" w:sz="0" w:space="0" w:color="auto"/>
                                    <w:bottom w:val="none" w:sz="0" w:space="0" w:color="auto"/>
                                    <w:right w:val="none" w:sz="0" w:space="0" w:color="auto"/>
                                  </w:divBdr>
                                  <w:divsChild>
                                    <w:div w:id="1895264427">
                                      <w:marLeft w:val="0"/>
                                      <w:marRight w:val="0"/>
                                      <w:marTop w:val="0"/>
                                      <w:marBottom w:val="0"/>
                                      <w:divBdr>
                                        <w:top w:val="single" w:sz="6" w:space="5" w:color="CCCCCC"/>
                                        <w:left w:val="single" w:sz="6" w:space="9" w:color="CCCCCC"/>
                                        <w:bottom w:val="single" w:sz="6" w:space="5" w:color="CCCCCC"/>
                                        <w:right w:val="single" w:sz="6" w:space="9" w:color="CCCCCC"/>
                                      </w:divBdr>
                                      <w:divsChild>
                                        <w:div w:id="2641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4307">
          <w:marLeft w:val="-225"/>
          <w:marRight w:val="-225"/>
          <w:marTop w:val="0"/>
          <w:marBottom w:val="0"/>
          <w:divBdr>
            <w:top w:val="none" w:sz="0" w:space="0" w:color="auto"/>
            <w:left w:val="none" w:sz="0" w:space="0" w:color="auto"/>
            <w:bottom w:val="none" w:sz="0" w:space="0" w:color="auto"/>
            <w:right w:val="none" w:sz="0" w:space="0" w:color="auto"/>
          </w:divBdr>
          <w:divsChild>
            <w:div w:id="1702124550">
              <w:marLeft w:val="0"/>
              <w:marRight w:val="0"/>
              <w:marTop w:val="0"/>
              <w:marBottom w:val="0"/>
              <w:divBdr>
                <w:top w:val="none" w:sz="0" w:space="0" w:color="auto"/>
                <w:left w:val="none" w:sz="0" w:space="0" w:color="auto"/>
                <w:bottom w:val="none" w:sz="0" w:space="0" w:color="auto"/>
                <w:right w:val="none" w:sz="0" w:space="0" w:color="auto"/>
              </w:divBdr>
              <w:divsChild>
                <w:div w:id="1215852177">
                  <w:marLeft w:val="0"/>
                  <w:marRight w:val="0"/>
                  <w:marTop w:val="0"/>
                  <w:marBottom w:val="300"/>
                  <w:divBdr>
                    <w:top w:val="single" w:sz="6" w:space="0" w:color="00C0EF"/>
                    <w:left w:val="single" w:sz="6" w:space="0" w:color="00C0EF"/>
                    <w:bottom w:val="single" w:sz="6" w:space="0" w:color="00C0EF"/>
                    <w:right w:val="single" w:sz="6" w:space="0" w:color="00C0EF"/>
                  </w:divBdr>
                  <w:divsChild>
                    <w:div w:id="1082219354">
                      <w:marLeft w:val="0"/>
                      <w:marRight w:val="0"/>
                      <w:marTop w:val="0"/>
                      <w:marBottom w:val="0"/>
                      <w:divBdr>
                        <w:top w:val="none" w:sz="0" w:space="0" w:color="auto"/>
                        <w:left w:val="none" w:sz="0" w:space="0" w:color="auto"/>
                        <w:bottom w:val="none" w:sz="0" w:space="0" w:color="auto"/>
                        <w:right w:val="none" w:sz="0" w:space="0" w:color="auto"/>
                      </w:divBdr>
                      <w:divsChild>
                        <w:div w:id="1935433313">
                          <w:marLeft w:val="0"/>
                          <w:marRight w:val="0"/>
                          <w:marTop w:val="0"/>
                          <w:marBottom w:val="0"/>
                          <w:divBdr>
                            <w:top w:val="none" w:sz="0" w:space="0" w:color="auto"/>
                            <w:left w:val="none" w:sz="0" w:space="0" w:color="auto"/>
                            <w:bottom w:val="none" w:sz="0" w:space="0" w:color="auto"/>
                            <w:right w:val="none" w:sz="0" w:space="0" w:color="auto"/>
                          </w:divBdr>
                        </w:div>
                      </w:divsChild>
                    </w:div>
                    <w:div w:id="1108507291">
                      <w:marLeft w:val="0"/>
                      <w:marRight w:val="0"/>
                      <w:marTop w:val="0"/>
                      <w:marBottom w:val="0"/>
                      <w:divBdr>
                        <w:top w:val="none" w:sz="0" w:space="0" w:color="auto"/>
                        <w:left w:val="none" w:sz="0" w:space="0" w:color="auto"/>
                        <w:bottom w:val="none" w:sz="0" w:space="0" w:color="auto"/>
                        <w:right w:val="none" w:sz="0" w:space="0" w:color="auto"/>
                      </w:divBdr>
                      <w:divsChild>
                        <w:div w:id="2104835405">
                          <w:marLeft w:val="0"/>
                          <w:marRight w:val="0"/>
                          <w:marTop w:val="0"/>
                          <w:marBottom w:val="0"/>
                          <w:divBdr>
                            <w:top w:val="none" w:sz="0" w:space="0" w:color="auto"/>
                            <w:left w:val="none" w:sz="0" w:space="0" w:color="auto"/>
                            <w:bottom w:val="none" w:sz="0" w:space="0" w:color="auto"/>
                            <w:right w:val="none" w:sz="0" w:space="0" w:color="auto"/>
                          </w:divBdr>
                          <w:divsChild>
                            <w:div w:id="6672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048005">
              <w:marLeft w:val="0"/>
              <w:marRight w:val="0"/>
              <w:marTop w:val="0"/>
              <w:marBottom w:val="0"/>
              <w:divBdr>
                <w:top w:val="none" w:sz="0" w:space="0" w:color="auto"/>
                <w:left w:val="none" w:sz="0" w:space="0" w:color="auto"/>
                <w:bottom w:val="none" w:sz="0" w:space="0" w:color="auto"/>
                <w:right w:val="none" w:sz="0" w:space="0" w:color="auto"/>
              </w:divBdr>
              <w:divsChild>
                <w:div w:id="565453167">
                  <w:marLeft w:val="0"/>
                  <w:marRight w:val="0"/>
                  <w:marTop w:val="0"/>
                  <w:marBottom w:val="300"/>
                  <w:divBdr>
                    <w:top w:val="single" w:sz="6" w:space="0" w:color="00C0EF"/>
                    <w:left w:val="single" w:sz="6" w:space="0" w:color="00C0EF"/>
                    <w:bottom w:val="single" w:sz="6" w:space="0" w:color="00C0EF"/>
                    <w:right w:val="single" w:sz="6" w:space="0" w:color="00C0EF"/>
                  </w:divBdr>
                  <w:divsChild>
                    <w:div w:id="1787651780">
                      <w:marLeft w:val="0"/>
                      <w:marRight w:val="0"/>
                      <w:marTop w:val="0"/>
                      <w:marBottom w:val="0"/>
                      <w:divBdr>
                        <w:top w:val="none" w:sz="0" w:space="0" w:color="auto"/>
                        <w:left w:val="none" w:sz="0" w:space="0" w:color="auto"/>
                        <w:bottom w:val="none" w:sz="0" w:space="0" w:color="auto"/>
                        <w:right w:val="none" w:sz="0" w:space="0" w:color="auto"/>
                      </w:divBdr>
                      <w:divsChild>
                        <w:div w:id="1845823851">
                          <w:marLeft w:val="0"/>
                          <w:marRight w:val="0"/>
                          <w:marTop w:val="0"/>
                          <w:marBottom w:val="0"/>
                          <w:divBdr>
                            <w:top w:val="none" w:sz="0" w:space="0" w:color="auto"/>
                            <w:left w:val="none" w:sz="0" w:space="0" w:color="auto"/>
                            <w:bottom w:val="none" w:sz="0" w:space="0" w:color="auto"/>
                            <w:right w:val="none" w:sz="0" w:space="0" w:color="auto"/>
                          </w:divBdr>
                        </w:div>
                      </w:divsChild>
                    </w:div>
                    <w:div w:id="2012101917">
                      <w:marLeft w:val="0"/>
                      <w:marRight w:val="0"/>
                      <w:marTop w:val="0"/>
                      <w:marBottom w:val="0"/>
                      <w:divBdr>
                        <w:top w:val="none" w:sz="0" w:space="0" w:color="auto"/>
                        <w:left w:val="none" w:sz="0" w:space="0" w:color="auto"/>
                        <w:bottom w:val="none" w:sz="0" w:space="0" w:color="auto"/>
                        <w:right w:val="none" w:sz="0" w:space="0" w:color="auto"/>
                      </w:divBdr>
                      <w:divsChild>
                        <w:div w:id="389157932">
                          <w:marLeft w:val="0"/>
                          <w:marRight w:val="0"/>
                          <w:marTop w:val="0"/>
                          <w:marBottom w:val="0"/>
                          <w:divBdr>
                            <w:top w:val="none" w:sz="0" w:space="0" w:color="auto"/>
                            <w:left w:val="none" w:sz="0" w:space="0" w:color="auto"/>
                            <w:bottom w:val="none" w:sz="0" w:space="0" w:color="auto"/>
                            <w:right w:val="none" w:sz="0" w:space="0" w:color="auto"/>
                          </w:divBdr>
                          <w:divsChild>
                            <w:div w:id="33221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529904">
      <w:bodyDiv w:val="1"/>
      <w:marLeft w:val="0"/>
      <w:marRight w:val="0"/>
      <w:marTop w:val="0"/>
      <w:marBottom w:val="0"/>
      <w:divBdr>
        <w:top w:val="none" w:sz="0" w:space="0" w:color="auto"/>
        <w:left w:val="none" w:sz="0" w:space="0" w:color="auto"/>
        <w:bottom w:val="none" w:sz="0" w:space="0" w:color="auto"/>
        <w:right w:val="none" w:sz="0" w:space="0" w:color="auto"/>
      </w:divBdr>
      <w:divsChild>
        <w:div w:id="1230967176">
          <w:marLeft w:val="-225"/>
          <w:marRight w:val="-225"/>
          <w:marTop w:val="0"/>
          <w:marBottom w:val="0"/>
          <w:divBdr>
            <w:top w:val="none" w:sz="0" w:space="0" w:color="auto"/>
            <w:left w:val="none" w:sz="0" w:space="0" w:color="auto"/>
            <w:bottom w:val="none" w:sz="0" w:space="0" w:color="auto"/>
            <w:right w:val="none" w:sz="0" w:space="0" w:color="auto"/>
          </w:divBdr>
          <w:divsChild>
            <w:div w:id="541988751">
              <w:marLeft w:val="0"/>
              <w:marRight w:val="0"/>
              <w:marTop w:val="0"/>
              <w:marBottom w:val="0"/>
              <w:divBdr>
                <w:top w:val="none" w:sz="0" w:space="0" w:color="auto"/>
                <w:left w:val="none" w:sz="0" w:space="0" w:color="auto"/>
                <w:bottom w:val="none" w:sz="0" w:space="0" w:color="auto"/>
                <w:right w:val="none" w:sz="0" w:space="0" w:color="auto"/>
              </w:divBdr>
              <w:divsChild>
                <w:div w:id="78256684">
                  <w:marLeft w:val="0"/>
                  <w:marRight w:val="0"/>
                  <w:marTop w:val="0"/>
                  <w:marBottom w:val="300"/>
                  <w:divBdr>
                    <w:top w:val="single" w:sz="6" w:space="0" w:color="3C8DBC"/>
                    <w:left w:val="single" w:sz="6" w:space="0" w:color="3C8DBC"/>
                    <w:bottom w:val="single" w:sz="6" w:space="0" w:color="3C8DBC"/>
                    <w:right w:val="single" w:sz="6" w:space="0" w:color="3C8DBC"/>
                  </w:divBdr>
                  <w:divsChild>
                    <w:div w:id="1401559993">
                      <w:marLeft w:val="0"/>
                      <w:marRight w:val="0"/>
                      <w:marTop w:val="0"/>
                      <w:marBottom w:val="0"/>
                      <w:divBdr>
                        <w:top w:val="none" w:sz="0" w:space="0" w:color="auto"/>
                        <w:left w:val="none" w:sz="0" w:space="0" w:color="auto"/>
                        <w:bottom w:val="none" w:sz="0" w:space="0" w:color="auto"/>
                        <w:right w:val="none" w:sz="0" w:space="0" w:color="auto"/>
                      </w:divBdr>
                    </w:div>
                    <w:div w:id="504368085">
                      <w:marLeft w:val="0"/>
                      <w:marRight w:val="0"/>
                      <w:marTop w:val="0"/>
                      <w:marBottom w:val="0"/>
                      <w:divBdr>
                        <w:top w:val="none" w:sz="0" w:space="0" w:color="auto"/>
                        <w:left w:val="none" w:sz="0" w:space="0" w:color="auto"/>
                        <w:bottom w:val="none" w:sz="0" w:space="0" w:color="auto"/>
                        <w:right w:val="none" w:sz="0" w:space="0" w:color="auto"/>
                      </w:divBdr>
                      <w:divsChild>
                        <w:div w:id="8147995">
                          <w:marLeft w:val="0"/>
                          <w:marRight w:val="0"/>
                          <w:marTop w:val="0"/>
                          <w:marBottom w:val="225"/>
                          <w:divBdr>
                            <w:top w:val="none" w:sz="0" w:space="0" w:color="auto"/>
                            <w:left w:val="none" w:sz="0" w:space="0" w:color="auto"/>
                            <w:bottom w:val="none" w:sz="0" w:space="0" w:color="auto"/>
                            <w:right w:val="none" w:sz="0" w:space="0" w:color="auto"/>
                          </w:divBdr>
                          <w:divsChild>
                            <w:div w:id="1478187618">
                              <w:marLeft w:val="0"/>
                              <w:marRight w:val="0"/>
                              <w:marTop w:val="0"/>
                              <w:marBottom w:val="0"/>
                              <w:divBdr>
                                <w:top w:val="none" w:sz="0" w:space="0" w:color="auto"/>
                                <w:left w:val="none" w:sz="0" w:space="0" w:color="auto"/>
                                <w:bottom w:val="none" w:sz="0" w:space="0" w:color="auto"/>
                                <w:right w:val="none" w:sz="0" w:space="0" w:color="auto"/>
                              </w:divBdr>
                              <w:divsChild>
                                <w:div w:id="735707742">
                                  <w:marLeft w:val="0"/>
                                  <w:marRight w:val="0"/>
                                  <w:marTop w:val="0"/>
                                  <w:marBottom w:val="0"/>
                                  <w:divBdr>
                                    <w:top w:val="none" w:sz="0" w:space="0" w:color="auto"/>
                                    <w:left w:val="none" w:sz="0" w:space="0" w:color="auto"/>
                                    <w:bottom w:val="none" w:sz="0" w:space="0" w:color="auto"/>
                                    <w:right w:val="none" w:sz="0" w:space="0" w:color="auto"/>
                                  </w:divBdr>
                                  <w:divsChild>
                                    <w:div w:id="1401904209">
                                      <w:marLeft w:val="0"/>
                                      <w:marRight w:val="0"/>
                                      <w:marTop w:val="0"/>
                                      <w:marBottom w:val="0"/>
                                      <w:divBdr>
                                        <w:top w:val="single" w:sz="6" w:space="5" w:color="CCCCCC"/>
                                        <w:left w:val="single" w:sz="6" w:space="9" w:color="CCCCCC"/>
                                        <w:bottom w:val="single" w:sz="6" w:space="5" w:color="CCCCCC"/>
                                        <w:right w:val="single" w:sz="6" w:space="9" w:color="CCCCCC"/>
                                      </w:divBdr>
                                      <w:divsChild>
                                        <w:div w:id="46605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232312">
          <w:marLeft w:val="-225"/>
          <w:marRight w:val="-225"/>
          <w:marTop w:val="0"/>
          <w:marBottom w:val="0"/>
          <w:divBdr>
            <w:top w:val="none" w:sz="0" w:space="0" w:color="auto"/>
            <w:left w:val="none" w:sz="0" w:space="0" w:color="auto"/>
            <w:bottom w:val="none" w:sz="0" w:space="0" w:color="auto"/>
            <w:right w:val="none" w:sz="0" w:space="0" w:color="auto"/>
          </w:divBdr>
          <w:divsChild>
            <w:div w:id="212743178">
              <w:marLeft w:val="0"/>
              <w:marRight w:val="0"/>
              <w:marTop w:val="0"/>
              <w:marBottom w:val="0"/>
              <w:divBdr>
                <w:top w:val="none" w:sz="0" w:space="0" w:color="auto"/>
                <w:left w:val="none" w:sz="0" w:space="0" w:color="auto"/>
                <w:bottom w:val="none" w:sz="0" w:space="0" w:color="auto"/>
                <w:right w:val="none" w:sz="0" w:space="0" w:color="auto"/>
              </w:divBdr>
              <w:divsChild>
                <w:div w:id="85394442">
                  <w:marLeft w:val="0"/>
                  <w:marRight w:val="0"/>
                  <w:marTop w:val="0"/>
                  <w:marBottom w:val="300"/>
                  <w:divBdr>
                    <w:top w:val="single" w:sz="6" w:space="0" w:color="00C0EF"/>
                    <w:left w:val="single" w:sz="6" w:space="0" w:color="00C0EF"/>
                    <w:bottom w:val="single" w:sz="6" w:space="0" w:color="00C0EF"/>
                    <w:right w:val="single" w:sz="6" w:space="0" w:color="00C0EF"/>
                  </w:divBdr>
                  <w:divsChild>
                    <w:div w:id="700479596">
                      <w:marLeft w:val="0"/>
                      <w:marRight w:val="0"/>
                      <w:marTop w:val="0"/>
                      <w:marBottom w:val="0"/>
                      <w:divBdr>
                        <w:top w:val="none" w:sz="0" w:space="0" w:color="auto"/>
                        <w:left w:val="none" w:sz="0" w:space="0" w:color="auto"/>
                        <w:bottom w:val="none" w:sz="0" w:space="0" w:color="auto"/>
                        <w:right w:val="none" w:sz="0" w:space="0" w:color="auto"/>
                      </w:divBdr>
                      <w:divsChild>
                        <w:div w:id="431555605">
                          <w:marLeft w:val="0"/>
                          <w:marRight w:val="0"/>
                          <w:marTop w:val="0"/>
                          <w:marBottom w:val="0"/>
                          <w:divBdr>
                            <w:top w:val="none" w:sz="0" w:space="0" w:color="auto"/>
                            <w:left w:val="none" w:sz="0" w:space="0" w:color="auto"/>
                            <w:bottom w:val="none" w:sz="0" w:space="0" w:color="auto"/>
                            <w:right w:val="none" w:sz="0" w:space="0" w:color="auto"/>
                          </w:divBdr>
                        </w:div>
                      </w:divsChild>
                    </w:div>
                    <w:div w:id="469784686">
                      <w:marLeft w:val="0"/>
                      <w:marRight w:val="0"/>
                      <w:marTop w:val="0"/>
                      <w:marBottom w:val="0"/>
                      <w:divBdr>
                        <w:top w:val="none" w:sz="0" w:space="0" w:color="auto"/>
                        <w:left w:val="none" w:sz="0" w:space="0" w:color="auto"/>
                        <w:bottom w:val="none" w:sz="0" w:space="0" w:color="auto"/>
                        <w:right w:val="none" w:sz="0" w:space="0" w:color="auto"/>
                      </w:divBdr>
                      <w:divsChild>
                        <w:div w:id="1550995042">
                          <w:marLeft w:val="0"/>
                          <w:marRight w:val="0"/>
                          <w:marTop w:val="0"/>
                          <w:marBottom w:val="0"/>
                          <w:divBdr>
                            <w:top w:val="none" w:sz="0" w:space="0" w:color="auto"/>
                            <w:left w:val="none" w:sz="0" w:space="0" w:color="auto"/>
                            <w:bottom w:val="none" w:sz="0" w:space="0" w:color="auto"/>
                            <w:right w:val="none" w:sz="0" w:space="0" w:color="auto"/>
                          </w:divBdr>
                          <w:divsChild>
                            <w:div w:id="19193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24974">
              <w:marLeft w:val="0"/>
              <w:marRight w:val="0"/>
              <w:marTop w:val="0"/>
              <w:marBottom w:val="0"/>
              <w:divBdr>
                <w:top w:val="none" w:sz="0" w:space="0" w:color="auto"/>
                <w:left w:val="none" w:sz="0" w:space="0" w:color="auto"/>
                <w:bottom w:val="none" w:sz="0" w:space="0" w:color="auto"/>
                <w:right w:val="none" w:sz="0" w:space="0" w:color="auto"/>
              </w:divBdr>
              <w:divsChild>
                <w:div w:id="1552113183">
                  <w:marLeft w:val="0"/>
                  <w:marRight w:val="0"/>
                  <w:marTop w:val="0"/>
                  <w:marBottom w:val="300"/>
                  <w:divBdr>
                    <w:top w:val="single" w:sz="6" w:space="0" w:color="00C0EF"/>
                    <w:left w:val="single" w:sz="6" w:space="0" w:color="00C0EF"/>
                    <w:bottom w:val="single" w:sz="6" w:space="0" w:color="00C0EF"/>
                    <w:right w:val="single" w:sz="6" w:space="0" w:color="00C0EF"/>
                  </w:divBdr>
                  <w:divsChild>
                    <w:div w:id="1800996077">
                      <w:marLeft w:val="0"/>
                      <w:marRight w:val="0"/>
                      <w:marTop w:val="0"/>
                      <w:marBottom w:val="0"/>
                      <w:divBdr>
                        <w:top w:val="none" w:sz="0" w:space="0" w:color="auto"/>
                        <w:left w:val="none" w:sz="0" w:space="0" w:color="auto"/>
                        <w:bottom w:val="none" w:sz="0" w:space="0" w:color="auto"/>
                        <w:right w:val="none" w:sz="0" w:space="0" w:color="auto"/>
                      </w:divBdr>
                      <w:divsChild>
                        <w:div w:id="2073117290">
                          <w:marLeft w:val="0"/>
                          <w:marRight w:val="0"/>
                          <w:marTop w:val="0"/>
                          <w:marBottom w:val="0"/>
                          <w:divBdr>
                            <w:top w:val="none" w:sz="0" w:space="0" w:color="auto"/>
                            <w:left w:val="none" w:sz="0" w:space="0" w:color="auto"/>
                            <w:bottom w:val="none" w:sz="0" w:space="0" w:color="auto"/>
                            <w:right w:val="none" w:sz="0" w:space="0" w:color="auto"/>
                          </w:divBdr>
                        </w:div>
                      </w:divsChild>
                    </w:div>
                    <w:div w:id="190344065">
                      <w:marLeft w:val="0"/>
                      <w:marRight w:val="0"/>
                      <w:marTop w:val="0"/>
                      <w:marBottom w:val="0"/>
                      <w:divBdr>
                        <w:top w:val="none" w:sz="0" w:space="0" w:color="auto"/>
                        <w:left w:val="none" w:sz="0" w:space="0" w:color="auto"/>
                        <w:bottom w:val="none" w:sz="0" w:space="0" w:color="auto"/>
                        <w:right w:val="none" w:sz="0" w:space="0" w:color="auto"/>
                      </w:divBdr>
                      <w:divsChild>
                        <w:div w:id="1396661818">
                          <w:marLeft w:val="0"/>
                          <w:marRight w:val="0"/>
                          <w:marTop w:val="0"/>
                          <w:marBottom w:val="0"/>
                          <w:divBdr>
                            <w:top w:val="none" w:sz="0" w:space="0" w:color="auto"/>
                            <w:left w:val="none" w:sz="0" w:space="0" w:color="auto"/>
                            <w:bottom w:val="none" w:sz="0" w:space="0" w:color="auto"/>
                            <w:right w:val="none" w:sz="0" w:space="0" w:color="auto"/>
                          </w:divBdr>
                          <w:divsChild>
                            <w:div w:id="1348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733596">
      <w:bodyDiv w:val="1"/>
      <w:marLeft w:val="0"/>
      <w:marRight w:val="0"/>
      <w:marTop w:val="0"/>
      <w:marBottom w:val="0"/>
      <w:divBdr>
        <w:top w:val="none" w:sz="0" w:space="0" w:color="auto"/>
        <w:left w:val="none" w:sz="0" w:space="0" w:color="auto"/>
        <w:bottom w:val="none" w:sz="0" w:space="0" w:color="auto"/>
        <w:right w:val="none" w:sz="0" w:space="0" w:color="auto"/>
      </w:divBdr>
      <w:divsChild>
        <w:div w:id="1735856297">
          <w:marLeft w:val="-225"/>
          <w:marRight w:val="-225"/>
          <w:marTop w:val="0"/>
          <w:marBottom w:val="0"/>
          <w:divBdr>
            <w:top w:val="none" w:sz="0" w:space="0" w:color="auto"/>
            <w:left w:val="none" w:sz="0" w:space="0" w:color="auto"/>
            <w:bottom w:val="none" w:sz="0" w:space="0" w:color="auto"/>
            <w:right w:val="none" w:sz="0" w:space="0" w:color="auto"/>
          </w:divBdr>
          <w:divsChild>
            <w:div w:id="626201063">
              <w:marLeft w:val="0"/>
              <w:marRight w:val="0"/>
              <w:marTop w:val="0"/>
              <w:marBottom w:val="0"/>
              <w:divBdr>
                <w:top w:val="none" w:sz="0" w:space="0" w:color="auto"/>
                <w:left w:val="none" w:sz="0" w:space="0" w:color="auto"/>
                <w:bottom w:val="none" w:sz="0" w:space="0" w:color="auto"/>
                <w:right w:val="none" w:sz="0" w:space="0" w:color="auto"/>
              </w:divBdr>
              <w:divsChild>
                <w:div w:id="236599174">
                  <w:marLeft w:val="0"/>
                  <w:marRight w:val="0"/>
                  <w:marTop w:val="0"/>
                  <w:marBottom w:val="300"/>
                  <w:divBdr>
                    <w:top w:val="single" w:sz="6" w:space="0" w:color="3C8DBC"/>
                    <w:left w:val="single" w:sz="6" w:space="0" w:color="3C8DBC"/>
                    <w:bottom w:val="single" w:sz="6" w:space="0" w:color="3C8DBC"/>
                    <w:right w:val="single" w:sz="6" w:space="0" w:color="3C8DBC"/>
                  </w:divBdr>
                  <w:divsChild>
                    <w:div w:id="1640188687">
                      <w:marLeft w:val="0"/>
                      <w:marRight w:val="0"/>
                      <w:marTop w:val="0"/>
                      <w:marBottom w:val="0"/>
                      <w:divBdr>
                        <w:top w:val="none" w:sz="0" w:space="0" w:color="auto"/>
                        <w:left w:val="none" w:sz="0" w:space="0" w:color="auto"/>
                        <w:bottom w:val="none" w:sz="0" w:space="0" w:color="auto"/>
                        <w:right w:val="none" w:sz="0" w:space="0" w:color="auto"/>
                      </w:divBdr>
                    </w:div>
                    <w:div w:id="603808448">
                      <w:marLeft w:val="0"/>
                      <w:marRight w:val="0"/>
                      <w:marTop w:val="0"/>
                      <w:marBottom w:val="0"/>
                      <w:divBdr>
                        <w:top w:val="none" w:sz="0" w:space="0" w:color="auto"/>
                        <w:left w:val="none" w:sz="0" w:space="0" w:color="auto"/>
                        <w:bottom w:val="none" w:sz="0" w:space="0" w:color="auto"/>
                        <w:right w:val="none" w:sz="0" w:space="0" w:color="auto"/>
                      </w:divBdr>
                      <w:divsChild>
                        <w:div w:id="1702123147">
                          <w:marLeft w:val="0"/>
                          <w:marRight w:val="0"/>
                          <w:marTop w:val="0"/>
                          <w:marBottom w:val="225"/>
                          <w:divBdr>
                            <w:top w:val="none" w:sz="0" w:space="0" w:color="auto"/>
                            <w:left w:val="none" w:sz="0" w:space="0" w:color="auto"/>
                            <w:bottom w:val="none" w:sz="0" w:space="0" w:color="auto"/>
                            <w:right w:val="none" w:sz="0" w:space="0" w:color="auto"/>
                          </w:divBdr>
                          <w:divsChild>
                            <w:div w:id="847913362">
                              <w:marLeft w:val="0"/>
                              <w:marRight w:val="0"/>
                              <w:marTop w:val="0"/>
                              <w:marBottom w:val="0"/>
                              <w:divBdr>
                                <w:top w:val="none" w:sz="0" w:space="0" w:color="auto"/>
                                <w:left w:val="none" w:sz="0" w:space="0" w:color="auto"/>
                                <w:bottom w:val="none" w:sz="0" w:space="0" w:color="auto"/>
                                <w:right w:val="none" w:sz="0" w:space="0" w:color="auto"/>
                              </w:divBdr>
                              <w:divsChild>
                                <w:div w:id="654992165">
                                  <w:marLeft w:val="0"/>
                                  <w:marRight w:val="0"/>
                                  <w:marTop w:val="0"/>
                                  <w:marBottom w:val="0"/>
                                  <w:divBdr>
                                    <w:top w:val="none" w:sz="0" w:space="0" w:color="auto"/>
                                    <w:left w:val="none" w:sz="0" w:space="0" w:color="auto"/>
                                    <w:bottom w:val="none" w:sz="0" w:space="0" w:color="auto"/>
                                    <w:right w:val="none" w:sz="0" w:space="0" w:color="auto"/>
                                  </w:divBdr>
                                  <w:divsChild>
                                    <w:div w:id="183324215">
                                      <w:marLeft w:val="0"/>
                                      <w:marRight w:val="0"/>
                                      <w:marTop w:val="0"/>
                                      <w:marBottom w:val="0"/>
                                      <w:divBdr>
                                        <w:top w:val="single" w:sz="6" w:space="5" w:color="CCCCCC"/>
                                        <w:left w:val="single" w:sz="6" w:space="9" w:color="CCCCCC"/>
                                        <w:bottom w:val="single" w:sz="6" w:space="5" w:color="CCCCCC"/>
                                        <w:right w:val="single" w:sz="6" w:space="9" w:color="CCCCCC"/>
                                      </w:divBdr>
                                      <w:divsChild>
                                        <w:div w:id="6749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933012">
          <w:marLeft w:val="-225"/>
          <w:marRight w:val="-225"/>
          <w:marTop w:val="0"/>
          <w:marBottom w:val="0"/>
          <w:divBdr>
            <w:top w:val="none" w:sz="0" w:space="0" w:color="auto"/>
            <w:left w:val="none" w:sz="0" w:space="0" w:color="auto"/>
            <w:bottom w:val="none" w:sz="0" w:space="0" w:color="auto"/>
            <w:right w:val="none" w:sz="0" w:space="0" w:color="auto"/>
          </w:divBdr>
          <w:divsChild>
            <w:div w:id="1929147424">
              <w:marLeft w:val="0"/>
              <w:marRight w:val="0"/>
              <w:marTop w:val="0"/>
              <w:marBottom w:val="0"/>
              <w:divBdr>
                <w:top w:val="none" w:sz="0" w:space="0" w:color="auto"/>
                <w:left w:val="none" w:sz="0" w:space="0" w:color="auto"/>
                <w:bottom w:val="none" w:sz="0" w:space="0" w:color="auto"/>
                <w:right w:val="none" w:sz="0" w:space="0" w:color="auto"/>
              </w:divBdr>
              <w:divsChild>
                <w:div w:id="1414232809">
                  <w:marLeft w:val="0"/>
                  <w:marRight w:val="0"/>
                  <w:marTop w:val="0"/>
                  <w:marBottom w:val="300"/>
                  <w:divBdr>
                    <w:top w:val="single" w:sz="6" w:space="0" w:color="00C0EF"/>
                    <w:left w:val="single" w:sz="6" w:space="0" w:color="00C0EF"/>
                    <w:bottom w:val="single" w:sz="6" w:space="0" w:color="00C0EF"/>
                    <w:right w:val="single" w:sz="6" w:space="0" w:color="00C0EF"/>
                  </w:divBdr>
                  <w:divsChild>
                    <w:div w:id="73672646">
                      <w:marLeft w:val="0"/>
                      <w:marRight w:val="0"/>
                      <w:marTop w:val="0"/>
                      <w:marBottom w:val="0"/>
                      <w:divBdr>
                        <w:top w:val="none" w:sz="0" w:space="0" w:color="auto"/>
                        <w:left w:val="none" w:sz="0" w:space="0" w:color="auto"/>
                        <w:bottom w:val="none" w:sz="0" w:space="0" w:color="auto"/>
                        <w:right w:val="none" w:sz="0" w:space="0" w:color="auto"/>
                      </w:divBdr>
                      <w:divsChild>
                        <w:div w:id="745229791">
                          <w:marLeft w:val="0"/>
                          <w:marRight w:val="0"/>
                          <w:marTop w:val="0"/>
                          <w:marBottom w:val="0"/>
                          <w:divBdr>
                            <w:top w:val="none" w:sz="0" w:space="0" w:color="auto"/>
                            <w:left w:val="none" w:sz="0" w:space="0" w:color="auto"/>
                            <w:bottom w:val="none" w:sz="0" w:space="0" w:color="auto"/>
                            <w:right w:val="none" w:sz="0" w:space="0" w:color="auto"/>
                          </w:divBdr>
                        </w:div>
                      </w:divsChild>
                    </w:div>
                    <w:div w:id="924650215">
                      <w:marLeft w:val="0"/>
                      <w:marRight w:val="0"/>
                      <w:marTop w:val="0"/>
                      <w:marBottom w:val="0"/>
                      <w:divBdr>
                        <w:top w:val="none" w:sz="0" w:space="0" w:color="auto"/>
                        <w:left w:val="none" w:sz="0" w:space="0" w:color="auto"/>
                        <w:bottom w:val="none" w:sz="0" w:space="0" w:color="auto"/>
                        <w:right w:val="none" w:sz="0" w:space="0" w:color="auto"/>
                      </w:divBdr>
                      <w:divsChild>
                        <w:div w:id="79107322">
                          <w:marLeft w:val="0"/>
                          <w:marRight w:val="0"/>
                          <w:marTop w:val="0"/>
                          <w:marBottom w:val="0"/>
                          <w:divBdr>
                            <w:top w:val="none" w:sz="0" w:space="0" w:color="auto"/>
                            <w:left w:val="none" w:sz="0" w:space="0" w:color="auto"/>
                            <w:bottom w:val="none" w:sz="0" w:space="0" w:color="auto"/>
                            <w:right w:val="none" w:sz="0" w:space="0" w:color="auto"/>
                          </w:divBdr>
                          <w:divsChild>
                            <w:div w:id="18818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380661">
              <w:marLeft w:val="0"/>
              <w:marRight w:val="0"/>
              <w:marTop w:val="0"/>
              <w:marBottom w:val="0"/>
              <w:divBdr>
                <w:top w:val="none" w:sz="0" w:space="0" w:color="auto"/>
                <w:left w:val="none" w:sz="0" w:space="0" w:color="auto"/>
                <w:bottom w:val="none" w:sz="0" w:space="0" w:color="auto"/>
                <w:right w:val="none" w:sz="0" w:space="0" w:color="auto"/>
              </w:divBdr>
              <w:divsChild>
                <w:div w:id="1139616667">
                  <w:marLeft w:val="0"/>
                  <w:marRight w:val="0"/>
                  <w:marTop w:val="0"/>
                  <w:marBottom w:val="300"/>
                  <w:divBdr>
                    <w:top w:val="single" w:sz="6" w:space="0" w:color="00C0EF"/>
                    <w:left w:val="single" w:sz="6" w:space="0" w:color="00C0EF"/>
                    <w:bottom w:val="single" w:sz="6" w:space="0" w:color="00C0EF"/>
                    <w:right w:val="single" w:sz="6" w:space="0" w:color="00C0EF"/>
                  </w:divBdr>
                  <w:divsChild>
                    <w:div w:id="1274287490">
                      <w:marLeft w:val="0"/>
                      <w:marRight w:val="0"/>
                      <w:marTop w:val="0"/>
                      <w:marBottom w:val="0"/>
                      <w:divBdr>
                        <w:top w:val="none" w:sz="0" w:space="0" w:color="auto"/>
                        <w:left w:val="none" w:sz="0" w:space="0" w:color="auto"/>
                        <w:bottom w:val="none" w:sz="0" w:space="0" w:color="auto"/>
                        <w:right w:val="none" w:sz="0" w:space="0" w:color="auto"/>
                      </w:divBdr>
                      <w:divsChild>
                        <w:div w:id="405340462">
                          <w:marLeft w:val="0"/>
                          <w:marRight w:val="0"/>
                          <w:marTop w:val="0"/>
                          <w:marBottom w:val="0"/>
                          <w:divBdr>
                            <w:top w:val="none" w:sz="0" w:space="0" w:color="auto"/>
                            <w:left w:val="none" w:sz="0" w:space="0" w:color="auto"/>
                            <w:bottom w:val="none" w:sz="0" w:space="0" w:color="auto"/>
                            <w:right w:val="none" w:sz="0" w:space="0" w:color="auto"/>
                          </w:divBdr>
                        </w:div>
                      </w:divsChild>
                    </w:div>
                    <w:div w:id="993921290">
                      <w:marLeft w:val="0"/>
                      <w:marRight w:val="0"/>
                      <w:marTop w:val="0"/>
                      <w:marBottom w:val="0"/>
                      <w:divBdr>
                        <w:top w:val="none" w:sz="0" w:space="0" w:color="auto"/>
                        <w:left w:val="none" w:sz="0" w:space="0" w:color="auto"/>
                        <w:bottom w:val="none" w:sz="0" w:space="0" w:color="auto"/>
                        <w:right w:val="none" w:sz="0" w:space="0" w:color="auto"/>
                      </w:divBdr>
                      <w:divsChild>
                        <w:div w:id="68114883">
                          <w:marLeft w:val="0"/>
                          <w:marRight w:val="0"/>
                          <w:marTop w:val="0"/>
                          <w:marBottom w:val="0"/>
                          <w:divBdr>
                            <w:top w:val="none" w:sz="0" w:space="0" w:color="auto"/>
                            <w:left w:val="none" w:sz="0" w:space="0" w:color="auto"/>
                            <w:bottom w:val="none" w:sz="0" w:space="0" w:color="auto"/>
                            <w:right w:val="none" w:sz="0" w:space="0" w:color="auto"/>
                          </w:divBdr>
                          <w:divsChild>
                            <w:div w:id="45718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547170">
      <w:bodyDiv w:val="1"/>
      <w:marLeft w:val="0"/>
      <w:marRight w:val="0"/>
      <w:marTop w:val="0"/>
      <w:marBottom w:val="0"/>
      <w:divBdr>
        <w:top w:val="none" w:sz="0" w:space="0" w:color="auto"/>
        <w:left w:val="none" w:sz="0" w:space="0" w:color="auto"/>
        <w:bottom w:val="none" w:sz="0" w:space="0" w:color="auto"/>
        <w:right w:val="none" w:sz="0" w:space="0" w:color="auto"/>
      </w:divBdr>
      <w:divsChild>
        <w:div w:id="90509449">
          <w:marLeft w:val="-225"/>
          <w:marRight w:val="-225"/>
          <w:marTop w:val="0"/>
          <w:marBottom w:val="0"/>
          <w:divBdr>
            <w:top w:val="none" w:sz="0" w:space="0" w:color="auto"/>
            <w:left w:val="none" w:sz="0" w:space="0" w:color="auto"/>
            <w:bottom w:val="none" w:sz="0" w:space="0" w:color="auto"/>
            <w:right w:val="none" w:sz="0" w:space="0" w:color="auto"/>
          </w:divBdr>
          <w:divsChild>
            <w:div w:id="403187041">
              <w:marLeft w:val="0"/>
              <w:marRight w:val="0"/>
              <w:marTop w:val="0"/>
              <w:marBottom w:val="0"/>
              <w:divBdr>
                <w:top w:val="none" w:sz="0" w:space="0" w:color="auto"/>
                <w:left w:val="none" w:sz="0" w:space="0" w:color="auto"/>
                <w:bottom w:val="none" w:sz="0" w:space="0" w:color="auto"/>
                <w:right w:val="none" w:sz="0" w:space="0" w:color="auto"/>
              </w:divBdr>
              <w:divsChild>
                <w:div w:id="2105690111">
                  <w:marLeft w:val="0"/>
                  <w:marRight w:val="0"/>
                  <w:marTop w:val="0"/>
                  <w:marBottom w:val="300"/>
                  <w:divBdr>
                    <w:top w:val="single" w:sz="6" w:space="0" w:color="3C8DBC"/>
                    <w:left w:val="single" w:sz="6" w:space="0" w:color="3C8DBC"/>
                    <w:bottom w:val="single" w:sz="6" w:space="0" w:color="3C8DBC"/>
                    <w:right w:val="single" w:sz="6" w:space="0" w:color="3C8DBC"/>
                  </w:divBdr>
                  <w:divsChild>
                    <w:div w:id="1490632596">
                      <w:marLeft w:val="0"/>
                      <w:marRight w:val="0"/>
                      <w:marTop w:val="0"/>
                      <w:marBottom w:val="0"/>
                      <w:divBdr>
                        <w:top w:val="none" w:sz="0" w:space="0" w:color="auto"/>
                        <w:left w:val="none" w:sz="0" w:space="0" w:color="auto"/>
                        <w:bottom w:val="none" w:sz="0" w:space="0" w:color="auto"/>
                        <w:right w:val="none" w:sz="0" w:space="0" w:color="auto"/>
                      </w:divBdr>
                    </w:div>
                    <w:div w:id="1833912929">
                      <w:marLeft w:val="0"/>
                      <w:marRight w:val="0"/>
                      <w:marTop w:val="0"/>
                      <w:marBottom w:val="0"/>
                      <w:divBdr>
                        <w:top w:val="none" w:sz="0" w:space="0" w:color="auto"/>
                        <w:left w:val="none" w:sz="0" w:space="0" w:color="auto"/>
                        <w:bottom w:val="none" w:sz="0" w:space="0" w:color="auto"/>
                        <w:right w:val="none" w:sz="0" w:space="0" w:color="auto"/>
                      </w:divBdr>
                      <w:divsChild>
                        <w:div w:id="1966806774">
                          <w:marLeft w:val="0"/>
                          <w:marRight w:val="0"/>
                          <w:marTop w:val="0"/>
                          <w:marBottom w:val="225"/>
                          <w:divBdr>
                            <w:top w:val="none" w:sz="0" w:space="0" w:color="auto"/>
                            <w:left w:val="none" w:sz="0" w:space="0" w:color="auto"/>
                            <w:bottom w:val="none" w:sz="0" w:space="0" w:color="auto"/>
                            <w:right w:val="none" w:sz="0" w:space="0" w:color="auto"/>
                          </w:divBdr>
                          <w:divsChild>
                            <w:div w:id="1938052338">
                              <w:marLeft w:val="0"/>
                              <w:marRight w:val="0"/>
                              <w:marTop w:val="0"/>
                              <w:marBottom w:val="0"/>
                              <w:divBdr>
                                <w:top w:val="none" w:sz="0" w:space="0" w:color="auto"/>
                                <w:left w:val="none" w:sz="0" w:space="0" w:color="auto"/>
                                <w:bottom w:val="none" w:sz="0" w:space="0" w:color="auto"/>
                                <w:right w:val="none" w:sz="0" w:space="0" w:color="auto"/>
                              </w:divBdr>
                              <w:divsChild>
                                <w:div w:id="2002350154">
                                  <w:marLeft w:val="0"/>
                                  <w:marRight w:val="0"/>
                                  <w:marTop w:val="0"/>
                                  <w:marBottom w:val="0"/>
                                  <w:divBdr>
                                    <w:top w:val="none" w:sz="0" w:space="0" w:color="auto"/>
                                    <w:left w:val="none" w:sz="0" w:space="0" w:color="auto"/>
                                    <w:bottom w:val="none" w:sz="0" w:space="0" w:color="auto"/>
                                    <w:right w:val="none" w:sz="0" w:space="0" w:color="auto"/>
                                  </w:divBdr>
                                  <w:divsChild>
                                    <w:div w:id="1176576763">
                                      <w:marLeft w:val="0"/>
                                      <w:marRight w:val="0"/>
                                      <w:marTop w:val="0"/>
                                      <w:marBottom w:val="0"/>
                                      <w:divBdr>
                                        <w:top w:val="single" w:sz="6" w:space="5" w:color="CCCCCC"/>
                                        <w:left w:val="single" w:sz="6" w:space="9" w:color="CCCCCC"/>
                                        <w:bottom w:val="single" w:sz="6" w:space="5" w:color="CCCCCC"/>
                                        <w:right w:val="single" w:sz="6" w:space="9" w:color="CCCCCC"/>
                                      </w:divBdr>
                                      <w:divsChild>
                                        <w:div w:id="7529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443893">
          <w:marLeft w:val="-225"/>
          <w:marRight w:val="-225"/>
          <w:marTop w:val="0"/>
          <w:marBottom w:val="0"/>
          <w:divBdr>
            <w:top w:val="none" w:sz="0" w:space="0" w:color="auto"/>
            <w:left w:val="none" w:sz="0" w:space="0" w:color="auto"/>
            <w:bottom w:val="none" w:sz="0" w:space="0" w:color="auto"/>
            <w:right w:val="none" w:sz="0" w:space="0" w:color="auto"/>
          </w:divBdr>
          <w:divsChild>
            <w:div w:id="1528982533">
              <w:marLeft w:val="0"/>
              <w:marRight w:val="0"/>
              <w:marTop w:val="0"/>
              <w:marBottom w:val="0"/>
              <w:divBdr>
                <w:top w:val="none" w:sz="0" w:space="0" w:color="auto"/>
                <w:left w:val="none" w:sz="0" w:space="0" w:color="auto"/>
                <w:bottom w:val="none" w:sz="0" w:space="0" w:color="auto"/>
                <w:right w:val="none" w:sz="0" w:space="0" w:color="auto"/>
              </w:divBdr>
              <w:divsChild>
                <w:div w:id="1782980">
                  <w:marLeft w:val="0"/>
                  <w:marRight w:val="0"/>
                  <w:marTop w:val="0"/>
                  <w:marBottom w:val="300"/>
                  <w:divBdr>
                    <w:top w:val="single" w:sz="6" w:space="0" w:color="00C0EF"/>
                    <w:left w:val="single" w:sz="6" w:space="0" w:color="00C0EF"/>
                    <w:bottom w:val="single" w:sz="6" w:space="0" w:color="00C0EF"/>
                    <w:right w:val="single" w:sz="6" w:space="0" w:color="00C0EF"/>
                  </w:divBdr>
                  <w:divsChild>
                    <w:div w:id="115416966">
                      <w:marLeft w:val="0"/>
                      <w:marRight w:val="0"/>
                      <w:marTop w:val="0"/>
                      <w:marBottom w:val="0"/>
                      <w:divBdr>
                        <w:top w:val="none" w:sz="0" w:space="0" w:color="auto"/>
                        <w:left w:val="none" w:sz="0" w:space="0" w:color="auto"/>
                        <w:bottom w:val="none" w:sz="0" w:space="0" w:color="auto"/>
                        <w:right w:val="none" w:sz="0" w:space="0" w:color="auto"/>
                      </w:divBdr>
                      <w:divsChild>
                        <w:div w:id="1512641317">
                          <w:marLeft w:val="0"/>
                          <w:marRight w:val="0"/>
                          <w:marTop w:val="0"/>
                          <w:marBottom w:val="0"/>
                          <w:divBdr>
                            <w:top w:val="none" w:sz="0" w:space="0" w:color="auto"/>
                            <w:left w:val="none" w:sz="0" w:space="0" w:color="auto"/>
                            <w:bottom w:val="none" w:sz="0" w:space="0" w:color="auto"/>
                            <w:right w:val="none" w:sz="0" w:space="0" w:color="auto"/>
                          </w:divBdr>
                        </w:div>
                      </w:divsChild>
                    </w:div>
                    <w:div w:id="357895229">
                      <w:marLeft w:val="0"/>
                      <w:marRight w:val="0"/>
                      <w:marTop w:val="0"/>
                      <w:marBottom w:val="0"/>
                      <w:divBdr>
                        <w:top w:val="none" w:sz="0" w:space="0" w:color="auto"/>
                        <w:left w:val="none" w:sz="0" w:space="0" w:color="auto"/>
                        <w:bottom w:val="none" w:sz="0" w:space="0" w:color="auto"/>
                        <w:right w:val="none" w:sz="0" w:space="0" w:color="auto"/>
                      </w:divBdr>
                      <w:divsChild>
                        <w:div w:id="1773744572">
                          <w:marLeft w:val="0"/>
                          <w:marRight w:val="0"/>
                          <w:marTop w:val="0"/>
                          <w:marBottom w:val="0"/>
                          <w:divBdr>
                            <w:top w:val="none" w:sz="0" w:space="0" w:color="auto"/>
                            <w:left w:val="none" w:sz="0" w:space="0" w:color="auto"/>
                            <w:bottom w:val="none" w:sz="0" w:space="0" w:color="auto"/>
                            <w:right w:val="none" w:sz="0" w:space="0" w:color="auto"/>
                          </w:divBdr>
                          <w:divsChild>
                            <w:div w:id="16610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345303">
              <w:marLeft w:val="0"/>
              <w:marRight w:val="0"/>
              <w:marTop w:val="0"/>
              <w:marBottom w:val="0"/>
              <w:divBdr>
                <w:top w:val="none" w:sz="0" w:space="0" w:color="auto"/>
                <w:left w:val="none" w:sz="0" w:space="0" w:color="auto"/>
                <w:bottom w:val="none" w:sz="0" w:space="0" w:color="auto"/>
                <w:right w:val="none" w:sz="0" w:space="0" w:color="auto"/>
              </w:divBdr>
              <w:divsChild>
                <w:div w:id="2040162686">
                  <w:marLeft w:val="0"/>
                  <w:marRight w:val="0"/>
                  <w:marTop w:val="0"/>
                  <w:marBottom w:val="300"/>
                  <w:divBdr>
                    <w:top w:val="single" w:sz="6" w:space="0" w:color="00C0EF"/>
                    <w:left w:val="single" w:sz="6" w:space="0" w:color="00C0EF"/>
                    <w:bottom w:val="single" w:sz="6" w:space="0" w:color="00C0EF"/>
                    <w:right w:val="single" w:sz="6" w:space="0" w:color="00C0EF"/>
                  </w:divBdr>
                  <w:divsChild>
                    <w:div w:id="726875748">
                      <w:marLeft w:val="0"/>
                      <w:marRight w:val="0"/>
                      <w:marTop w:val="0"/>
                      <w:marBottom w:val="0"/>
                      <w:divBdr>
                        <w:top w:val="none" w:sz="0" w:space="0" w:color="auto"/>
                        <w:left w:val="none" w:sz="0" w:space="0" w:color="auto"/>
                        <w:bottom w:val="none" w:sz="0" w:space="0" w:color="auto"/>
                        <w:right w:val="none" w:sz="0" w:space="0" w:color="auto"/>
                      </w:divBdr>
                      <w:divsChild>
                        <w:div w:id="297999426">
                          <w:marLeft w:val="0"/>
                          <w:marRight w:val="0"/>
                          <w:marTop w:val="0"/>
                          <w:marBottom w:val="0"/>
                          <w:divBdr>
                            <w:top w:val="none" w:sz="0" w:space="0" w:color="auto"/>
                            <w:left w:val="none" w:sz="0" w:space="0" w:color="auto"/>
                            <w:bottom w:val="none" w:sz="0" w:space="0" w:color="auto"/>
                            <w:right w:val="none" w:sz="0" w:space="0" w:color="auto"/>
                          </w:divBdr>
                        </w:div>
                      </w:divsChild>
                    </w:div>
                    <w:div w:id="1318993203">
                      <w:marLeft w:val="0"/>
                      <w:marRight w:val="0"/>
                      <w:marTop w:val="0"/>
                      <w:marBottom w:val="0"/>
                      <w:divBdr>
                        <w:top w:val="none" w:sz="0" w:space="0" w:color="auto"/>
                        <w:left w:val="none" w:sz="0" w:space="0" w:color="auto"/>
                        <w:bottom w:val="none" w:sz="0" w:space="0" w:color="auto"/>
                        <w:right w:val="none" w:sz="0" w:space="0" w:color="auto"/>
                      </w:divBdr>
                      <w:divsChild>
                        <w:div w:id="645361544">
                          <w:marLeft w:val="0"/>
                          <w:marRight w:val="0"/>
                          <w:marTop w:val="0"/>
                          <w:marBottom w:val="0"/>
                          <w:divBdr>
                            <w:top w:val="none" w:sz="0" w:space="0" w:color="auto"/>
                            <w:left w:val="none" w:sz="0" w:space="0" w:color="auto"/>
                            <w:bottom w:val="none" w:sz="0" w:space="0" w:color="auto"/>
                            <w:right w:val="none" w:sz="0" w:space="0" w:color="auto"/>
                          </w:divBdr>
                          <w:divsChild>
                            <w:div w:id="7528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534601">
      <w:bodyDiv w:val="1"/>
      <w:marLeft w:val="0"/>
      <w:marRight w:val="0"/>
      <w:marTop w:val="0"/>
      <w:marBottom w:val="0"/>
      <w:divBdr>
        <w:top w:val="none" w:sz="0" w:space="0" w:color="auto"/>
        <w:left w:val="none" w:sz="0" w:space="0" w:color="auto"/>
        <w:bottom w:val="none" w:sz="0" w:space="0" w:color="auto"/>
        <w:right w:val="none" w:sz="0" w:space="0" w:color="auto"/>
      </w:divBdr>
    </w:div>
    <w:div w:id="1732920546">
      <w:bodyDiv w:val="1"/>
      <w:marLeft w:val="0"/>
      <w:marRight w:val="0"/>
      <w:marTop w:val="0"/>
      <w:marBottom w:val="0"/>
      <w:divBdr>
        <w:top w:val="none" w:sz="0" w:space="0" w:color="auto"/>
        <w:left w:val="none" w:sz="0" w:space="0" w:color="auto"/>
        <w:bottom w:val="none" w:sz="0" w:space="0" w:color="auto"/>
        <w:right w:val="none" w:sz="0" w:space="0" w:color="auto"/>
      </w:divBdr>
      <w:divsChild>
        <w:div w:id="806240931">
          <w:marLeft w:val="-225"/>
          <w:marRight w:val="-225"/>
          <w:marTop w:val="0"/>
          <w:marBottom w:val="0"/>
          <w:divBdr>
            <w:top w:val="none" w:sz="0" w:space="0" w:color="auto"/>
            <w:left w:val="none" w:sz="0" w:space="0" w:color="auto"/>
            <w:bottom w:val="none" w:sz="0" w:space="0" w:color="auto"/>
            <w:right w:val="none" w:sz="0" w:space="0" w:color="auto"/>
          </w:divBdr>
          <w:divsChild>
            <w:div w:id="1640920600">
              <w:marLeft w:val="0"/>
              <w:marRight w:val="0"/>
              <w:marTop w:val="0"/>
              <w:marBottom w:val="0"/>
              <w:divBdr>
                <w:top w:val="none" w:sz="0" w:space="0" w:color="auto"/>
                <w:left w:val="none" w:sz="0" w:space="0" w:color="auto"/>
                <w:bottom w:val="none" w:sz="0" w:space="0" w:color="auto"/>
                <w:right w:val="none" w:sz="0" w:space="0" w:color="auto"/>
              </w:divBdr>
              <w:divsChild>
                <w:div w:id="863907429">
                  <w:marLeft w:val="0"/>
                  <w:marRight w:val="0"/>
                  <w:marTop w:val="0"/>
                  <w:marBottom w:val="300"/>
                  <w:divBdr>
                    <w:top w:val="single" w:sz="6" w:space="0" w:color="3C8DBC"/>
                    <w:left w:val="single" w:sz="6" w:space="0" w:color="3C8DBC"/>
                    <w:bottom w:val="single" w:sz="6" w:space="0" w:color="3C8DBC"/>
                    <w:right w:val="single" w:sz="6" w:space="0" w:color="3C8DBC"/>
                  </w:divBdr>
                  <w:divsChild>
                    <w:div w:id="945894021">
                      <w:marLeft w:val="0"/>
                      <w:marRight w:val="0"/>
                      <w:marTop w:val="0"/>
                      <w:marBottom w:val="0"/>
                      <w:divBdr>
                        <w:top w:val="none" w:sz="0" w:space="0" w:color="auto"/>
                        <w:left w:val="none" w:sz="0" w:space="0" w:color="auto"/>
                        <w:bottom w:val="none" w:sz="0" w:space="0" w:color="auto"/>
                        <w:right w:val="none" w:sz="0" w:space="0" w:color="auto"/>
                      </w:divBdr>
                    </w:div>
                    <w:div w:id="4983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7408">
          <w:marLeft w:val="0"/>
          <w:marRight w:val="0"/>
          <w:marTop w:val="0"/>
          <w:marBottom w:val="0"/>
          <w:divBdr>
            <w:top w:val="none" w:sz="0" w:space="0" w:color="auto"/>
            <w:left w:val="none" w:sz="0" w:space="0" w:color="auto"/>
            <w:bottom w:val="none" w:sz="0" w:space="0" w:color="auto"/>
            <w:right w:val="none" w:sz="0" w:space="0" w:color="auto"/>
          </w:divBdr>
          <w:divsChild>
            <w:div w:id="166754752">
              <w:marLeft w:val="0"/>
              <w:marRight w:val="0"/>
              <w:marTop w:val="0"/>
              <w:marBottom w:val="0"/>
              <w:divBdr>
                <w:top w:val="none" w:sz="0" w:space="0" w:color="auto"/>
                <w:left w:val="none" w:sz="0" w:space="0" w:color="auto"/>
                <w:bottom w:val="none" w:sz="0" w:space="0" w:color="auto"/>
                <w:right w:val="none" w:sz="0" w:space="0" w:color="auto"/>
              </w:divBdr>
              <w:divsChild>
                <w:div w:id="1968537392">
                  <w:marLeft w:val="0"/>
                  <w:marRight w:val="0"/>
                  <w:marTop w:val="0"/>
                  <w:marBottom w:val="0"/>
                  <w:divBdr>
                    <w:top w:val="none" w:sz="0" w:space="0" w:color="auto"/>
                    <w:left w:val="none" w:sz="0" w:space="0" w:color="auto"/>
                    <w:bottom w:val="none" w:sz="0" w:space="0" w:color="auto"/>
                    <w:right w:val="none" w:sz="0" w:space="0" w:color="auto"/>
                  </w:divBdr>
                  <w:divsChild>
                    <w:div w:id="2108117758">
                      <w:marLeft w:val="-225"/>
                      <w:marRight w:val="-225"/>
                      <w:marTop w:val="0"/>
                      <w:marBottom w:val="0"/>
                      <w:divBdr>
                        <w:top w:val="none" w:sz="0" w:space="0" w:color="auto"/>
                        <w:left w:val="none" w:sz="0" w:space="0" w:color="auto"/>
                        <w:bottom w:val="none" w:sz="0" w:space="0" w:color="auto"/>
                        <w:right w:val="none" w:sz="0" w:space="0" w:color="auto"/>
                      </w:divBdr>
                      <w:divsChild>
                        <w:div w:id="1642807370">
                          <w:marLeft w:val="0"/>
                          <w:marRight w:val="0"/>
                          <w:marTop w:val="0"/>
                          <w:marBottom w:val="0"/>
                          <w:divBdr>
                            <w:top w:val="none" w:sz="0" w:space="0" w:color="auto"/>
                            <w:left w:val="none" w:sz="0" w:space="0" w:color="auto"/>
                            <w:bottom w:val="none" w:sz="0" w:space="0" w:color="auto"/>
                            <w:right w:val="none" w:sz="0" w:space="0" w:color="auto"/>
                          </w:divBdr>
                          <w:divsChild>
                            <w:div w:id="725450013">
                              <w:marLeft w:val="0"/>
                              <w:marRight w:val="0"/>
                              <w:marTop w:val="0"/>
                              <w:marBottom w:val="300"/>
                              <w:divBdr>
                                <w:top w:val="single" w:sz="6" w:space="0" w:color="F39C12"/>
                                <w:left w:val="single" w:sz="6" w:space="0" w:color="F39C12"/>
                                <w:bottom w:val="single" w:sz="6" w:space="0" w:color="F39C12"/>
                                <w:right w:val="single" w:sz="6" w:space="0" w:color="F39C12"/>
                              </w:divBdr>
                              <w:divsChild>
                                <w:div w:id="1577133662">
                                  <w:marLeft w:val="0"/>
                                  <w:marRight w:val="0"/>
                                  <w:marTop w:val="0"/>
                                  <w:marBottom w:val="0"/>
                                  <w:divBdr>
                                    <w:top w:val="none" w:sz="0" w:space="0" w:color="auto"/>
                                    <w:left w:val="none" w:sz="0" w:space="0" w:color="auto"/>
                                    <w:bottom w:val="none" w:sz="0" w:space="0" w:color="auto"/>
                                    <w:right w:val="none" w:sz="0" w:space="0" w:color="auto"/>
                                  </w:divBdr>
                                </w:div>
                                <w:div w:id="1447969454">
                                  <w:marLeft w:val="0"/>
                                  <w:marRight w:val="0"/>
                                  <w:marTop w:val="0"/>
                                  <w:marBottom w:val="0"/>
                                  <w:divBdr>
                                    <w:top w:val="none" w:sz="0" w:space="0" w:color="auto"/>
                                    <w:left w:val="none" w:sz="0" w:space="0" w:color="auto"/>
                                    <w:bottom w:val="none" w:sz="0" w:space="0" w:color="auto"/>
                                    <w:right w:val="none" w:sz="0" w:space="0" w:color="auto"/>
                                  </w:divBdr>
                                  <w:divsChild>
                                    <w:div w:id="2018606585">
                                      <w:marLeft w:val="0"/>
                                      <w:marRight w:val="0"/>
                                      <w:marTop w:val="0"/>
                                      <w:marBottom w:val="0"/>
                                      <w:divBdr>
                                        <w:top w:val="none" w:sz="0" w:space="0" w:color="auto"/>
                                        <w:left w:val="none" w:sz="0" w:space="0" w:color="auto"/>
                                        <w:bottom w:val="none" w:sz="0" w:space="0" w:color="auto"/>
                                        <w:right w:val="none" w:sz="0" w:space="0" w:color="auto"/>
                                      </w:divBdr>
                                      <w:divsChild>
                                        <w:div w:id="1100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5373637">
      <w:bodyDiv w:val="1"/>
      <w:marLeft w:val="0"/>
      <w:marRight w:val="0"/>
      <w:marTop w:val="0"/>
      <w:marBottom w:val="0"/>
      <w:divBdr>
        <w:top w:val="none" w:sz="0" w:space="0" w:color="auto"/>
        <w:left w:val="none" w:sz="0" w:space="0" w:color="auto"/>
        <w:bottom w:val="none" w:sz="0" w:space="0" w:color="auto"/>
        <w:right w:val="none" w:sz="0" w:space="0" w:color="auto"/>
      </w:divBdr>
      <w:divsChild>
        <w:div w:id="1096708733">
          <w:marLeft w:val="-225"/>
          <w:marRight w:val="-225"/>
          <w:marTop w:val="0"/>
          <w:marBottom w:val="0"/>
          <w:divBdr>
            <w:top w:val="none" w:sz="0" w:space="0" w:color="auto"/>
            <w:left w:val="none" w:sz="0" w:space="0" w:color="auto"/>
            <w:bottom w:val="none" w:sz="0" w:space="0" w:color="auto"/>
            <w:right w:val="none" w:sz="0" w:space="0" w:color="auto"/>
          </w:divBdr>
          <w:divsChild>
            <w:div w:id="241378525">
              <w:marLeft w:val="0"/>
              <w:marRight w:val="0"/>
              <w:marTop w:val="0"/>
              <w:marBottom w:val="0"/>
              <w:divBdr>
                <w:top w:val="none" w:sz="0" w:space="0" w:color="auto"/>
                <w:left w:val="none" w:sz="0" w:space="0" w:color="auto"/>
                <w:bottom w:val="none" w:sz="0" w:space="0" w:color="auto"/>
                <w:right w:val="none" w:sz="0" w:space="0" w:color="auto"/>
              </w:divBdr>
              <w:divsChild>
                <w:div w:id="1874220532">
                  <w:marLeft w:val="0"/>
                  <w:marRight w:val="0"/>
                  <w:marTop w:val="0"/>
                  <w:marBottom w:val="300"/>
                  <w:divBdr>
                    <w:top w:val="single" w:sz="6" w:space="0" w:color="3C8DBC"/>
                    <w:left w:val="single" w:sz="6" w:space="0" w:color="3C8DBC"/>
                    <w:bottom w:val="single" w:sz="6" w:space="0" w:color="3C8DBC"/>
                    <w:right w:val="single" w:sz="6" w:space="0" w:color="3C8DBC"/>
                  </w:divBdr>
                  <w:divsChild>
                    <w:div w:id="494612977">
                      <w:marLeft w:val="0"/>
                      <w:marRight w:val="0"/>
                      <w:marTop w:val="0"/>
                      <w:marBottom w:val="0"/>
                      <w:divBdr>
                        <w:top w:val="none" w:sz="0" w:space="0" w:color="auto"/>
                        <w:left w:val="none" w:sz="0" w:space="0" w:color="auto"/>
                        <w:bottom w:val="none" w:sz="0" w:space="0" w:color="auto"/>
                        <w:right w:val="none" w:sz="0" w:space="0" w:color="auto"/>
                      </w:divBdr>
                    </w:div>
                    <w:div w:id="21031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8606">
          <w:marLeft w:val="0"/>
          <w:marRight w:val="0"/>
          <w:marTop w:val="0"/>
          <w:marBottom w:val="0"/>
          <w:divBdr>
            <w:top w:val="none" w:sz="0" w:space="0" w:color="auto"/>
            <w:left w:val="none" w:sz="0" w:space="0" w:color="auto"/>
            <w:bottom w:val="none" w:sz="0" w:space="0" w:color="auto"/>
            <w:right w:val="none" w:sz="0" w:space="0" w:color="auto"/>
          </w:divBdr>
          <w:divsChild>
            <w:div w:id="1944075050">
              <w:marLeft w:val="0"/>
              <w:marRight w:val="0"/>
              <w:marTop w:val="0"/>
              <w:marBottom w:val="0"/>
              <w:divBdr>
                <w:top w:val="none" w:sz="0" w:space="0" w:color="auto"/>
                <w:left w:val="none" w:sz="0" w:space="0" w:color="auto"/>
                <w:bottom w:val="none" w:sz="0" w:space="0" w:color="auto"/>
                <w:right w:val="none" w:sz="0" w:space="0" w:color="auto"/>
              </w:divBdr>
              <w:divsChild>
                <w:div w:id="15884921">
                  <w:marLeft w:val="0"/>
                  <w:marRight w:val="0"/>
                  <w:marTop w:val="0"/>
                  <w:marBottom w:val="0"/>
                  <w:divBdr>
                    <w:top w:val="none" w:sz="0" w:space="0" w:color="auto"/>
                    <w:left w:val="none" w:sz="0" w:space="0" w:color="auto"/>
                    <w:bottom w:val="none" w:sz="0" w:space="0" w:color="auto"/>
                    <w:right w:val="none" w:sz="0" w:space="0" w:color="auto"/>
                  </w:divBdr>
                  <w:divsChild>
                    <w:div w:id="121971271">
                      <w:marLeft w:val="-225"/>
                      <w:marRight w:val="-225"/>
                      <w:marTop w:val="0"/>
                      <w:marBottom w:val="0"/>
                      <w:divBdr>
                        <w:top w:val="none" w:sz="0" w:space="0" w:color="auto"/>
                        <w:left w:val="none" w:sz="0" w:space="0" w:color="auto"/>
                        <w:bottom w:val="none" w:sz="0" w:space="0" w:color="auto"/>
                        <w:right w:val="none" w:sz="0" w:space="0" w:color="auto"/>
                      </w:divBdr>
                      <w:divsChild>
                        <w:div w:id="488865010">
                          <w:marLeft w:val="0"/>
                          <w:marRight w:val="0"/>
                          <w:marTop w:val="0"/>
                          <w:marBottom w:val="0"/>
                          <w:divBdr>
                            <w:top w:val="none" w:sz="0" w:space="0" w:color="auto"/>
                            <w:left w:val="none" w:sz="0" w:space="0" w:color="auto"/>
                            <w:bottom w:val="none" w:sz="0" w:space="0" w:color="auto"/>
                            <w:right w:val="none" w:sz="0" w:space="0" w:color="auto"/>
                          </w:divBdr>
                          <w:divsChild>
                            <w:div w:id="468405908">
                              <w:marLeft w:val="0"/>
                              <w:marRight w:val="0"/>
                              <w:marTop w:val="0"/>
                              <w:marBottom w:val="300"/>
                              <w:divBdr>
                                <w:top w:val="single" w:sz="6" w:space="0" w:color="00A65A"/>
                                <w:left w:val="single" w:sz="6" w:space="0" w:color="00A65A"/>
                                <w:bottom w:val="single" w:sz="6" w:space="0" w:color="00A65A"/>
                                <w:right w:val="single" w:sz="6" w:space="0" w:color="00A65A"/>
                              </w:divBdr>
                              <w:divsChild>
                                <w:div w:id="684285028">
                                  <w:marLeft w:val="0"/>
                                  <w:marRight w:val="0"/>
                                  <w:marTop w:val="0"/>
                                  <w:marBottom w:val="0"/>
                                  <w:divBdr>
                                    <w:top w:val="none" w:sz="0" w:space="0" w:color="auto"/>
                                    <w:left w:val="none" w:sz="0" w:space="0" w:color="auto"/>
                                    <w:bottom w:val="none" w:sz="0" w:space="0" w:color="auto"/>
                                    <w:right w:val="none" w:sz="0" w:space="0" w:color="auto"/>
                                  </w:divBdr>
                                </w:div>
                                <w:div w:id="1722821772">
                                  <w:marLeft w:val="0"/>
                                  <w:marRight w:val="0"/>
                                  <w:marTop w:val="0"/>
                                  <w:marBottom w:val="0"/>
                                  <w:divBdr>
                                    <w:top w:val="none" w:sz="0" w:space="0" w:color="auto"/>
                                    <w:left w:val="none" w:sz="0" w:space="0" w:color="auto"/>
                                    <w:bottom w:val="none" w:sz="0" w:space="0" w:color="auto"/>
                                    <w:right w:val="none" w:sz="0" w:space="0" w:color="auto"/>
                                  </w:divBdr>
                                  <w:divsChild>
                                    <w:div w:id="778571159">
                                      <w:marLeft w:val="-225"/>
                                      <w:marRight w:val="-225"/>
                                      <w:marTop w:val="0"/>
                                      <w:marBottom w:val="0"/>
                                      <w:divBdr>
                                        <w:top w:val="none" w:sz="0" w:space="0" w:color="auto"/>
                                        <w:left w:val="none" w:sz="0" w:space="0" w:color="auto"/>
                                        <w:bottom w:val="none" w:sz="0" w:space="0" w:color="auto"/>
                                        <w:right w:val="none" w:sz="0" w:space="0" w:color="auto"/>
                                      </w:divBdr>
                                      <w:divsChild>
                                        <w:div w:id="568343040">
                                          <w:marLeft w:val="0"/>
                                          <w:marRight w:val="0"/>
                                          <w:marTop w:val="0"/>
                                          <w:marBottom w:val="0"/>
                                          <w:divBdr>
                                            <w:top w:val="none" w:sz="0" w:space="0" w:color="auto"/>
                                            <w:left w:val="none" w:sz="0" w:space="0" w:color="auto"/>
                                            <w:bottom w:val="none" w:sz="0" w:space="0" w:color="auto"/>
                                            <w:right w:val="none" w:sz="0" w:space="0" w:color="auto"/>
                                          </w:divBdr>
                                          <w:divsChild>
                                            <w:div w:id="1151873762">
                                              <w:marLeft w:val="0"/>
                                              <w:marRight w:val="0"/>
                                              <w:marTop w:val="0"/>
                                              <w:marBottom w:val="300"/>
                                              <w:divBdr>
                                                <w:top w:val="single" w:sz="18" w:space="0" w:color="auto"/>
                                                <w:left w:val="none" w:sz="0" w:space="0" w:color="auto"/>
                                                <w:bottom w:val="none" w:sz="0" w:space="0" w:color="auto"/>
                                                <w:right w:val="none" w:sz="0" w:space="0" w:color="auto"/>
                                              </w:divBdr>
                                              <w:divsChild>
                                                <w:div w:id="389618722">
                                                  <w:marLeft w:val="0"/>
                                                  <w:marRight w:val="0"/>
                                                  <w:marTop w:val="0"/>
                                                  <w:marBottom w:val="0"/>
                                                  <w:divBdr>
                                                    <w:top w:val="none" w:sz="0" w:space="0" w:color="auto"/>
                                                    <w:left w:val="none" w:sz="0" w:space="0" w:color="auto"/>
                                                    <w:bottom w:val="none" w:sz="0" w:space="0" w:color="auto"/>
                                                    <w:right w:val="none" w:sz="0" w:space="0" w:color="auto"/>
                                                  </w:divBdr>
                                                </w:div>
                                                <w:div w:id="433132120">
                                                  <w:marLeft w:val="0"/>
                                                  <w:marRight w:val="0"/>
                                                  <w:marTop w:val="0"/>
                                                  <w:marBottom w:val="0"/>
                                                  <w:divBdr>
                                                    <w:top w:val="none" w:sz="0" w:space="0" w:color="auto"/>
                                                    <w:left w:val="none" w:sz="0" w:space="0" w:color="auto"/>
                                                    <w:bottom w:val="none" w:sz="0" w:space="0" w:color="auto"/>
                                                    <w:right w:val="none" w:sz="0" w:space="0" w:color="auto"/>
                                                  </w:divBdr>
                                                  <w:divsChild>
                                                    <w:div w:id="14075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455198">
                                          <w:marLeft w:val="0"/>
                                          <w:marRight w:val="0"/>
                                          <w:marTop w:val="0"/>
                                          <w:marBottom w:val="0"/>
                                          <w:divBdr>
                                            <w:top w:val="none" w:sz="0" w:space="0" w:color="auto"/>
                                            <w:left w:val="none" w:sz="0" w:space="0" w:color="auto"/>
                                            <w:bottom w:val="none" w:sz="0" w:space="0" w:color="auto"/>
                                            <w:right w:val="none" w:sz="0" w:space="0" w:color="auto"/>
                                          </w:divBdr>
                                          <w:divsChild>
                                            <w:div w:id="822740422">
                                              <w:marLeft w:val="0"/>
                                              <w:marRight w:val="0"/>
                                              <w:marTop w:val="0"/>
                                              <w:marBottom w:val="300"/>
                                              <w:divBdr>
                                                <w:top w:val="single" w:sz="18" w:space="0" w:color="auto"/>
                                                <w:left w:val="none" w:sz="0" w:space="0" w:color="auto"/>
                                                <w:bottom w:val="none" w:sz="0" w:space="0" w:color="auto"/>
                                                <w:right w:val="none" w:sz="0" w:space="0" w:color="auto"/>
                                              </w:divBdr>
                                              <w:divsChild>
                                                <w:div w:id="525867708">
                                                  <w:marLeft w:val="0"/>
                                                  <w:marRight w:val="0"/>
                                                  <w:marTop w:val="0"/>
                                                  <w:marBottom w:val="0"/>
                                                  <w:divBdr>
                                                    <w:top w:val="none" w:sz="0" w:space="0" w:color="auto"/>
                                                    <w:left w:val="none" w:sz="0" w:space="0" w:color="auto"/>
                                                    <w:bottom w:val="none" w:sz="0" w:space="0" w:color="auto"/>
                                                    <w:right w:val="none" w:sz="0" w:space="0" w:color="auto"/>
                                                  </w:divBdr>
                                                </w:div>
                                                <w:div w:id="620919271">
                                                  <w:marLeft w:val="0"/>
                                                  <w:marRight w:val="0"/>
                                                  <w:marTop w:val="0"/>
                                                  <w:marBottom w:val="0"/>
                                                  <w:divBdr>
                                                    <w:top w:val="none" w:sz="0" w:space="0" w:color="auto"/>
                                                    <w:left w:val="none" w:sz="0" w:space="0" w:color="auto"/>
                                                    <w:bottom w:val="none" w:sz="0" w:space="0" w:color="auto"/>
                                                    <w:right w:val="none" w:sz="0" w:space="0" w:color="auto"/>
                                                  </w:divBdr>
                                                  <w:divsChild>
                                                    <w:div w:id="7583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06046">
                      <w:marLeft w:val="-225"/>
                      <w:marRight w:val="-225"/>
                      <w:marTop w:val="0"/>
                      <w:marBottom w:val="0"/>
                      <w:divBdr>
                        <w:top w:val="none" w:sz="0" w:space="0" w:color="auto"/>
                        <w:left w:val="none" w:sz="0" w:space="0" w:color="auto"/>
                        <w:bottom w:val="none" w:sz="0" w:space="0" w:color="auto"/>
                        <w:right w:val="none" w:sz="0" w:space="0" w:color="auto"/>
                      </w:divBdr>
                      <w:divsChild>
                        <w:div w:id="1127234778">
                          <w:marLeft w:val="0"/>
                          <w:marRight w:val="0"/>
                          <w:marTop w:val="0"/>
                          <w:marBottom w:val="0"/>
                          <w:divBdr>
                            <w:top w:val="none" w:sz="0" w:space="0" w:color="auto"/>
                            <w:left w:val="none" w:sz="0" w:space="0" w:color="auto"/>
                            <w:bottom w:val="none" w:sz="0" w:space="0" w:color="auto"/>
                            <w:right w:val="none" w:sz="0" w:space="0" w:color="auto"/>
                          </w:divBdr>
                          <w:divsChild>
                            <w:div w:id="1927574531">
                              <w:marLeft w:val="0"/>
                              <w:marRight w:val="0"/>
                              <w:marTop w:val="0"/>
                              <w:marBottom w:val="300"/>
                              <w:divBdr>
                                <w:top w:val="single" w:sz="6" w:space="0" w:color="F39C12"/>
                                <w:left w:val="single" w:sz="6" w:space="0" w:color="F39C12"/>
                                <w:bottom w:val="single" w:sz="6" w:space="0" w:color="F39C12"/>
                                <w:right w:val="single" w:sz="6" w:space="0" w:color="F39C12"/>
                              </w:divBdr>
                              <w:divsChild>
                                <w:div w:id="580216614">
                                  <w:marLeft w:val="0"/>
                                  <w:marRight w:val="0"/>
                                  <w:marTop w:val="0"/>
                                  <w:marBottom w:val="0"/>
                                  <w:divBdr>
                                    <w:top w:val="none" w:sz="0" w:space="0" w:color="auto"/>
                                    <w:left w:val="none" w:sz="0" w:space="0" w:color="auto"/>
                                    <w:bottom w:val="none" w:sz="0" w:space="0" w:color="auto"/>
                                    <w:right w:val="none" w:sz="0" w:space="0" w:color="auto"/>
                                  </w:divBdr>
                                </w:div>
                                <w:div w:id="155267252">
                                  <w:marLeft w:val="0"/>
                                  <w:marRight w:val="0"/>
                                  <w:marTop w:val="0"/>
                                  <w:marBottom w:val="0"/>
                                  <w:divBdr>
                                    <w:top w:val="none" w:sz="0" w:space="0" w:color="auto"/>
                                    <w:left w:val="none" w:sz="0" w:space="0" w:color="auto"/>
                                    <w:bottom w:val="none" w:sz="0" w:space="0" w:color="auto"/>
                                    <w:right w:val="none" w:sz="0" w:space="0" w:color="auto"/>
                                  </w:divBdr>
                                  <w:divsChild>
                                    <w:div w:id="5927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814747">
      <w:bodyDiv w:val="1"/>
      <w:marLeft w:val="0"/>
      <w:marRight w:val="0"/>
      <w:marTop w:val="0"/>
      <w:marBottom w:val="0"/>
      <w:divBdr>
        <w:top w:val="none" w:sz="0" w:space="0" w:color="auto"/>
        <w:left w:val="none" w:sz="0" w:space="0" w:color="auto"/>
        <w:bottom w:val="none" w:sz="0" w:space="0" w:color="auto"/>
        <w:right w:val="none" w:sz="0" w:space="0" w:color="auto"/>
      </w:divBdr>
      <w:divsChild>
        <w:div w:id="390076799">
          <w:marLeft w:val="-225"/>
          <w:marRight w:val="-225"/>
          <w:marTop w:val="0"/>
          <w:marBottom w:val="0"/>
          <w:divBdr>
            <w:top w:val="none" w:sz="0" w:space="0" w:color="auto"/>
            <w:left w:val="none" w:sz="0" w:space="0" w:color="auto"/>
            <w:bottom w:val="none" w:sz="0" w:space="0" w:color="auto"/>
            <w:right w:val="none" w:sz="0" w:space="0" w:color="auto"/>
          </w:divBdr>
          <w:divsChild>
            <w:div w:id="1103961321">
              <w:marLeft w:val="0"/>
              <w:marRight w:val="0"/>
              <w:marTop w:val="0"/>
              <w:marBottom w:val="0"/>
              <w:divBdr>
                <w:top w:val="none" w:sz="0" w:space="0" w:color="auto"/>
                <w:left w:val="none" w:sz="0" w:space="0" w:color="auto"/>
                <w:bottom w:val="none" w:sz="0" w:space="0" w:color="auto"/>
                <w:right w:val="none" w:sz="0" w:space="0" w:color="auto"/>
              </w:divBdr>
              <w:divsChild>
                <w:div w:id="1057127324">
                  <w:marLeft w:val="0"/>
                  <w:marRight w:val="0"/>
                  <w:marTop w:val="0"/>
                  <w:marBottom w:val="300"/>
                  <w:divBdr>
                    <w:top w:val="single" w:sz="6" w:space="0" w:color="3C8DBC"/>
                    <w:left w:val="single" w:sz="6" w:space="0" w:color="3C8DBC"/>
                    <w:bottom w:val="single" w:sz="6" w:space="0" w:color="3C8DBC"/>
                    <w:right w:val="single" w:sz="6" w:space="0" w:color="3C8DBC"/>
                  </w:divBdr>
                  <w:divsChild>
                    <w:div w:id="1220826511">
                      <w:marLeft w:val="0"/>
                      <w:marRight w:val="0"/>
                      <w:marTop w:val="0"/>
                      <w:marBottom w:val="0"/>
                      <w:divBdr>
                        <w:top w:val="none" w:sz="0" w:space="0" w:color="auto"/>
                        <w:left w:val="none" w:sz="0" w:space="0" w:color="auto"/>
                        <w:bottom w:val="none" w:sz="0" w:space="0" w:color="auto"/>
                        <w:right w:val="none" w:sz="0" w:space="0" w:color="auto"/>
                      </w:divBdr>
                    </w:div>
                    <w:div w:id="552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3323">
          <w:marLeft w:val="0"/>
          <w:marRight w:val="0"/>
          <w:marTop w:val="0"/>
          <w:marBottom w:val="0"/>
          <w:divBdr>
            <w:top w:val="none" w:sz="0" w:space="0" w:color="auto"/>
            <w:left w:val="none" w:sz="0" w:space="0" w:color="auto"/>
            <w:bottom w:val="none" w:sz="0" w:space="0" w:color="auto"/>
            <w:right w:val="none" w:sz="0" w:space="0" w:color="auto"/>
          </w:divBdr>
          <w:divsChild>
            <w:div w:id="342510784">
              <w:marLeft w:val="0"/>
              <w:marRight w:val="0"/>
              <w:marTop w:val="0"/>
              <w:marBottom w:val="0"/>
              <w:divBdr>
                <w:top w:val="none" w:sz="0" w:space="0" w:color="auto"/>
                <w:left w:val="none" w:sz="0" w:space="0" w:color="auto"/>
                <w:bottom w:val="none" w:sz="0" w:space="0" w:color="auto"/>
                <w:right w:val="none" w:sz="0" w:space="0" w:color="auto"/>
              </w:divBdr>
              <w:divsChild>
                <w:div w:id="1042636217">
                  <w:marLeft w:val="0"/>
                  <w:marRight w:val="0"/>
                  <w:marTop w:val="0"/>
                  <w:marBottom w:val="0"/>
                  <w:divBdr>
                    <w:top w:val="none" w:sz="0" w:space="0" w:color="auto"/>
                    <w:left w:val="none" w:sz="0" w:space="0" w:color="auto"/>
                    <w:bottom w:val="none" w:sz="0" w:space="0" w:color="auto"/>
                    <w:right w:val="none" w:sz="0" w:space="0" w:color="auto"/>
                  </w:divBdr>
                  <w:divsChild>
                    <w:div w:id="1162114084">
                      <w:marLeft w:val="-225"/>
                      <w:marRight w:val="-225"/>
                      <w:marTop w:val="0"/>
                      <w:marBottom w:val="0"/>
                      <w:divBdr>
                        <w:top w:val="none" w:sz="0" w:space="0" w:color="auto"/>
                        <w:left w:val="none" w:sz="0" w:space="0" w:color="auto"/>
                        <w:bottom w:val="none" w:sz="0" w:space="0" w:color="auto"/>
                        <w:right w:val="none" w:sz="0" w:space="0" w:color="auto"/>
                      </w:divBdr>
                      <w:divsChild>
                        <w:div w:id="1072386342">
                          <w:marLeft w:val="0"/>
                          <w:marRight w:val="0"/>
                          <w:marTop w:val="0"/>
                          <w:marBottom w:val="0"/>
                          <w:divBdr>
                            <w:top w:val="none" w:sz="0" w:space="0" w:color="auto"/>
                            <w:left w:val="none" w:sz="0" w:space="0" w:color="auto"/>
                            <w:bottom w:val="none" w:sz="0" w:space="0" w:color="auto"/>
                            <w:right w:val="none" w:sz="0" w:space="0" w:color="auto"/>
                          </w:divBdr>
                          <w:divsChild>
                            <w:div w:id="403525035">
                              <w:marLeft w:val="0"/>
                              <w:marRight w:val="0"/>
                              <w:marTop w:val="0"/>
                              <w:marBottom w:val="300"/>
                              <w:divBdr>
                                <w:top w:val="single" w:sz="6" w:space="0" w:color="F39C12"/>
                                <w:left w:val="single" w:sz="6" w:space="0" w:color="F39C12"/>
                                <w:bottom w:val="single" w:sz="6" w:space="0" w:color="F39C12"/>
                                <w:right w:val="single" w:sz="6" w:space="0" w:color="F39C12"/>
                              </w:divBdr>
                              <w:divsChild>
                                <w:div w:id="1905990967">
                                  <w:marLeft w:val="0"/>
                                  <w:marRight w:val="0"/>
                                  <w:marTop w:val="0"/>
                                  <w:marBottom w:val="0"/>
                                  <w:divBdr>
                                    <w:top w:val="none" w:sz="0" w:space="0" w:color="auto"/>
                                    <w:left w:val="none" w:sz="0" w:space="0" w:color="auto"/>
                                    <w:bottom w:val="none" w:sz="0" w:space="0" w:color="auto"/>
                                    <w:right w:val="none" w:sz="0" w:space="0" w:color="auto"/>
                                  </w:divBdr>
                                </w:div>
                                <w:div w:id="153106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222611">
      <w:bodyDiv w:val="1"/>
      <w:marLeft w:val="0"/>
      <w:marRight w:val="0"/>
      <w:marTop w:val="0"/>
      <w:marBottom w:val="0"/>
      <w:divBdr>
        <w:top w:val="none" w:sz="0" w:space="0" w:color="auto"/>
        <w:left w:val="none" w:sz="0" w:space="0" w:color="auto"/>
        <w:bottom w:val="none" w:sz="0" w:space="0" w:color="auto"/>
        <w:right w:val="none" w:sz="0" w:space="0" w:color="auto"/>
      </w:divBdr>
      <w:divsChild>
        <w:div w:id="1320958594">
          <w:marLeft w:val="0"/>
          <w:marRight w:val="0"/>
          <w:marTop w:val="0"/>
          <w:marBottom w:val="0"/>
          <w:divBdr>
            <w:top w:val="none" w:sz="0" w:space="0" w:color="auto"/>
            <w:left w:val="none" w:sz="0" w:space="0" w:color="auto"/>
            <w:bottom w:val="none" w:sz="0" w:space="0" w:color="auto"/>
            <w:right w:val="none" w:sz="0" w:space="0" w:color="auto"/>
          </w:divBdr>
        </w:div>
        <w:div w:id="751658962">
          <w:marLeft w:val="0"/>
          <w:marRight w:val="0"/>
          <w:marTop w:val="0"/>
          <w:marBottom w:val="0"/>
          <w:divBdr>
            <w:top w:val="none" w:sz="0" w:space="0" w:color="auto"/>
            <w:left w:val="none" w:sz="0" w:space="0" w:color="auto"/>
            <w:bottom w:val="none" w:sz="0" w:space="0" w:color="auto"/>
            <w:right w:val="none" w:sz="0" w:space="0" w:color="auto"/>
          </w:divBdr>
          <w:divsChild>
            <w:div w:id="378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8905">
      <w:bodyDiv w:val="1"/>
      <w:marLeft w:val="0"/>
      <w:marRight w:val="0"/>
      <w:marTop w:val="0"/>
      <w:marBottom w:val="0"/>
      <w:divBdr>
        <w:top w:val="none" w:sz="0" w:space="0" w:color="auto"/>
        <w:left w:val="none" w:sz="0" w:space="0" w:color="auto"/>
        <w:bottom w:val="none" w:sz="0" w:space="0" w:color="auto"/>
        <w:right w:val="none" w:sz="0" w:space="0" w:color="auto"/>
      </w:divBdr>
      <w:divsChild>
        <w:div w:id="1136947216">
          <w:marLeft w:val="-225"/>
          <w:marRight w:val="-225"/>
          <w:marTop w:val="0"/>
          <w:marBottom w:val="0"/>
          <w:divBdr>
            <w:top w:val="none" w:sz="0" w:space="0" w:color="auto"/>
            <w:left w:val="none" w:sz="0" w:space="0" w:color="auto"/>
            <w:bottom w:val="none" w:sz="0" w:space="0" w:color="auto"/>
            <w:right w:val="none" w:sz="0" w:space="0" w:color="auto"/>
          </w:divBdr>
          <w:divsChild>
            <w:div w:id="716709618">
              <w:marLeft w:val="0"/>
              <w:marRight w:val="0"/>
              <w:marTop w:val="0"/>
              <w:marBottom w:val="0"/>
              <w:divBdr>
                <w:top w:val="none" w:sz="0" w:space="0" w:color="auto"/>
                <w:left w:val="none" w:sz="0" w:space="0" w:color="auto"/>
                <w:bottom w:val="none" w:sz="0" w:space="0" w:color="auto"/>
                <w:right w:val="none" w:sz="0" w:space="0" w:color="auto"/>
              </w:divBdr>
              <w:divsChild>
                <w:div w:id="667754436">
                  <w:marLeft w:val="0"/>
                  <w:marRight w:val="0"/>
                  <w:marTop w:val="0"/>
                  <w:marBottom w:val="300"/>
                  <w:divBdr>
                    <w:top w:val="single" w:sz="6" w:space="0" w:color="3C8DBC"/>
                    <w:left w:val="single" w:sz="6" w:space="0" w:color="3C8DBC"/>
                    <w:bottom w:val="single" w:sz="6" w:space="0" w:color="3C8DBC"/>
                    <w:right w:val="single" w:sz="6" w:space="0" w:color="3C8DBC"/>
                  </w:divBdr>
                  <w:divsChild>
                    <w:div w:id="684357372">
                      <w:marLeft w:val="0"/>
                      <w:marRight w:val="0"/>
                      <w:marTop w:val="0"/>
                      <w:marBottom w:val="0"/>
                      <w:divBdr>
                        <w:top w:val="none" w:sz="0" w:space="0" w:color="auto"/>
                        <w:left w:val="none" w:sz="0" w:space="0" w:color="auto"/>
                        <w:bottom w:val="none" w:sz="0" w:space="0" w:color="auto"/>
                        <w:right w:val="none" w:sz="0" w:space="0" w:color="auto"/>
                      </w:divBdr>
                    </w:div>
                    <w:div w:id="9746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550528">
          <w:marLeft w:val="-225"/>
          <w:marRight w:val="-225"/>
          <w:marTop w:val="0"/>
          <w:marBottom w:val="0"/>
          <w:divBdr>
            <w:top w:val="none" w:sz="0" w:space="0" w:color="auto"/>
            <w:left w:val="none" w:sz="0" w:space="0" w:color="auto"/>
            <w:bottom w:val="none" w:sz="0" w:space="0" w:color="auto"/>
            <w:right w:val="none" w:sz="0" w:space="0" w:color="auto"/>
          </w:divBdr>
          <w:divsChild>
            <w:div w:id="1837500476">
              <w:marLeft w:val="0"/>
              <w:marRight w:val="0"/>
              <w:marTop w:val="0"/>
              <w:marBottom w:val="0"/>
              <w:divBdr>
                <w:top w:val="none" w:sz="0" w:space="0" w:color="auto"/>
                <w:left w:val="none" w:sz="0" w:space="0" w:color="auto"/>
                <w:bottom w:val="none" w:sz="0" w:space="0" w:color="auto"/>
                <w:right w:val="none" w:sz="0" w:space="0" w:color="auto"/>
              </w:divBdr>
              <w:divsChild>
                <w:div w:id="896402822">
                  <w:marLeft w:val="0"/>
                  <w:marRight w:val="0"/>
                  <w:marTop w:val="0"/>
                  <w:marBottom w:val="300"/>
                  <w:divBdr>
                    <w:top w:val="single" w:sz="6" w:space="0" w:color="00C0EF"/>
                    <w:left w:val="single" w:sz="6" w:space="0" w:color="00C0EF"/>
                    <w:bottom w:val="single" w:sz="6" w:space="0" w:color="00C0EF"/>
                    <w:right w:val="single" w:sz="6" w:space="0" w:color="00C0EF"/>
                  </w:divBdr>
                  <w:divsChild>
                    <w:div w:id="1130131320">
                      <w:marLeft w:val="0"/>
                      <w:marRight w:val="0"/>
                      <w:marTop w:val="0"/>
                      <w:marBottom w:val="0"/>
                      <w:divBdr>
                        <w:top w:val="none" w:sz="0" w:space="0" w:color="auto"/>
                        <w:left w:val="none" w:sz="0" w:space="0" w:color="auto"/>
                        <w:bottom w:val="none" w:sz="0" w:space="0" w:color="auto"/>
                        <w:right w:val="none" w:sz="0" w:space="0" w:color="auto"/>
                      </w:divBdr>
                    </w:div>
                    <w:div w:id="885725577">
                      <w:marLeft w:val="0"/>
                      <w:marRight w:val="0"/>
                      <w:marTop w:val="0"/>
                      <w:marBottom w:val="0"/>
                      <w:divBdr>
                        <w:top w:val="none" w:sz="0" w:space="0" w:color="auto"/>
                        <w:left w:val="none" w:sz="0" w:space="0" w:color="auto"/>
                        <w:bottom w:val="none" w:sz="0" w:space="0" w:color="auto"/>
                        <w:right w:val="none" w:sz="0" w:space="0" w:color="auto"/>
                      </w:divBdr>
                      <w:divsChild>
                        <w:div w:id="578953099">
                          <w:marLeft w:val="0"/>
                          <w:marRight w:val="0"/>
                          <w:marTop w:val="0"/>
                          <w:marBottom w:val="0"/>
                          <w:divBdr>
                            <w:top w:val="none" w:sz="0" w:space="0" w:color="auto"/>
                            <w:left w:val="none" w:sz="0" w:space="0" w:color="auto"/>
                            <w:bottom w:val="none" w:sz="0" w:space="0" w:color="auto"/>
                            <w:right w:val="none" w:sz="0" w:space="0" w:color="auto"/>
                          </w:divBdr>
                          <w:divsChild>
                            <w:div w:id="1470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971218">
              <w:marLeft w:val="0"/>
              <w:marRight w:val="0"/>
              <w:marTop w:val="0"/>
              <w:marBottom w:val="0"/>
              <w:divBdr>
                <w:top w:val="none" w:sz="0" w:space="0" w:color="auto"/>
                <w:left w:val="none" w:sz="0" w:space="0" w:color="auto"/>
                <w:bottom w:val="none" w:sz="0" w:space="0" w:color="auto"/>
                <w:right w:val="none" w:sz="0" w:space="0" w:color="auto"/>
              </w:divBdr>
              <w:divsChild>
                <w:div w:id="1662805046">
                  <w:marLeft w:val="0"/>
                  <w:marRight w:val="0"/>
                  <w:marTop w:val="0"/>
                  <w:marBottom w:val="300"/>
                  <w:divBdr>
                    <w:top w:val="single" w:sz="6" w:space="0" w:color="00A65A"/>
                    <w:left w:val="single" w:sz="6" w:space="0" w:color="00A65A"/>
                    <w:bottom w:val="single" w:sz="6" w:space="0" w:color="00A65A"/>
                    <w:right w:val="single" w:sz="6" w:space="0" w:color="00A65A"/>
                  </w:divBdr>
                  <w:divsChild>
                    <w:div w:id="20649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89207">
      <w:bodyDiv w:val="1"/>
      <w:marLeft w:val="0"/>
      <w:marRight w:val="0"/>
      <w:marTop w:val="0"/>
      <w:marBottom w:val="0"/>
      <w:divBdr>
        <w:top w:val="none" w:sz="0" w:space="0" w:color="auto"/>
        <w:left w:val="none" w:sz="0" w:space="0" w:color="auto"/>
        <w:bottom w:val="none" w:sz="0" w:space="0" w:color="auto"/>
        <w:right w:val="none" w:sz="0" w:space="0" w:color="auto"/>
      </w:divBdr>
      <w:divsChild>
        <w:div w:id="1455631543">
          <w:marLeft w:val="0"/>
          <w:marRight w:val="0"/>
          <w:marTop w:val="0"/>
          <w:marBottom w:val="0"/>
          <w:divBdr>
            <w:top w:val="none" w:sz="0" w:space="0" w:color="auto"/>
            <w:left w:val="none" w:sz="0" w:space="0" w:color="auto"/>
            <w:bottom w:val="none" w:sz="0" w:space="0" w:color="auto"/>
            <w:right w:val="none" w:sz="0" w:space="0" w:color="auto"/>
          </w:divBdr>
        </w:div>
        <w:div w:id="2064937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5.xml"/><Relationship Id="rId21" Type="http://schemas.openxmlformats.org/officeDocument/2006/relationships/control" Target="activeX/activeX3.xml"/><Relationship Id="rId34" Type="http://schemas.openxmlformats.org/officeDocument/2006/relationships/image" Target="media/image14.png"/><Relationship Id="rId42" Type="http://schemas.openxmlformats.org/officeDocument/2006/relationships/control" Target="activeX/activeX12.xml"/><Relationship Id="rId47" Type="http://schemas.openxmlformats.org/officeDocument/2006/relationships/control" Target="activeX/activeX14.xml"/><Relationship Id="rId50" Type="http://schemas.openxmlformats.org/officeDocument/2006/relationships/hyperlink" Target="https://7rho5x-profesor-angel.shinyapps.io/ActuarialTelematicsV2/_w_e51f7bb14eb345b592b48e5e8fc7b847/" TargetMode="External"/><Relationship Id="rId55" Type="http://schemas.openxmlformats.org/officeDocument/2006/relationships/hyperlink" Target="https://7rho5x-profesor-angel.shinyapps.io/ActuarialTelematicsV2/_w_e51f7bb14eb345b592b48e5e8fc7b847/" TargetMode="External"/><Relationship Id="rId63" Type="http://schemas.openxmlformats.org/officeDocument/2006/relationships/hyperlink" Target="https://7rho5x-profesor-angel.shinyapps.io/ActuarialTelematicsV2/_w_e51f7bb14eb345b592b48e5e8fc7b847/" TargetMode="External"/><Relationship Id="rId68" Type="http://schemas.openxmlformats.org/officeDocument/2006/relationships/theme" Target="theme/theme1.xml"/><Relationship Id="rId7" Type="http://schemas.openxmlformats.org/officeDocument/2006/relationships/hyperlink" Target="https://7rho5x-profesor-angel.shinyapps.io/ActuarialTelematicsV2/_w_e51f7bb14eb345b592b48e5e8fc7b847/" TargetMode="External"/><Relationship Id="rId2" Type="http://schemas.openxmlformats.org/officeDocument/2006/relationships/styles" Target="styles.xml"/><Relationship Id="rId16" Type="http://schemas.openxmlformats.org/officeDocument/2006/relationships/image" Target="media/image3.wmf"/><Relationship Id="rId29" Type="http://schemas.openxmlformats.org/officeDocument/2006/relationships/image" Target="media/image11.png"/><Relationship Id="rId11" Type="http://schemas.openxmlformats.org/officeDocument/2006/relationships/hyperlink" Target="https://7rho5x-profesor-angel.shinyapps.io/ActuarialTelematicsV2/_w_e51f7bb14eb345b592b48e5e8fc7b847/" TargetMode="External"/><Relationship Id="rId24" Type="http://schemas.openxmlformats.org/officeDocument/2006/relationships/image" Target="media/image8.png"/><Relationship Id="rId32" Type="http://schemas.openxmlformats.org/officeDocument/2006/relationships/control" Target="activeX/activeX8.xml"/><Relationship Id="rId37" Type="http://schemas.openxmlformats.org/officeDocument/2006/relationships/control" Target="activeX/activeX10.xml"/><Relationship Id="rId40" Type="http://schemas.openxmlformats.org/officeDocument/2006/relationships/image" Target="media/image18.wmf"/><Relationship Id="rId45" Type="http://schemas.openxmlformats.org/officeDocument/2006/relationships/image" Target="media/image21.wmf"/><Relationship Id="rId53" Type="http://schemas.openxmlformats.org/officeDocument/2006/relationships/hyperlink" Target="https://7rho5x-profesor-angel.shinyapps.io/ActuarialTelematicsV2/_w_e51f7bb14eb345b592b48e5e8fc7b847/" TargetMode="External"/><Relationship Id="rId58" Type="http://schemas.openxmlformats.org/officeDocument/2006/relationships/hyperlink" Target="https://7rho5x-profesor-angel.shinyapps.io/ActuarialTelematicsV2/_w_e51f7bb14eb345b592b48e5e8fc7b847/" TargetMode="External"/><Relationship Id="rId66" Type="http://schemas.openxmlformats.org/officeDocument/2006/relationships/image" Target="media/image27.png"/><Relationship Id="rId5" Type="http://schemas.openxmlformats.org/officeDocument/2006/relationships/hyperlink" Target="https://7rho5x-profesor-angel.shinyapps.io/ActuarialTelematicsV2/_w_e51f7bb14eb345b592b48e5e8fc7b847/" TargetMode="External"/><Relationship Id="rId61" Type="http://schemas.openxmlformats.org/officeDocument/2006/relationships/hyperlink" Target="https://7rho5x-profesor-angel.shinyapps.io/ActuarialTelematicsV2/_w_e51f7bb14eb345b592b48e5e8fc7b847/" TargetMode="External"/><Relationship Id="rId19" Type="http://schemas.openxmlformats.org/officeDocument/2006/relationships/image" Target="media/image5.png"/><Relationship Id="rId14" Type="http://schemas.openxmlformats.org/officeDocument/2006/relationships/image" Target="media/image2.wmf"/><Relationship Id="rId22" Type="http://schemas.openxmlformats.org/officeDocument/2006/relationships/control" Target="activeX/activeX4.xml"/><Relationship Id="rId27" Type="http://schemas.openxmlformats.org/officeDocument/2006/relationships/control" Target="activeX/activeX6.xml"/><Relationship Id="rId30" Type="http://schemas.openxmlformats.org/officeDocument/2006/relationships/image" Target="media/image12.wmf"/><Relationship Id="rId35" Type="http://schemas.openxmlformats.org/officeDocument/2006/relationships/image" Target="media/image15.wmf"/><Relationship Id="rId43" Type="http://schemas.openxmlformats.org/officeDocument/2006/relationships/image" Target="media/image19.png"/><Relationship Id="rId48" Type="http://schemas.openxmlformats.org/officeDocument/2006/relationships/image" Target="media/image22.png"/><Relationship Id="rId56" Type="http://schemas.openxmlformats.org/officeDocument/2006/relationships/hyperlink" Target="https://7rho5x-profesor-angel.shinyapps.io/ActuarialTelematicsV2/_w_e51f7bb14eb345b592b48e5e8fc7b847/" TargetMode="External"/><Relationship Id="rId64" Type="http://schemas.openxmlformats.org/officeDocument/2006/relationships/hyperlink" Target="https://7rho5x-profesor-angel.shinyapps.io/ActuarialTelematicsV2/_w_e51f7bb14eb345b592b48e5e8fc7b847/" TargetMode="External"/><Relationship Id="rId8" Type="http://schemas.openxmlformats.org/officeDocument/2006/relationships/hyperlink" Target="https://7rho5x-profesor-angel.shinyapps.io/ActuarialTelematicsV2/_w_e51f7bb14eb345b592b48e5e8fc7b847/" TargetMode="External"/><Relationship Id="rId51" Type="http://schemas.openxmlformats.org/officeDocument/2006/relationships/hyperlink" Target="https://7rho5x-profesor-angel.shinyapps.io/ActuarialTelematicsV2/_w_e51f7bb14eb345b592b48e5e8fc7b847/" TargetMode="External"/><Relationship Id="rId3" Type="http://schemas.openxmlformats.org/officeDocument/2006/relationships/settings" Target="settings.xml"/><Relationship Id="rId12" Type="http://schemas.openxmlformats.org/officeDocument/2006/relationships/hyperlink" Target="https://7rho5x-profesor-angel.shinyapps.io/ActuarialTelematicsV2/_w_e51f7bb14eb345b592b48e5e8fc7b847/" TargetMode="External"/><Relationship Id="rId17" Type="http://schemas.openxmlformats.org/officeDocument/2006/relationships/control" Target="activeX/activeX2.xml"/><Relationship Id="rId25" Type="http://schemas.openxmlformats.org/officeDocument/2006/relationships/image" Target="media/image9.wmf"/><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control" Target="activeX/activeX13.xml"/><Relationship Id="rId59" Type="http://schemas.openxmlformats.org/officeDocument/2006/relationships/image" Target="media/image24.png"/><Relationship Id="rId67"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control" Target="activeX/activeX11.xml"/><Relationship Id="rId54" Type="http://schemas.openxmlformats.org/officeDocument/2006/relationships/hyperlink" Target="https://7rho5x-profesor-angel.shinyapps.io/ActuarialTelematicsV2/_w_e51f7bb14eb345b592b48e5e8fc7b847/" TargetMode="External"/><Relationship Id="rId62"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hyperlink" Target="https://7rho5x-profesor-angel.shinyapps.io/ActuarialTelematicsV2/_w_e51f7bb14eb345b592b48e5e8fc7b847/" TargetMode="External"/><Relationship Id="rId15" Type="http://schemas.openxmlformats.org/officeDocument/2006/relationships/control" Target="activeX/activeX1.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control" Target="activeX/activeX9.xml"/><Relationship Id="rId49" Type="http://schemas.openxmlformats.org/officeDocument/2006/relationships/image" Target="media/image23.png"/><Relationship Id="rId57" Type="http://schemas.openxmlformats.org/officeDocument/2006/relationships/hyperlink" Target="https://7rho5x-profesor-angel.shinyapps.io/ActuarialTelematicsV2/_w_e51f7bb14eb345b592b48e5e8fc7b847/" TargetMode="External"/><Relationship Id="rId10" Type="http://schemas.openxmlformats.org/officeDocument/2006/relationships/hyperlink" Target="https://7rho5x-profesor-angel.shinyapps.io/ActuarialTelematicsV2/_w_e51f7bb14eb345b592b48e5e8fc7b847/" TargetMode="External"/><Relationship Id="rId31" Type="http://schemas.openxmlformats.org/officeDocument/2006/relationships/control" Target="activeX/activeX7.xml"/><Relationship Id="rId44" Type="http://schemas.openxmlformats.org/officeDocument/2006/relationships/image" Target="media/image20.png"/><Relationship Id="rId52" Type="http://schemas.openxmlformats.org/officeDocument/2006/relationships/hyperlink" Target="https://7rho5x-profesor-angel.shinyapps.io/ActuarialTelematicsV2/_w_e51f7bb14eb345b592b48e5e8fc7b847/" TargetMode="External"/><Relationship Id="rId60" Type="http://schemas.openxmlformats.org/officeDocument/2006/relationships/hyperlink" Target="https://7rho5x-profesor-angel.shinyapps.io/ActuarialTelematicsV2/_w_e51f7bb14eb345b592b48e5e8fc7b847/" TargetMode="External"/><Relationship Id="rId65"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7rho5x-profesor-angel.shinyapps.io/ActuarialTelematicsV2/_w_e51f7bb14eb345b592b48e5e8fc7b847/" TargetMode="External"/><Relationship Id="rId13" Type="http://schemas.openxmlformats.org/officeDocument/2006/relationships/image" Target="media/image1.png"/><Relationship Id="rId18" Type="http://schemas.openxmlformats.org/officeDocument/2006/relationships/image" Target="media/image4.png"/><Relationship Id="rId39" Type="http://schemas.openxmlformats.org/officeDocument/2006/relationships/image" Target="media/image17.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2-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2-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2-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2-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2663</Words>
  <Characters>14651</Characters>
  <Application>Microsoft Office Word</Application>
  <DocSecurity>0</DocSecurity>
  <Lines>122</Lines>
  <Paragraphs>34</Paragraphs>
  <ScaleCrop>false</ScaleCrop>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Colmenares</dc:creator>
  <cp:keywords/>
  <dc:description/>
  <cp:lastModifiedBy>Angel Colmenares</cp:lastModifiedBy>
  <cp:revision>1</cp:revision>
  <dcterms:created xsi:type="dcterms:W3CDTF">2026-02-27T14:34:00Z</dcterms:created>
  <dcterms:modified xsi:type="dcterms:W3CDTF">2026-02-27T14:37:00Z</dcterms:modified>
</cp:coreProperties>
</file>