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662AA" w14:textId="406A7C68" w:rsidR="00914BC7" w:rsidRDefault="00F771AC">
      <w:r>
        <w:rPr>
          <w:noProof/>
        </w:rPr>
        <w:drawing>
          <wp:inline distT="0" distB="0" distL="0" distR="0" wp14:anchorId="503378D9" wp14:editId="40F576A7">
            <wp:extent cx="5400040" cy="3343275"/>
            <wp:effectExtent l="0" t="0" r="0" b="9525"/>
            <wp:docPr id="1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, nombre de la empres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908F" w14:textId="77777777" w:rsidR="00F771AC" w:rsidRDefault="00F771AC"/>
    <w:p w14:paraId="054C1347" w14:textId="24E1E8DC" w:rsidR="00F771AC" w:rsidRPr="00B94567" w:rsidRDefault="00F771AC" w:rsidP="00F771AC">
      <w:pPr>
        <w:pStyle w:val="Ttulo1"/>
        <w:rPr>
          <w:b/>
          <w:bCs/>
          <w:color w:val="3A7C22" w:themeColor="accent6" w:themeShade="BF"/>
        </w:rPr>
      </w:pPr>
      <w:bookmarkStart w:id="0" w:name="_Toc227927668"/>
      <w:r w:rsidRPr="00B94567">
        <w:rPr>
          <w:b/>
          <w:bCs/>
          <w:color w:val="3A7C22" w:themeColor="accent6" w:themeShade="BF"/>
        </w:rPr>
        <w:t>PROYECTO INTERMODULAR -GRADO MEDIO SMR.</w:t>
      </w:r>
      <w:bookmarkEnd w:id="0"/>
    </w:p>
    <w:p w14:paraId="18F5B3A2" w14:textId="77777777" w:rsidR="00F771AC" w:rsidRPr="00B94567" w:rsidRDefault="00F771AC" w:rsidP="00F771AC">
      <w:pPr>
        <w:rPr>
          <w:sz w:val="40"/>
          <w:szCs w:val="40"/>
        </w:rPr>
      </w:pPr>
    </w:p>
    <w:p w14:paraId="014FD2B3" w14:textId="3DA5C5F1" w:rsidR="00F771AC" w:rsidRDefault="00F771AC" w:rsidP="00F771AC">
      <w:pPr>
        <w:rPr>
          <w:rFonts w:ascii="Calibri" w:hAnsi="Calibri" w:cs="Calibri"/>
        </w:rPr>
      </w:pPr>
      <w:r w:rsidRPr="00B94567">
        <w:rPr>
          <w:b/>
          <w:bCs/>
          <w:color w:val="3A7C22" w:themeColor="accent6" w:themeShade="BF"/>
          <w:sz w:val="40"/>
          <w:szCs w:val="40"/>
        </w:rPr>
        <w:t>Nombre de la Empresa:</w:t>
      </w:r>
      <w:r w:rsidRPr="00B94567">
        <w:rPr>
          <w:color w:val="3A7C22" w:themeColor="accent6" w:themeShade="BF"/>
        </w:rPr>
        <w:t xml:space="preserve"> </w:t>
      </w:r>
      <w:proofErr w:type="spellStart"/>
      <w:r w:rsidRPr="00B94567">
        <w:rPr>
          <w:i/>
          <w:iCs/>
          <w:sz w:val="36"/>
          <w:szCs w:val="36"/>
        </w:rPr>
        <w:t>EliteScout</w:t>
      </w:r>
      <w:proofErr w:type="spellEnd"/>
      <w:r w:rsidRPr="00B94567">
        <w:rPr>
          <w:i/>
          <w:iCs/>
          <w:sz w:val="36"/>
          <w:szCs w:val="36"/>
        </w:rPr>
        <w:t xml:space="preserve"> S.L. </w:t>
      </w:r>
      <w:r w:rsidRPr="00B94567">
        <w:rPr>
          <w:rFonts w:ascii="Calibri" w:hAnsi="Calibri" w:cs="Calibri"/>
          <w:i/>
          <w:iCs/>
          <w:sz w:val="36"/>
          <w:szCs w:val="36"/>
        </w:rPr>
        <w:t xml:space="preserve"> </w:t>
      </w:r>
    </w:p>
    <w:p w14:paraId="2870D102" w14:textId="757E8DEB" w:rsidR="00F771AC" w:rsidRPr="00B94567" w:rsidRDefault="00F771AC" w:rsidP="00F771AC">
      <w:pPr>
        <w:rPr>
          <w:rFonts w:ascii="Calibri" w:hAnsi="Calibri" w:cs="Calibri"/>
          <w:sz w:val="32"/>
          <w:szCs w:val="32"/>
        </w:rPr>
      </w:pPr>
      <w:r w:rsidRPr="00B94567">
        <w:rPr>
          <w:rFonts w:ascii="Calibri" w:hAnsi="Calibri" w:cs="Calibri"/>
          <w:sz w:val="32"/>
          <w:szCs w:val="32"/>
        </w:rPr>
        <w:t xml:space="preserve">Empresa dedicada al </w:t>
      </w:r>
      <w:proofErr w:type="spellStart"/>
      <w:r w:rsidRPr="00B94567">
        <w:rPr>
          <w:rFonts w:ascii="Calibri" w:hAnsi="Calibri" w:cs="Calibri"/>
          <w:sz w:val="32"/>
          <w:szCs w:val="32"/>
        </w:rPr>
        <w:t>scoutin</w:t>
      </w:r>
      <w:proofErr w:type="spellEnd"/>
      <w:r w:rsidRPr="00B94567">
        <w:rPr>
          <w:rFonts w:ascii="Calibri" w:hAnsi="Calibri" w:cs="Calibri"/>
          <w:sz w:val="32"/>
          <w:szCs w:val="32"/>
        </w:rPr>
        <w:t xml:space="preserve"> de futbolistas.</w:t>
      </w:r>
    </w:p>
    <w:p w14:paraId="568355E2" w14:textId="77777777" w:rsidR="00F771AC" w:rsidRDefault="00F771AC" w:rsidP="00F771AC"/>
    <w:p w14:paraId="38F59E6E" w14:textId="77777777" w:rsidR="00F771AC" w:rsidRDefault="00F771AC" w:rsidP="00F771AC"/>
    <w:p w14:paraId="3E1ECE19" w14:textId="77777777" w:rsidR="00F771AC" w:rsidRDefault="00F771AC" w:rsidP="00F771AC"/>
    <w:p w14:paraId="198C4DC2" w14:textId="77777777" w:rsidR="00F771AC" w:rsidRDefault="00F771AC" w:rsidP="00F771AC"/>
    <w:p w14:paraId="468306F2" w14:textId="77777777" w:rsidR="00F771AC" w:rsidRDefault="00F771AC" w:rsidP="00F771AC"/>
    <w:p w14:paraId="5A2F6AAE" w14:textId="77777777" w:rsidR="00F771AC" w:rsidRDefault="00F771AC" w:rsidP="00F771AC"/>
    <w:p w14:paraId="25925AC2" w14:textId="77777777" w:rsidR="00F771AC" w:rsidRDefault="00F771AC" w:rsidP="00F771AC"/>
    <w:p w14:paraId="63746995" w14:textId="77777777" w:rsidR="00F771AC" w:rsidRDefault="00F771AC" w:rsidP="00F771AC"/>
    <w:p w14:paraId="77F0AF3C" w14:textId="20C3A748" w:rsidR="00F771AC" w:rsidRDefault="00F771AC" w:rsidP="00F771AC">
      <w:pPr>
        <w:rPr>
          <w:rFonts w:ascii="Calibri" w:hAnsi="Calibri" w:cs="Calibri"/>
        </w:rPr>
      </w:pPr>
      <w:r>
        <w:rPr>
          <w:rFonts w:ascii="Calibri" w:hAnsi="Calibri" w:cs="Calibri"/>
        </w:rPr>
        <w:t>CENTRO: PROMETEO.</w:t>
      </w:r>
    </w:p>
    <w:p w14:paraId="444166CA" w14:textId="62A9A249" w:rsidR="00F771AC" w:rsidRDefault="00F771AC" w:rsidP="00F771AC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ALUMNO: ÁNGEL LUIS MARTÍNEZ CALDERÓN.</w:t>
      </w:r>
    </w:p>
    <w:p w14:paraId="3926A6D8" w14:textId="2AD713F1" w:rsidR="00F771AC" w:rsidRDefault="00F771AC" w:rsidP="00F771AC">
      <w:pPr>
        <w:rPr>
          <w:rFonts w:ascii="Calibri" w:hAnsi="Calibri" w:cs="Calibri"/>
        </w:rPr>
      </w:pPr>
      <w:r>
        <w:rPr>
          <w:rFonts w:ascii="Calibri" w:hAnsi="Calibri" w:cs="Calibri"/>
        </w:rPr>
        <w:t>FECHA: ABRIL 2026</w:t>
      </w:r>
    </w:p>
    <w:p w14:paraId="33DF2B3A" w14:textId="77777777" w:rsidR="00B51E22" w:rsidRPr="00B94567" w:rsidRDefault="00B51E22" w:rsidP="00B51E22">
      <w:pPr>
        <w:pStyle w:val="Ttulo1"/>
        <w:rPr>
          <w:b/>
          <w:bCs/>
          <w:color w:val="3A7C22" w:themeColor="accent6" w:themeShade="BF"/>
        </w:rPr>
      </w:pPr>
      <w:bookmarkStart w:id="1" w:name="_Toc227927669"/>
      <w:r w:rsidRPr="00B94567">
        <w:rPr>
          <w:b/>
          <w:bCs/>
          <w:color w:val="3A7C22" w:themeColor="accent6" w:themeShade="BF"/>
        </w:rPr>
        <w:t>INDICE:</w:t>
      </w:r>
      <w:bookmarkEnd w:id="1"/>
    </w:p>
    <w:sdt>
      <w:sdtPr>
        <w:rPr>
          <w:rFonts w:asciiTheme="minorHAnsi" w:eastAsiaTheme="minorHAnsi" w:hAnsiTheme="minorHAnsi" w:cstheme="minorBidi"/>
          <w:b/>
          <w:bCs/>
          <w:color w:val="3A7C22" w:themeColor="accent6" w:themeShade="BF"/>
          <w:kern w:val="2"/>
          <w:sz w:val="24"/>
          <w:szCs w:val="24"/>
          <w:lang w:eastAsia="en-US"/>
          <w14:ligatures w14:val="standardContextual"/>
        </w:rPr>
        <w:id w:val="413362135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138A159B" w14:textId="60D68AC3" w:rsidR="00B51E22" w:rsidRPr="00B94567" w:rsidRDefault="00B51E22">
          <w:pPr>
            <w:pStyle w:val="TtuloTDC"/>
            <w:rPr>
              <w:b/>
              <w:bCs/>
              <w:color w:val="3A7C22" w:themeColor="accent6" w:themeShade="BF"/>
            </w:rPr>
          </w:pPr>
          <w:r w:rsidRPr="00B94567">
            <w:rPr>
              <w:b/>
              <w:bCs/>
              <w:color w:val="3A7C22" w:themeColor="accent6" w:themeShade="BF"/>
            </w:rPr>
            <w:t>Contenido</w:t>
          </w:r>
        </w:p>
        <w:p w14:paraId="0FBBDE44" w14:textId="6070AD49" w:rsidR="00B51E22" w:rsidRPr="00B94567" w:rsidRDefault="00B51E22">
          <w:pPr>
            <w:pStyle w:val="TDC1"/>
            <w:tabs>
              <w:tab w:val="right" w:leader="dot" w:pos="8494"/>
            </w:tabs>
            <w:rPr>
              <w:rFonts w:eastAsiaTheme="minorEastAsia"/>
              <w:b/>
              <w:bCs/>
              <w:noProof/>
              <w:color w:val="3A7C22" w:themeColor="accent6" w:themeShade="BF"/>
              <w:lang w:eastAsia="es-ES"/>
            </w:rPr>
          </w:pPr>
          <w:r w:rsidRPr="00B94567">
            <w:rPr>
              <w:b/>
              <w:bCs/>
              <w:color w:val="3A7C22" w:themeColor="accent6" w:themeShade="BF"/>
            </w:rPr>
            <w:fldChar w:fldCharType="begin"/>
          </w:r>
          <w:r w:rsidRPr="00B94567">
            <w:rPr>
              <w:b/>
              <w:bCs/>
              <w:color w:val="3A7C22" w:themeColor="accent6" w:themeShade="BF"/>
            </w:rPr>
            <w:instrText xml:space="preserve"> TOC \o "1-3" \h \z \u </w:instrText>
          </w:r>
          <w:r w:rsidRPr="00B94567">
            <w:rPr>
              <w:b/>
              <w:bCs/>
              <w:color w:val="3A7C22" w:themeColor="accent6" w:themeShade="BF"/>
            </w:rPr>
            <w:fldChar w:fldCharType="separate"/>
          </w:r>
          <w:hyperlink w:anchor="_Toc227927668" w:history="1">
            <w:r w:rsidRPr="00B94567">
              <w:rPr>
                <w:rStyle w:val="Hipervnculo"/>
                <w:b/>
                <w:bCs/>
                <w:noProof/>
                <w:color w:val="3A7C22" w:themeColor="accent6" w:themeShade="BF"/>
              </w:rPr>
              <w:t>PROYECTO INTERMODULAR -GRADO MEDIO SMR.</w:t>
            </w:r>
            <w:r w:rsidRPr="00B94567">
              <w:rPr>
                <w:b/>
                <w:bCs/>
                <w:noProof/>
                <w:webHidden/>
                <w:color w:val="3A7C22" w:themeColor="accent6" w:themeShade="BF"/>
              </w:rPr>
              <w:tab/>
            </w:r>
            <w:r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begin"/>
            </w:r>
            <w:r w:rsidRPr="00B94567">
              <w:rPr>
                <w:b/>
                <w:bCs/>
                <w:noProof/>
                <w:webHidden/>
                <w:color w:val="3A7C22" w:themeColor="accent6" w:themeShade="BF"/>
              </w:rPr>
              <w:instrText xml:space="preserve"> PAGEREF _Toc227927668 \h </w:instrText>
            </w:r>
            <w:r w:rsidRPr="00B94567">
              <w:rPr>
                <w:b/>
                <w:bCs/>
                <w:noProof/>
                <w:webHidden/>
                <w:color w:val="3A7C22" w:themeColor="accent6" w:themeShade="BF"/>
              </w:rPr>
            </w:r>
            <w:r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separate"/>
            </w:r>
            <w:r w:rsidRPr="00B94567">
              <w:rPr>
                <w:b/>
                <w:bCs/>
                <w:noProof/>
                <w:webHidden/>
                <w:color w:val="3A7C22" w:themeColor="accent6" w:themeShade="BF"/>
              </w:rPr>
              <w:t>1</w:t>
            </w:r>
            <w:r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end"/>
            </w:r>
          </w:hyperlink>
        </w:p>
        <w:p w14:paraId="354A8C81" w14:textId="2572EBBC" w:rsidR="00B51E22" w:rsidRPr="00B94567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b/>
              <w:bCs/>
              <w:noProof/>
              <w:color w:val="3A7C22" w:themeColor="accent6" w:themeShade="BF"/>
              <w:lang w:eastAsia="es-ES"/>
            </w:rPr>
          </w:pPr>
          <w:hyperlink w:anchor="_Toc227927669" w:history="1">
            <w:r w:rsidR="00B51E22" w:rsidRPr="00B94567">
              <w:rPr>
                <w:rStyle w:val="Hipervnculo"/>
                <w:b/>
                <w:bCs/>
                <w:noProof/>
                <w:color w:val="3A7C22" w:themeColor="accent6" w:themeShade="BF"/>
              </w:rPr>
              <w:t>INDICE: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ab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begin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instrText xml:space="preserve"> PAGEREF _Toc227927669 \h </w:instrTex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separate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>2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end"/>
            </w:r>
          </w:hyperlink>
        </w:p>
        <w:p w14:paraId="07FCF461" w14:textId="6E4C7D56" w:rsidR="00B51E22" w:rsidRPr="00B94567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b/>
              <w:bCs/>
              <w:noProof/>
              <w:color w:val="3A7C22" w:themeColor="accent6" w:themeShade="BF"/>
              <w:lang w:eastAsia="es-ES"/>
            </w:rPr>
          </w:pPr>
          <w:hyperlink w:anchor="_Toc227927670" w:history="1">
            <w:r w:rsidR="00B51E22" w:rsidRPr="00B94567">
              <w:rPr>
                <w:rStyle w:val="Hipervnculo"/>
                <w:b/>
                <w:bCs/>
                <w:noProof/>
                <w:color w:val="3A7C22" w:themeColor="accent6" w:themeShade="BF"/>
              </w:rPr>
              <w:t>1. Introducción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ab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begin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instrText xml:space="preserve"> PAGEREF _Toc227927670 \h </w:instrTex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separate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>3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end"/>
            </w:r>
          </w:hyperlink>
        </w:p>
        <w:p w14:paraId="0E37D39B" w14:textId="1CD63453" w:rsidR="00B51E22" w:rsidRPr="00B94567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b/>
              <w:bCs/>
              <w:noProof/>
              <w:color w:val="3A7C22" w:themeColor="accent6" w:themeShade="BF"/>
              <w:lang w:eastAsia="es-ES"/>
            </w:rPr>
          </w:pPr>
          <w:hyperlink w:anchor="_Toc227927671" w:history="1">
            <w:r w:rsidR="00B51E22" w:rsidRPr="00B94567">
              <w:rPr>
                <w:rStyle w:val="Hipervnculo"/>
                <w:b/>
                <w:bCs/>
                <w:noProof/>
                <w:color w:val="3A7C22" w:themeColor="accent6" w:themeShade="BF"/>
              </w:rPr>
              <w:t>2. Descripción de EliteScout S.L.: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ab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begin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instrText xml:space="preserve"> PAGEREF _Toc227927671 \h </w:instrTex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separate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>3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end"/>
            </w:r>
          </w:hyperlink>
        </w:p>
        <w:p w14:paraId="0EBD94CA" w14:textId="3A42C202" w:rsidR="00B51E22" w:rsidRPr="00B94567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bCs/>
              <w:noProof/>
              <w:color w:val="3A7C22" w:themeColor="accent6" w:themeShade="BF"/>
              <w:lang w:eastAsia="es-ES"/>
            </w:rPr>
          </w:pPr>
          <w:hyperlink w:anchor="_Toc227927672" w:history="1">
            <w:r w:rsidR="00B51E22" w:rsidRPr="00B94567">
              <w:rPr>
                <w:rStyle w:val="Hipervnculo"/>
                <w:b/>
                <w:bCs/>
                <w:noProof/>
                <w:color w:val="3A7C22" w:themeColor="accent6" w:themeShade="BF"/>
              </w:rPr>
              <w:t>2.1. ACTIVIDAD: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ab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begin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instrText xml:space="preserve"> PAGEREF _Toc227927672 \h </w:instrTex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separate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>3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end"/>
            </w:r>
          </w:hyperlink>
        </w:p>
        <w:p w14:paraId="1A01B4B2" w14:textId="10828C47" w:rsidR="00B51E22" w:rsidRPr="00B94567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bCs/>
              <w:noProof/>
              <w:color w:val="3A7C22" w:themeColor="accent6" w:themeShade="BF"/>
              <w:lang w:eastAsia="es-ES"/>
            </w:rPr>
          </w:pPr>
          <w:hyperlink w:anchor="_Toc227927673" w:history="1">
            <w:r w:rsidR="00B51E22" w:rsidRPr="00B94567">
              <w:rPr>
                <w:rStyle w:val="Hipervnculo"/>
                <w:b/>
                <w:bCs/>
                <w:noProof/>
                <w:color w:val="3A7C22" w:themeColor="accent6" w:themeShade="BF"/>
              </w:rPr>
              <w:t>2.2. ORGANIGRAMA.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ab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begin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instrText xml:space="preserve"> PAGEREF _Toc227927673 \h </w:instrTex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separate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>3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end"/>
            </w:r>
          </w:hyperlink>
        </w:p>
        <w:p w14:paraId="4E7DC3B1" w14:textId="19B03CE3" w:rsidR="00B51E22" w:rsidRPr="00B94567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b/>
              <w:bCs/>
              <w:noProof/>
              <w:color w:val="3A7C22" w:themeColor="accent6" w:themeShade="BF"/>
              <w:lang w:eastAsia="es-ES"/>
            </w:rPr>
          </w:pPr>
          <w:hyperlink w:anchor="_Toc227927674" w:history="1">
            <w:r w:rsidR="00B51E22" w:rsidRPr="00B94567">
              <w:rPr>
                <w:rStyle w:val="Hipervnculo"/>
                <w:b/>
                <w:bCs/>
                <w:noProof/>
                <w:color w:val="3A7C22" w:themeColor="accent6" w:themeShade="BF"/>
              </w:rPr>
              <w:t>3. Infraestructura Informática Básica.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ab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begin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instrText xml:space="preserve"> PAGEREF _Toc227927674 \h </w:instrTex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separate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>3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end"/>
            </w:r>
          </w:hyperlink>
        </w:p>
        <w:p w14:paraId="49C92B87" w14:textId="28472128" w:rsidR="00B51E22" w:rsidRPr="00B94567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bCs/>
              <w:noProof/>
              <w:color w:val="3A7C22" w:themeColor="accent6" w:themeShade="BF"/>
              <w:lang w:eastAsia="es-ES"/>
            </w:rPr>
          </w:pPr>
          <w:hyperlink w:anchor="_Toc227927675" w:history="1">
            <w:r w:rsidR="00B51E22" w:rsidRPr="00B94567">
              <w:rPr>
                <w:rStyle w:val="Hipervnculo"/>
                <w:b/>
                <w:bCs/>
                <w:noProof/>
                <w:color w:val="3A7C22" w:themeColor="accent6" w:themeShade="BF"/>
              </w:rPr>
              <w:t>Equipos informáticos: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ab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begin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instrText xml:space="preserve"> PAGEREF _Toc227927675 \h </w:instrTex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separate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>4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end"/>
            </w:r>
          </w:hyperlink>
        </w:p>
        <w:p w14:paraId="4597A5CC" w14:textId="75810DA3" w:rsidR="00B51E22" w:rsidRPr="00B94567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bCs/>
              <w:noProof/>
              <w:color w:val="3A7C22" w:themeColor="accent6" w:themeShade="BF"/>
              <w:lang w:eastAsia="es-ES"/>
            </w:rPr>
          </w:pPr>
          <w:hyperlink w:anchor="_Toc227927676" w:history="1">
            <w:r w:rsidR="00B51E22" w:rsidRPr="00B94567">
              <w:rPr>
                <w:rStyle w:val="Hipervnculo"/>
                <w:b/>
                <w:bCs/>
                <w:noProof/>
                <w:color w:val="3A7C22" w:themeColor="accent6" w:themeShade="BF"/>
              </w:rPr>
              <w:t>Infraestructura de red: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ab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begin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instrText xml:space="preserve"> PAGEREF _Toc227927676 \h </w:instrTex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separate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>4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end"/>
            </w:r>
          </w:hyperlink>
        </w:p>
        <w:p w14:paraId="65C04F16" w14:textId="3311699D" w:rsidR="00B51E22" w:rsidRPr="00B94567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bCs/>
              <w:noProof/>
              <w:color w:val="3A7C22" w:themeColor="accent6" w:themeShade="BF"/>
              <w:lang w:eastAsia="es-ES"/>
            </w:rPr>
          </w:pPr>
          <w:hyperlink w:anchor="_Toc227927677" w:history="1">
            <w:r w:rsidR="00B51E22" w:rsidRPr="00B94567">
              <w:rPr>
                <w:rStyle w:val="Hipervnculo"/>
                <w:b/>
                <w:bCs/>
                <w:noProof/>
                <w:color w:val="3A7C22" w:themeColor="accent6" w:themeShade="BF"/>
              </w:rPr>
              <w:t>Almacenamiento: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ab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begin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instrText xml:space="preserve"> PAGEREF _Toc227927677 \h </w:instrTex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separate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>4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end"/>
            </w:r>
          </w:hyperlink>
        </w:p>
        <w:p w14:paraId="1DA6DFE0" w14:textId="34FAC773" w:rsidR="00B51E22" w:rsidRPr="00B94567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/>
              <w:bCs/>
              <w:noProof/>
              <w:color w:val="3A7C22" w:themeColor="accent6" w:themeShade="BF"/>
              <w:lang w:eastAsia="es-ES"/>
            </w:rPr>
          </w:pPr>
          <w:hyperlink w:anchor="_Toc227927678" w:history="1">
            <w:r w:rsidR="00B51E22" w:rsidRPr="00B94567">
              <w:rPr>
                <w:rStyle w:val="Hipervnculo"/>
                <w:b/>
                <w:bCs/>
                <w:noProof/>
                <w:color w:val="3A7C22" w:themeColor="accent6" w:themeShade="BF"/>
              </w:rPr>
              <w:t>Periféricos: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ab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begin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instrText xml:space="preserve"> PAGEREF _Toc227927678 \h </w:instrTex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separate"/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t>4</w:t>
            </w:r>
            <w:r w:rsidR="00B51E22" w:rsidRPr="00B94567">
              <w:rPr>
                <w:b/>
                <w:bCs/>
                <w:noProof/>
                <w:webHidden/>
                <w:color w:val="3A7C22" w:themeColor="accent6" w:themeShade="BF"/>
              </w:rPr>
              <w:fldChar w:fldCharType="end"/>
            </w:r>
          </w:hyperlink>
        </w:p>
        <w:p w14:paraId="336BA45D" w14:textId="25E768E5" w:rsidR="00B51E22" w:rsidRDefault="00B51E22">
          <w:r w:rsidRPr="00B94567">
            <w:rPr>
              <w:b/>
              <w:bCs/>
              <w:color w:val="3A7C22" w:themeColor="accent6" w:themeShade="BF"/>
            </w:rPr>
            <w:fldChar w:fldCharType="end"/>
          </w:r>
        </w:p>
      </w:sdtContent>
    </w:sdt>
    <w:p w14:paraId="192BD0C9" w14:textId="3202E385" w:rsidR="004204A2" w:rsidRDefault="004204A2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br w:type="page"/>
      </w:r>
    </w:p>
    <w:p w14:paraId="7B7AEDC9" w14:textId="77777777" w:rsidR="00F771AC" w:rsidRPr="00F771AC" w:rsidRDefault="00F771AC" w:rsidP="00F771AC">
      <w:pPr>
        <w:rPr>
          <w:rFonts w:ascii="Calibri" w:hAnsi="Calibri" w:cs="Calibri"/>
          <w:sz w:val="36"/>
          <w:szCs w:val="36"/>
        </w:rPr>
      </w:pPr>
    </w:p>
    <w:p w14:paraId="136DB6C6" w14:textId="0C1D1CFF" w:rsidR="00F771AC" w:rsidRPr="00B94567" w:rsidRDefault="004204A2" w:rsidP="00F771AC">
      <w:pPr>
        <w:rPr>
          <w:rFonts w:ascii="Calibri" w:hAnsi="Calibri" w:cs="Calibri"/>
          <w:b/>
          <w:bCs/>
          <w:color w:val="3A7C22" w:themeColor="accent6" w:themeShade="BF"/>
        </w:rPr>
      </w:pPr>
      <w:bookmarkStart w:id="2" w:name="_Toc227927670"/>
      <w:r w:rsidRPr="00B94567">
        <w:rPr>
          <w:rStyle w:val="Ttulo1Car"/>
          <w:b/>
          <w:bCs/>
          <w:color w:val="3A7C22" w:themeColor="accent6" w:themeShade="BF"/>
        </w:rPr>
        <w:t>1.</w:t>
      </w:r>
      <w:r w:rsidR="00F771AC" w:rsidRPr="00B94567">
        <w:rPr>
          <w:rStyle w:val="Ttulo1Car"/>
          <w:b/>
          <w:bCs/>
          <w:color w:val="3A7C22" w:themeColor="accent6" w:themeShade="BF"/>
        </w:rPr>
        <w:t xml:space="preserve"> Introducción</w:t>
      </w:r>
      <w:bookmarkEnd w:id="2"/>
      <w:r w:rsidR="00F771AC" w:rsidRPr="00B94567">
        <w:rPr>
          <w:rFonts w:ascii="Calibri" w:hAnsi="Calibri" w:cs="Calibri"/>
          <w:b/>
          <w:bCs/>
          <w:color w:val="3A7C22" w:themeColor="accent6" w:themeShade="BF"/>
        </w:rPr>
        <w:t xml:space="preserve">: </w:t>
      </w:r>
    </w:p>
    <w:p w14:paraId="683B5000" w14:textId="78AF9E88" w:rsidR="004204A2" w:rsidRDefault="004204A2" w:rsidP="00F771AC">
      <w:pPr>
        <w:rPr>
          <w:rFonts w:ascii="Calibri" w:hAnsi="Calibri" w:cs="Calibri"/>
          <w:b/>
          <w:bCs/>
        </w:rPr>
      </w:pPr>
      <w:r w:rsidRPr="004204A2">
        <w:rPr>
          <w:rFonts w:ascii="Calibri" w:hAnsi="Calibri" w:cs="Calibri"/>
          <w:b/>
          <w:bCs/>
        </w:rPr>
        <w:t xml:space="preserve">Este documento presenta el proyecto de infraestructura tecnológica para la empresa </w:t>
      </w:r>
      <w:proofErr w:type="spellStart"/>
      <w:r w:rsidRPr="004204A2">
        <w:rPr>
          <w:rFonts w:ascii="Calibri" w:hAnsi="Calibri" w:cs="Calibri"/>
          <w:b/>
          <w:bCs/>
        </w:rPr>
        <w:t>EliteScout</w:t>
      </w:r>
      <w:proofErr w:type="spellEnd"/>
      <w:r w:rsidRPr="004204A2">
        <w:rPr>
          <w:rFonts w:ascii="Calibri" w:hAnsi="Calibri" w:cs="Calibri"/>
          <w:b/>
          <w:bCs/>
        </w:rPr>
        <w:t xml:space="preserve"> S.L., un despacho especializado en el análisis de datos y vídeo para el </w:t>
      </w:r>
      <w:proofErr w:type="spellStart"/>
      <w:r w:rsidRPr="004204A2">
        <w:rPr>
          <w:rFonts w:ascii="Calibri" w:hAnsi="Calibri" w:cs="Calibri"/>
          <w:b/>
          <w:bCs/>
        </w:rPr>
        <w:t>scouting</w:t>
      </w:r>
      <w:proofErr w:type="spellEnd"/>
      <w:r w:rsidRPr="004204A2">
        <w:rPr>
          <w:rFonts w:ascii="Calibri" w:hAnsi="Calibri" w:cs="Calibri"/>
          <w:b/>
          <w:bCs/>
        </w:rPr>
        <w:t xml:space="preserve"> de fútbol profesional.</w:t>
      </w:r>
    </w:p>
    <w:p w14:paraId="2D3F56C2" w14:textId="77777777" w:rsidR="004204A2" w:rsidRPr="00F771AC" w:rsidRDefault="004204A2" w:rsidP="00F771AC">
      <w:pPr>
        <w:rPr>
          <w:rFonts w:ascii="Calibri" w:hAnsi="Calibri" w:cs="Calibri"/>
          <w:b/>
          <w:bCs/>
        </w:rPr>
      </w:pPr>
    </w:p>
    <w:p w14:paraId="73099501" w14:textId="12437674" w:rsidR="00F771AC" w:rsidRPr="00B94567" w:rsidRDefault="00F771AC" w:rsidP="00B51E22">
      <w:pPr>
        <w:pStyle w:val="Ttulo1"/>
        <w:rPr>
          <w:rStyle w:val="Ttulo1Car"/>
          <w:b/>
          <w:bCs/>
        </w:rPr>
      </w:pPr>
      <w:r w:rsidRPr="00F771AC">
        <w:rPr>
          <w:rFonts w:ascii="Calibri" w:hAnsi="Calibri" w:cs="Calibri"/>
          <w:b/>
          <w:bCs/>
        </w:rPr>
        <w:t xml:space="preserve"> </w:t>
      </w:r>
      <w:bookmarkStart w:id="3" w:name="_Toc227927671"/>
      <w:r w:rsidRPr="00B94567">
        <w:rPr>
          <w:rStyle w:val="Ttulo1Car"/>
          <w:b/>
          <w:bCs/>
          <w:color w:val="3A7C22" w:themeColor="accent6" w:themeShade="BF"/>
        </w:rPr>
        <w:t xml:space="preserve">2. Descripción de </w:t>
      </w:r>
      <w:proofErr w:type="spellStart"/>
      <w:r w:rsidRPr="00B94567">
        <w:rPr>
          <w:rStyle w:val="Ttulo1Car"/>
          <w:b/>
          <w:bCs/>
          <w:color w:val="3A7C22" w:themeColor="accent6" w:themeShade="BF"/>
        </w:rPr>
        <w:t>EliteScout</w:t>
      </w:r>
      <w:proofErr w:type="spellEnd"/>
      <w:r w:rsidRPr="00B94567">
        <w:rPr>
          <w:rStyle w:val="Ttulo1Car"/>
          <w:b/>
          <w:bCs/>
          <w:color w:val="3A7C22" w:themeColor="accent6" w:themeShade="BF"/>
        </w:rPr>
        <w:t xml:space="preserve"> S.L.:</w:t>
      </w:r>
      <w:bookmarkEnd w:id="3"/>
    </w:p>
    <w:p w14:paraId="1F7E0E9F" w14:textId="5F3DEE9B" w:rsidR="004204A2" w:rsidRPr="00B94567" w:rsidRDefault="004204A2" w:rsidP="004204A2">
      <w:pPr>
        <w:pStyle w:val="Ttulo2"/>
        <w:rPr>
          <w:b/>
          <w:bCs/>
          <w:color w:val="3A7C22" w:themeColor="accent6" w:themeShade="BF"/>
        </w:rPr>
      </w:pPr>
      <w:r w:rsidRPr="00B94567">
        <w:rPr>
          <w:b/>
          <w:bCs/>
          <w:color w:val="3A7C22" w:themeColor="accent6" w:themeShade="BF"/>
        </w:rPr>
        <w:t xml:space="preserve">     </w:t>
      </w:r>
      <w:bookmarkStart w:id="4" w:name="_Toc227927672"/>
      <w:r w:rsidRPr="00B94567">
        <w:rPr>
          <w:b/>
          <w:bCs/>
          <w:color w:val="3A7C22" w:themeColor="accent6" w:themeShade="BF"/>
        </w:rPr>
        <w:t>2.1. ACTIVIDAD:</w:t>
      </w:r>
      <w:bookmarkEnd w:id="4"/>
      <w:r w:rsidRPr="00B94567">
        <w:rPr>
          <w:b/>
          <w:bCs/>
          <w:color w:val="3A7C22" w:themeColor="accent6" w:themeShade="BF"/>
        </w:rPr>
        <w:t xml:space="preserve"> </w:t>
      </w:r>
    </w:p>
    <w:p w14:paraId="696C6C92" w14:textId="1262D62B" w:rsidR="004204A2" w:rsidRDefault="004204A2" w:rsidP="004204A2">
      <w:r>
        <w:t xml:space="preserve"> Nos dedicamos al descubrimiento de nuevos talentos </w:t>
      </w:r>
      <w:proofErr w:type="gramStart"/>
      <w:r>
        <w:t>futbolísticos ,</w:t>
      </w:r>
      <w:proofErr w:type="gramEnd"/>
      <w:r>
        <w:t xml:space="preserve"> jugadores       </w:t>
      </w:r>
      <w:proofErr w:type="spellStart"/>
      <w:r>
        <w:t>constractados</w:t>
      </w:r>
      <w:proofErr w:type="spellEnd"/>
      <w:r>
        <w:t xml:space="preserve"> que puedan encajar en el proyecto de algún equipo y análisis de equipos rivales.</w:t>
      </w:r>
    </w:p>
    <w:p w14:paraId="5D7F20B2" w14:textId="3323785A" w:rsidR="004204A2" w:rsidRPr="00B94567" w:rsidRDefault="004204A2" w:rsidP="004204A2">
      <w:pPr>
        <w:pStyle w:val="Ttulo2"/>
        <w:rPr>
          <w:b/>
          <w:bCs/>
          <w:color w:val="3A7C22" w:themeColor="accent6" w:themeShade="BF"/>
        </w:rPr>
      </w:pPr>
      <w:r w:rsidRPr="00B94567">
        <w:rPr>
          <w:b/>
          <w:bCs/>
          <w:color w:val="3A7C22" w:themeColor="accent6" w:themeShade="BF"/>
        </w:rPr>
        <w:t xml:space="preserve">    </w:t>
      </w:r>
      <w:bookmarkStart w:id="5" w:name="_Toc227927673"/>
      <w:r w:rsidRPr="00B94567">
        <w:rPr>
          <w:b/>
          <w:bCs/>
          <w:color w:val="3A7C22" w:themeColor="accent6" w:themeShade="BF"/>
        </w:rPr>
        <w:t>2.2. ORGANIGRAMA.</w:t>
      </w:r>
      <w:bookmarkEnd w:id="5"/>
    </w:p>
    <w:p w14:paraId="39E23B36" w14:textId="095649B3" w:rsidR="004204A2" w:rsidRPr="004204A2" w:rsidRDefault="004204A2" w:rsidP="004204A2">
      <w:r>
        <w:rPr>
          <w:noProof/>
        </w:rPr>
        <w:drawing>
          <wp:inline distT="0" distB="0" distL="0" distR="0" wp14:anchorId="4E5606DB" wp14:editId="42321FA3">
            <wp:extent cx="5400040" cy="3150235"/>
            <wp:effectExtent l="0" t="0" r="0" b="12065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2D0B5CE1" w14:textId="4591E3AB" w:rsidR="00F771AC" w:rsidRPr="00B94567" w:rsidRDefault="00F90878" w:rsidP="00F90878">
      <w:pPr>
        <w:pStyle w:val="Ttulo1"/>
        <w:rPr>
          <w:b/>
          <w:bCs/>
          <w:color w:val="3A7C22" w:themeColor="accent6" w:themeShade="BF"/>
        </w:rPr>
      </w:pPr>
      <w:bookmarkStart w:id="6" w:name="_Toc227927674"/>
      <w:r w:rsidRPr="00B94567">
        <w:rPr>
          <w:b/>
          <w:bCs/>
          <w:color w:val="3A7C22" w:themeColor="accent6" w:themeShade="BF"/>
        </w:rPr>
        <w:t>3. Infraestructura Informática Básica.</w:t>
      </w:r>
      <w:bookmarkEnd w:id="6"/>
    </w:p>
    <w:p w14:paraId="2476E480" w14:textId="4307E099" w:rsidR="00F90878" w:rsidRDefault="00F90878" w:rsidP="00F90878">
      <w:r>
        <w:t>Para el funcionamiento de la empresa</w:t>
      </w:r>
      <w:r w:rsidR="00D60ACD" w:rsidRPr="00D60ACD">
        <w:t xml:space="preserve">, se requiere una infraestructura que soporte el procesamiento de vídeo en alta definición y el trabajo colaborativo. </w:t>
      </w:r>
      <w:r w:rsidR="00D60ACD">
        <w:t>V</w:t>
      </w:r>
      <w:r>
        <w:t>amos a necesitar la siguiente infraestructura informática:</w:t>
      </w:r>
    </w:p>
    <w:p w14:paraId="3696A445" w14:textId="32F850F1" w:rsidR="00D60ACD" w:rsidRPr="00B94567" w:rsidRDefault="00D60ACD" w:rsidP="00D60ACD">
      <w:pPr>
        <w:pStyle w:val="Ttulo2"/>
        <w:rPr>
          <w:b/>
          <w:bCs/>
          <w:color w:val="3A7C22" w:themeColor="accent6" w:themeShade="BF"/>
        </w:rPr>
      </w:pPr>
      <w:bookmarkStart w:id="7" w:name="_Toc227927675"/>
      <w:r w:rsidRPr="00B94567">
        <w:rPr>
          <w:b/>
          <w:bCs/>
          <w:color w:val="3A7C22" w:themeColor="accent6" w:themeShade="BF"/>
        </w:rPr>
        <w:lastRenderedPageBreak/>
        <w:t>Equipos informáticos:</w:t>
      </w:r>
      <w:bookmarkEnd w:id="7"/>
    </w:p>
    <w:p w14:paraId="33FACC96" w14:textId="4E3DDEBC" w:rsidR="00F90878" w:rsidRDefault="00D60ACD" w:rsidP="00F90878">
      <w:pPr>
        <w:pStyle w:val="Prrafodelista"/>
        <w:numPr>
          <w:ilvl w:val="0"/>
          <w:numId w:val="3"/>
        </w:numPr>
      </w:pPr>
      <w:r>
        <w:t>Portátil</w:t>
      </w:r>
      <w:r w:rsidR="00F90878">
        <w:t xml:space="preserve"> de alta gama para el director general, ya que tendrá que viajar con el </w:t>
      </w:r>
      <w:r>
        <w:t xml:space="preserve">ordenador y tendrá que enseñar los informes de </w:t>
      </w:r>
      <w:proofErr w:type="spellStart"/>
      <w:r>
        <w:t>scouting</w:t>
      </w:r>
      <w:proofErr w:type="spellEnd"/>
      <w:r>
        <w:t xml:space="preserve"> en reuniones con equipos.</w:t>
      </w:r>
    </w:p>
    <w:p w14:paraId="65B3B5F5" w14:textId="77777777" w:rsidR="00D60ACD" w:rsidRDefault="00D60ACD" w:rsidP="00D60ACD">
      <w:pPr>
        <w:pStyle w:val="Prrafodelista"/>
        <w:ind w:left="870"/>
      </w:pPr>
    </w:p>
    <w:p w14:paraId="76056CB4" w14:textId="2D3DCDAF" w:rsidR="00D60ACD" w:rsidRDefault="00D60ACD" w:rsidP="00F90878">
      <w:pPr>
        <w:pStyle w:val="Prrafodelista"/>
        <w:numPr>
          <w:ilvl w:val="0"/>
          <w:numId w:val="3"/>
        </w:numPr>
      </w:pPr>
      <w:r>
        <w:t xml:space="preserve">Pc de alto rendimiento en edición de videos, con procesadores potentes y mucha </w:t>
      </w:r>
      <w:proofErr w:type="spellStart"/>
      <w:r>
        <w:t>ram</w:t>
      </w:r>
      <w:proofErr w:type="spellEnd"/>
      <w:r>
        <w:t xml:space="preserve"> y buenas tarjetas </w:t>
      </w:r>
      <w:proofErr w:type="spellStart"/>
      <w:r>
        <w:t>graficas</w:t>
      </w:r>
      <w:proofErr w:type="spellEnd"/>
      <w:r>
        <w:t xml:space="preserve"> para el jefe de </w:t>
      </w:r>
      <w:proofErr w:type="spellStart"/>
      <w:r>
        <w:t>scouting</w:t>
      </w:r>
      <w:proofErr w:type="spellEnd"/>
      <w:r>
        <w:t xml:space="preserve"> y </w:t>
      </w:r>
      <w:proofErr w:type="spellStart"/>
      <w:r>
        <w:t>scouting</w:t>
      </w:r>
      <w:proofErr w:type="spellEnd"/>
      <w:r>
        <w:t>.</w:t>
      </w:r>
    </w:p>
    <w:p w14:paraId="0F43F4C2" w14:textId="77777777" w:rsidR="00D60ACD" w:rsidRDefault="00D60ACD" w:rsidP="00D60ACD">
      <w:pPr>
        <w:pStyle w:val="Prrafodelista"/>
      </w:pPr>
    </w:p>
    <w:p w14:paraId="0FE9969E" w14:textId="7B57E44C" w:rsidR="00D60ACD" w:rsidRDefault="00D60ACD" w:rsidP="00F90878">
      <w:pPr>
        <w:pStyle w:val="Prrafodelista"/>
        <w:numPr>
          <w:ilvl w:val="0"/>
          <w:numId w:val="3"/>
        </w:numPr>
      </w:pPr>
      <w:r>
        <w:t xml:space="preserve">Un pc de oficina para </w:t>
      </w:r>
      <w:proofErr w:type="gramStart"/>
      <w:r>
        <w:t>administración ,</w:t>
      </w:r>
      <w:proofErr w:type="gramEnd"/>
      <w:r>
        <w:t xml:space="preserve"> enfocado en tareas de gestión y contabilidad.</w:t>
      </w:r>
    </w:p>
    <w:p w14:paraId="78342652" w14:textId="77777777" w:rsidR="00D60ACD" w:rsidRPr="00B94567" w:rsidRDefault="00D60ACD" w:rsidP="00D60ACD">
      <w:pPr>
        <w:pStyle w:val="Prrafodelista"/>
        <w:rPr>
          <w:color w:val="3A7C22" w:themeColor="accent6" w:themeShade="BF"/>
        </w:rPr>
      </w:pPr>
    </w:p>
    <w:p w14:paraId="48657B33" w14:textId="188D811E" w:rsidR="00D60ACD" w:rsidRPr="00B94567" w:rsidRDefault="00D60ACD" w:rsidP="00D60ACD">
      <w:pPr>
        <w:pStyle w:val="Ttulo2"/>
        <w:rPr>
          <w:b/>
          <w:bCs/>
          <w:color w:val="3A7C22" w:themeColor="accent6" w:themeShade="BF"/>
        </w:rPr>
      </w:pPr>
      <w:bookmarkStart w:id="8" w:name="_Toc227927676"/>
      <w:r w:rsidRPr="00B94567">
        <w:rPr>
          <w:b/>
          <w:bCs/>
          <w:color w:val="3A7C22" w:themeColor="accent6" w:themeShade="BF"/>
        </w:rPr>
        <w:t>Infraestructura de red:</w:t>
      </w:r>
      <w:bookmarkEnd w:id="8"/>
    </w:p>
    <w:p w14:paraId="5757236F" w14:textId="77777777" w:rsidR="00D60ACD" w:rsidRPr="00D60ACD" w:rsidRDefault="00D60ACD" w:rsidP="00D60ACD">
      <w:r w:rsidRPr="00D60ACD">
        <w:t>Para que los analistas compartan vídeos pesados, la red debe ser robusta:</w:t>
      </w:r>
    </w:p>
    <w:p w14:paraId="44F731F7" w14:textId="094259DD" w:rsidR="00D60ACD" w:rsidRPr="00D60ACD" w:rsidRDefault="00D60ACD" w:rsidP="00D60ACD">
      <w:pPr>
        <w:numPr>
          <w:ilvl w:val="0"/>
          <w:numId w:val="4"/>
        </w:numPr>
      </w:pPr>
      <w:proofErr w:type="spellStart"/>
      <w:r w:rsidRPr="00B94567">
        <w:rPr>
          <w:b/>
          <w:bCs/>
          <w:color w:val="3A7C22" w:themeColor="accent6" w:themeShade="BF"/>
        </w:rPr>
        <w:t>Router</w:t>
      </w:r>
      <w:proofErr w:type="spellEnd"/>
      <w:r w:rsidRPr="00B94567">
        <w:rPr>
          <w:b/>
          <w:bCs/>
          <w:color w:val="3A7C22" w:themeColor="accent6" w:themeShade="BF"/>
        </w:rPr>
        <w:t xml:space="preserve"> y Switch:</w:t>
      </w:r>
      <w:r w:rsidRPr="00B94567">
        <w:rPr>
          <w:color w:val="3A7C22" w:themeColor="accent6" w:themeShade="BF"/>
        </w:rPr>
        <w:t xml:space="preserve"> </w:t>
      </w:r>
      <w:r>
        <w:t>Para c</w:t>
      </w:r>
      <w:r w:rsidRPr="00D60ACD">
        <w:t>onecta todos los equipos por cable (Ethernet) para asegurar la máxima velocidad.</w:t>
      </w:r>
    </w:p>
    <w:p w14:paraId="5A44A5FF" w14:textId="77777777" w:rsidR="00D60ACD" w:rsidRPr="00D60ACD" w:rsidRDefault="00D60ACD" w:rsidP="00D60ACD">
      <w:pPr>
        <w:numPr>
          <w:ilvl w:val="0"/>
          <w:numId w:val="4"/>
        </w:numPr>
      </w:pPr>
      <w:r w:rsidRPr="00B94567">
        <w:rPr>
          <w:b/>
          <w:bCs/>
          <w:color w:val="3A7C22" w:themeColor="accent6" w:themeShade="BF"/>
        </w:rPr>
        <w:t xml:space="preserve">Punto de Acceso </w:t>
      </w:r>
      <w:proofErr w:type="spellStart"/>
      <w:r w:rsidRPr="00B94567">
        <w:rPr>
          <w:b/>
          <w:bCs/>
          <w:color w:val="3A7C22" w:themeColor="accent6" w:themeShade="BF"/>
        </w:rPr>
        <w:t>Wi</w:t>
      </w:r>
      <w:proofErr w:type="spellEnd"/>
      <w:r w:rsidRPr="00B94567">
        <w:rPr>
          <w:b/>
          <w:bCs/>
          <w:color w:val="3A7C22" w:themeColor="accent6" w:themeShade="BF"/>
        </w:rPr>
        <w:t>-Fi</w:t>
      </w:r>
      <w:r w:rsidRPr="00D60ACD">
        <w:rPr>
          <w:b/>
          <w:bCs/>
        </w:rPr>
        <w:t>:</w:t>
      </w:r>
      <w:r w:rsidRPr="00D60ACD">
        <w:t xml:space="preserve"> Para que el portátil del director y los móviles de empresa tengan conexión inalámbrica.</w:t>
      </w:r>
    </w:p>
    <w:p w14:paraId="16A11C9A" w14:textId="77777777" w:rsidR="00D60ACD" w:rsidRDefault="00D60ACD" w:rsidP="00D60ACD">
      <w:pPr>
        <w:numPr>
          <w:ilvl w:val="0"/>
          <w:numId w:val="4"/>
        </w:numPr>
      </w:pPr>
      <w:r w:rsidRPr="00B94567">
        <w:rPr>
          <w:b/>
          <w:bCs/>
          <w:color w:val="3A7C22" w:themeColor="accent6" w:themeShade="BF"/>
        </w:rPr>
        <w:t>Cableado Estructurado:</w:t>
      </w:r>
      <w:r w:rsidRPr="00B94567">
        <w:rPr>
          <w:color w:val="3A7C22" w:themeColor="accent6" w:themeShade="BF"/>
        </w:rPr>
        <w:t xml:space="preserve"> </w:t>
      </w:r>
      <w:r w:rsidRPr="00D60ACD">
        <w:t>Conexiones físicas en las paredes de la oficina para evitar interferencias.</w:t>
      </w:r>
    </w:p>
    <w:p w14:paraId="43DE9184" w14:textId="6E8772FE" w:rsidR="00805147" w:rsidRPr="00B94567" w:rsidRDefault="00805147" w:rsidP="00805147">
      <w:pPr>
        <w:pStyle w:val="Ttulo2"/>
        <w:rPr>
          <w:b/>
          <w:bCs/>
          <w:color w:val="3A7C22" w:themeColor="accent6" w:themeShade="BF"/>
        </w:rPr>
      </w:pPr>
      <w:bookmarkStart w:id="9" w:name="_Toc227927677"/>
      <w:r w:rsidRPr="00B94567">
        <w:rPr>
          <w:b/>
          <w:bCs/>
          <w:color w:val="3A7C22" w:themeColor="accent6" w:themeShade="BF"/>
        </w:rPr>
        <w:t>Almacenamiento:</w:t>
      </w:r>
      <w:bookmarkEnd w:id="9"/>
    </w:p>
    <w:p w14:paraId="1EDACD66" w14:textId="77777777" w:rsidR="00805147" w:rsidRPr="00B94567" w:rsidRDefault="00805147" w:rsidP="00805147">
      <w:pPr>
        <w:rPr>
          <w:b/>
          <w:bCs/>
          <w:color w:val="3A7C22" w:themeColor="accent6" w:themeShade="BF"/>
        </w:rPr>
      </w:pPr>
      <w:r w:rsidRPr="00B94567">
        <w:rPr>
          <w:b/>
          <w:bCs/>
          <w:color w:val="3A7C22" w:themeColor="accent6" w:themeShade="BF"/>
        </w:rPr>
        <w:t xml:space="preserve">Almacenamiento Híbrido: </w:t>
      </w:r>
    </w:p>
    <w:p w14:paraId="566C7E5F" w14:textId="77777777" w:rsidR="00805147" w:rsidRDefault="00805147" w:rsidP="00805147">
      <w:pPr>
        <w:numPr>
          <w:ilvl w:val="0"/>
          <w:numId w:val="5"/>
        </w:numPr>
      </w:pPr>
      <w:r w:rsidRPr="00B94567">
        <w:rPr>
          <w:b/>
          <w:bCs/>
          <w:color w:val="3A7C22" w:themeColor="accent6" w:themeShade="BF"/>
        </w:rPr>
        <w:t>Nube:</w:t>
      </w:r>
      <w:r w:rsidRPr="00B94567">
        <w:rPr>
          <w:color w:val="3A7C22" w:themeColor="accent6" w:themeShade="BF"/>
        </w:rPr>
        <w:t xml:space="preserve"> </w:t>
      </w:r>
      <w:r w:rsidRPr="00805147">
        <w:t>Servicio de almacenamiento en la nube para el intercambio de informes técnicos con clientes y acceso remoto a documentos compartidos.</w:t>
      </w:r>
    </w:p>
    <w:p w14:paraId="10337E60" w14:textId="77777777" w:rsidR="00805147" w:rsidRDefault="00805147" w:rsidP="00805147">
      <w:pPr>
        <w:pStyle w:val="Prrafodelista"/>
        <w:numPr>
          <w:ilvl w:val="0"/>
          <w:numId w:val="5"/>
        </w:numPr>
      </w:pPr>
      <w:r w:rsidRPr="00B94567">
        <w:rPr>
          <w:b/>
          <w:bCs/>
          <w:color w:val="3A7C22" w:themeColor="accent6" w:themeShade="BF"/>
        </w:rPr>
        <w:t>Local</w:t>
      </w:r>
      <w:r w:rsidRPr="00805147">
        <w:rPr>
          <w:b/>
          <w:bCs/>
        </w:rPr>
        <w:t>:</w:t>
      </w:r>
      <w:r w:rsidRPr="00805147">
        <w:t xml:space="preserve"> Sistema de discos duros de gran capacidad (NAS) para el almacenamiento y edición de partidos de fútbol en alta resolución sin necesidad de conexión a internet.</w:t>
      </w:r>
    </w:p>
    <w:p w14:paraId="326AE1EA" w14:textId="01637542" w:rsidR="00805147" w:rsidRPr="00B94567" w:rsidRDefault="00805147" w:rsidP="00805147">
      <w:pPr>
        <w:pStyle w:val="Ttulo2"/>
        <w:rPr>
          <w:b/>
          <w:bCs/>
          <w:color w:val="3A7C22" w:themeColor="accent6" w:themeShade="BF"/>
        </w:rPr>
      </w:pPr>
      <w:bookmarkStart w:id="10" w:name="_Toc227927678"/>
      <w:r w:rsidRPr="00B94567">
        <w:rPr>
          <w:b/>
          <w:bCs/>
          <w:color w:val="3A7C22" w:themeColor="accent6" w:themeShade="BF"/>
        </w:rPr>
        <w:t>Periféricos:</w:t>
      </w:r>
      <w:bookmarkEnd w:id="10"/>
    </w:p>
    <w:p w14:paraId="670B6258" w14:textId="77777777" w:rsidR="00805147" w:rsidRPr="00805147" w:rsidRDefault="00805147" w:rsidP="00805147">
      <w:pPr>
        <w:numPr>
          <w:ilvl w:val="0"/>
          <w:numId w:val="6"/>
        </w:numPr>
      </w:pPr>
      <w:r w:rsidRPr="00B94567">
        <w:rPr>
          <w:b/>
          <w:bCs/>
          <w:color w:val="3A7C22" w:themeColor="accent6" w:themeShade="BF"/>
        </w:rPr>
        <w:t>Visualización Grupal:</w:t>
      </w:r>
      <w:r w:rsidRPr="00B94567">
        <w:rPr>
          <w:color w:val="3A7C22" w:themeColor="accent6" w:themeShade="BF"/>
        </w:rPr>
        <w:t xml:space="preserve"> </w:t>
      </w:r>
      <w:r w:rsidRPr="00805147">
        <w:t>Televisor 4K de gran formato instalado en la zona común, conectado a la red, para sesiones de análisis colectivo donde todos los analistas pueden visualizar y debatir sobre un mismo vídeo simultáneamente.</w:t>
      </w:r>
    </w:p>
    <w:p w14:paraId="7FFA7B0E" w14:textId="319AD80F" w:rsidR="00D60ACD" w:rsidRPr="00D60ACD" w:rsidRDefault="00805147" w:rsidP="00D60ACD">
      <w:pPr>
        <w:numPr>
          <w:ilvl w:val="0"/>
          <w:numId w:val="6"/>
        </w:numPr>
      </w:pPr>
      <w:r w:rsidRPr="00B94567">
        <w:rPr>
          <w:b/>
          <w:bCs/>
          <w:color w:val="3A7C22" w:themeColor="accent6" w:themeShade="BF"/>
        </w:rPr>
        <w:t>Impresión:</w:t>
      </w:r>
      <w:r w:rsidRPr="00B94567">
        <w:rPr>
          <w:color w:val="3A7C22" w:themeColor="accent6" w:themeShade="BF"/>
        </w:rPr>
        <w:t xml:space="preserve"> </w:t>
      </w:r>
      <w:r w:rsidRPr="00805147">
        <w:t>Impresora multifunción de red para la gestión de contratos y documentación física de la empresa.</w:t>
      </w:r>
    </w:p>
    <w:sectPr w:rsidR="00D60ACD" w:rsidRPr="00D60A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65A8"/>
    <w:multiLevelType w:val="hybridMultilevel"/>
    <w:tmpl w:val="6BF04D5E"/>
    <w:lvl w:ilvl="0" w:tplc="0C0A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 w15:restartNumberingAfterBreak="0">
    <w:nsid w:val="0C91505B"/>
    <w:multiLevelType w:val="multilevel"/>
    <w:tmpl w:val="056E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B6263"/>
    <w:multiLevelType w:val="multilevel"/>
    <w:tmpl w:val="87A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95FBB"/>
    <w:multiLevelType w:val="multilevel"/>
    <w:tmpl w:val="CCF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D4CB0"/>
    <w:multiLevelType w:val="multilevel"/>
    <w:tmpl w:val="A838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35F9F"/>
    <w:multiLevelType w:val="multilevel"/>
    <w:tmpl w:val="599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758597">
    <w:abstractNumId w:val="4"/>
  </w:num>
  <w:num w:numId="2" w16cid:durableId="1347636387">
    <w:abstractNumId w:val="1"/>
  </w:num>
  <w:num w:numId="3" w16cid:durableId="42214685">
    <w:abstractNumId w:val="0"/>
  </w:num>
  <w:num w:numId="4" w16cid:durableId="49809441">
    <w:abstractNumId w:val="2"/>
  </w:num>
  <w:num w:numId="5" w16cid:durableId="1845627930">
    <w:abstractNumId w:val="3"/>
  </w:num>
  <w:num w:numId="6" w16cid:durableId="19091438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AC"/>
    <w:rsid w:val="00043670"/>
    <w:rsid w:val="000D07D8"/>
    <w:rsid w:val="00196C6F"/>
    <w:rsid w:val="00224F14"/>
    <w:rsid w:val="00371FA3"/>
    <w:rsid w:val="004204A2"/>
    <w:rsid w:val="004C0864"/>
    <w:rsid w:val="00500BE7"/>
    <w:rsid w:val="00501FF4"/>
    <w:rsid w:val="005250E0"/>
    <w:rsid w:val="006E6045"/>
    <w:rsid w:val="00757A9F"/>
    <w:rsid w:val="007C6C00"/>
    <w:rsid w:val="00805147"/>
    <w:rsid w:val="00914BC7"/>
    <w:rsid w:val="009F59B3"/>
    <w:rsid w:val="00A05369"/>
    <w:rsid w:val="00B51E22"/>
    <w:rsid w:val="00B94567"/>
    <w:rsid w:val="00BC3364"/>
    <w:rsid w:val="00C231FB"/>
    <w:rsid w:val="00CB6662"/>
    <w:rsid w:val="00D60ACD"/>
    <w:rsid w:val="00F771AC"/>
    <w:rsid w:val="00F9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E5F69"/>
  <w15:chartTrackingRefBased/>
  <w15:docId w15:val="{5B2DDFCE-E1DF-4429-A269-8B360456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7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7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7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7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7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7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7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7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7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77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7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71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71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71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71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71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71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7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7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7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7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7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71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71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71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7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71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71A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05147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B51E22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51E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51E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51E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9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A527B4C-0F35-45CB-AAF1-F2E79F30F2C9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C2BEC4D5-6FC5-4D3B-B568-6AC83CED703B}">
      <dgm:prSet phldrT="[Texto]"/>
      <dgm:spPr/>
      <dgm:t>
        <a:bodyPr/>
        <a:lstStyle/>
        <a:p>
          <a:r>
            <a:rPr lang="es-ES"/>
            <a:t>DIRECCION GENERAL</a:t>
          </a:r>
        </a:p>
      </dgm:t>
    </dgm:pt>
    <dgm:pt modelId="{72BA07AF-F9A8-41E2-8297-DD0C03CB6C69}" type="parTrans" cxnId="{E991B3BE-798B-46E5-BC3A-72BAE7915026}">
      <dgm:prSet/>
      <dgm:spPr/>
      <dgm:t>
        <a:bodyPr/>
        <a:lstStyle/>
        <a:p>
          <a:endParaRPr lang="es-ES"/>
        </a:p>
      </dgm:t>
    </dgm:pt>
    <dgm:pt modelId="{2B2F4BED-C161-4E16-80AA-02BF1ADC3EB9}" type="sibTrans" cxnId="{E991B3BE-798B-46E5-BC3A-72BAE7915026}">
      <dgm:prSet/>
      <dgm:spPr/>
      <dgm:t>
        <a:bodyPr/>
        <a:lstStyle/>
        <a:p>
          <a:endParaRPr lang="es-ES"/>
        </a:p>
      </dgm:t>
    </dgm:pt>
    <dgm:pt modelId="{62245B43-6344-4D96-B035-68A475E25692}">
      <dgm:prSet phldrT="[Texto]"/>
      <dgm:spPr/>
      <dgm:t>
        <a:bodyPr/>
        <a:lstStyle/>
        <a:p>
          <a:r>
            <a:rPr lang="es-ES"/>
            <a:t>SCOUTING 1 </a:t>
          </a:r>
        </a:p>
      </dgm:t>
    </dgm:pt>
    <dgm:pt modelId="{39DE1E4A-9CA6-463C-BA20-CEAE7C78A0BA}" type="parTrans" cxnId="{D62FF3E8-8F6A-43BF-BB40-D895952EC75C}">
      <dgm:prSet/>
      <dgm:spPr/>
      <dgm:t>
        <a:bodyPr/>
        <a:lstStyle/>
        <a:p>
          <a:endParaRPr lang="es-ES"/>
        </a:p>
      </dgm:t>
    </dgm:pt>
    <dgm:pt modelId="{3DDCF754-45CA-467E-85D9-C5FE9CB0502C}" type="sibTrans" cxnId="{D62FF3E8-8F6A-43BF-BB40-D895952EC75C}">
      <dgm:prSet/>
      <dgm:spPr/>
      <dgm:t>
        <a:bodyPr/>
        <a:lstStyle/>
        <a:p>
          <a:endParaRPr lang="es-ES"/>
        </a:p>
      </dgm:t>
    </dgm:pt>
    <dgm:pt modelId="{62594FD6-EACD-4C73-A713-94048EE94B3B}">
      <dgm:prSet phldrT="[Texto]"/>
      <dgm:spPr/>
      <dgm:t>
        <a:bodyPr/>
        <a:lstStyle/>
        <a:p>
          <a:r>
            <a:rPr lang="es-ES"/>
            <a:t>SCOUTING 2 </a:t>
          </a:r>
        </a:p>
      </dgm:t>
    </dgm:pt>
    <dgm:pt modelId="{692508F8-8B3B-47B3-A6E0-54DE43A76902}" type="parTrans" cxnId="{2F28A492-B948-4D0B-939A-FE460D658F8C}">
      <dgm:prSet/>
      <dgm:spPr/>
      <dgm:t>
        <a:bodyPr/>
        <a:lstStyle/>
        <a:p>
          <a:endParaRPr lang="es-ES"/>
        </a:p>
      </dgm:t>
    </dgm:pt>
    <dgm:pt modelId="{3F081920-D7D1-475A-A94F-9497C2EA9E8A}" type="sibTrans" cxnId="{2F28A492-B948-4D0B-939A-FE460D658F8C}">
      <dgm:prSet/>
      <dgm:spPr/>
      <dgm:t>
        <a:bodyPr/>
        <a:lstStyle/>
        <a:p>
          <a:endParaRPr lang="es-ES"/>
        </a:p>
      </dgm:t>
    </dgm:pt>
    <dgm:pt modelId="{602D88E9-ECCA-41A6-BDE5-AEC5BB1B3FCF}">
      <dgm:prSet phldrT="[Texto]"/>
      <dgm:spPr/>
      <dgm:t>
        <a:bodyPr/>
        <a:lstStyle/>
        <a:p>
          <a:r>
            <a:rPr lang="es-ES"/>
            <a:t>ADMINISTRACCION </a:t>
          </a:r>
        </a:p>
      </dgm:t>
    </dgm:pt>
    <dgm:pt modelId="{3EEFEEB5-A901-4B2C-ABE5-AA886DCF8B7D}" type="sibTrans" cxnId="{F8FAA9D6-6376-4207-83CB-47E711113F2F}">
      <dgm:prSet/>
      <dgm:spPr/>
      <dgm:t>
        <a:bodyPr/>
        <a:lstStyle/>
        <a:p>
          <a:endParaRPr lang="es-ES"/>
        </a:p>
      </dgm:t>
    </dgm:pt>
    <dgm:pt modelId="{D670FADE-8600-43B0-8EE2-7E73E157301A}" type="parTrans" cxnId="{F8FAA9D6-6376-4207-83CB-47E711113F2F}">
      <dgm:prSet/>
      <dgm:spPr/>
      <dgm:t>
        <a:bodyPr/>
        <a:lstStyle/>
        <a:p>
          <a:endParaRPr lang="es-ES"/>
        </a:p>
      </dgm:t>
    </dgm:pt>
    <dgm:pt modelId="{0BAD8CE6-EE88-4649-9A85-4C55C58D13A0}">
      <dgm:prSet phldrT="[Texto]"/>
      <dgm:spPr/>
      <dgm:t>
        <a:bodyPr/>
        <a:lstStyle/>
        <a:p>
          <a:r>
            <a:rPr lang="es-ES"/>
            <a:t>JEFE DE SCOUTING </a:t>
          </a:r>
        </a:p>
      </dgm:t>
    </dgm:pt>
    <dgm:pt modelId="{84F59FEA-9FC9-4FC2-BC48-06E70C225C62}" type="sibTrans" cxnId="{04F17554-C16F-4D0C-9565-CA5910A24A1F}">
      <dgm:prSet/>
      <dgm:spPr/>
      <dgm:t>
        <a:bodyPr/>
        <a:lstStyle/>
        <a:p>
          <a:endParaRPr lang="es-ES"/>
        </a:p>
      </dgm:t>
    </dgm:pt>
    <dgm:pt modelId="{A8AECB77-83C2-4AC3-940A-C2AB8DEB4A86}" type="parTrans" cxnId="{04F17554-C16F-4D0C-9565-CA5910A24A1F}">
      <dgm:prSet/>
      <dgm:spPr/>
      <dgm:t>
        <a:bodyPr/>
        <a:lstStyle/>
        <a:p>
          <a:endParaRPr lang="es-ES"/>
        </a:p>
      </dgm:t>
    </dgm:pt>
    <dgm:pt modelId="{FD795DA6-8126-4160-8361-C2E35B24E941}" type="pres">
      <dgm:prSet presAssocID="{0A527B4C-0F35-45CB-AAF1-F2E79F30F2C9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A50F6239-1934-40F0-8319-BEC84897121D}" type="pres">
      <dgm:prSet presAssocID="{C2BEC4D5-6FC5-4D3B-B568-6AC83CED703B}" presName="hierRoot1" presStyleCnt="0"/>
      <dgm:spPr/>
    </dgm:pt>
    <dgm:pt modelId="{28F0D32A-AFA7-493B-823B-564C27C461D4}" type="pres">
      <dgm:prSet presAssocID="{C2BEC4D5-6FC5-4D3B-B568-6AC83CED703B}" presName="composite" presStyleCnt="0"/>
      <dgm:spPr/>
    </dgm:pt>
    <dgm:pt modelId="{44D8E6BB-4C01-409B-A8F8-A2530DDC2598}" type="pres">
      <dgm:prSet presAssocID="{C2BEC4D5-6FC5-4D3B-B568-6AC83CED703B}" presName="background" presStyleLbl="node0" presStyleIdx="0" presStyleCnt="1"/>
      <dgm:spPr/>
    </dgm:pt>
    <dgm:pt modelId="{F275B2B0-19A8-47FB-A300-4A55B0FB2CD2}" type="pres">
      <dgm:prSet presAssocID="{C2BEC4D5-6FC5-4D3B-B568-6AC83CED703B}" presName="text" presStyleLbl="fgAcc0" presStyleIdx="0" presStyleCnt="1">
        <dgm:presLayoutVars>
          <dgm:chPref val="3"/>
        </dgm:presLayoutVars>
      </dgm:prSet>
      <dgm:spPr/>
    </dgm:pt>
    <dgm:pt modelId="{06D058D5-EA34-4256-973A-A71CB061AC8A}" type="pres">
      <dgm:prSet presAssocID="{C2BEC4D5-6FC5-4D3B-B568-6AC83CED703B}" presName="hierChild2" presStyleCnt="0"/>
      <dgm:spPr/>
    </dgm:pt>
    <dgm:pt modelId="{056DF118-2E84-4F97-A8D8-4B0583DB6425}" type="pres">
      <dgm:prSet presAssocID="{A8AECB77-83C2-4AC3-940A-C2AB8DEB4A86}" presName="Name10" presStyleLbl="parChTrans1D2" presStyleIdx="0" presStyleCnt="2"/>
      <dgm:spPr/>
    </dgm:pt>
    <dgm:pt modelId="{42479598-BD2C-4A14-A411-F3E89F1EAB5B}" type="pres">
      <dgm:prSet presAssocID="{0BAD8CE6-EE88-4649-9A85-4C55C58D13A0}" presName="hierRoot2" presStyleCnt="0"/>
      <dgm:spPr/>
    </dgm:pt>
    <dgm:pt modelId="{4CC6FCF1-4BED-4908-871D-AC330CFC6CE4}" type="pres">
      <dgm:prSet presAssocID="{0BAD8CE6-EE88-4649-9A85-4C55C58D13A0}" presName="composite2" presStyleCnt="0"/>
      <dgm:spPr/>
    </dgm:pt>
    <dgm:pt modelId="{C7BAA64F-9395-47F7-87E7-6E8EE7235AF9}" type="pres">
      <dgm:prSet presAssocID="{0BAD8CE6-EE88-4649-9A85-4C55C58D13A0}" presName="background2" presStyleLbl="node2" presStyleIdx="0" presStyleCnt="2"/>
      <dgm:spPr/>
    </dgm:pt>
    <dgm:pt modelId="{2B35D273-A264-4A0F-AE62-E2A9A16CA458}" type="pres">
      <dgm:prSet presAssocID="{0BAD8CE6-EE88-4649-9A85-4C55C58D13A0}" presName="text2" presStyleLbl="fgAcc2" presStyleIdx="0" presStyleCnt="2" custLinFactNeighborX="2352" custLinFactNeighborY="-1235">
        <dgm:presLayoutVars>
          <dgm:chPref val="3"/>
        </dgm:presLayoutVars>
      </dgm:prSet>
      <dgm:spPr/>
    </dgm:pt>
    <dgm:pt modelId="{E7CB6EF2-7423-4F4F-8769-29BC796FA2E2}" type="pres">
      <dgm:prSet presAssocID="{0BAD8CE6-EE88-4649-9A85-4C55C58D13A0}" presName="hierChild3" presStyleCnt="0"/>
      <dgm:spPr/>
    </dgm:pt>
    <dgm:pt modelId="{298EFE38-8C9D-4DC8-AB89-BEF5D882D802}" type="pres">
      <dgm:prSet presAssocID="{39DE1E4A-9CA6-463C-BA20-CEAE7C78A0BA}" presName="Name17" presStyleLbl="parChTrans1D3" presStyleIdx="0" presStyleCnt="2"/>
      <dgm:spPr/>
    </dgm:pt>
    <dgm:pt modelId="{1D8D840F-AB16-4645-9DD1-4FE0F9B77C26}" type="pres">
      <dgm:prSet presAssocID="{62245B43-6344-4D96-B035-68A475E25692}" presName="hierRoot3" presStyleCnt="0"/>
      <dgm:spPr/>
    </dgm:pt>
    <dgm:pt modelId="{4F19B914-8505-4FA3-B0EA-4F607B6B14C6}" type="pres">
      <dgm:prSet presAssocID="{62245B43-6344-4D96-B035-68A475E25692}" presName="composite3" presStyleCnt="0"/>
      <dgm:spPr/>
    </dgm:pt>
    <dgm:pt modelId="{6DBDB843-16ED-4F68-8864-8DF66DD6CC48}" type="pres">
      <dgm:prSet presAssocID="{62245B43-6344-4D96-B035-68A475E25692}" presName="background3" presStyleLbl="node3" presStyleIdx="0" presStyleCnt="2"/>
      <dgm:spPr/>
    </dgm:pt>
    <dgm:pt modelId="{9015ECD8-7153-4E09-81DB-63C4890B0A76}" type="pres">
      <dgm:prSet presAssocID="{62245B43-6344-4D96-B035-68A475E25692}" presName="text3" presStyleLbl="fgAcc3" presStyleIdx="0" presStyleCnt="2">
        <dgm:presLayoutVars>
          <dgm:chPref val="3"/>
        </dgm:presLayoutVars>
      </dgm:prSet>
      <dgm:spPr/>
    </dgm:pt>
    <dgm:pt modelId="{1810D173-CD31-4267-B3A6-FA46DB5DE943}" type="pres">
      <dgm:prSet presAssocID="{62245B43-6344-4D96-B035-68A475E25692}" presName="hierChild4" presStyleCnt="0"/>
      <dgm:spPr/>
    </dgm:pt>
    <dgm:pt modelId="{2E9DF38A-FEE3-4750-8CCA-440C62319E1A}" type="pres">
      <dgm:prSet presAssocID="{692508F8-8B3B-47B3-A6E0-54DE43A76902}" presName="Name17" presStyleLbl="parChTrans1D3" presStyleIdx="1" presStyleCnt="2"/>
      <dgm:spPr/>
    </dgm:pt>
    <dgm:pt modelId="{B20FEF8C-AF36-4ADA-991F-B70D0C733F3F}" type="pres">
      <dgm:prSet presAssocID="{62594FD6-EACD-4C73-A713-94048EE94B3B}" presName="hierRoot3" presStyleCnt="0"/>
      <dgm:spPr/>
    </dgm:pt>
    <dgm:pt modelId="{1ACE3B92-2C14-427E-A668-CE7AB49A5197}" type="pres">
      <dgm:prSet presAssocID="{62594FD6-EACD-4C73-A713-94048EE94B3B}" presName="composite3" presStyleCnt="0"/>
      <dgm:spPr/>
    </dgm:pt>
    <dgm:pt modelId="{5861C2FE-8B6E-412B-AE9C-6CB168CCA916}" type="pres">
      <dgm:prSet presAssocID="{62594FD6-EACD-4C73-A713-94048EE94B3B}" presName="background3" presStyleLbl="node3" presStyleIdx="1" presStyleCnt="2"/>
      <dgm:spPr/>
    </dgm:pt>
    <dgm:pt modelId="{84936D1F-E0DB-4290-9C3A-1A60EC51DC03}" type="pres">
      <dgm:prSet presAssocID="{62594FD6-EACD-4C73-A713-94048EE94B3B}" presName="text3" presStyleLbl="fgAcc3" presStyleIdx="1" presStyleCnt="2">
        <dgm:presLayoutVars>
          <dgm:chPref val="3"/>
        </dgm:presLayoutVars>
      </dgm:prSet>
      <dgm:spPr/>
    </dgm:pt>
    <dgm:pt modelId="{18C0B58E-A0FD-466D-AD43-53868BBBF1DB}" type="pres">
      <dgm:prSet presAssocID="{62594FD6-EACD-4C73-A713-94048EE94B3B}" presName="hierChild4" presStyleCnt="0"/>
      <dgm:spPr/>
    </dgm:pt>
    <dgm:pt modelId="{D803C94D-9FD6-4F65-BB3B-C4D00D485EA1}" type="pres">
      <dgm:prSet presAssocID="{D670FADE-8600-43B0-8EE2-7E73E157301A}" presName="Name10" presStyleLbl="parChTrans1D2" presStyleIdx="1" presStyleCnt="2"/>
      <dgm:spPr/>
    </dgm:pt>
    <dgm:pt modelId="{25F87FDB-8460-44C8-BE3B-A2E73399D8B5}" type="pres">
      <dgm:prSet presAssocID="{602D88E9-ECCA-41A6-BDE5-AEC5BB1B3FCF}" presName="hierRoot2" presStyleCnt="0"/>
      <dgm:spPr/>
    </dgm:pt>
    <dgm:pt modelId="{CD4C57B1-F637-4D1D-B2CE-BA6911F1C17A}" type="pres">
      <dgm:prSet presAssocID="{602D88E9-ECCA-41A6-BDE5-AEC5BB1B3FCF}" presName="composite2" presStyleCnt="0"/>
      <dgm:spPr/>
    </dgm:pt>
    <dgm:pt modelId="{86826185-1477-4F4C-A539-D7CFC29A3F25}" type="pres">
      <dgm:prSet presAssocID="{602D88E9-ECCA-41A6-BDE5-AEC5BB1B3FCF}" presName="background2" presStyleLbl="node2" presStyleIdx="1" presStyleCnt="2"/>
      <dgm:spPr/>
    </dgm:pt>
    <dgm:pt modelId="{1622F301-6256-4D34-A76C-15507B769183}" type="pres">
      <dgm:prSet presAssocID="{602D88E9-ECCA-41A6-BDE5-AEC5BB1B3FCF}" presName="text2" presStyleLbl="fgAcc2" presStyleIdx="1" presStyleCnt="2">
        <dgm:presLayoutVars>
          <dgm:chPref val="3"/>
        </dgm:presLayoutVars>
      </dgm:prSet>
      <dgm:spPr/>
    </dgm:pt>
    <dgm:pt modelId="{A89F4EAC-B810-4F4A-9362-A03B8DFF763E}" type="pres">
      <dgm:prSet presAssocID="{602D88E9-ECCA-41A6-BDE5-AEC5BB1B3FCF}" presName="hierChild3" presStyleCnt="0"/>
      <dgm:spPr/>
    </dgm:pt>
  </dgm:ptLst>
  <dgm:cxnLst>
    <dgm:cxn modelId="{C0C5FC04-17F6-44A7-8756-F2CE37D972EF}" type="presOf" srcId="{0BAD8CE6-EE88-4649-9A85-4C55C58D13A0}" destId="{2B35D273-A264-4A0F-AE62-E2A9A16CA458}" srcOrd="0" destOrd="0" presId="urn:microsoft.com/office/officeart/2005/8/layout/hierarchy1"/>
    <dgm:cxn modelId="{30801A1E-DEAB-4743-B642-0DB90250F94E}" type="presOf" srcId="{D670FADE-8600-43B0-8EE2-7E73E157301A}" destId="{D803C94D-9FD6-4F65-BB3B-C4D00D485EA1}" srcOrd="0" destOrd="0" presId="urn:microsoft.com/office/officeart/2005/8/layout/hierarchy1"/>
    <dgm:cxn modelId="{31473160-17CE-4A9D-A0D8-68DD6B4D1CDA}" type="presOf" srcId="{C2BEC4D5-6FC5-4D3B-B568-6AC83CED703B}" destId="{F275B2B0-19A8-47FB-A300-4A55B0FB2CD2}" srcOrd="0" destOrd="0" presId="urn:microsoft.com/office/officeart/2005/8/layout/hierarchy1"/>
    <dgm:cxn modelId="{06ECAE48-C892-4B57-92FC-C73715C65DE0}" type="presOf" srcId="{39DE1E4A-9CA6-463C-BA20-CEAE7C78A0BA}" destId="{298EFE38-8C9D-4DC8-AB89-BEF5D882D802}" srcOrd="0" destOrd="0" presId="urn:microsoft.com/office/officeart/2005/8/layout/hierarchy1"/>
    <dgm:cxn modelId="{04F17554-C16F-4D0C-9565-CA5910A24A1F}" srcId="{C2BEC4D5-6FC5-4D3B-B568-6AC83CED703B}" destId="{0BAD8CE6-EE88-4649-9A85-4C55C58D13A0}" srcOrd="0" destOrd="0" parTransId="{A8AECB77-83C2-4AC3-940A-C2AB8DEB4A86}" sibTransId="{84F59FEA-9FC9-4FC2-BC48-06E70C225C62}"/>
    <dgm:cxn modelId="{E558888C-0443-4484-9662-7205F262567D}" type="presOf" srcId="{A8AECB77-83C2-4AC3-940A-C2AB8DEB4A86}" destId="{056DF118-2E84-4F97-A8D8-4B0583DB6425}" srcOrd="0" destOrd="0" presId="urn:microsoft.com/office/officeart/2005/8/layout/hierarchy1"/>
    <dgm:cxn modelId="{2F28A492-B948-4D0B-939A-FE460D658F8C}" srcId="{0BAD8CE6-EE88-4649-9A85-4C55C58D13A0}" destId="{62594FD6-EACD-4C73-A713-94048EE94B3B}" srcOrd="1" destOrd="0" parTransId="{692508F8-8B3B-47B3-A6E0-54DE43A76902}" sibTransId="{3F081920-D7D1-475A-A94F-9497C2EA9E8A}"/>
    <dgm:cxn modelId="{E991B3BE-798B-46E5-BC3A-72BAE7915026}" srcId="{0A527B4C-0F35-45CB-AAF1-F2E79F30F2C9}" destId="{C2BEC4D5-6FC5-4D3B-B568-6AC83CED703B}" srcOrd="0" destOrd="0" parTransId="{72BA07AF-F9A8-41E2-8297-DD0C03CB6C69}" sibTransId="{2B2F4BED-C161-4E16-80AA-02BF1ADC3EB9}"/>
    <dgm:cxn modelId="{E44864C2-5616-4F2E-B19A-8F499DCE13A5}" type="presOf" srcId="{602D88E9-ECCA-41A6-BDE5-AEC5BB1B3FCF}" destId="{1622F301-6256-4D34-A76C-15507B769183}" srcOrd="0" destOrd="0" presId="urn:microsoft.com/office/officeart/2005/8/layout/hierarchy1"/>
    <dgm:cxn modelId="{F8FAA9D6-6376-4207-83CB-47E711113F2F}" srcId="{C2BEC4D5-6FC5-4D3B-B568-6AC83CED703B}" destId="{602D88E9-ECCA-41A6-BDE5-AEC5BB1B3FCF}" srcOrd="1" destOrd="0" parTransId="{D670FADE-8600-43B0-8EE2-7E73E157301A}" sibTransId="{3EEFEEB5-A901-4B2C-ABE5-AA886DCF8B7D}"/>
    <dgm:cxn modelId="{7EB6ADDF-49D2-42AA-9B8C-E50E921823F1}" type="presOf" srcId="{62245B43-6344-4D96-B035-68A475E25692}" destId="{9015ECD8-7153-4E09-81DB-63C4890B0A76}" srcOrd="0" destOrd="0" presId="urn:microsoft.com/office/officeart/2005/8/layout/hierarchy1"/>
    <dgm:cxn modelId="{A48D1BE3-17CD-489B-A9AF-A6F7F3C61323}" type="presOf" srcId="{62594FD6-EACD-4C73-A713-94048EE94B3B}" destId="{84936D1F-E0DB-4290-9C3A-1A60EC51DC03}" srcOrd="0" destOrd="0" presId="urn:microsoft.com/office/officeart/2005/8/layout/hierarchy1"/>
    <dgm:cxn modelId="{D62FF3E8-8F6A-43BF-BB40-D895952EC75C}" srcId="{0BAD8CE6-EE88-4649-9A85-4C55C58D13A0}" destId="{62245B43-6344-4D96-B035-68A475E25692}" srcOrd="0" destOrd="0" parTransId="{39DE1E4A-9CA6-463C-BA20-CEAE7C78A0BA}" sibTransId="{3DDCF754-45CA-467E-85D9-C5FE9CB0502C}"/>
    <dgm:cxn modelId="{D981D1E9-BBE2-4A5C-AADF-18303B414AB1}" type="presOf" srcId="{692508F8-8B3B-47B3-A6E0-54DE43A76902}" destId="{2E9DF38A-FEE3-4750-8CCA-440C62319E1A}" srcOrd="0" destOrd="0" presId="urn:microsoft.com/office/officeart/2005/8/layout/hierarchy1"/>
    <dgm:cxn modelId="{102FADF3-2974-478F-AACD-AB3B39850279}" type="presOf" srcId="{0A527B4C-0F35-45CB-AAF1-F2E79F30F2C9}" destId="{FD795DA6-8126-4160-8361-C2E35B24E941}" srcOrd="0" destOrd="0" presId="urn:microsoft.com/office/officeart/2005/8/layout/hierarchy1"/>
    <dgm:cxn modelId="{140ADEBB-7B15-434C-A003-915FBD26CA7B}" type="presParOf" srcId="{FD795DA6-8126-4160-8361-C2E35B24E941}" destId="{A50F6239-1934-40F0-8319-BEC84897121D}" srcOrd="0" destOrd="0" presId="urn:microsoft.com/office/officeart/2005/8/layout/hierarchy1"/>
    <dgm:cxn modelId="{7F48F4EA-824B-4322-8FD0-DB12A727A4D6}" type="presParOf" srcId="{A50F6239-1934-40F0-8319-BEC84897121D}" destId="{28F0D32A-AFA7-493B-823B-564C27C461D4}" srcOrd="0" destOrd="0" presId="urn:microsoft.com/office/officeart/2005/8/layout/hierarchy1"/>
    <dgm:cxn modelId="{F696435C-F937-49E6-9F11-C2C91408B909}" type="presParOf" srcId="{28F0D32A-AFA7-493B-823B-564C27C461D4}" destId="{44D8E6BB-4C01-409B-A8F8-A2530DDC2598}" srcOrd="0" destOrd="0" presId="urn:microsoft.com/office/officeart/2005/8/layout/hierarchy1"/>
    <dgm:cxn modelId="{D5BF521C-6605-4EED-8D2C-3C5DE53C5605}" type="presParOf" srcId="{28F0D32A-AFA7-493B-823B-564C27C461D4}" destId="{F275B2B0-19A8-47FB-A300-4A55B0FB2CD2}" srcOrd="1" destOrd="0" presId="urn:microsoft.com/office/officeart/2005/8/layout/hierarchy1"/>
    <dgm:cxn modelId="{E3DD4060-383B-4F14-8B5E-6B934C4BA6BD}" type="presParOf" srcId="{A50F6239-1934-40F0-8319-BEC84897121D}" destId="{06D058D5-EA34-4256-973A-A71CB061AC8A}" srcOrd="1" destOrd="0" presId="urn:microsoft.com/office/officeart/2005/8/layout/hierarchy1"/>
    <dgm:cxn modelId="{8ADBD3DD-A789-488F-8C4C-0DC37D901209}" type="presParOf" srcId="{06D058D5-EA34-4256-973A-A71CB061AC8A}" destId="{056DF118-2E84-4F97-A8D8-4B0583DB6425}" srcOrd="0" destOrd="0" presId="urn:microsoft.com/office/officeart/2005/8/layout/hierarchy1"/>
    <dgm:cxn modelId="{848DD9E7-C796-4751-A8EE-FB58FFC094F7}" type="presParOf" srcId="{06D058D5-EA34-4256-973A-A71CB061AC8A}" destId="{42479598-BD2C-4A14-A411-F3E89F1EAB5B}" srcOrd="1" destOrd="0" presId="urn:microsoft.com/office/officeart/2005/8/layout/hierarchy1"/>
    <dgm:cxn modelId="{CC624C30-E662-4EC6-AF9D-A1201C7C65A1}" type="presParOf" srcId="{42479598-BD2C-4A14-A411-F3E89F1EAB5B}" destId="{4CC6FCF1-4BED-4908-871D-AC330CFC6CE4}" srcOrd="0" destOrd="0" presId="urn:microsoft.com/office/officeart/2005/8/layout/hierarchy1"/>
    <dgm:cxn modelId="{FBE7820C-5C89-43A8-8801-424923F735CA}" type="presParOf" srcId="{4CC6FCF1-4BED-4908-871D-AC330CFC6CE4}" destId="{C7BAA64F-9395-47F7-87E7-6E8EE7235AF9}" srcOrd="0" destOrd="0" presId="urn:microsoft.com/office/officeart/2005/8/layout/hierarchy1"/>
    <dgm:cxn modelId="{FB0B52E4-782F-4786-AA76-2D31A8E97111}" type="presParOf" srcId="{4CC6FCF1-4BED-4908-871D-AC330CFC6CE4}" destId="{2B35D273-A264-4A0F-AE62-E2A9A16CA458}" srcOrd="1" destOrd="0" presId="urn:microsoft.com/office/officeart/2005/8/layout/hierarchy1"/>
    <dgm:cxn modelId="{2F028C65-5355-4E82-B037-B9D3D0373831}" type="presParOf" srcId="{42479598-BD2C-4A14-A411-F3E89F1EAB5B}" destId="{E7CB6EF2-7423-4F4F-8769-29BC796FA2E2}" srcOrd="1" destOrd="0" presId="urn:microsoft.com/office/officeart/2005/8/layout/hierarchy1"/>
    <dgm:cxn modelId="{3B90AEC0-554F-4923-8AAC-3DC796AC5D9D}" type="presParOf" srcId="{E7CB6EF2-7423-4F4F-8769-29BC796FA2E2}" destId="{298EFE38-8C9D-4DC8-AB89-BEF5D882D802}" srcOrd="0" destOrd="0" presId="urn:microsoft.com/office/officeart/2005/8/layout/hierarchy1"/>
    <dgm:cxn modelId="{1451F45D-3015-4A7E-9203-471BB5C21B84}" type="presParOf" srcId="{E7CB6EF2-7423-4F4F-8769-29BC796FA2E2}" destId="{1D8D840F-AB16-4645-9DD1-4FE0F9B77C26}" srcOrd="1" destOrd="0" presId="urn:microsoft.com/office/officeart/2005/8/layout/hierarchy1"/>
    <dgm:cxn modelId="{6DFC1336-08FC-445D-BFF1-A52E876A148C}" type="presParOf" srcId="{1D8D840F-AB16-4645-9DD1-4FE0F9B77C26}" destId="{4F19B914-8505-4FA3-B0EA-4F607B6B14C6}" srcOrd="0" destOrd="0" presId="urn:microsoft.com/office/officeart/2005/8/layout/hierarchy1"/>
    <dgm:cxn modelId="{1AD8F7B4-34F9-4147-835F-4C9930B4D2F1}" type="presParOf" srcId="{4F19B914-8505-4FA3-B0EA-4F607B6B14C6}" destId="{6DBDB843-16ED-4F68-8864-8DF66DD6CC48}" srcOrd="0" destOrd="0" presId="urn:microsoft.com/office/officeart/2005/8/layout/hierarchy1"/>
    <dgm:cxn modelId="{DD8E5BE6-DCD1-4C8A-919E-6901B9554F7F}" type="presParOf" srcId="{4F19B914-8505-4FA3-B0EA-4F607B6B14C6}" destId="{9015ECD8-7153-4E09-81DB-63C4890B0A76}" srcOrd="1" destOrd="0" presId="urn:microsoft.com/office/officeart/2005/8/layout/hierarchy1"/>
    <dgm:cxn modelId="{6F85D769-949B-4FEA-8F02-5111F03B8B8E}" type="presParOf" srcId="{1D8D840F-AB16-4645-9DD1-4FE0F9B77C26}" destId="{1810D173-CD31-4267-B3A6-FA46DB5DE943}" srcOrd="1" destOrd="0" presId="urn:microsoft.com/office/officeart/2005/8/layout/hierarchy1"/>
    <dgm:cxn modelId="{DDF5C54B-EB39-4ED5-BE43-4CD807CCD17F}" type="presParOf" srcId="{E7CB6EF2-7423-4F4F-8769-29BC796FA2E2}" destId="{2E9DF38A-FEE3-4750-8CCA-440C62319E1A}" srcOrd="2" destOrd="0" presId="urn:microsoft.com/office/officeart/2005/8/layout/hierarchy1"/>
    <dgm:cxn modelId="{B0611262-11FF-4672-B792-5FE6F63C8014}" type="presParOf" srcId="{E7CB6EF2-7423-4F4F-8769-29BC796FA2E2}" destId="{B20FEF8C-AF36-4ADA-991F-B70D0C733F3F}" srcOrd="3" destOrd="0" presId="urn:microsoft.com/office/officeart/2005/8/layout/hierarchy1"/>
    <dgm:cxn modelId="{9A3A0330-39E3-4CF0-992D-E02F26D95291}" type="presParOf" srcId="{B20FEF8C-AF36-4ADA-991F-B70D0C733F3F}" destId="{1ACE3B92-2C14-427E-A668-CE7AB49A5197}" srcOrd="0" destOrd="0" presId="urn:microsoft.com/office/officeart/2005/8/layout/hierarchy1"/>
    <dgm:cxn modelId="{DB82CBCE-4A08-4D2B-A406-F0FC5183D8F6}" type="presParOf" srcId="{1ACE3B92-2C14-427E-A668-CE7AB49A5197}" destId="{5861C2FE-8B6E-412B-AE9C-6CB168CCA916}" srcOrd="0" destOrd="0" presId="urn:microsoft.com/office/officeart/2005/8/layout/hierarchy1"/>
    <dgm:cxn modelId="{238D4E9A-E9E3-441A-8E1E-87E65A04AC89}" type="presParOf" srcId="{1ACE3B92-2C14-427E-A668-CE7AB49A5197}" destId="{84936D1F-E0DB-4290-9C3A-1A60EC51DC03}" srcOrd="1" destOrd="0" presId="urn:microsoft.com/office/officeart/2005/8/layout/hierarchy1"/>
    <dgm:cxn modelId="{8173D4EE-FDB0-4A10-9700-9FB3E9312ECF}" type="presParOf" srcId="{B20FEF8C-AF36-4ADA-991F-B70D0C733F3F}" destId="{18C0B58E-A0FD-466D-AD43-53868BBBF1DB}" srcOrd="1" destOrd="0" presId="urn:microsoft.com/office/officeart/2005/8/layout/hierarchy1"/>
    <dgm:cxn modelId="{3E26D474-E73C-4144-B013-04022D4479FB}" type="presParOf" srcId="{06D058D5-EA34-4256-973A-A71CB061AC8A}" destId="{D803C94D-9FD6-4F65-BB3B-C4D00D485EA1}" srcOrd="2" destOrd="0" presId="urn:microsoft.com/office/officeart/2005/8/layout/hierarchy1"/>
    <dgm:cxn modelId="{4056BE15-A61C-4057-B805-D59C5412A850}" type="presParOf" srcId="{06D058D5-EA34-4256-973A-A71CB061AC8A}" destId="{25F87FDB-8460-44C8-BE3B-A2E73399D8B5}" srcOrd="3" destOrd="0" presId="urn:microsoft.com/office/officeart/2005/8/layout/hierarchy1"/>
    <dgm:cxn modelId="{91004FF7-3C2A-4162-9348-C962132C80AC}" type="presParOf" srcId="{25F87FDB-8460-44C8-BE3B-A2E73399D8B5}" destId="{CD4C57B1-F637-4D1D-B2CE-BA6911F1C17A}" srcOrd="0" destOrd="0" presId="urn:microsoft.com/office/officeart/2005/8/layout/hierarchy1"/>
    <dgm:cxn modelId="{2BFAD18B-2A3B-485A-9C1F-58A4D6147045}" type="presParOf" srcId="{CD4C57B1-F637-4D1D-B2CE-BA6911F1C17A}" destId="{86826185-1477-4F4C-A539-D7CFC29A3F25}" srcOrd="0" destOrd="0" presId="urn:microsoft.com/office/officeart/2005/8/layout/hierarchy1"/>
    <dgm:cxn modelId="{DAF6593C-6085-414C-B594-35C5566EE0BA}" type="presParOf" srcId="{CD4C57B1-F637-4D1D-B2CE-BA6911F1C17A}" destId="{1622F301-6256-4D34-A76C-15507B769183}" srcOrd="1" destOrd="0" presId="urn:microsoft.com/office/officeart/2005/8/layout/hierarchy1"/>
    <dgm:cxn modelId="{F8E746B4-9210-40CF-889D-4DEBBCB1C6E7}" type="presParOf" srcId="{25F87FDB-8460-44C8-BE3B-A2E73399D8B5}" destId="{A89F4EAC-B810-4F4A-9362-A03B8DFF763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803C94D-9FD6-4F65-BB3B-C4D00D485EA1}">
      <dsp:nvSpPr>
        <dsp:cNvPr id="0" name=""/>
        <dsp:cNvSpPr/>
      </dsp:nvSpPr>
      <dsp:spPr>
        <a:xfrm>
          <a:off x="3003772" y="771861"/>
          <a:ext cx="742505" cy="3533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0808"/>
              </a:lnTo>
              <a:lnTo>
                <a:pt x="742505" y="240808"/>
              </a:lnTo>
              <a:lnTo>
                <a:pt x="742505" y="35336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9DF38A-FEE3-4750-8CCA-440C62319E1A}">
      <dsp:nvSpPr>
        <dsp:cNvPr id="0" name=""/>
        <dsp:cNvSpPr/>
      </dsp:nvSpPr>
      <dsp:spPr>
        <a:xfrm>
          <a:off x="2289843" y="1887228"/>
          <a:ext cx="713928" cy="3628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0336"/>
              </a:lnTo>
              <a:lnTo>
                <a:pt x="713928" y="250336"/>
              </a:lnTo>
              <a:lnTo>
                <a:pt x="713928" y="36289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8EFE38-8C9D-4DC8-AB89-BEF5D882D802}">
      <dsp:nvSpPr>
        <dsp:cNvPr id="0" name=""/>
        <dsp:cNvSpPr/>
      </dsp:nvSpPr>
      <dsp:spPr>
        <a:xfrm>
          <a:off x="1518761" y="1887228"/>
          <a:ext cx="771082" cy="362893"/>
        </a:xfrm>
        <a:custGeom>
          <a:avLst/>
          <a:gdLst/>
          <a:ahLst/>
          <a:cxnLst/>
          <a:rect l="0" t="0" r="0" b="0"/>
          <a:pathLst>
            <a:path>
              <a:moveTo>
                <a:pt x="771082" y="0"/>
              </a:moveTo>
              <a:lnTo>
                <a:pt x="771082" y="250336"/>
              </a:lnTo>
              <a:lnTo>
                <a:pt x="0" y="250336"/>
              </a:lnTo>
              <a:lnTo>
                <a:pt x="0" y="362893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6DF118-2E84-4F97-A8D8-4B0583DB6425}">
      <dsp:nvSpPr>
        <dsp:cNvPr id="0" name=""/>
        <dsp:cNvSpPr/>
      </dsp:nvSpPr>
      <dsp:spPr>
        <a:xfrm>
          <a:off x="2289843" y="771861"/>
          <a:ext cx="713928" cy="343836"/>
        </a:xfrm>
        <a:custGeom>
          <a:avLst/>
          <a:gdLst/>
          <a:ahLst/>
          <a:cxnLst/>
          <a:rect l="0" t="0" r="0" b="0"/>
          <a:pathLst>
            <a:path>
              <a:moveTo>
                <a:pt x="713928" y="0"/>
              </a:moveTo>
              <a:lnTo>
                <a:pt x="713928" y="231279"/>
              </a:lnTo>
              <a:lnTo>
                <a:pt x="0" y="231279"/>
              </a:lnTo>
              <a:lnTo>
                <a:pt x="0" y="34383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D8E6BB-4C01-409B-A8F8-A2530DDC2598}">
      <dsp:nvSpPr>
        <dsp:cNvPr id="0" name=""/>
        <dsp:cNvSpPr/>
      </dsp:nvSpPr>
      <dsp:spPr>
        <a:xfrm>
          <a:off x="2396267" y="330"/>
          <a:ext cx="1215009" cy="7715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275B2B0-19A8-47FB-A300-4A55B0FB2CD2}">
      <dsp:nvSpPr>
        <dsp:cNvPr id="0" name=""/>
        <dsp:cNvSpPr/>
      </dsp:nvSpPr>
      <dsp:spPr>
        <a:xfrm>
          <a:off x="2531268" y="128581"/>
          <a:ext cx="1215009" cy="77153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DIRECCION GENERAL</a:t>
          </a:r>
        </a:p>
      </dsp:txBody>
      <dsp:txXfrm>
        <a:off x="2553865" y="151178"/>
        <a:ext cx="1169815" cy="726336"/>
      </dsp:txXfrm>
    </dsp:sp>
    <dsp:sp modelId="{C7BAA64F-9395-47F7-87E7-6E8EE7235AF9}">
      <dsp:nvSpPr>
        <dsp:cNvPr id="0" name=""/>
        <dsp:cNvSpPr/>
      </dsp:nvSpPr>
      <dsp:spPr>
        <a:xfrm>
          <a:off x="1682339" y="1115698"/>
          <a:ext cx="1215009" cy="7715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B35D273-A264-4A0F-AE62-E2A9A16CA458}">
      <dsp:nvSpPr>
        <dsp:cNvPr id="0" name=""/>
        <dsp:cNvSpPr/>
      </dsp:nvSpPr>
      <dsp:spPr>
        <a:xfrm>
          <a:off x="1817340" y="1243949"/>
          <a:ext cx="1215009" cy="77153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JEFE DE SCOUTING </a:t>
          </a:r>
        </a:p>
      </dsp:txBody>
      <dsp:txXfrm>
        <a:off x="1839937" y="1266546"/>
        <a:ext cx="1169815" cy="726336"/>
      </dsp:txXfrm>
    </dsp:sp>
    <dsp:sp modelId="{6DBDB843-16ED-4F68-8864-8DF66DD6CC48}">
      <dsp:nvSpPr>
        <dsp:cNvPr id="0" name=""/>
        <dsp:cNvSpPr/>
      </dsp:nvSpPr>
      <dsp:spPr>
        <a:xfrm>
          <a:off x="911256" y="2250122"/>
          <a:ext cx="1215009" cy="7715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15ECD8-7153-4E09-81DB-63C4890B0A76}">
      <dsp:nvSpPr>
        <dsp:cNvPr id="0" name=""/>
        <dsp:cNvSpPr/>
      </dsp:nvSpPr>
      <dsp:spPr>
        <a:xfrm>
          <a:off x="1046257" y="2378373"/>
          <a:ext cx="1215009" cy="77153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SCOUTING 1 </a:t>
          </a:r>
        </a:p>
      </dsp:txBody>
      <dsp:txXfrm>
        <a:off x="1068854" y="2400970"/>
        <a:ext cx="1169815" cy="726336"/>
      </dsp:txXfrm>
    </dsp:sp>
    <dsp:sp modelId="{5861C2FE-8B6E-412B-AE9C-6CB168CCA916}">
      <dsp:nvSpPr>
        <dsp:cNvPr id="0" name=""/>
        <dsp:cNvSpPr/>
      </dsp:nvSpPr>
      <dsp:spPr>
        <a:xfrm>
          <a:off x="2396267" y="2250122"/>
          <a:ext cx="1215009" cy="7715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4936D1F-E0DB-4290-9C3A-1A60EC51DC03}">
      <dsp:nvSpPr>
        <dsp:cNvPr id="0" name=""/>
        <dsp:cNvSpPr/>
      </dsp:nvSpPr>
      <dsp:spPr>
        <a:xfrm>
          <a:off x="2531268" y="2378373"/>
          <a:ext cx="1215009" cy="77153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SCOUTING 2 </a:t>
          </a:r>
        </a:p>
      </dsp:txBody>
      <dsp:txXfrm>
        <a:off x="2553865" y="2400970"/>
        <a:ext cx="1169815" cy="726336"/>
      </dsp:txXfrm>
    </dsp:sp>
    <dsp:sp modelId="{86826185-1477-4F4C-A539-D7CFC29A3F25}">
      <dsp:nvSpPr>
        <dsp:cNvPr id="0" name=""/>
        <dsp:cNvSpPr/>
      </dsp:nvSpPr>
      <dsp:spPr>
        <a:xfrm>
          <a:off x="3138773" y="1125226"/>
          <a:ext cx="1215009" cy="7715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622F301-6256-4D34-A76C-15507B769183}">
      <dsp:nvSpPr>
        <dsp:cNvPr id="0" name=""/>
        <dsp:cNvSpPr/>
      </dsp:nvSpPr>
      <dsp:spPr>
        <a:xfrm>
          <a:off x="3273774" y="1253477"/>
          <a:ext cx="1215009" cy="77153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ADMINISTRACCION </a:t>
          </a:r>
        </a:p>
      </dsp:txBody>
      <dsp:txXfrm>
        <a:off x="3296371" y="1276074"/>
        <a:ext cx="1169815" cy="7263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561F4-22BA-4D81-838E-58AD148BC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533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asdada sdadasdada</dc:creator>
  <cp:keywords/>
  <dc:description/>
  <cp:lastModifiedBy>asdada sdadasdada</cp:lastModifiedBy>
  <cp:revision>3</cp:revision>
  <dcterms:created xsi:type="dcterms:W3CDTF">2026-04-24T10:54:00Z</dcterms:created>
  <dcterms:modified xsi:type="dcterms:W3CDTF">2026-05-02T15:34:00Z</dcterms:modified>
</cp:coreProperties>
</file>