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THIRD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English Language</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FIVE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BodyText"/>
        <w:widowControl/>
        <w:tabs>
          <w:tab w:val="clear" w:pos="720"/>
          <w:tab w:val="left" w:pos="0" w:leader="none"/>
        </w:tabs>
        <w:suppressAutoHyphens w:val="true"/>
        <w:overflowPunct w:val="true"/>
        <w:bidi w:val="0"/>
        <w:spacing w:lineRule="auto" w:line="276" w:before="0" w:after="140"/>
        <w:ind w:hanging="0" w:left="0" w:right="0"/>
        <w:jc w:val="left"/>
        <w:rPr/>
      </w:pPr>
      <w:r>
        <w:rPr/>
        <w:t xml:space="preserve"/>
      </w:r>
      <w:r>
        <w:rPr/>
        <w:t xml:space="preserve">1. Place the following words under the correct columns: "Three", "thug", "they", "either", "wreathe", "thirsty" (a) /θ/ - Three, thug, thirsty /ð/ - they, either, wreathe (b) /θ/ - they, either, wreathe /ð/ - Three, thug, thirsty (c) /θ/ - they, wreathe, thirsty /ð/ - Three, thug, either</w:t>
      </w:r>
      <w:r>
        <w:rPr/>
        <w:br/>
      </w:r>
      <w:r>
        <w:rPr/>
        <w:br/>
      </w:r>
      <w:r>
        <w:rPr/>
        <w:t xml:space="preserve">2. Select the correct sound contrast to complete the following words: "Fool", "Pool", "wooed", "Luke", "Suit" (a) /uː/ - Fool, Luke, Suit /ʊ/ - Pool, wooed (b) /uː/ - Pool, wooed /ʊ/ - Fool, Luke, Suit (c) /uː/ - Fool, Pool, Suit /ʊ/ - wooed, Luke</w:t>
      </w:r>
      <w:r>
        <w:rPr/>
        <w:br/>
      </w:r>
      <w:r>
        <w:rPr/>
        <w:br/>
      </w:r>
      <w:r>
        <w:rPr/>
        <w:t xml:space="preserve">3. Match the animals to the sounds they make: Cow, Cock, Elephant (a) Cow - Mo0s, Cock - Crows, Elephant - Trumpets (b) Cow - Roars, Cock - Barks, Elephant - Hoots (c) Cow - Mo0s, Cock - Hisses, Elephant - Pants</w:t>
      </w:r>
      <w:r>
        <w:rPr/>
        <w:br/>
      </w:r>
      <w:r>
        <w:rPr/>
        <w:br/>
      </w:r>
      <w:r>
        <w:rPr/>
        <w:t xml:space="preserve">4. Choose the correct suffix for each word: motor, dish, democracy, necessary (a) motor - able, dish - red, democracy - ian, necessary - sary (b) motor - red, dish - able, democracy - ary, necessary - ism (c) motor - able, dish - red, democracy - ary, necessary - ian</w:t>
      </w:r>
      <w:r>
        <w:rPr/>
        <w:br/>
      </w:r>
      <w:r>
        <w:rPr/>
        <w:br/>
      </w:r>
      <w:r>
        <w:rPr/>
        <w:t xml:space="preserve">5. Indicate the type of adverb used in the following sentences: "Kola is playing outside", "I will visit Lagos tomorrow", "The athlete ran fast" (a) 1. Adverb of Place, 2. Adverb of Time, 3. Adverb of Manner (b) 1. Adverb of Time, 2. Adverb of Manner, 3. Adverb of Place (c) 1. Adverb of Manner, 2. Adverb of Place, 3. Adverb of Time</w:t>
      </w:r>
      <w:r>
        <w:rPr/>
        <w:br/>
      </w:r>
      <w:r>
        <w:rPr/>
        <w:br/>
      </w:r>
      <w:r>
        <w:rPr/>
        <w:t xml:space="preserve">6. Match the words in Column A with their synonyms in Column B: Immediately, Weeping, Recently, Fearful, Security (a) Immediately - At once, Weeping - Crying, Recently - Lately, Fearful - Afraid, Security - Guard (b) Immediately - Lately, Weeping - Afraid, Recently - At once, Fearful - Crying, Security - Guard (c) Immediately - Crying, Weeping - Guard, Recently - Lately, Fearful - Afraid, Security - At once</w:t>
      </w:r>
      <w:r>
        <w:rPr/>
        <w:br/>
      </w:r>
      <w:r>
        <w:rPr/>
        <w:br/>
      </w:r>
      <w:r>
        <w:rPr/>
        <w:t xml:space="preserve"/>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sectPr>
      <w:type w:val="continuous"/>
      <w:pgSz w:w="11906" w:h="16838"/>
      <w:pgMar w:left="709" w:right="709" w:gutter="0" w:header="0" w:top="737" w:footer="709" w:bottom="76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130</Characters>
  <CharactersWithSpaces>144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2025-02-12T07:49:21Z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