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Drugs keep people _</w:t>
      </w:r>
    </w:p>
    <w:p>
      <w:pPr>
        <w:spacing w:after="9"/>
      </w:pPr>
      <w:r>
        <w:t xml:space="preserve">2. Food and other substances keep hunger _</w:t>
      </w:r>
    </w:p>
    <w:p>
      <w:pPr>
        <w:spacing w:after="9"/>
      </w:pPr>
      <w:r>
        <w:t xml:space="preserve">3. People take soft drinks for (a) health (b) enjoyment (c) energy</w:t>
      </w:r>
    </w:p>
    <w:p>
      <w:pPr>
        <w:spacing w:after="9"/>
      </w:pPr>
      <w:r>
        <w:t xml:space="preserve">4. Some people take substances because they see others (a) avoiding (b) taking (c) selling them</w:t>
      </w:r>
    </w:p>
    <w:p>
      <w:pPr>
        <w:spacing w:after="9"/>
      </w:pPr>
      <w:r>
        <w:t xml:space="preserve">5. Some people take some substances out of (a) habit (b) curiosity (c) necessity</w:t>
      </w:r>
    </w:p>
    <w:p>
      <w:pPr>
        <w:spacing w:after="9"/>
      </w:pPr>
      <w:r>
        <w:t xml:space="preserve">6. Overdose means to take _ food or drink</w:t>
      </w:r>
    </w:p>
    <w:p>
      <w:pPr>
        <w:spacing w:after="9"/>
      </w:pPr>
      <w:r>
        <w:t xml:space="preserve">7. Overdose is a (a) good (b) healthy (c) bad habit that a good pupil must avoid</w:t>
      </w:r>
    </w:p>
    <w:p>
      <w:pPr>
        <w:spacing w:after="9"/>
      </w:pPr>
      <w:r>
        <w:t xml:space="preserve">8. Which of these is a sign of overdose? (a) Happiness (b) Stooling (c) Energy</w:t>
      </w:r>
    </w:p>
    <w:p>
      <w:pPr>
        <w:spacing w:after="9"/>
      </w:pPr>
      <w:r>
        <w:t xml:space="preserve">9. Vomiting is a sign of (a) hunger (b) thirst (c) overdose</w:t>
      </w:r>
    </w:p>
    <w:p>
      <w:pPr>
        <w:spacing w:after="9"/>
      </w:pPr>
      <w:r>
        <w:t xml:space="preserve">10. When a person faints, it can be a sign of (a) overdose (b) excitement (c) rest</w:t>
      </w:r>
    </w:p>
    <w:p>
      <w:pPr>
        <w:spacing w:after="9"/>
      </w:pPr>
      <w:r>
        <w:t xml:space="preserve">11. Sleeplessness can be a sign of (a) overdose (b) being awake (c) being tired</w:t>
      </w:r>
    </w:p>
    <w:p>
      <w:pPr>
        <w:spacing w:after="9"/>
      </w:pPr>
      <w:r>
        <w:t xml:space="preserve">12. A common sign of overdose is (a) Stomach-pain (b) Head-ache (c) Back-pain</w:t>
      </w:r>
    </w:p>
    <w:p>
      <w:pPr>
        <w:spacing w:after="9"/>
      </w:pPr>
      <w:r>
        <w:t xml:space="preserve">13. When a person drinks too much, he _ frequently</w:t>
      </w:r>
    </w:p>
    <w:p>
      <w:pPr>
        <w:spacing w:after="9"/>
      </w:pPr>
      <w:r>
        <w:t xml:space="preserve">14. A child who drinks too much water before going to bed usually (a) wakes up (b) bed-wets (c) feels thirsty</w:t>
      </w:r>
    </w:p>
    <w:p>
      <w:pPr>
        <w:spacing w:after="9"/>
      </w:pPr>
      <w:r>
        <w:t xml:space="preserve">15. An adult who drinks too much alcohol becomes (a) sober (b) drunk (c) hungry</w:t>
      </w:r>
    </w:p>
    <w:p>
      <w:pPr>
        <w:spacing w:after="9"/>
      </w:pPr>
      <w:r>
        <w:t xml:space="preserve">16. Too much smoke can make someone (a) strong (b) faint (c) hungry</w:t>
      </w:r>
    </w:p>
    <w:p>
      <w:pPr>
        <w:spacing w:after="9"/>
      </w:pPr>
      <w:r>
        <w:t xml:space="preserve">17. Food is what we eat to grow, stay alive, and have _</w:t>
      </w:r>
    </w:p>
    <w:p>
      <w:pPr>
        <w:spacing w:after="9"/>
      </w:pPr>
      <w:r>
        <w:t xml:space="preserve">18. We get our food from the (a) shop (b) farm (c) factory</w:t>
      </w:r>
    </w:p>
    <w:p>
      <w:pPr>
        <w:spacing w:after="9"/>
      </w:pPr>
      <w:r>
        <w:t xml:space="preserve">19. We buy some food items in the _</w:t>
      </w:r>
    </w:p>
    <w:p>
      <w:pPr>
        <w:spacing w:after="9"/>
      </w:pPr>
      <w:r>
        <w:t xml:space="preserve">20. We get meat from (a) plants (b) animals (c) minerals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are the effects of drinking too much?</w:t>
      </w:r>
    </w:p>
    <w:p>
      <w:pPr>
        <w:spacing w:after="9"/>
      </w:pPr>
      <w:r>
        <w:t xml:space="preserve">2. What happens to a person who inhales too much smoke?</w:t>
      </w:r>
    </w:p>
    <w:p>
      <w:pPr>
        <w:spacing w:after="9"/>
      </w:pPr>
      <w:r>
        <w:t xml:space="preserve">3. How can you help people who suffer from the effects of too much eating, drinking and inhaling smoke?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