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{"objective": [{"question": "The magical garden made people feel_ (a) Happy and peaceful (b) Sad (c) Angry", "options": {"a": true, "b": false, "c": false}}, {"question": "Sophia giggled at a_ (a) Cat (b) Dog (c) Rabbit", "options": {"a": false, "b": false, "c": true}}, {"question": "The fairy's words to Sophia were_ (a) Go away (b) Welcome, we've been waiting for you (c) You're lost", "options": {"a": false, "b": true, "c": false}}, {"question": "Sophia explored the garden with_ (a) Her mother (b) A fairy (c) Alone", "options": {"a": false, "b": true, "c": false}}, {"question": "Sophia found a hidden_ (a) Cave (b) Pond (c) Playground", "options": {"a": false, "b": true, "c": false}}, {"question": "The pond contained_ (a) Rocks and water (b) Fish and water (c) Flowers and water", "options": {"a": false, "b": true, "c": false}}, {"question": "The garden was filled with_ (a) Only flowers (b) Bees and flowers (c) Flowers, bees, and birds", "options": {"a": false, "b": false, "c": true}}, {"question": "Sophia heard a_ (a) Loud noise (b) Bird chirping (c) Soft singing", "options": {"a": false, "b": false, "c": true}}, {"question": "The girl who entered the garden was_ (a) Sophia's mother (b) Sophia (c) Sophia's father", "options": {"a": false, "b": true, "c": false}}], "short_answer": [{"question": "What did Sophia do in the garden for the rest of the day? _________", "answer": ""}, {"question": "What was special about the garden in the village? _________", "answer": ""}, {"question": "Who welcomed Sophia to the magical garden? _________", "answer": ""}]}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