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PreVocational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For what purposes is wood commonly utilized? (a) Solely for residential construction (b) Exclusively for crafting furnishings (c) For various applications including building, furniture, and tools</w:t>
      </w:r>
    </w:p>
    <w:p>
      <w:pPr>
        <w:spacing w:after="9"/>
      </w:pPr>
      <w:r>
        <w:t xml:space="preserve">2. What makes wood a favored material for crafting furniture? (a) Its considerable weight (b) Its resilience and aesthetic appeal (c) Its high cost</w:t>
      </w:r>
    </w:p>
    <w:p>
      <w:pPr>
        <w:spacing w:after="9"/>
      </w:pPr>
      <w:r>
        <w:t xml:space="preserve">3. Goods are defined as _ items that possess physical form and can be perceived through touch. (a) abstract (b) intangible (c) tangible</w:t>
      </w:r>
    </w:p>
    <w:p>
      <w:pPr>
        <w:spacing w:after="9"/>
      </w:pPr>
      <w:r>
        <w:t xml:space="preserve">4. A book falls under the category of a _ good. (a) service (b) consumer (c) raw material</w:t>
      </w:r>
    </w:p>
    <w:p>
      <w:pPr>
        <w:spacing w:after="9"/>
      </w:pPr>
      <w:r>
        <w:t xml:space="preserve">5. An illustration of a capital good would be _. (a) a child's plaything (b) a published literary work (c) equipment employed in manufacturing</w:t>
      </w:r>
    </w:p>
    <w:p>
      <w:pPr>
        <w:spacing w:after="9"/>
      </w:pPr>
      <w:r>
        <w:t xml:space="preserve">6. The fundamental responsibility of an educator is to _. (a) offer healthcare services (b) construct residential dwellings (c) impart knowledge to learners</w:t>
      </w:r>
    </w:p>
    <w:p>
      <w:pPr>
        <w:spacing w:after="9"/>
      </w:pPr>
      <w:r>
        <w:t xml:space="preserve">7. Teaching is recognized as a profession due to its demand for _ expertise and proficiencies. (a) minimal (b) specialized (c) common</w:t>
      </w:r>
    </w:p>
    <w:p>
      <w:pPr>
        <w:spacing w:after="9"/>
      </w:pPr>
      <w:r>
        <w:t xml:space="preserve">8. Goods can be categorized into _ goods and capital goods. (a) luxury (b) consumer (c) essential</w:t>
      </w:r>
    </w:p>
    <w:p>
      <w:pPr>
        <w:spacing w:after="9"/>
      </w:pPr>
      <w:r>
        <w:t xml:space="preserve">9. The significance of goods in daily life stems from their ability to furnish us with essentials and _. (a) mere ornamentation (b) recreational diversions (c) non-essential amenities</w:t>
      </w:r>
    </w:p>
    <w:p>
      <w:pPr>
        <w:spacing w:after="9"/>
      </w:pPr>
      <w:r>
        <w:t xml:space="preserve">10. Wood's versatility is attributed to its application in _ distinct uses. (a) a singular (b) numerous (c) costly</w:t>
      </w:r>
    </w:p>
    <w:p>
      <w:pPr>
        <w:spacing w:after="9"/>
      </w:pPr>
      <w:r>
        <w:t xml:space="preserve">11. Food is classified as a _ good. (a) production (b) end-user (c) intangible</w:t>
      </w:r>
    </w:p>
    <w:p>
      <w:pPr>
        <w:spacing w:after="9"/>
      </w:pPr>
      <w:r>
        <w:t xml:space="preserve">12. Educators contribute to societal advancement by imparting knowledge to learners and fostering the enhancement of their _ and abilities. (a) physical health (b) cognitive faculties (c) financial status</w:t>
      </w:r>
    </w:p>
    <w:p>
      <w:pPr>
        <w:spacing w:after="9"/>
      </w:pPr>
      <w:r>
        <w:t xml:space="preserve">13. The profession of teaching holds importance because it influences the future through the _ of students. (a) medical treatment (b) housing provision (c) intellectual development</w:t>
      </w:r>
    </w:p>
    <w:p>
      <w:pPr>
        <w:spacing w:after="9"/>
      </w:pPr>
      <w:r>
        <w:t xml:space="preserve">14. An instance of a natural resource is _. (a) a printed volume (b) a piece of seating furniture (c) timber derived from arboreal sources</w:t>
      </w:r>
    </w:p>
    <w:p>
      <w:pPr>
        <w:spacing w:after="9"/>
      </w:pPr>
      <w:r>
        <w:t xml:space="preserve">15. Goods are crucial for human welfare as they supply us with both fundamental requirements and _. (a) aesthetic embellishments (b) recreational pastimes (c) non-essential comforts</w:t>
      </w:r>
    </w:p>
    <w:p>
      <w:pPr>
        <w:spacing w:after="9"/>
      </w:pPr>
      <w:r>
        <w:t xml:space="preserve">16. In molding the future, teachers play a vital part by instructing students and aiding in the cultivation of their _ and understanding. (a) architectural prowess (b) medical expertise (c) intellectual capabilities</w:t>
      </w:r>
    </w:p>
    <w:p>
      <w:pPr>
        <w:spacing w:after="9"/>
      </w:pPr>
      <w:r>
        <w:t xml:space="preserve">17. A prime example of a consumer good is _. (a) machinery employed in manufacturing (b) a literary publication (c) an unprocessed commodity</w:t>
      </w:r>
    </w:p>
    <w:p>
      <w:pPr>
        <w:spacing w:after="9"/>
      </w:pPr>
      <w:r>
        <w:t xml:space="preserve">18. Wood is a favored construction material due to its _ and aesthetic appeal. (a) considerable mass (b) robustness (c) high market value</w:t>
      </w:r>
    </w:p>
    <w:p>
      <w:pPr>
        <w:spacing w:after="9"/>
      </w:pPr>
      <w:r>
        <w:t xml:space="preserve">19. The distinction between goods and services lies in goods being _, while services are intangible. (a) perceptible (b) abstract (c) costly</w:t>
      </w:r>
    </w:p>
    <w:p>
      <w:pPr>
        <w:spacing w:after="9"/>
      </w:pPr>
      <w:r>
        <w:t xml:space="preserve">20. Effective educators typically possess attributes such as patience, _ expertise, and proficient communication abilities. (a) limited (b) extensive (c) irrelevant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Briefly explain why wood is considered a versatile material.</w:t>
      </w:r>
    </w:p>
    <w:p>
      <w:pPr>
        <w:spacing w:after="9"/>
      </w:pPr>
      <w:r>
        <w:t xml:space="preserve">2. Differentiate between a consumer good and a capital good.</w:t>
      </w:r>
    </w:p>
    <w:p>
      <w:pPr>
        <w:spacing w:after="9"/>
      </w:pPr>
      <w:r>
        <w:t xml:space="preserve">3. List three qualities that define a good teacher.</w:t>
      </w:r>
    </w:p>
    <w:p>
      <w:pPr>
        <w:spacing w:after="9"/>
      </w:pPr>
      <w:r>
        <w:t xml:space="preserve">4. What is the primary economic function of "goods" in society?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Discuss the societal impact of the teaching profession, highlighting its role in human development and future shaping.</w:t>
      </w:r>
    </w:p>
    <w:p>
      <w:pPr>
        <w:spacing w:after="9"/>
      </w:pPr>
      <w:r>
        <w:t xml:space="preserve">2. Analyze the significance of natural resources, using wood as an example, in economic activities and daily life.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