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</w:t>
      </w:r>
      <w:r>
        <w:rPr/>
        <w:br/>
      </w:r>
      <w:r>
        <w:rPr/>
        <w:br/>
      </w:r>
      <w:r>
        <w:rPr/>
        <w:t xml:space="preserve">If Jedidiah has ₦1800 and spends ₦800 on rice and ₦500 on malt, what is her remaining money? (a) ₦50 (b) ₦500 (c) ₦2300 (d) ₦550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How many sides does a hexagon have? _________</w:t>
      </w:r>
      <w:r>
        <w:rPr/>
        <w:br/>
      </w:r>
      <w:r>
        <w:rPr/>
        <w:br/>
      </w:r>
      <w:r>
        <w:rPr/>
        <w:t xml:space="preserve">5 + 4 = _________</w:t>
      </w:r>
      <w:r>
        <w:rPr/>
        <w:br/>
      </w:r>
      <w:r>
        <w:rPr/>
        <w:br/>
      </w:r>
      <w:r>
        <w:rPr/>
        <w:t xml:space="preserve">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What did the wind tell the sun?</w:t>
      </w:r>
      <w:r>
        <w:rPr/>
        <w:br/>
      </w:r>
      <w:r>
        <w:rPr/>
        <w:br/>
      </w:r>
      <w:r>
        <w:rPr/>
        <w:t xml:space="preserve">Describe the relationship of astronomy and sacred geometry.</w:t>
      </w:r>
      <w:r>
        <w:rPr/>
        <w:br/>
      </w:r>
      <w:r>
        <w:rPr/>
        <w:br/>
      </w:r>
      <w:r>
        <w:rPr/>
        <w:t xml:space="preserve">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