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THIRD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 TERM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YEAR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2025-06-09T13:56:37Z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