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Unit 1: Obligatory: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A, B, C, D, E, F, G, H, J;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