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6BEE7" w14:textId="647BAB5D" w:rsidR="00597BB2" w:rsidRDefault="00597BB2" w:rsidP="00CD1060">
      <w:pPr>
        <w:ind w:left="1261" w:right="1461"/>
        <w:jc w:val="center"/>
        <w:rPr>
          <w:rFonts w:ascii="Times New Roman" w:eastAsia="Arial" w:hAnsi="Times New Roman" w:cs="Times New Roman"/>
          <w:b/>
          <w:color w:val="0A0A0A"/>
          <w:sz w:val="24"/>
          <w:szCs w:val="24"/>
        </w:rPr>
      </w:pPr>
      <w:r w:rsidRPr="00DE5771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A</w:t>
      </w:r>
      <w:r w:rsidRPr="00DE5771">
        <w:rPr>
          <w:rFonts w:ascii="Times New Roman" w:eastAsia="Arial" w:hAnsi="Times New Roman" w:cs="Times New Roman"/>
          <w:b/>
          <w:color w:val="0A0A0A"/>
          <w:w w:val="104"/>
          <w:sz w:val="24"/>
          <w:szCs w:val="24"/>
        </w:rPr>
        <w:t>P</w:t>
      </w:r>
      <w:r w:rsidRPr="00DE5771">
        <w:rPr>
          <w:rFonts w:ascii="Times New Roman" w:eastAsia="Arial" w:hAnsi="Times New Roman" w:cs="Times New Roman"/>
          <w:b/>
          <w:color w:val="0A0A0A"/>
          <w:w w:val="108"/>
          <w:sz w:val="24"/>
          <w:szCs w:val="24"/>
        </w:rPr>
        <w:t>P</w:t>
      </w:r>
      <w:r w:rsidRPr="00DE5771">
        <w:rPr>
          <w:rFonts w:ascii="Times New Roman" w:eastAsia="Arial" w:hAnsi="Times New Roman" w:cs="Times New Roman"/>
          <w:b/>
          <w:color w:val="0A0A0A"/>
          <w:w w:val="105"/>
          <w:sz w:val="24"/>
          <w:szCs w:val="24"/>
        </w:rPr>
        <w:t>L</w:t>
      </w:r>
      <w:r w:rsidRPr="00DE5771">
        <w:rPr>
          <w:rFonts w:ascii="Times New Roman" w:eastAsia="Arial" w:hAnsi="Times New Roman" w:cs="Times New Roman"/>
          <w:b/>
          <w:color w:val="0A0A0A"/>
          <w:w w:val="144"/>
          <w:sz w:val="24"/>
          <w:szCs w:val="24"/>
        </w:rPr>
        <w:t>I</w:t>
      </w:r>
      <w:r w:rsidRPr="00DE5771">
        <w:rPr>
          <w:rFonts w:ascii="Times New Roman" w:eastAsia="Arial" w:hAnsi="Times New Roman" w:cs="Times New Roman"/>
          <w:b/>
          <w:color w:val="0A0A0A"/>
          <w:w w:val="92"/>
          <w:sz w:val="24"/>
          <w:szCs w:val="24"/>
        </w:rPr>
        <w:t>C</w:t>
      </w:r>
      <w:r w:rsidRPr="00DE5771">
        <w:rPr>
          <w:rFonts w:ascii="Times New Roman" w:eastAsia="Arial" w:hAnsi="Times New Roman" w:cs="Times New Roman"/>
          <w:b/>
          <w:color w:val="0A0A0A"/>
          <w:w w:val="107"/>
          <w:sz w:val="24"/>
          <w:szCs w:val="24"/>
        </w:rPr>
        <w:t>A</w:t>
      </w:r>
      <w:r w:rsidRPr="00DE5771">
        <w:rPr>
          <w:rFonts w:ascii="Times New Roman" w:eastAsia="Arial" w:hAnsi="Times New Roman" w:cs="Times New Roman"/>
          <w:b/>
          <w:color w:val="0A0A0A"/>
          <w:w w:val="126"/>
          <w:sz w:val="24"/>
          <w:szCs w:val="24"/>
        </w:rPr>
        <w:t>T</w:t>
      </w:r>
      <w:r w:rsidRPr="00DE5771">
        <w:rPr>
          <w:rFonts w:ascii="Times New Roman" w:eastAsia="Arial" w:hAnsi="Times New Roman" w:cs="Times New Roman"/>
          <w:b/>
          <w:color w:val="0A0A0A"/>
          <w:w w:val="135"/>
          <w:sz w:val="24"/>
          <w:szCs w:val="24"/>
        </w:rPr>
        <w:t>I</w:t>
      </w:r>
      <w:r w:rsidRPr="00DE5771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O</w:t>
      </w:r>
      <w:r w:rsidRPr="00DE5771">
        <w:rPr>
          <w:rFonts w:ascii="Times New Roman" w:eastAsia="Arial" w:hAnsi="Times New Roman" w:cs="Times New Roman"/>
          <w:b/>
          <w:color w:val="0A0A0A"/>
          <w:w w:val="110"/>
          <w:sz w:val="24"/>
          <w:szCs w:val="24"/>
        </w:rPr>
        <w:t>N</w:t>
      </w:r>
      <w:r w:rsidRPr="00DE5771"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  <w:t xml:space="preserve"> </w:t>
      </w:r>
      <w:r w:rsidRPr="00DE5771">
        <w:rPr>
          <w:rFonts w:ascii="Times New Roman" w:eastAsia="Arial" w:hAnsi="Times New Roman" w:cs="Times New Roman"/>
          <w:b/>
          <w:color w:val="0A0A0A"/>
          <w:sz w:val="24"/>
          <w:szCs w:val="24"/>
        </w:rPr>
        <w:t>FO</w:t>
      </w:r>
      <w:r w:rsidR="00F2541C" w:rsidRPr="00DE5771">
        <w:rPr>
          <w:rFonts w:ascii="Times New Roman" w:eastAsia="Arial" w:hAnsi="Times New Roman" w:cs="Times New Roman"/>
          <w:b/>
          <w:color w:val="0A0A0A"/>
          <w:sz w:val="24"/>
          <w:szCs w:val="24"/>
        </w:rPr>
        <w:t>R</w:t>
      </w:r>
      <w:r w:rsidR="00F05380" w:rsidRPr="00DE5771">
        <w:rPr>
          <w:rFonts w:ascii="Times New Roman" w:eastAsia="Arial" w:hAnsi="Times New Roman" w:cs="Times New Roman"/>
          <w:b/>
          <w:color w:val="0A0A0A"/>
          <w:sz w:val="24"/>
          <w:szCs w:val="24"/>
        </w:rPr>
        <w:t xml:space="preserve"> </w:t>
      </w:r>
      <w:r w:rsidR="007A76F5">
        <w:rPr>
          <w:rFonts w:ascii="Times New Roman" w:eastAsia="Arial" w:hAnsi="Times New Roman" w:cs="Times New Roman"/>
          <w:b/>
          <w:color w:val="0A0A0A"/>
          <w:sz w:val="24"/>
          <w:szCs w:val="24"/>
        </w:rPr>
        <w:t>TUITION FEE INCREASE</w:t>
      </w:r>
    </w:p>
    <w:p w14:paraId="776A0C96" w14:textId="77777777" w:rsidR="00BA7233" w:rsidRPr="00DE5771" w:rsidRDefault="00BA7233" w:rsidP="00CD1060">
      <w:pPr>
        <w:ind w:left="1261" w:right="1461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3C67AC2" w14:textId="77777777" w:rsidR="00597BB2" w:rsidRPr="00DE5771" w:rsidRDefault="00597BB2" w:rsidP="00CD1060">
      <w:pPr>
        <w:spacing w:before="4" w:line="100" w:lineRule="exact"/>
        <w:rPr>
          <w:rFonts w:ascii="Times New Roman" w:hAnsi="Times New Roman" w:cs="Times New Roman"/>
          <w:sz w:val="24"/>
          <w:szCs w:val="24"/>
        </w:rPr>
      </w:pPr>
    </w:p>
    <w:p w14:paraId="320C8C98" w14:textId="79A77DDE" w:rsidR="00597BB2" w:rsidRPr="00DE5771" w:rsidRDefault="00597BB2" w:rsidP="00CD1060">
      <w:pPr>
        <w:pStyle w:val="Heading8"/>
        <w:rPr>
          <w:w w:val="43"/>
        </w:rPr>
      </w:pPr>
      <w:r w:rsidRPr="00DE5771">
        <w:rPr>
          <w:w w:val="82"/>
        </w:rPr>
        <w:t>R</w:t>
      </w:r>
      <w:r w:rsidRPr="00DE5771">
        <w:rPr>
          <w:w w:val="113"/>
        </w:rPr>
        <w:t>e</w:t>
      </w:r>
      <w:r w:rsidRPr="00DE5771">
        <w:rPr>
          <w:w w:val="105"/>
        </w:rPr>
        <w:t>q</w:t>
      </w:r>
      <w:r w:rsidRPr="00DE5771">
        <w:rPr>
          <w:w w:val="110"/>
        </w:rPr>
        <w:t>u</w:t>
      </w:r>
      <w:r w:rsidRPr="00DE5771">
        <w:rPr>
          <w:w w:val="119"/>
        </w:rPr>
        <w:t>e</w:t>
      </w:r>
      <w:r w:rsidRPr="00DE5771">
        <w:rPr>
          <w:w w:val="104"/>
        </w:rPr>
        <w:t>s</w:t>
      </w:r>
      <w:r w:rsidRPr="00DE5771">
        <w:rPr>
          <w:w w:val="138"/>
        </w:rPr>
        <w:t>t</w:t>
      </w:r>
      <w:r w:rsidRPr="00DE5771">
        <w:rPr>
          <w:w w:val="86"/>
        </w:rPr>
        <w:t>i</w:t>
      </w:r>
      <w:r w:rsidRPr="00DE5771">
        <w:rPr>
          <w:w w:val="119"/>
        </w:rPr>
        <w:t>n</w:t>
      </w:r>
      <w:r w:rsidRPr="00DE5771">
        <w:rPr>
          <w:w w:val="105"/>
        </w:rPr>
        <w:t>g</w:t>
      </w:r>
      <w:r w:rsidRPr="00DE5771">
        <w:rPr>
          <w:spacing w:val="12"/>
        </w:rPr>
        <w:t xml:space="preserve"> </w:t>
      </w:r>
      <w:r w:rsidRPr="00DE5771">
        <w:rPr>
          <w:w w:val="79"/>
        </w:rPr>
        <w:t>O</w:t>
      </w:r>
      <w:r w:rsidRPr="00DE5771">
        <w:rPr>
          <w:w w:val="136"/>
        </w:rPr>
        <w:t>f</w:t>
      </w:r>
      <w:r w:rsidRPr="00DE5771">
        <w:rPr>
          <w:w w:val="93"/>
        </w:rPr>
        <w:t>f</w:t>
      </w:r>
      <w:r w:rsidRPr="00DE5771">
        <w:rPr>
          <w:w w:val="52"/>
        </w:rPr>
        <w:t>i</w:t>
      </w:r>
      <w:r w:rsidRPr="00DE5771">
        <w:rPr>
          <w:w w:val="113"/>
        </w:rPr>
        <w:t>ce</w:t>
      </w:r>
      <w:r w:rsidRPr="00DE5771">
        <w:rPr>
          <w:w w:val="182"/>
        </w:rPr>
        <w:t>/</w:t>
      </w:r>
      <w:r w:rsidRPr="00DE5771">
        <w:rPr>
          <w:w w:val="94"/>
        </w:rPr>
        <w:t>S</w:t>
      </w:r>
      <w:r w:rsidRPr="00DE5771">
        <w:rPr>
          <w:w w:val="108"/>
        </w:rPr>
        <w:t>c</w:t>
      </w:r>
      <w:r w:rsidRPr="00DE5771">
        <w:rPr>
          <w:w w:val="110"/>
        </w:rPr>
        <w:t>ho</w:t>
      </w:r>
      <w:r w:rsidRPr="00DE5771">
        <w:rPr>
          <w:w w:val="115"/>
        </w:rPr>
        <w:t>o</w:t>
      </w:r>
      <w:r w:rsidRPr="00DE5771">
        <w:rPr>
          <w:w w:val="95"/>
        </w:rPr>
        <w:t>l</w:t>
      </w:r>
      <w:r w:rsidRPr="00DE5771">
        <w:t>:</w:t>
      </w:r>
      <w:r w:rsidRPr="00DE5771">
        <w:rPr>
          <w:spacing w:val="-9"/>
        </w:rPr>
        <w:t xml:space="preserve"> </w:t>
      </w:r>
      <w:r w:rsidR="002426DB" w:rsidRPr="00DE5771">
        <w:rPr>
          <w:spacing w:val="-9"/>
        </w:rPr>
        <w:t>_____________________________________________</w:t>
      </w:r>
      <w:r w:rsidR="00E5669A" w:rsidRPr="00DE5771">
        <w:rPr>
          <w:spacing w:val="-9"/>
        </w:rPr>
        <w:t>_________________</w:t>
      </w:r>
    </w:p>
    <w:p w14:paraId="7EC279DF" w14:textId="7C4233B3" w:rsidR="00F05380" w:rsidRPr="00DE5771" w:rsidRDefault="00F05380" w:rsidP="00CD1060">
      <w:pPr>
        <w:pStyle w:val="Heading8"/>
        <w:rPr>
          <w:w w:val="111"/>
        </w:rPr>
      </w:pPr>
      <w:r w:rsidRPr="00DE5771">
        <w:rPr>
          <w:w w:val="89"/>
        </w:rPr>
        <w:t>A</w:t>
      </w:r>
      <w:r w:rsidRPr="00DE5771">
        <w:t>d</w:t>
      </w:r>
      <w:r w:rsidRPr="00DE5771">
        <w:rPr>
          <w:w w:val="110"/>
        </w:rPr>
        <w:t>d</w:t>
      </w:r>
      <w:r w:rsidRPr="00DE5771">
        <w:rPr>
          <w:w w:val="144"/>
        </w:rPr>
        <w:t>r</w:t>
      </w:r>
      <w:r w:rsidRPr="00DE5771">
        <w:rPr>
          <w:w w:val="103"/>
        </w:rPr>
        <w:t>e</w:t>
      </w:r>
      <w:r w:rsidRPr="00DE5771">
        <w:rPr>
          <w:w w:val="111"/>
        </w:rPr>
        <w:t>ss: _________________________________________________________________</w:t>
      </w:r>
    </w:p>
    <w:p w14:paraId="425C0E4C" w14:textId="2A8656F3" w:rsidR="00597BB2" w:rsidRPr="00DE5771" w:rsidRDefault="00597BB2" w:rsidP="00CD1060">
      <w:pPr>
        <w:pStyle w:val="Heading8"/>
        <w:rPr>
          <w:w w:val="108"/>
        </w:rPr>
      </w:pPr>
      <w:r w:rsidRPr="00DE5771">
        <w:rPr>
          <w:w w:val="43"/>
        </w:rPr>
        <w:t xml:space="preserve"> </w:t>
      </w:r>
      <w:r w:rsidRPr="00DE5771">
        <w:rPr>
          <w:w w:val="79"/>
        </w:rPr>
        <w:t>N</w:t>
      </w:r>
      <w:r w:rsidRPr="00DE5771">
        <w:rPr>
          <w:w w:val="119"/>
        </w:rPr>
        <w:t>a</w:t>
      </w:r>
      <w:r w:rsidRPr="00DE5771">
        <w:rPr>
          <w:w w:val="102"/>
        </w:rPr>
        <w:t>m</w:t>
      </w:r>
      <w:r w:rsidRPr="00DE5771">
        <w:rPr>
          <w:w w:val="119"/>
        </w:rPr>
        <w:t>e</w:t>
      </w:r>
      <w:r w:rsidRPr="00DE5771">
        <w:rPr>
          <w:spacing w:val="12"/>
        </w:rPr>
        <w:t xml:space="preserve"> </w:t>
      </w:r>
      <w:r w:rsidRPr="00DE5771">
        <w:rPr>
          <w:w w:val="86"/>
        </w:rPr>
        <w:t>o</w:t>
      </w:r>
      <w:r w:rsidRPr="00DE5771">
        <w:rPr>
          <w:w w:val="129"/>
        </w:rPr>
        <w:t>f</w:t>
      </w:r>
      <w:r w:rsidRPr="00DE5771">
        <w:rPr>
          <w:spacing w:val="-7"/>
        </w:rPr>
        <w:t xml:space="preserve"> </w:t>
      </w:r>
      <w:r w:rsidRPr="00DE5771">
        <w:rPr>
          <w:w w:val="86"/>
        </w:rPr>
        <w:t>P</w:t>
      </w:r>
      <w:r w:rsidRPr="00DE5771">
        <w:rPr>
          <w:w w:val="136"/>
        </w:rPr>
        <w:t>r</w:t>
      </w:r>
      <w:r w:rsidRPr="00DE5771">
        <w:rPr>
          <w:w w:val="105"/>
        </w:rPr>
        <w:t>o</w:t>
      </w:r>
      <w:r w:rsidRPr="00DE5771">
        <w:rPr>
          <w:w w:val="115"/>
        </w:rPr>
        <w:t>p</w:t>
      </w:r>
      <w:r w:rsidRPr="00DE5771">
        <w:rPr>
          <w:w w:val="110"/>
        </w:rPr>
        <w:t>o</w:t>
      </w:r>
      <w:r w:rsidRPr="00DE5771">
        <w:rPr>
          <w:w w:val="119"/>
        </w:rPr>
        <w:t>ne</w:t>
      </w:r>
      <w:r w:rsidRPr="00DE5771">
        <w:rPr>
          <w:w w:val="110"/>
        </w:rPr>
        <w:t>n</w:t>
      </w:r>
      <w:r w:rsidRPr="00DE5771">
        <w:rPr>
          <w:w w:val="156"/>
        </w:rPr>
        <w:t>t</w:t>
      </w:r>
      <w:r w:rsidRPr="00DE5771">
        <w:rPr>
          <w:w w:val="108"/>
        </w:rPr>
        <w:t>(</w:t>
      </w:r>
      <w:r w:rsidRPr="00DE5771">
        <w:rPr>
          <w:w w:val="111"/>
        </w:rPr>
        <w:t>s</w:t>
      </w:r>
      <w:r w:rsidRPr="00DE5771">
        <w:rPr>
          <w:w w:val="108"/>
        </w:rPr>
        <w:t>):</w:t>
      </w:r>
      <w:r w:rsidR="002426DB" w:rsidRPr="00DE5771">
        <w:rPr>
          <w:w w:val="108"/>
        </w:rPr>
        <w:t xml:space="preserve">    ______________________________________</w:t>
      </w:r>
      <w:r w:rsidR="00E5669A" w:rsidRPr="00DE5771">
        <w:rPr>
          <w:w w:val="108"/>
        </w:rPr>
        <w:t>______________</w:t>
      </w:r>
      <w:r w:rsidR="002426DB" w:rsidRPr="00DE5771">
        <w:rPr>
          <w:w w:val="108"/>
        </w:rPr>
        <w:t>__</w:t>
      </w:r>
    </w:p>
    <w:p w14:paraId="0D218544" w14:textId="6864E0BA" w:rsidR="00597BB2" w:rsidRDefault="00597BB2" w:rsidP="00CD1060">
      <w:pPr>
        <w:pStyle w:val="Heading8"/>
        <w:rPr>
          <w:w w:val="115"/>
        </w:rPr>
      </w:pPr>
      <w:r w:rsidRPr="00DE5771">
        <w:rPr>
          <w:w w:val="86"/>
        </w:rPr>
        <w:t>P</w:t>
      </w:r>
      <w:r w:rsidRPr="00DE5771">
        <w:rPr>
          <w:w w:val="105"/>
        </w:rPr>
        <w:t>o</w:t>
      </w:r>
      <w:r w:rsidRPr="00DE5771">
        <w:rPr>
          <w:w w:val="104"/>
        </w:rPr>
        <w:t>si</w:t>
      </w:r>
      <w:r w:rsidRPr="00DE5771">
        <w:rPr>
          <w:w w:val="138"/>
        </w:rPr>
        <w:t>t</w:t>
      </w:r>
      <w:r w:rsidRPr="00DE5771">
        <w:rPr>
          <w:w w:val="86"/>
        </w:rPr>
        <w:t>i</w:t>
      </w:r>
      <w:r w:rsidRPr="00DE5771">
        <w:rPr>
          <w:w w:val="105"/>
        </w:rPr>
        <w:t>o</w:t>
      </w:r>
      <w:r w:rsidRPr="00DE5771">
        <w:rPr>
          <w:w w:val="115"/>
        </w:rPr>
        <w:t>n</w:t>
      </w:r>
      <w:r w:rsidRPr="00DE5771">
        <w:rPr>
          <w:w w:val="191"/>
        </w:rPr>
        <w:t>/</w:t>
      </w:r>
      <w:r w:rsidRPr="00DE5771">
        <w:rPr>
          <w:w w:val="89"/>
        </w:rPr>
        <w:t>D</w:t>
      </w:r>
      <w:r w:rsidRPr="00DE5771">
        <w:rPr>
          <w:w w:val="124"/>
        </w:rPr>
        <w:t>e</w:t>
      </w:r>
      <w:r w:rsidRPr="00DE5771">
        <w:rPr>
          <w:w w:val="117"/>
        </w:rPr>
        <w:t>s</w:t>
      </w:r>
      <w:r w:rsidRPr="00DE5771">
        <w:rPr>
          <w:w w:val="95"/>
        </w:rPr>
        <w:t>i</w:t>
      </w:r>
      <w:r w:rsidRPr="00DE5771">
        <w:rPr>
          <w:w w:val="115"/>
        </w:rPr>
        <w:t>g</w:t>
      </w:r>
      <w:r w:rsidRPr="00DE5771">
        <w:rPr>
          <w:w w:val="105"/>
        </w:rPr>
        <w:t>n</w:t>
      </w:r>
      <w:r w:rsidRPr="00DE5771">
        <w:rPr>
          <w:w w:val="119"/>
        </w:rPr>
        <w:t>a</w:t>
      </w:r>
      <w:r w:rsidRPr="00DE5771">
        <w:rPr>
          <w:w w:val="147"/>
        </w:rPr>
        <w:t>t</w:t>
      </w:r>
      <w:r w:rsidRPr="00DE5771">
        <w:rPr>
          <w:w w:val="78"/>
        </w:rPr>
        <w:t>i</w:t>
      </w:r>
      <w:r w:rsidRPr="00DE5771">
        <w:rPr>
          <w:w w:val="115"/>
        </w:rPr>
        <w:t>on:</w:t>
      </w:r>
      <w:r w:rsidR="002426DB" w:rsidRPr="00DE5771">
        <w:rPr>
          <w:w w:val="115"/>
        </w:rPr>
        <w:t xml:space="preserve">    _____________________________________</w:t>
      </w:r>
      <w:r w:rsidR="00E5669A" w:rsidRPr="00DE5771">
        <w:rPr>
          <w:w w:val="115"/>
        </w:rPr>
        <w:t>_____________</w:t>
      </w:r>
      <w:r w:rsidR="002426DB" w:rsidRPr="00DE5771">
        <w:rPr>
          <w:w w:val="115"/>
        </w:rPr>
        <w:t>_</w:t>
      </w:r>
    </w:p>
    <w:p w14:paraId="010E209B" w14:textId="77777777" w:rsidR="007A76F5" w:rsidRPr="007A76F5" w:rsidRDefault="007A76F5" w:rsidP="007A76F5"/>
    <w:p w14:paraId="0AD0AE70" w14:textId="2FEDD419" w:rsidR="00597BB2" w:rsidRPr="00DE5771" w:rsidRDefault="00597BB2" w:rsidP="00F2541C">
      <w:pPr>
        <w:pStyle w:val="Heading6"/>
        <w:ind w:left="0" w:firstLine="0"/>
        <w:jc w:val="center"/>
        <w:rPr>
          <w:rFonts w:eastAsia="Arial"/>
          <w:w w:val="84"/>
          <w:sz w:val="24"/>
          <w:szCs w:val="24"/>
        </w:rPr>
      </w:pPr>
      <w:r w:rsidRPr="00DE5771">
        <w:rPr>
          <w:rFonts w:eastAsia="Arial"/>
          <w:w w:val="73"/>
          <w:sz w:val="24"/>
          <w:szCs w:val="24"/>
        </w:rPr>
        <w:t>C</w:t>
      </w:r>
      <w:r w:rsidRPr="00DE5771">
        <w:rPr>
          <w:rFonts w:eastAsia="Arial"/>
          <w:w w:val="114"/>
          <w:sz w:val="24"/>
          <w:szCs w:val="24"/>
        </w:rPr>
        <w:t>H</w:t>
      </w:r>
      <w:r w:rsidRPr="00DE5771">
        <w:rPr>
          <w:rFonts w:eastAsia="Arial"/>
          <w:sz w:val="24"/>
          <w:szCs w:val="24"/>
        </w:rPr>
        <w:t>E</w:t>
      </w:r>
      <w:r w:rsidRPr="00DE5771">
        <w:rPr>
          <w:rFonts w:eastAsia="Arial"/>
          <w:w w:val="92"/>
          <w:sz w:val="24"/>
          <w:szCs w:val="24"/>
        </w:rPr>
        <w:t>C</w:t>
      </w:r>
      <w:r w:rsidRPr="00DE5771">
        <w:rPr>
          <w:rFonts w:eastAsia="Arial"/>
          <w:w w:val="114"/>
          <w:sz w:val="24"/>
          <w:szCs w:val="24"/>
        </w:rPr>
        <w:t>K</w:t>
      </w:r>
      <w:r w:rsidRPr="00DE5771">
        <w:rPr>
          <w:rFonts w:eastAsia="Arial"/>
          <w:sz w:val="24"/>
          <w:szCs w:val="24"/>
        </w:rPr>
        <w:t>L</w:t>
      </w:r>
      <w:r w:rsidRPr="00DE5771">
        <w:rPr>
          <w:rFonts w:eastAsia="Arial"/>
          <w:w w:val="135"/>
          <w:sz w:val="24"/>
          <w:szCs w:val="24"/>
        </w:rPr>
        <w:t>I</w:t>
      </w:r>
      <w:r w:rsidRPr="00DE5771">
        <w:rPr>
          <w:rFonts w:eastAsia="Arial"/>
          <w:w w:val="92"/>
          <w:sz w:val="24"/>
          <w:szCs w:val="24"/>
        </w:rPr>
        <w:t>S</w:t>
      </w:r>
      <w:r w:rsidRPr="00DE5771">
        <w:rPr>
          <w:rFonts w:eastAsia="Arial"/>
          <w:w w:val="126"/>
          <w:sz w:val="24"/>
          <w:szCs w:val="24"/>
        </w:rPr>
        <w:t>T</w:t>
      </w:r>
      <w:r w:rsidRPr="00DE5771">
        <w:rPr>
          <w:rFonts w:eastAsia="Arial"/>
          <w:spacing w:val="10"/>
          <w:sz w:val="24"/>
          <w:szCs w:val="24"/>
        </w:rPr>
        <w:t xml:space="preserve"> </w:t>
      </w:r>
      <w:r w:rsidRPr="00DE5771">
        <w:rPr>
          <w:rFonts w:eastAsia="Arial"/>
          <w:w w:val="89"/>
          <w:sz w:val="24"/>
          <w:szCs w:val="24"/>
        </w:rPr>
        <w:t>O</w:t>
      </w:r>
      <w:r w:rsidRPr="00DE5771">
        <w:rPr>
          <w:rFonts w:eastAsia="Arial"/>
          <w:w w:val="109"/>
          <w:sz w:val="24"/>
          <w:szCs w:val="24"/>
        </w:rPr>
        <w:t>F</w:t>
      </w:r>
      <w:r w:rsidRPr="00DE5771">
        <w:rPr>
          <w:rFonts w:eastAsia="Arial"/>
          <w:spacing w:val="10"/>
          <w:sz w:val="24"/>
          <w:szCs w:val="24"/>
        </w:rPr>
        <w:t xml:space="preserve"> </w:t>
      </w:r>
      <w:r w:rsidR="00F2541C" w:rsidRPr="00DE5771">
        <w:rPr>
          <w:rFonts w:eastAsia="Arial"/>
          <w:spacing w:val="10"/>
          <w:sz w:val="24"/>
          <w:szCs w:val="24"/>
        </w:rPr>
        <w:t xml:space="preserve">REQUIRED </w:t>
      </w:r>
      <w:r w:rsidRPr="00DE5771">
        <w:rPr>
          <w:rFonts w:eastAsia="Arial"/>
          <w:w w:val="96"/>
          <w:sz w:val="24"/>
          <w:szCs w:val="24"/>
        </w:rPr>
        <w:t>D</w:t>
      </w:r>
      <w:r w:rsidRPr="00DE5771">
        <w:rPr>
          <w:rFonts w:eastAsia="Arial"/>
          <w:w w:val="106"/>
          <w:sz w:val="24"/>
          <w:szCs w:val="24"/>
        </w:rPr>
        <w:t>O</w:t>
      </w:r>
      <w:r w:rsidRPr="00DE5771">
        <w:rPr>
          <w:rFonts w:eastAsia="Arial"/>
          <w:w w:val="92"/>
          <w:sz w:val="24"/>
          <w:szCs w:val="24"/>
        </w:rPr>
        <w:t>C</w:t>
      </w:r>
      <w:r w:rsidRPr="00DE5771">
        <w:rPr>
          <w:rFonts w:eastAsia="Arial"/>
          <w:w w:val="107"/>
          <w:sz w:val="24"/>
          <w:szCs w:val="24"/>
        </w:rPr>
        <w:t>U</w:t>
      </w:r>
      <w:r w:rsidRPr="00DE5771">
        <w:rPr>
          <w:rFonts w:eastAsia="Arial"/>
          <w:w w:val="118"/>
          <w:sz w:val="24"/>
          <w:szCs w:val="24"/>
        </w:rPr>
        <w:t>M</w:t>
      </w:r>
      <w:r w:rsidRPr="00DE5771">
        <w:rPr>
          <w:rFonts w:eastAsia="Arial"/>
          <w:w w:val="104"/>
          <w:sz w:val="24"/>
          <w:szCs w:val="24"/>
        </w:rPr>
        <w:t>E</w:t>
      </w:r>
      <w:r w:rsidRPr="00DE5771">
        <w:rPr>
          <w:rFonts w:eastAsia="Arial"/>
          <w:w w:val="107"/>
          <w:sz w:val="24"/>
          <w:szCs w:val="24"/>
        </w:rPr>
        <w:t>N</w:t>
      </w:r>
      <w:r w:rsidRPr="00DE5771">
        <w:rPr>
          <w:rFonts w:eastAsia="Arial"/>
          <w:w w:val="122"/>
          <w:sz w:val="24"/>
          <w:szCs w:val="24"/>
        </w:rPr>
        <w:t>T</w:t>
      </w:r>
      <w:r w:rsidRPr="00DE5771">
        <w:rPr>
          <w:rFonts w:eastAsia="Arial"/>
          <w:w w:val="84"/>
          <w:sz w:val="24"/>
          <w:szCs w:val="24"/>
        </w:rPr>
        <w:t>S</w:t>
      </w:r>
    </w:p>
    <w:p w14:paraId="59326066" w14:textId="52497D9D" w:rsidR="009F6F3B" w:rsidRPr="00DE5771" w:rsidRDefault="009F6F3B" w:rsidP="007A76F5">
      <w:pPr>
        <w:rPr>
          <w:rFonts w:ascii="Times New Roman" w:hAnsi="Times New Roman" w:cs="Times New Roman"/>
          <w:sz w:val="24"/>
          <w:szCs w:val="24"/>
        </w:rPr>
      </w:pPr>
    </w:p>
    <w:p w14:paraId="05719913" w14:textId="6F67BAD1" w:rsidR="00FE56ED" w:rsidRPr="00DE5771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7A76F5">
        <w:rPr>
          <w:rFonts w:ascii="Times New Roman" w:hAnsi="Times New Roman" w:cs="Times New Roman"/>
          <w:sz w:val="24"/>
          <w:szCs w:val="24"/>
        </w:rPr>
        <w:t>1</w:t>
      </w:r>
      <w:r w:rsidRPr="00DE5771">
        <w:rPr>
          <w:rFonts w:ascii="Times New Roman" w:hAnsi="Times New Roman" w:cs="Times New Roman"/>
          <w:sz w:val="24"/>
          <w:szCs w:val="24"/>
        </w:rPr>
        <w:t>.</w:t>
      </w:r>
      <w:r w:rsidR="00FE56ED" w:rsidRPr="00DE5771">
        <w:rPr>
          <w:rFonts w:ascii="Times New Roman" w:hAnsi="Times New Roman" w:cs="Times New Roman"/>
          <w:sz w:val="24"/>
          <w:szCs w:val="24"/>
        </w:rPr>
        <w:t xml:space="preserve"> Letter of Advice (LOA) duly signed by the President/Head of the school</w:t>
      </w:r>
    </w:p>
    <w:p w14:paraId="51BB2008" w14:textId="53F7E7CB" w:rsidR="00E8303A" w:rsidRDefault="00FE56ED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BA7233">
        <w:rPr>
          <w:rFonts w:ascii="Times New Roman" w:hAnsi="Times New Roman" w:cs="Times New Roman"/>
          <w:sz w:val="24"/>
          <w:szCs w:val="24"/>
        </w:rPr>
        <w:t xml:space="preserve">         informing the DepEd RO2</w:t>
      </w:r>
      <w:r w:rsidRPr="00DE5771">
        <w:rPr>
          <w:rFonts w:ascii="Times New Roman" w:hAnsi="Times New Roman" w:cs="Times New Roman"/>
          <w:sz w:val="24"/>
          <w:szCs w:val="24"/>
        </w:rPr>
        <w:t xml:space="preserve"> of its intention to increase tuition fees or no</w:t>
      </w:r>
    </w:p>
    <w:p w14:paraId="0B097766" w14:textId="6D926180" w:rsidR="00F2541C" w:rsidRPr="00DE5771" w:rsidRDefault="00E8303A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FE56ED" w:rsidRPr="00DE5771">
        <w:rPr>
          <w:rFonts w:ascii="Times New Roman" w:hAnsi="Times New Roman" w:cs="Times New Roman"/>
          <w:sz w:val="24"/>
          <w:szCs w:val="24"/>
        </w:rPr>
        <w:t xml:space="preserve"> increas</w:t>
      </w:r>
      <w:r>
        <w:rPr>
          <w:rFonts w:ascii="Times New Roman" w:hAnsi="Times New Roman" w:cs="Times New Roman"/>
          <w:sz w:val="24"/>
          <w:szCs w:val="24"/>
        </w:rPr>
        <w:t>e</w:t>
      </w:r>
      <w:r w:rsidR="00FE56ED" w:rsidRPr="00DE5771">
        <w:rPr>
          <w:rFonts w:ascii="Times New Roman" w:hAnsi="Times New Roman" w:cs="Times New Roman"/>
          <w:sz w:val="24"/>
          <w:szCs w:val="24"/>
        </w:rPr>
        <w:t xml:space="preserve"> of fees</w:t>
      </w:r>
    </w:p>
    <w:p w14:paraId="6CF37950" w14:textId="66039C74" w:rsidR="006F0E2E" w:rsidRPr="00DE5771" w:rsidRDefault="007A76F5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______________2</w:t>
      </w:r>
      <w:r w:rsidR="00800F99" w:rsidRPr="00DE5771">
        <w:rPr>
          <w:rFonts w:ascii="Times New Roman" w:hAnsi="Times New Roman" w:cs="Times New Roman"/>
          <w:sz w:val="24"/>
          <w:szCs w:val="24"/>
        </w:rPr>
        <w:t>. Certificate of Intended Compliance (COIC) stating that 70% of the proceeds to</w:t>
      </w:r>
    </w:p>
    <w:p w14:paraId="1F6CC95E" w14:textId="77777777" w:rsidR="006F0E2E" w:rsidRPr="00DE5771" w:rsidRDefault="006F0E2E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800F99" w:rsidRPr="00DE5771">
        <w:rPr>
          <w:rFonts w:ascii="Times New Roman" w:hAnsi="Times New Roman" w:cs="Times New Roman"/>
          <w:sz w:val="24"/>
          <w:szCs w:val="24"/>
        </w:rPr>
        <w:t xml:space="preserve"> be der</w:t>
      </w:r>
      <w:r w:rsidRPr="00DE5771">
        <w:rPr>
          <w:rFonts w:ascii="Times New Roman" w:hAnsi="Times New Roman" w:cs="Times New Roman"/>
          <w:sz w:val="24"/>
          <w:szCs w:val="24"/>
        </w:rPr>
        <w:t>ived from the TFI shall be used for the payment of increase in salaries,</w:t>
      </w:r>
    </w:p>
    <w:p w14:paraId="21FF115C" w14:textId="77777777" w:rsidR="006F0E2E" w:rsidRPr="00DE5771" w:rsidRDefault="006F0E2E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wages, allowances and other benefits of its teaching and non-teaching </w:t>
      </w:r>
    </w:p>
    <w:p w14:paraId="19B31033" w14:textId="77777777" w:rsidR="006F0E2E" w:rsidRPr="00DE5771" w:rsidRDefault="006F0E2E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personnel and other staff except those who are </w:t>
      </w:r>
      <w:r w:rsidRPr="00DE5771">
        <w:rPr>
          <w:rFonts w:ascii="Times New Roman" w:hAnsi="Times New Roman" w:cs="Times New Roman"/>
          <w:b/>
          <w:sz w:val="24"/>
          <w:szCs w:val="24"/>
        </w:rPr>
        <w:t>principal stakeholders</w:t>
      </w:r>
      <w:r w:rsidRPr="00DE5771">
        <w:rPr>
          <w:rFonts w:ascii="Times New Roman" w:hAnsi="Times New Roman" w:cs="Times New Roman"/>
          <w:sz w:val="24"/>
          <w:szCs w:val="24"/>
        </w:rPr>
        <w:t xml:space="preserve"> of the </w:t>
      </w:r>
    </w:p>
    <w:p w14:paraId="41D27BBF" w14:textId="00A2123C" w:rsidR="009F6F3B" w:rsidRPr="00DE5771" w:rsidRDefault="006F0E2E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school.</w:t>
      </w:r>
    </w:p>
    <w:p w14:paraId="69FD7017" w14:textId="1176B8C0" w:rsidR="00687D04" w:rsidRPr="00DE5771" w:rsidRDefault="009F6F3B" w:rsidP="003B127E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BA7233">
        <w:rPr>
          <w:rFonts w:ascii="Times New Roman" w:hAnsi="Times New Roman" w:cs="Times New Roman"/>
          <w:sz w:val="24"/>
          <w:szCs w:val="24"/>
        </w:rPr>
        <w:t>3</w:t>
      </w:r>
      <w:r w:rsidR="007B7A6C" w:rsidRPr="00DE5771">
        <w:rPr>
          <w:rFonts w:ascii="Times New Roman" w:hAnsi="Times New Roman" w:cs="Times New Roman"/>
          <w:sz w:val="24"/>
          <w:szCs w:val="24"/>
        </w:rPr>
        <w:t xml:space="preserve">. </w:t>
      </w:r>
      <w:r w:rsidR="00687D04" w:rsidRPr="00DE5771">
        <w:rPr>
          <w:rFonts w:ascii="Times New Roman" w:hAnsi="Times New Roman" w:cs="Times New Roman"/>
          <w:sz w:val="24"/>
          <w:szCs w:val="24"/>
        </w:rPr>
        <w:t xml:space="preserve">A Certificate of Compliance (COC) stating that 70% of the proceed derived from </w:t>
      </w:r>
    </w:p>
    <w:p w14:paraId="7C6ABAC0" w14:textId="77777777" w:rsidR="00687D04" w:rsidRPr="00DE5771" w:rsidRDefault="00687D04" w:rsidP="003B127E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the tuition fee increase for the current school year are being used for the </w:t>
      </w:r>
    </w:p>
    <w:p w14:paraId="6C26223D" w14:textId="77777777" w:rsidR="0028625B" w:rsidRPr="00DE5771" w:rsidRDefault="00687D04" w:rsidP="003B127E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payment of increase in salaries, wages, allowances and other benefits of its </w:t>
      </w:r>
    </w:p>
    <w:p w14:paraId="6A3DD9D6" w14:textId="01F8BDF1" w:rsidR="00F2541C" w:rsidRPr="00DE5771" w:rsidRDefault="0028625B" w:rsidP="003B127E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687D04" w:rsidRPr="00DE5771">
        <w:rPr>
          <w:rFonts w:ascii="Times New Roman" w:hAnsi="Times New Roman" w:cs="Times New Roman"/>
          <w:sz w:val="24"/>
          <w:szCs w:val="24"/>
        </w:rPr>
        <w:t>teaching and non-teaching personnel and other staff.</w:t>
      </w:r>
    </w:p>
    <w:p w14:paraId="61B95551" w14:textId="389F496E" w:rsidR="0028625B" w:rsidRPr="00DE5771" w:rsidRDefault="00221575" w:rsidP="002862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______________4</w:t>
      </w:r>
      <w:r w:rsidR="003B127E" w:rsidRPr="00DE5771">
        <w:rPr>
          <w:rFonts w:ascii="Times New Roman" w:hAnsi="Times New Roman" w:cs="Times New Roman"/>
          <w:sz w:val="24"/>
          <w:szCs w:val="24"/>
        </w:rPr>
        <w:t xml:space="preserve">. </w:t>
      </w:r>
      <w:r w:rsidR="0028625B" w:rsidRPr="00DE5771">
        <w:rPr>
          <w:rFonts w:ascii="Times New Roman" w:hAnsi="Times New Roman" w:cs="Times New Roman"/>
          <w:sz w:val="24"/>
          <w:szCs w:val="24"/>
        </w:rPr>
        <w:t xml:space="preserve">A comparative schedule of tuition fees for the current school year and the </w:t>
      </w:r>
    </w:p>
    <w:p w14:paraId="4F235602" w14:textId="77777777" w:rsidR="0028625B" w:rsidRPr="00DE5771" w:rsidRDefault="0028625B" w:rsidP="0028625B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proposed increase for the incoming SY with the difference/s expressed in both</w:t>
      </w:r>
    </w:p>
    <w:p w14:paraId="77B49529" w14:textId="0E593853" w:rsidR="003B127E" w:rsidRPr="00DE5771" w:rsidRDefault="0028625B" w:rsidP="0028625B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peso and percentage terms duly notarized by the school head.</w:t>
      </w:r>
    </w:p>
    <w:p w14:paraId="72A154FA" w14:textId="4D19ED55" w:rsidR="0028625B" w:rsidRPr="00DE5771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221575">
        <w:rPr>
          <w:rFonts w:ascii="Times New Roman" w:hAnsi="Times New Roman" w:cs="Times New Roman"/>
          <w:sz w:val="24"/>
          <w:szCs w:val="24"/>
        </w:rPr>
        <w:t>5</w:t>
      </w:r>
      <w:r w:rsidRPr="00DE5771">
        <w:rPr>
          <w:rFonts w:ascii="Times New Roman" w:hAnsi="Times New Roman" w:cs="Times New Roman"/>
          <w:sz w:val="24"/>
          <w:szCs w:val="24"/>
        </w:rPr>
        <w:t>.</w:t>
      </w:r>
      <w:r w:rsidR="003B127E" w:rsidRPr="00DE5771">
        <w:rPr>
          <w:rFonts w:ascii="Times New Roman" w:hAnsi="Times New Roman" w:cs="Times New Roman"/>
          <w:sz w:val="24"/>
          <w:szCs w:val="24"/>
        </w:rPr>
        <w:t xml:space="preserve"> </w:t>
      </w:r>
      <w:r w:rsidR="0028625B" w:rsidRPr="00DE5771">
        <w:rPr>
          <w:rFonts w:ascii="Times New Roman" w:hAnsi="Times New Roman" w:cs="Times New Roman"/>
          <w:sz w:val="24"/>
          <w:szCs w:val="24"/>
        </w:rPr>
        <w:t xml:space="preserve">A certification signed by the school head that he appropriate consultation was </w:t>
      </w:r>
    </w:p>
    <w:p w14:paraId="21B46986" w14:textId="77777777" w:rsidR="0028625B" w:rsidRPr="00DE5771" w:rsidRDefault="0028625B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made. (The certification shall include information on the conduct and results of</w:t>
      </w:r>
    </w:p>
    <w:p w14:paraId="7056D0C1" w14:textId="77777777" w:rsidR="0028625B" w:rsidRPr="00DE5771" w:rsidRDefault="0028625B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such consultation or student government), including objections raised by the </w:t>
      </w:r>
    </w:p>
    <w:p w14:paraId="79652F34" w14:textId="32C2B65F" w:rsidR="002611AA" w:rsidRPr="00DE5771" w:rsidRDefault="0028625B" w:rsidP="0028625B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PTA/Faculty association</w:t>
      </w:r>
      <w:r w:rsidR="006A64D0" w:rsidRPr="00DE57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4924FC" w14:textId="4D836DDF" w:rsidR="006A64D0" w:rsidRPr="00DE5771" w:rsidRDefault="00221575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______________6</w:t>
      </w:r>
      <w:r w:rsidR="006A64D0" w:rsidRPr="00DE5771">
        <w:rPr>
          <w:rFonts w:ascii="Times New Roman" w:hAnsi="Times New Roman" w:cs="Times New Roman"/>
          <w:sz w:val="24"/>
          <w:szCs w:val="24"/>
        </w:rPr>
        <w:t xml:space="preserve">. </w:t>
      </w:r>
      <w:r w:rsidR="0028625B" w:rsidRPr="00DE5771">
        <w:rPr>
          <w:rFonts w:ascii="Times New Roman" w:hAnsi="Times New Roman" w:cs="Times New Roman"/>
          <w:sz w:val="24"/>
          <w:szCs w:val="24"/>
        </w:rPr>
        <w:t>Original attendance during the consultation proper</w:t>
      </w:r>
    </w:p>
    <w:p w14:paraId="5D12F581" w14:textId="0E2F6116" w:rsidR="00C41C9F" w:rsidRPr="00DE5771" w:rsidRDefault="00221575" w:rsidP="00F254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______________7</w:t>
      </w:r>
      <w:r w:rsidR="0028625B" w:rsidRPr="00DE5771">
        <w:rPr>
          <w:rFonts w:ascii="Times New Roman" w:hAnsi="Times New Roman" w:cs="Times New Roman"/>
          <w:sz w:val="24"/>
          <w:szCs w:val="24"/>
        </w:rPr>
        <w:t>. All required documents are submitted to the RO not later than</w:t>
      </w:r>
      <w:r w:rsidR="00C41C9F" w:rsidRPr="00DE5771">
        <w:rPr>
          <w:rFonts w:ascii="Times New Roman" w:hAnsi="Times New Roman" w:cs="Times New Roman"/>
          <w:sz w:val="24"/>
          <w:szCs w:val="24"/>
        </w:rPr>
        <w:t xml:space="preserve"> </w:t>
      </w:r>
      <w:r w:rsidR="00C41C9F" w:rsidRPr="00DE5771">
        <w:rPr>
          <w:rFonts w:ascii="Times New Roman" w:hAnsi="Times New Roman" w:cs="Times New Roman"/>
          <w:b/>
          <w:sz w:val="24"/>
          <w:szCs w:val="24"/>
        </w:rPr>
        <w:t>May 15</w:t>
      </w:r>
      <w:r w:rsidR="00C41C9F" w:rsidRPr="00DE5771">
        <w:rPr>
          <w:rFonts w:ascii="Times New Roman" w:hAnsi="Times New Roman" w:cs="Times New Roman"/>
          <w:sz w:val="24"/>
          <w:szCs w:val="24"/>
        </w:rPr>
        <w:t xml:space="preserve"> of every</w:t>
      </w:r>
    </w:p>
    <w:p w14:paraId="6F47FB84" w14:textId="590AEE98" w:rsidR="0028625B" w:rsidRPr="00DE5771" w:rsidRDefault="00C41C9F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 xml:space="preserve">                                   school year.</w:t>
      </w:r>
    </w:p>
    <w:p w14:paraId="1ACA409F" w14:textId="2C8BC44A" w:rsidR="002611AA" w:rsidRPr="00DE5771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221575">
        <w:rPr>
          <w:rFonts w:ascii="Times New Roman" w:hAnsi="Times New Roman" w:cs="Times New Roman"/>
          <w:sz w:val="24"/>
          <w:szCs w:val="24"/>
        </w:rPr>
        <w:t>8</w:t>
      </w:r>
      <w:r w:rsidRPr="00DE5771">
        <w:rPr>
          <w:rFonts w:ascii="Times New Roman" w:hAnsi="Times New Roman" w:cs="Times New Roman"/>
          <w:sz w:val="24"/>
          <w:szCs w:val="24"/>
        </w:rPr>
        <w:t xml:space="preserve">. Endorsement </w:t>
      </w:r>
      <w:r w:rsidR="006A64D0" w:rsidRPr="00DE5771">
        <w:rPr>
          <w:rFonts w:ascii="Times New Roman" w:hAnsi="Times New Roman" w:cs="Times New Roman"/>
          <w:sz w:val="24"/>
          <w:szCs w:val="24"/>
        </w:rPr>
        <w:t xml:space="preserve">from </w:t>
      </w:r>
      <w:r w:rsidRPr="00DE5771">
        <w:rPr>
          <w:rFonts w:ascii="Times New Roman" w:hAnsi="Times New Roman" w:cs="Times New Roman"/>
          <w:sz w:val="24"/>
          <w:szCs w:val="24"/>
        </w:rPr>
        <w:t>the Schools Division Superintendent</w:t>
      </w:r>
    </w:p>
    <w:p w14:paraId="0056DF78" w14:textId="1FC7BC90" w:rsidR="002611AA" w:rsidRPr="00DE5771" w:rsidRDefault="002611AA" w:rsidP="00F2541C">
      <w:pPr>
        <w:rPr>
          <w:rFonts w:ascii="Times New Roman" w:hAnsi="Times New Roman" w:cs="Times New Roman"/>
          <w:sz w:val="24"/>
          <w:szCs w:val="24"/>
        </w:rPr>
      </w:pPr>
    </w:p>
    <w:p w14:paraId="4C999C1B" w14:textId="44778066" w:rsidR="002611AA" w:rsidRPr="00DE5771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Findings and Recommendations:</w:t>
      </w:r>
    </w:p>
    <w:p w14:paraId="3EA909D7" w14:textId="74D32BEE" w:rsidR="00F405C5" w:rsidRDefault="002611AA" w:rsidP="009B7660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</w:t>
      </w:r>
      <w:r w:rsidR="00E8303A">
        <w:rPr>
          <w:rFonts w:ascii="Times New Roman" w:hAnsi="Times New Roman" w:cs="Times New Roman"/>
          <w:sz w:val="24"/>
          <w:szCs w:val="24"/>
        </w:rPr>
        <w:t>_</w:t>
      </w:r>
    </w:p>
    <w:p w14:paraId="64494EFB" w14:textId="77777777" w:rsidR="000F4840" w:rsidRPr="009B7660" w:rsidRDefault="000F4840" w:rsidP="009B7660">
      <w:pPr>
        <w:rPr>
          <w:rFonts w:ascii="Times New Roman" w:hAnsi="Times New Roman" w:cs="Times New Roman"/>
          <w:sz w:val="24"/>
          <w:szCs w:val="24"/>
        </w:rPr>
      </w:pPr>
    </w:p>
    <w:p w14:paraId="624ABE60" w14:textId="77777777" w:rsidR="00F405C5" w:rsidRPr="00DE5771" w:rsidRDefault="00F405C5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2ABC07C9" w14:textId="156F5E48" w:rsidR="006E3726" w:rsidRPr="004915D1" w:rsidRDefault="006E3726" w:rsidP="006E3726">
      <w:pPr>
        <w:rPr>
          <w:rFonts w:ascii="Times New Roman" w:hAnsi="Times New Roman" w:cs="Times New Roman"/>
          <w:sz w:val="24"/>
          <w:szCs w:val="24"/>
        </w:rPr>
      </w:pPr>
      <w:r w:rsidRPr="004915D1">
        <w:rPr>
          <w:rFonts w:ascii="Times New Roman" w:hAnsi="Times New Roman" w:cs="Times New Roman"/>
          <w:sz w:val="24"/>
          <w:szCs w:val="24"/>
        </w:rPr>
        <w:t>Evaluated by:</w:t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  <w:t>Date: _______________________</w:t>
      </w:r>
    </w:p>
    <w:p w14:paraId="728BBEE9" w14:textId="77777777" w:rsidR="006E3726" w:rsidRPr="004915D1" w:rsidRDefault="006E3726" w:rsidP="006E3726">
      <w:pPr>
        <w:rPr>
          <w:rFonts w:ascii="Times New Roman" w:hAnsi="Times New Roman" w:cs="Times New Roman"/>
          <w:sz w:val="24"/>
          <w:szCs w:val="24"/>
        </w:rPr>
      </w:pPr>
    </w:p>
    <w:p w14:paraId="5D4E43C2" w14:textId="0A8384D6" w:rsidR="00F405C5" w:rsidRPr="004915D1" w:rsidRDefault="006E3726" w:rsidP="006E3726">
      <w:pPr>
        <w:rPr>
          <w:sz w:val="24"/>
          <w:szCs w:val="24"/>
        </w:rPr>
      </w:pPr>
      <w:r w:rsidRPr="004915D1">
        <w:rPr>
          <w:sz w:val="24"/>
          <w:szCs w:val="24"/>
        </w:rPr>
        <w:t xml:space="preserve"> ________________________</w:t>
      </w:r>
    </w:p>
    <w:p w14:paraId="0EA49B85" w14:textId="57355851" w:rsidR="00866618" w:rsidRPr="004915D1" w:rsidRDefault="00866618" w:rsidP="00D53E4E">
      <w:pPr>
        <w:spacing w:line="200" w:lineRule="exact"/>
        <w:rPr>
          <w:rFonts w:cstheme="minorHAnsi"/>
          <w:sz w:val="24"/>
          <w:szCs w:val="24"/>
        </w:rPr>
      </w:pPr>
    </w:p>
    <w:sectPr w:rsidR="00866618" w:rsidRPr="004915D1" w:rsidSect="008B42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1F891" w14:textId="77777777" w:rsidR="00C45155" w:rsidRDefault="00C45155">
      <w:r>
        <w:separator/>
      </w:r>
    </w:p>
  </w:endnote>
  <w:endnote w:type="continuationSeparator" w:id="0">
    <w:p w14:paraId="0D9F4C85" w14:textId="77777777" w:rsidR="00C45155" w:rsidRDefault="00C45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407B8" w14:textId="77777777" w:rsidR="008B4202" w:rsidRDefault="008B4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86D8B" w14:textId="77777777" w:rsidR="008B4202" w:rsidRPr="00433708" w:rsidRDefault="008B4202" w:rsidP="008B4202">
    <w:pPr>
      <w:pStyle w:val="Footer"/>
      <w:pBdr>
        <w:bottom w:val="single" w:sz="12" w:space="1" w:color="auto"/>
      </w:pBdr>
      <w:rPr>
        <w:rFonts w:ascii="Times New Roman" w:hAnsi="Times New Roman" w:cs="Times New Roman"/>
        <w:lang w:val="en-PH"/>
      </w:rPr>
    </w:pPr>
    <w:bookmarkStart w:id="21" w:name="_Hlk534699868"/>
    <w:bookmarkStart w:id="22" w:name="_Hlk534699869"/>
    <w:bookmarkStart w:id="23" w:name="_Hlk534700048"/>
    <w:bookmarkStart w:id="24" w:name="_Hlk534700049"/>
    <w:bookmarkStart w:id="25" w:name="_Hlk534700179"/>
    <w:bookmarkStart w:id="26" w:name="_Hlk534700180"/>
    <w:bookmarkStart w:id="27" w:name="_Hlk534700633"/>
    <w:bookmarkStart w:id="28" w:name="_Hlk534700634"/>
    <w:bookmarkStart w:id="29" w:name="_Hlk534700662"/>
    <w:bookmarkStart w:id="30" w:name="_Hlk534700663"/>
    <w:bookmarkStart w:id="31" w:name="_Hlk534700848"/>
    <w:bookmarkStart w:id="32" w:name="_Hlk534700849"/>
    <w:bookmarkStart w:id="33" w:name="_Hlk534701076"/>
    <w:bookmarkStart w:id="34" w:name="_Hlk534701077"/>
    <w:bookmarkStart w:id="35" w:name="_Hlk534701120"/>
    <w:bookmarkStart w:id="36" w:name="_Hlk534701121"/>
  </w:p>
  <w:tbl>
    <w:tblPr>
      <w:tblStyle w:val="TableGrid"/>
      <w:tblW w:w="10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"/>
      <w:gridCol w:w="1282"/>
      <w:gridCol w:w="270"/>
      <w:gridCol w:w="4500"/>
      <w:gridCol w:w="1800"/>
      <w:gridCol w:w="1800"/>
    </w:tblGrid>
    <w:tr w:rsidR="008B4202" w:rsidRPr="00433708" w14:paraId="34313FD3" w14:textId="77777777" w:rsidTr="00A179D0">
      <w:trPr>
        <w:trHeight w:val="90"/>
      </w:trPr>
      <w:tc>
        <w:tcPr>
          <w:tcW w:w="428" w:type="dxa"/>
        </w:tcPr>
        <w:p w14:paraId="299F477D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64896" behindDoc="0" locked="0" layoutInCell="1" allowOverlap="1" wp14:anchorId="622B4AB5" wp14:editId="31DDFBF7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167640" cy="167640"/>
                <wp:effectExtent l="0" t="0" r="3810" b="3810"/>
                <wp:wrapNone/>
                <wp:docPr id="15" name="Picture 15" descr="Image result for telefax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elefax 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82" w:type="dxa"/>
          <w:tcBorders>
            <w:right w:val="single" w:sz="4" w:space="0" w:color="auto"/>
          </w:tcBorders>
        </w:tcPr>
        <w:p w14:paraId="5E863FA7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304-3855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5F44E12D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70016" behindDoc="0" locked="0" layoutInCell="1" allowOverlap="1" wp14:anchorId="2C17F006" wp14:editId="2D5FDFFC">
                <wp:simplePos x="0" y="0"/>
                <wp:positionH relativeFrom="margin">
                  <wp:posOffset>-1905</wp:posOffset>
                </wp:positionH>
                <wp:positionV relativeFrom="paragraph">
                  <wp:posOffset>1270</wp:posOffset>
                </wp:positionV>
                <wp:extent cx="137160" cy="137160"/>
                <wp:effectExtent l="0" t="0" r="0" b="0"/>
                <wp:wrapNone/>
                <wp:docPr id="13" name="Picture 13" descr="Image result for facebook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mage result for facebook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0" w:type="dxa"/>
          <w:tcBorders>
            <w:right w:val="single" w:sz="4" w:space="0" w:color="auto"/>
          </w:tcBorders>
        </w:tcPr>
        <w:p w14:paraId="707F70AF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DepEDRO2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</w:tcBorders>
          <w:shd w:val="clear" w:color="auto" w:fill="E7E6E6" w:themeFill="background2"/>
        </w:tcPr>
        <w:p w14:paraId="6412D4A5" w14:textId="77777777" w:rsidR="008B4202" w:rsidRPr="00433708" w:rsidRDefault="008B4202" w:rsidP="008B4202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Document Code:</w:t>
          </w:r>
        </w:p>
      </w:tc>
      <w:tc>
        <w:tcPr>
          <w:tcW w:w="1800" w:type="dxa"/>
          <w:tcBorders>
            <w:top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4174AD83" w14:textId="68C16EF0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FM</w:t>
          </w:r>
          <w:r w:rsidRPr="00433708">
            <w:rPr>
              <w:rFonts w:ascii="Times New Roman" w:hAnsi="Times New Roman" w:cs="Times New Roman"/>
              <w:sz w:val="20"/>
              <w:szCs w:val="20"/>
              <w:lang w:val="en-PH"/>
            </w:rPr>
            <w:t>-</w:t>
          </w: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QAD</w:t>
          </w: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-010</w:t>
          </w:r>
          <w:bookmarkStart w:id="37" w:name="_GoBack"/>
          <w:bookmarkEnd w:id="37"/>
        </w:p>
      </w:tc>
    </w:tr>
    <w:tr w:rsidR="008B4202" w:rsidRPr="00433708" w14:paraId="0E334ABB" w14:textId="77777777" w:rsidTr="00A179D0">
      <w:trPr>
        <w:trHeight w:val="254"/>
      </w:trPr>
      <w:tc>
        <w:tcPr>
          <w:tcW w:w="428" w:type="dxa"/>
          <w:vMerge w:val="restart"/>
        </w:tcPr>
        <w:p w14:paraId="606A5532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lang w:val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6A534D4E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396-0677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18C9A9FE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75136" behindDoc="0" locked="0" layoutInCell="1" allowOverlap="1" wp14:anchorId="52209D2A" wp14:editId="483A2D33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146685" cy="147955"/>
                <wp:effectExtent l="0" t="0" r="5715" b="4445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17" t="8406" r="9571" b="15221"/>
                        <a:stretch/>
                      </pic:blipFill>
                      <pic:spPr bwMode="auto">
                        <a:xfrm>
                          <a:off x="0" y="0"/>
                          <a:ext cx="1466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0" w:type="dxa"/>
          <w:tcBorders>
            <w:right w:val="single" w:sz="4" w:space="0" w:color="auto"/>
          </w:tcBorders>
        </w:tcPr>
        <w:p w14:paraId="0B8B2408" w14:textId="77777777" w:rsidR="008B4202" w:rsidRPr="00433708" w:rsidRDefault="008B4202" w:rsidP="008B4202">
          <w:pPr>
            <w:pStyle w:val="Footer"/>
            <w:tabs>
              <w:tab w:val="clear" w:pos="4680"/>
              <w:tab w:val="clear" w:pos="9360"/>
              <w:tab w:val="right" w:pos="3204"/>
            </w:tabs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hyperlink r:id="rId4" w:history="1">
            <w:r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</w:rPr>
              <w:t>https://region2.deped.gov.ph</w:t>
            </w:r>
          </w:hyperlink>
        </w:p>
      </w:tc>
      <w:tc>
        <w:tcPr>
          <w:tcW w:w="1800" w:type="dxa"/>
          <w:tcBorders>
            <w:left w:val="single" w:sz="4" w:space="0" w:color="auto"/>
          </w:tcBorders>
          <w:shd w:val="clear" w:color="auto" w:fill="E7E6E6" w:themeFill="background2"/>
        </w:tcPr>
        <w:p w14:paraId="73F20791" w14:textId="77777777" w:rsidR="008B4202" w:rsidRPr="00433708" w:rsidRDefault="008B4202" w:rsidP="008B4202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Rev.:</w:t>
          </w:r>
        </w:p>
      </w:tc>
      <w:tc>
        <w:tcPr>
          <w:tcW w:w="1800" w:type="dxa"/>
          <w:tcBorders>
            <w:right w:val="single" w:sz="4" w:space="0" w:color="auto"/>
          </w:tcBorders>
          <w:shd w:val="clear" w:color="auto" w:fill="E7E6E6" w:themeFill="background2"/>
        </w:tcPr>
        <w:p w14:paraId="27193C84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sz w:val="20"/>
              <w:szCs w:val="20"/>
              <w:lang w:val="en-PH"/>
            </w:rPr>
            <w:t>00</w:t>
          </w:r>
        </w:p>
      </w:tc>
    </w:tr>
    <w:tr w:rsidR="008B4202" w:rsidRPr="00433708" w14:paraId="12E773CA" w14:textId="77777777" w:rsidTr="00A179D0">
      <w:trPr>
        <w:trHeight w:val="247"/>
      </w:trPr>
      <w:tc>
        <w:tcPr>
          <w:tcW w:w="428" w:type="dxa"/>
          <w:vMerge/>
        </w:tcPr>
        <w:p w14:paraId="60C692F1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3D000B6E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396-9728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45C359AC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0256" behindDoc="0" locked="0" layoutInCell="1" allowOverlap="1" wp14:anchorId="7AE4C84D" wp14:editId="35E53CD1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137795" cy="127635"/>
                <wp:effectExtent l="0" t="0" r="0" b="5715"/>
                <wp:wrapNone/>
                <wp:docPr id="14" name="Picture 14" descr="Image result for envelope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mage result for envelope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0" w:type="dxa"/>
          <w:tcBorders>
            <w:right w:val="single" w:sz="4" w:space="0" w:color="auto"/>
          </w:tcBorders>
        </w:tcPr>
        <w:p w14:paraId="7253E5BC" w14:textId="77777777" w:rsidR="008B4202" w:rsidRPr="00433708" w:rsidRDefault="008B4202" w:rsidP="008B4202">
          <w:pPr>
            <w:pStyle w:val="Footer"/>
            <w:rPr>
              <w:rStyle w:val="Hyperlink"/>
              <w:rFonts w:ascii="Times New Roman" w:hAnsi="Times New Roman" w:cs="Times New Roman"/>
              <w:i/>
              <w:sz w:val="16"/>
              <w:szCs w:val="16"/>
            </w:rPr>
          </w:pPr>
          <w:hyperlink r:id="rId6" w:history="1">
            <w:r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  <w:lang w:val="en-PH"/>
              </w:rPr>
              <w:t>region2@deped.gov.ph</w:t>
            </w:r>
          </w:hyperlink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 xml:space="preserve"> 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</w:tcBorders>
          <w:shd w:val="clear" w:color="auto" w:fill="E7E6E6" w:themeFill="background2"/>
        </w:tcPr>
        <w:p w14:paraId="17A15DBA" w14:textId="77777777" w:rsidR="008B4202" w:rsidRPr="00433708" w:rsidRDefault="008B4202" w:rsidP="008B4202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As of:</w:t>
          </w:r>
        </w:p>
      </w:tc>
      <w:tc>
        <w:tcPr>
          <w:tcW w:w="1800" w:type="dxa"/>
          <w:tcBorders>
            <w:bottom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249568F0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07-02-2018</w:t>
          </w:r>
        </w:p>
      </w:tc>
    </w:tr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</w:tbl>
  <w:p w14:paraId="7D38E141" w14:textId="365AE7BB" w:rsidR="000913B0" w:rsidRPr="008B4202" w:rsidRDefault="000913B0" w:rsidP="008B42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D3671" w14:textId="77777777" w:rsidR="008B4202" w:rsidRDefault="008B4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AAB1F" w14:textId="77777777" w:rsidR="00C45155" w:rsidRDefault="00C45155">
      <w:r>
        <w:separator/>
      </w:r>
    </w:p>
  </w:footnote>
  <w:footnote w:type="continuationSeparator" w:id="0">
    <w:p w14:paraId="7F2708A1" w14:textId="77777777" w:rsidR="00C45155" w:rsidRDefault="00C45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DDD6D" w14:textId="77777777" w:rsidR="008B4202" w:rsidRDefault="008B4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9D1A00" w14:textId="77777777" w:rsidR="008B4202" w:rsidRPr="006C2F8D" w:rsidRDefault="008B4202" w:rsidP="008B4202">
    <w:pPr>
      <w:ind w:left="1710"/>
      <w:rPr>
        <w:rFonts w:ascii="Perpetua Titling MT" w:hAnsi="Perpetua Titling MT" w:cs="Segoe UI"/>
        <w:color w:val="000000"/>
        <w:sz w:val="20"/>
        <w:szCs w:val="20"/>
      </w:rPr>
    </w:pPr>
    <w:bookmarkStart w:id="0" w:name="_Hlk534699938"/>
    <w:bookmarkStart w:id="1" w:name="_Hlk534699947"/>
    <w:bookmarkStart w:id="2" w:name="_Hlk534699948"/>
    <w:bookmarkStart w:id="3" w:name="_Hlk534699969"/>
    <w:bookmarkStart w:id="4" w:name="_Hlk534699970"/>
    <w:bookmarkStart w:id="5" w:name="_Hlk534700095"/>
    <w:bookmarkStart w:id="6" w:name="_Hlk534700096"/>
    <w:bookmarkStart w:id="7" w:name="_Hlk534700159"/>
    <w:bookmarkStart w:id="8" w:name="_Hlk534700160"/>
    <w:bookmarkStart w:id="9" w:name="_Hlk534700614"/>
    <w:bookmarkStart w:id="10" w:name="_Hlk534700615"/>
    <w:bookmarkStart w:id="11" w:name="_Hlk534700711"/>
    <w:bookmarkStart w:id="12" w:name="_Hlk534700712"/>
    <w:bookmarkStart w:id="13" w:name="_Hlk534700816"/>
    <w:bookmarkStart w:id="14" w:name="_Hlk534700817"/>
    <w:bookmarkStart w:id="15" w:name="_Hlk534700985"/>
    <w:bookmarkStart w:id="16" w:name="_Hlk534700986"/>
    <w:bookmarkStart w:id="17" w:name="_Hlk534701055"/>
    <w:bookmarkStart w:id="18" w:name="_Hlk534701056"/>
    <w:bookmarkStart w:id="19" w:name="_Hlk534701103"/>
    <w:bookmarkStart w:id="20" w:name="_Hlk534701104"/>
    <w:r>
      <w:rPr>
        <w:noProof/>
        <w:lang w:val="en-PH" w:eastAsia="en-PH"/>
      </w:rPr>
      <w:drawing>
        <wp:anchor distT="0" distB="0" distL="114300" distR="114300" simplePos="0" relativeHeight="251659776" behindDoc="0" locked="0" layoutInCell="1" allowOverlap="1" wp14:anchorId="662DF87E" wp14:editId="0CA2F63C">
          <wp:simplePos x="0" y="0"/>
          <wp:positionH relativeFrom="margin">
            <wp:posOffset>5471160</wp:posOffset>
          </wp:positionH>
          <wp:positionV relativeFrom="paragraph">
            <wp:posOffset>-205740</wp:posOffset>
          </wp:positionV>
          <wp:extent cx="861060" cy="5357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5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39296" behindDoc="0" locked="0" layoutInCell="1" allowOverlap="1" wp14:anchorId="62CD1AF6" wp14:editId="71902DED">
          <wp:simplePos x="0" y="0"/>
          <wp:positionH relativeFrom="margin">
            <wp:posOffset>-113347</wp:posOffset>
          </wp:positionH>
          <wp:positionV relativeFrom="paragraph">
            <wp:posOffset>-180023</wp:posOffset>
          </wp:positionV>
          <wp:extent cx="843280" cy="84328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pict w14:anchorId="6EC56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7" o:spid="_x0000_s3074" type="#_x0000_t75" style="position:absolute;left:0;text-align:left;margin-left:0;margin-top:0;width:313.5pt;height:163.6pt;z-index:-251657216;mso-position-horizontal:center;mso-position-horizontal-relative:margin;mso-position-vertical:center;mso-position-vertical-relative:margin" o:allowincell="f">
          <v:imagedata r:id="rId3" o:title="Cagayan Valley Logo" gain="19661f" blacklevel="22938f"/>
          <w10:wrap anchorx="margin" anchory="margin"/>
        </v:shape>
      </w:pict>
    </w:r>
    <w:r w:rsidRPr="006C2F8D">
      <w:rPr>
        <w:rFonts w:ascii="Perpetua Titling MT" w:hAnsi="Perpetua Titling MT" w:cs="Segoe UI"/>
        <w:color w:val="000000"/>
        <w:sz w:val="28"/>
        <w:szCs w:val="20"/>
      </w:rPr>
      <w:t>R</w:t>
    </w:r>
    <w:r w:rsidRPr="006C2F8D"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 w:rsidRPr="006C2F8D">
      <w:rPr>
        <w:rFonts w:ascii="Perpetua Titling MT" w:hAnsi="Perpetua Titling MT" w:cs="Segoe UI"/>
        <w:color w:val="000000"/>
        <w:sz w:val="28"/>
        <w:szCs w:val="20"/>
      </w:rPr>
      <w:t>P</w:t>
    </w:r>
    <w:r w:rsidRPr="006C2F8D">
      <w:rPr>
        <w:rFonts w:ascii="Perpetua Titling MT" w:hAnsi="Perpetua Titling MT" w:cs="Segoe UI"/>
        <w:color w:val="000000"/>
        <w:sz w:val="20"/>
        <w:szCs w:val="20"/>
      </w:rPr>
      <w:t>hilippines</w:t>
    </w:r>
  </w:p>
  <w:bookmarkEnd w:id="0"/>
  <w:p w14:paraId="16FB3776" w14:textId="64BAD94A" w:rsidR="008B4202" w:rsidRPr="006C2F8D" w:rsidRDefault="008B4202" w:rsidP="008B4202">
    <w:pPr>
      <w:pStyle w:val="Heading8"/>
      <w:ind w:left="1710"/>
      <w:rPr>
        <w:rFonts w:ascii="Perpetua Titling MT" w:hAnsi="Perpetua Titling MT" w:cs="Segoe UI"/>
        <w:b/>
        <w:i w:val="0"/>
        <w:iCs w:val="0"/>
        <w:color w:val="000000"/>
        <w:szCs w:val="26"/>
      </w:rPr>
    </w:pPr>
    <w:r>
      <w:rPr>
        <w:noProof/>
        <w:lang w:val="en-PH" w:eastAsia="en-PH"/>
      </w:rPr>
      <w:drawing>
        <wp:anchor distT="0" distB="0" distL="114300" distR="114300" simplePos="0" relativeHeight="251654656" behindDoc="0" locked="0" layoutInCell="1" allowOverlap="1" wp14:anchorId="433EBFC7" wp14:editId="595017AC">
          <wp:simplePos x="0" y="0"/>
          <wp:positionH relativeFrom="margin">
            <wp:posOffset>5417185</wp:posOffset>
          </wp:positionH>
          <wp:positionV relativeFrom="paragraph">
            <wp:posOffset>117475</wp:posOffset>
          </wp:positionV>
          <wp:extent cx="965821" cy="610235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821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156527F7">
        <v:line id="Straight Connector 4" o:spid="_x0000_s3075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2pt,.35pt" to="305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" strokecolor="black [3200]">
          <v:stroke joinstyle="miter"/>
        </v:line>
      </w:pict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44416" behindDoc="0" locked="0" layoutInCell="1" allowOverlap="1" wp14:anchorId="2991CE75" wp14:editId="59AA1F64">
          <wp:simplePos x="0" y="0"/>
          <wp:positionH relativeFrom="margin">
            <wp:posOffset>380365</wp:posOffset>
          </wp:positionH>
          <wp:positionV relativeFrom="paragraph">
            <wp:posOffset>92392</wp:posOffset>
          </wp:positionV>
          <wp:extent cx="695960" cy="695960"/>
          <wp:effectExtent l="0" t="0" r="8890" b="8890"/>
          <wp:wrapNone/>
          <wp:docPr id="5" name="Picture 5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D</w:t>
    </w:r>
    <w:r w:rsidRPr="006C2F8D">
      <w:rPr>
        <w:rFonts w:ascii="Perpetua Titling MT" w:hAnsi="Perpetua Titling MT" w:cs="Segoe UI"/>
        <w:b/>
        <w:color w:val="000000"/>
        <w:szCs w:val="26"/>
      </w:rPr>
      <w:t xml:space="preserve">EPARTMENT OF </w:t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E</w:t>
    </w:r>
    <w:r w:rsidRPr="006C2F8D">
      <w:rPr>
        <w:rFonts w:ascii="Perpetua Titling MT" w:hAnsi="Perpetua Titling MT" w:cs="Segoe UI"/>
        <w:b/>
        <w:color w:val="000000"/>
        <w:szCs w:val="26"/>
      </w:rPr>
      <w:t>DUCATION</w:t>
    </w:r>
  </w:p>
  <w:p w14:paraId="3E8B6BF4" w14:textId="77777777" w:rsidR="008B4202" w:rsidRDefault="008B4202" w:rsidP="008B4202">
    <w:pPr>
      <w:ind w:left="1710"/>
      <w:rPr>
        <w:rFonts w:ascii="Lucida Calligraphy" w:hAnsi="Lucida Calligraphy" w:cs="Segoe UI"/>
        <w:b/>
        <w:color w:val="70AD47" w:themeColor="accent6"/>
        <w:sz w:val="24"/>
        <w:szCs w:val="26"/>
      </w:rPr>
    </w:pPr>
    <w:r w:rsidRPr="006C2F8D">
      <w:rPr>
        <w:rFonts w:ascii="Lucida Calligraphy" w:hAnsi="Lucida Calligraphy" w:cs="Segoe UI"/>
        <w:b/>
        <w:color w:val="70AD47" w:themeColor="accent6"/>
        <w:sz w:val="24"/>
        <w:szCs w:val="26"/>
      </w:rPr>
      <w:t>Regional Office No. 02 (Cagayan Valley)</w:t>
    </w:r>
  </w:p>
  <w:p w14:paraId="05B9516D" w14:textId="77777777" w:rsidR="008B4202" w:rsidRDefault="008B4202" w:rsidP="008B4202">
    <w:pPr>
      <w:ind w:left="1710"/>
      <w:rPr>
        <w:rFonts w:ascii="Segoe UI Light" w:hAnsi="Segoe UI Light" w:cs="Segoe UI Light"/>
        <w:i/>
        <w:color w:val="000000"/>
        <w:sz w:val="16"/>
        <w:szCs w:val="16"/>
      </w:rPr>
    </w:pPr>
    <w:r w:rsidRPr="00CA6B96">
      <w:rPr>
        <w:noProof/>
        <w:sz w:val="17"/>
        <w:szCs w:val="17"/>
        <w:lang w:val="en-PH" w:eastAsia="en-PH"/>
      </w:rPr>
      <w:drawing>
        <wp:anchor distT="0" distB="0" distL="114300" distR="114300" simplePos="0" relativeHeight="251649536" behindDoc="0" locked="0" layoutInCell="1" allowOverlap="1" wp14:anchorId="6E8324B4" wp14:editId="38240461">
          <wp:simplePos x="0" y="0"/>
          <wp:positionH relativeFrom="column">
            <wp:posOffset>1076325</wp:posOffset>
          </wp:positionH>
          <wp:positionV relativeFrom="paragraph">
            <wp:posOffset>2223</wp:posOffset>
          </wp:positionV>
          <wp:extent cx="133015" cy="137160"/>
          <wp:effectExtent l="0" t="0" r="635" b="0"/>
          <wp:wrapNone/>
          <wp:docPr id="7" name="Picture 7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1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egoe UI" w:hAnsi="Segoe UI" w:cs="Segoe UI"/>
        <w:i/>
        <w:color w:val="000000"/>
        <w:sz w:val="17"/>
        <w:szCs w:val="17"/>
      </w:rPr>
      <w:t xml:space="preserve">     </w:t>
    </w:r>
    <w:r w:rsidRPr="000B05BE">
      <w:rPr>
        <w:rFonts w:ascii="Segoe UI Light" w:hAnsi="Segoe UI Light" w:cs="Segoe UI Light"/>
        <w:i/>
        <w:color w:val="000000"/>
        <w:sz w:val="16"/>
        <w:szCs w:val="16"/>
      </w:rPr>
      <w:t>Regional Government Center, Carig Sur, Tuguegarao City, 3500</w:t>
    </w:r>
  </w:p>
  <w:p w14:paraId="317577A6" w14:textId="77777777" w:rsidR="008B4202" w:rsidRDefault="008B4202" w:rsidP="008B4202">
    <w:pPr>
      <w:pBdr>
        <w:bottom w:val="single" w:sz="12" w:space="1" w:color="auto"/>
      </w:pBdr>
      <w:rPr>
        <w:rFonts w:ascii="Segoe UI Light" w:hAnsi="Segoe UI Light" w:cs="Segoe UI Light"/>
        <w:i/>
        <w:color w:val="000000"/>
        <w:sz w:val="16"/>
        <w:szCs w:val="16"/>
      </w:rPr>
    </w:pPr>
  </w:p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p w14:paraId="6A273678" w14:textId="7161107F" w:rsidR="000913B0" w:rsidRPr="008B4202" w:rsidRDefault="000913B0" w:rsidP="008B4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C4FF6" w14:textId="77777777" w:rsidR="008B4202" w:rsidRDefault="008B4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63A49"/>
    <w:multiLevelType w:val="multilevel"/>
    <w:tmpl w:val="68F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characterSpacingControl w:val="doNotCompress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UseIndentAsNumberingTabStop/>
    <w:useAltKinsokuLineBreakRules/>
    <w:compatSetting w:name="compatibilityMode" w:uri="http://schemas.microsoft.com/office/word" w:val="12"/>
  </w:compat>
  <w:rsids>
    <w:rsidRoot w:val="008E1FAA"/>
    <w:rsid w:val="00026539"/>
    <w:rsid w:val="00030951"/>
    <w:rsid w:val="00031088"/>
    <w:rsid w:val="000314A6"/>
    <w:rsid w:val="00064EEB"/>
    <w:rsid w:val="00065D42"/>
    <w:rsid w:val="000743D5"/>
    <w:rsid w:val="000861E3"/>
    <w:rsid w:val="00086A6E"/>
    <w:rsid w:val="000913B0"/>
    <w:rsid w:val="00096EC8"/>
    <w:rsid w:val="000D69EA"/>
    <w:rsid w:val="000E53A3"/>
    <w:rsid w:val="000F4840"/>
    <w:rsid w:val="000F7204"/>
    <w:rsid w:val="000F7E4A"/>
    <w:rsid w:val="00104EDA"/>
    <w:rsid w:val="00144F93"/>
    <w:rsid w:val="00172A8D"/>
    <w:rsid w:val="001B190A"/>
    <w:rsid w:val="001D032B"/>
    <w:rsid w:val="001E4913"/>
    <w:rsid w:val="00202CA3"/>
    <w:rsid w:val="002063FB"/>
    <w:rsid w:val="00211DBF"/>
    <w:rsid w:val="00221575"/>
    <w:rsid w:val="002241F3"/>
    <w:rsid w:val="0023366E"/>
    <w:rsid w:val="00242551"/>
    <w:rsid w:val="002426DB"/>
    <w:rsid w:val="002444D0"/>
    <w:rsid w:val="00244695"/>
    <w:rsid w:val="002528F5"/>
    <w:rsid w:val="002611AA"/>
    <w:rsid w:val="00262E42"/>
    <w:rsid w:val="00276CAA"/>
    <w:rsid w:val="0028625B"/>
    <w:rsid w:val="0029157F"/>
    <w:rsid w:val="002C17B8"/>
    <w:rsid w:val="002C3E52"/>
    <w:rsid w:val="002C5B56"/>
    <w:rsid w:val="002C7313"/>
    <w:rsid w:val="002E6DE1"/>
    <w:rsid w:val="002F77C9"/>
    <w:rsid w:val="00300F80"/>
    <w:rsid w:val="0031180B"/>
    <w:rsid w:val="0032321A"/>
    <w:rsid w:val="00341E89"/>
    <w:rsid w:val="0034590B"/>
    <w:rsid w:val="003528E3"/>
    <w:rsid w:val="003602F4"/>
    <w:rsid w:val="00383D75"/>
    <w:rsid w:val="00393715"/>
    <w:rsid w:val="00393DF8"/>
    <w:rsid w:val="003941AB"/>
    <w:rsid w:val="00395837"/>
    <w:rsid w:val="003B0D01"/>
    <w:rsid w:val="003B127E"/>
    <w:rsid w:val="003C1722"/>
    <w:rsid w:val="003C17F3"/>
    <w:rsid w:val="003E5710"/>
    <w:rsid w:val="00406ACF"/>
    <w:rsid w:val="00424B9A"/>
    <w:rsid w:val="004749E9"/>
    <w:rsid w:val="004915D1"/>
    <w:rsid w:val="0049548D"/>
    <w:rsid w:val="00495FF6"/>
    <w:rsid w:val="00496CB9"/>
    <w:rsid w:val="004F6071"/>
    <w:rsid w:val="00507198"/>
    <w:rsid w:val="00524EEA"/>
    <w:rsid w:val="00544F7C"/>
    <w:rsid w:val="00555C32"/>
    <w:rsid w:val="00557BFA"/>
    <w:rsid w:val="00597BB2"/>
    <w:rsid w:val="005B26E6"/>
    <w:rsid w:val="005C68CF"/>
    <w:rsid w:val="005C7E57"/>
    <w:rsid w:val="005F1922"/>
    <w:rsid w:val="005F734D"/>
    <w:rsid w:val="006021B3"/>
    <w:rsid w:val="006107F3"/>
    <w:rsid w:val="006221D9"/>
    <w:rsid w:val="006316F0"/>
    <w:rsid w:val="00644C43"/>
    <w:rsid w:val="006715A9"/>
    <w:rsid w:val="00682AAB"/>
    <w:rsid w:val="0068442D"/>
    <w:rsid w:val="00687D04"/>
    <w:rsid w:val="00693418"/>
    <w:rsid w:val="00696B9F"/>
    <w:rsid w:val="006A64D0"/>
    <w:rsid w:val="006C3A62"/>
    <w:rsid w:val="006D41DA"/>
    <w:rsid w:val="006E3726"/>
    <w:rsid w:val="006F0E2E"/>
    <w:rsid w:val="00702659"/>
    <w:rsid w:val="00726DA9"/>
    <w:rsid w:val="007473E0"/>
    <w:rsid w:val="00752FB0"/>
    <w:rsid w:val="0075480C"/>
    <w:rsid w:val="007706AF"/>
    <w:rsid w:val="00771D5F"/>
    <w:rsid w:val="007A3AF8"/>
    <w:rsid w:val="007A76F5"/>
    <w:rsid w:val="007B1227"/>
    <w:rsid w:val="007B7A6C"/>
    <w:rsid w:val="007C3562"/>
    <w:rsid w:val="007D2CD5"/>
    <w:rsid w:val="007E3061"/>
    <w:rsid w:val="007F4939"/>
    <w:rsid w:val="00800F99"/>
    <w:rsid w:val="00806D35"/>
    <w:rsid w:val="008332E5"/>
    <w:rsid w:val="008434FC"/>
    <w:rsid w:val="008564FB"/>
    <w:rsid w:val="00866618"/>
    <w:rsid w:val="00873F14"/>
    <w:rsid w:val="008742DF"/>
    <w:rsid w:val="00874AC7"/>
    <w:rsid w:val="00887E36"/>
    <w:rsid w:val="008B4202"/>
    <w:rsid w:val="008D08CA"/>
    <w:rsid w:val="008E10D3"/>
    <w:rsid w:val="008E1FAA"/>
    <w:rsid w:val="008E6A22"/>
    <w:rsid w:val="008F2CE9"/>
    <w:rsid w:val="00902669"/>
    <w:rsid w:val="00903CDB"/>
    <w:rsid w:val="009108C9"/>
    <w:rsid w:val="009276E8"/>
    <w:rsid w:val="00946897"/>
    <w:rsid w:val="00951B7E"/>
    <w:rsid w:val="00962394"/>
    <w:rsid w:val="00966AA1"/>
    <w:rsid w:val="009A0FF2"/>
    <w:rsid w:val="009A31F5"/>
    <w:rsid w:val="009B7660"/>
    <w:rsid w:val="009F6F3B"/>
    <w:rsid w:val="00A0189F"/>
    <w:rsid w:val="00A32C05"/>
    <w:rsid w:val="00A3704D"/>
    <w:rsid w:val="00A40545"/>
    <w:rsid w:val="00A663DB"/>
    <w:rsid w:val="00A966E9"/>
    <w:rsid w:val="00AA5D99"/>
    <w:rsid w:val="00AB344F"/>
    <w:rsid w:val="00AC23BB"/>
    <w:rsid w:val="00AE47DE"/>
    <w:rsid w:val="00AF745C"/>
    <w:rsid w:val="00B04D01"/>
    <w:rsid w:val="00B0549C"/>
    <w:rsid w:val="00B614DF"/>
    <w:rsid w:val="00B92666"/>
    <w:rsid w:val="00B957E5"/>
    <w:rsid w:val="00BA36BA"/>
    <w:rsid w:val="00BA7233"/>
    <w:rsid w:val="00BB6E61"/>
    <w:rsid w:val="00BD28DC"/>
    <w:rsid w:val="00BE5242"/>
    <w:rsid w:val="00C10C37"/>
    <w:rsid w:val="00C128AE"/>
    <w:rsid w:val="00C16E57"/>
    <w:rsid w:val="00C26167"/>
    <w:rsid w:val="00C40A65"/>
    <w:rsid w:val="00C41C9F"/>
    <w:rsid w:val="00C45155"/>
    <w:rsid w:val="00C725B5"/>
    <w:rsid w:val="00C74623"/>
    <w:rsid w:val="00C8160B"/>
    <w:rsid w:val="00C9269E"/>
    <w:rsid w:val="00C92DFA"/>
    <w:rsid w:val="00C95370"/>
    <w:rsid w:val="00CC01AB"/>
    <w:rsid w:val="00CD1060"/>
    <w:rsid w:val="00CD110B"/>
    <w:rsid w:val="00D11FE3"/>
    <w:rsid w:val="00D179CB"/>
    <w:rsid w:val="00D26516"/>
    <w:rsid w:val="00D322AC"/>
    <w:rsid w:val="00D336A1"/>
    <w:rsid w:val="00D4279C"/>
    <w:rsid w:val="00D442C4"/>
    <w:rsid w:val="00D53E4E"/>
    <w:rsid w:val="00D54356"/>
    <w:rsid w:val="00D563C2"/>
    <w:rsid w:val="00D665A3"/>
    <w:rsid w:val="00D76966"/>
    <w:rsid w:val="00D84AC6"/>
    <w:rsid w:val="00D8754B"/>
    <w:rsid w:val="00DC19C6"/>
    <w:rsid w:val="00DC31B0"/>
    <w:rsid w:val="00DE0A41"/>
    <w:rsid w:val="00DE5771"/>
    <w:rsid w:val="00DF6BFF"/>
    <w:rsid w:val="00E01415"/>
    <w:rsid w:val="00E14A44"/>
    <w:rsid w:val="00E43715"/>
    <w:rsid w:val="00E5669A"/>
    <w:rsid w:val="00E8303A"/>
    <w:rsid w:val="00E86FF5"/>
    <w:rsid w:val="00EA013A"/>
    <w:rsid w:val="00ED1F02"/>
    <w:rsid w:val="00ED2FD8"/>
    <w:rsid w:val="00ED587F"/>
    <w:rsid w:val="00EE7E0E"/>
    <w:rsid w:val="00F05380"/>
    <w:rsid w:val="00F21E37"/>
    <w:rsid w:val="00F2541C"/>
    <w:rsid w:val="00F405C5"/>
    <w:rsid w:val="00F42F2D"/>
    <w:rsid w:val="00F51FB4"/>
    <w:rsid w:val="00F55C28"/>
    <w:rsid w:val="00F74F34"/>
    <w:rsid w:val="00F926D6"/>
    <w:rsid w:val="00FE56ED"/>
    <w:rsid w:val="00FF235A"/>
    <w:rsid w:val="00FF6CD1"/>
    <w:rsid w:val="098C3541"/>
    <w:rsid w:val="1B176B9D"/>
    <w:rsid w:val="1C8272C2"/>
    <w:rsid w:val="29C773B6"/>
    <w:rsid w:val="35631CB1"/>
    <w:rsid w:val="3B64151C"/>
    <w:rsid w:val="49B25513"/>
    <w:rsid w:val="4E7D6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;"/>
  <w14:docId w14:val="6A7FD8EE"/>
  <w15:docId w15:val="{7B5147D6-100E-43D9-A9BD-FFECF42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B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B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B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B2"/>
    <w:pPr>
      <w:keepNext/>
      <w:tabs>
        <w:tab w:val="num" w:pos="2880"/>
      </w:tabs>
      <w:spacing w:before="240" w:after="60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B2"/>
    <w:pPr>
      <w:tabs>
        <w:tab w:val="num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97BB2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B2"/>
    <w:pPr>
      <w:tabs>
        <w:tab w:val="num" w:pos="5040"/>
      </w:tabs>
      <w:spacing w:before="240" w:after="60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B2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NoSpacing10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97BB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B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B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7BB2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B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B2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rsid w:val="0075480C"/>
    <w:pPr>
      <w:ind w:left="720"/>
      <w:contextualSpacing/>
    </w:pPr>
  </w:style>
  <w:style w:type="table" w:styleId="TableGrid">
    <w:name w:val="Table Grid"/>
    <w:basedOn w:val="TableNormal"/>
    <w:uiPriority w:val="59"/>
    <w:rsid w:val="008B4202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10.png"/><Relationship Id="rId4" Type="http://schemas.openxmlformats.org/officeDocument/2006/relationships/hyperlink" Target="https://region2.deped.gov.ph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DepEd RO2</cp:lastModifiedBy>
  <cp:revision>73</cp:revision>
  <cp:lastPrinted>2018-05-02T05:29:00Z</cp:lastPrinted>
  <dcterms:created xsi:type="dcterms:W3CDTF">2016-05-19T03:21:00Z</dcterms:created>
  <dcterms:modified xsi:type="dcterms:W3CDTF">2019-03-11T07:03:00Z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