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DEE" w:rsidRDefault="00951590" w:rsidP="00920DEE">
      <w:pPr>
        <w:jc w:val="center"/>
      </w:pPr>
      <w:r>
        <w:t>EVIDENCIA 29/05/2021</w:t>
      </w:r>
    </w:p>
    <w:p w:rsidR="00951590" w:rsidRPr="00951590" w:rsidRDefault="00920DEE" w:rsidP="00920DEE">
      <w:r>
        <w:t xml:space="preserve">1. </w:t>
      </w:r>
      <w:r w:rsidR="00951590">
        <w:t>crear tres clases con sus respectivos atributos  metodo y crear distinas instancias</w:t>
      </w:r>
    </w:p>
    <w:sectPr w:rsidR="00951590" w:rsidRPr="00951590" w:rsidSect="00240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62A1"/>
    <w:rsid w:val="00240A21"/>
    <w:rsid w:val="007F62A1"/>
    <w:rsid w:val="00920DEE"/>
    <w:rsid w:val="00951590"/>
    <w:rsid w:val="00B13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ED38D-318B-4A8C-B99C-9486CF2B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2021-05-28T19:03:00Z</dcterms:created>
  <dcterms:modified xsi:type="dcterms:W3CDTF">2021-05-30T02:00:00Z</dcterms:modified>
</cp:coreProperties>
</file>