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9 September 2026 - Kamis, 10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