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0 Mei 2026 - Kamis, 2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