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23 Agustus 2026 - Minggu, 23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09:00 - 17:00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