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22 September 2026 - Rabu, 23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 D2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