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17 April 2026 - Sabtu, 18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18:00 - 04:00 , 10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Migrasi Gateway Cloud &amp; Source LAN TBS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21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