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8 Agustus 2026 - Sabtu, 8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