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12 September 2026 - Sabtu, 12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