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22 Maret 2026 - Senin, 23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16:00 - 00:00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on call ied 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