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4 April 2026 - Sabtu, 4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09:00 - 23:00 , 14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Penarikan Kabel Antar Lantai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