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5 April 2026 - Sabtu, 25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23:00 , 1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enarikan kabel, Instalasi Penambahan &amp; Relokasi AP Arcadi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