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4351A" w14:textId="77777777" w:rsidR="007F6C8E" w:rsidRPr="007F6C8E" w:rsidRDefault="007F6C8E" w:rsidP="007F6C8E">
      <w:pPr>
        <w:shd w:val="clear" w:color="auto" w:fill="FFFFFF"/>
        <w:spacing w:after="225" w:line="420" w:lineRule="atLeast"/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</w:pPr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Batik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telah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dideklarasikan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sebagai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warisan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budaya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luhur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tumbuh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hidup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di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masyarakat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Indonesia oleh badan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dunia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PBB (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Unesco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)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mengurusi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pendidikan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ilmu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pengetahuan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kebudayaan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dalam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sebuah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sidang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di Abu Dhabi,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Uni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Emirat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Arab.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Popularitas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batik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berasal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dari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Indonesia pun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semakin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meningkat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tajam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sehingga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batik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kemudian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banyak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digandrungi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masyarakat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Indonesia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termasuk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kawula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muda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perkotaan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. 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Ungkapan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kecintaan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terhadap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batik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kini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tampak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begitu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berlimpah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ruah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.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Semangat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mengembangkan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batik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sempat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redup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kembali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bergelora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.</w:t>
      </w:r>
    </w:p>
    <w:p w14:paraId="3DC5F6D8" w14:textId="77777777" w:rsidR="007F6C8E" w:rsidRPr="007F6C8E" w:rsidRDefault="007F6C8E" w:rsidP="007F6C8E">
      <w:pPr>
        <w:shd w:val="clear" w:color="auto" w:fill="FFFFFF"/>
        <w:spacing w:after="225" w:line="420" w:lineRule="atLeast"/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</w:pP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Banyak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perancang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busana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mau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menggunakan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kain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bermotif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diproses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secara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tradisional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ini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sebagai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bahan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utama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rancangan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busananya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. 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Juga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para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pedagang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kain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banyak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menjajakan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batik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pada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gerai-gerainya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di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butik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maupun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di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kios-kios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kecil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di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sudut-sudut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mal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atau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pusat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grosir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.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tak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kalah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penting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menarik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adalah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para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kaum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intelektual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(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terutama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mereka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pernah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sekolah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di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luar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negeri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),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banyak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mengenakan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batik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sebagai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busana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kerja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ataupun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sekadar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saat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kongko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di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ruang-ruang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publik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.</w:t>
      </w:r>
    </w:p>
    <w:p w14:paraId="6E9B927C" w14:textId="2953A6AB" w:rsidR="007F6C8E" w:rsidRPr="007F6C8E" w:rsidRDefault="007F6C8E" w:rsidP="007F6C8E">
      <w:pPr>
        <w:shd w:val="clear" w:color="auto" w:fill="FFFFFF"/>
        <w:spacing w:after="225" w:line="420" w:lineRule="atLeast"/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</w:pPr>
      <w:bookmarkStart w:id="0" w:name="_GoBack"/>
      <w:r w:rsidRPr="007F6C8E">
        <w:rPr>
          <w:rFonts w:ascii="Open Sans" w:eastAsia="Times New Roman" w:hAnsi="Open Sans" w:cs="Times New Roman"/>
          <w:noProof/>
          <w:color w:val="464646"/>
          <w:sz w:val="23"/>
          <w:szCs w:val="23"/>
          <w:lang w:val="id-ID" w:eastAsia="id-ID"/>
        </w:rPr>
        <w:drawing>
          <wp:inline distT="0" distB="0" distL="0" distR="0" wp14:anchorId="7F433D50" wp14:editId="0125FC7B">
            <wp:extent cx="4762500" cy="3171825"/>
            <wp:effectExtent l="0" t="0" r="0" b="9525"/>
            <wp:docPr id="1" name="Picture 1" descr="Sejarah Asal usul Bati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jarah Asal usul Bati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4F8CF7" w14:textId="77777777" w:rsidR="007F6C8E" w:rsidRPr="007F6C8E" w:rsidRDefault="007F6C8E" w:rsidP="007F6C8E">
      <w:pPr>
        <w:shd w:val="clear" w:color="auto" w:fill="FFFFFF"/>
        <w:spacing w:after="225" w:line="420" w:lineRule="atLeast"/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</w:pPr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 </w:t>
      </w:r>
    </w:p>
    <w:p w14:paraId="43DFCB8D" w14:textId="77777777" w:rsidR="007F6C8E" w:rsidRPr="007F6C8E" w:rsidRDefault="007F6C8E" w:rsidP="007F6C8E">
      <w:pPr>
        <w:shd w:val="clear" w:color="auto" w:fill="FFFFFF"/>
        <w:spacing w:after="150" w:line="750" w:lineRule="atLeast"/>
        <w:outlineLvl w:val="1"/>
        <w:rPr>
          <w:rFonts w:ascii="Playfair Display" w:eastAsia="Times New Roman" w:hAnsi="Playfair Display" w:cs="Times New Roman"/>
          <w:b/>
          <w:bCs/>
          <w:color w:val="030303"/>
          <w:sz w:val="36"/>
          <w:szCs w:val="36"/>
          <w:lang w:val="en-ID" w:eastAsia="en-ID"/>
        </w:rPr>
      </w:pPr>
      <w:proofErr w:type="spellStart"/>
      <w:r w:rsidRPr="007F6C8E">
        <w:rPr>
          <w:rFonts w:ascii="Playfair Display" w:eastAsia="Times New Roman" w:hAnsi="Playfair Display" w:cs="Times New Roman"/>
          <w:b/>
          <w:bCs/>
          <w:color w:val="030303"/>
          <w:sz w:val="36"/>
          <w:szCs w:val="36"/>
          <w:lang w:val="en-ID" w:eastAsia="en-ID"/>
        </w:rPr>
        <w:t>Sejarah</w:t>
      </w:r>
      <w:proofErr w:type="spellEnd"/>
      <w:r w:rsidRPr="007F6C8E">
        <w:rPr>
          <w:rFonts w:ascii="Playfair Display" w:eastAsia="Times New Roman" w:hAnsi="Playfair Display" w:cs="Times New Roman"/>
          <w:b/>
          <w:bCs/>
          <w:color w:val="030303"/>
          <w:sz w:val="36"/>
          <w:szCs w:val="36"/>
          <w:lang w:val="en-ID" w:eastAsia="en-ID"/>
        </w:rPr>
        <w:t xml:space="preserve"> </w:t>
      </w:r>
      <w:proofErr w:type="spellStart"/>
      <w:r w:rsidRPr="007F6C8E">
        <w:rPr>
          <w:rFonts w:ascii="Playfair Display" w:eastAsia="Times New Roman" w:hAnsi="Playfair Display" w:cs="Times New Roman"/>
          <w:b/>
          <w:bCs/>
          <w:color w:val="030303"/>
          <w:sz w:val="36"/>
          <w:szCs w:val="36"/>
          <w:lang w:val="en-ID" w:eastAsia="en-ID"/>
        </w:rPr>
        <w:t>Asal</w:t>
      </w:r>
      <w:proofErr w:type="spellEnd"/>
      <w:r w:rsidRPr="007F6C8E">
        <w:rPr>
          <w:rFonts w:ascii="Playfair Display" w:eastAsia="Times New Roman" w:hAnsi="Playfair Display" w:cs="Times New Roman"/>
          <w:b/>
          <w:bCs/>
          <w:color w:val="030303"/>
          <w:sz w:val="36"/>
          <w:szCs w:val="36"/>
          <w:lang w:val="en-ID" w:eastAsia="en-ID"/>
        </w:rPr>
        <w:t xml:space="preserve"> </w:t>
      </w:r>
      <w:proofErr w:type="spellStart"/>
      <w:r w:rsidRPr="007F6C8E">
        <w:rPr>
          <w:rFonts w:ascii="Playfair Display" w:eastAsia="Times New Roman" w:hAnsi="Playfair Display" w:cs="Times New Roman"/>
          <w:b/>
          <w:bCs/>
          <w:color w:val="030303"/>
          <w:sz w:val="36"/>
          <w:szCs w:val="36"/>
          <w:lang w:val="en-ID" w:eastAsia="en-ID"/>
        </w:rPr>
        <w:t>Usul</w:t>
      </w:r>
      <w:proofErr w:type="spellEnd"/>
      <w:r w:rsidRPr="007F6C8E">
        <w:rPr>
          <w:rFonts w:ascii="Playfair Display" w:eastAsia="Times New Roman" w:hAnsi="Playfair Display" w:cs="Times New Roman"/>
          <w:b/>
          <w:bCs/>
          <w:color w:val="030303"/>
          <w:sz w:val="36"/>
          <w:szCs w:val="36"/>
          <w:lang w:val="en-ID" w:eastAsia="en-ID"/>
        </w:rPr>
        <w:t xml:space="preserve"> Batik</w:t>
      </w:r>
    </w:p>
    <w:p w14:paraId="7B90C8AB" w14:textId="77777777" w:rsidR="007F6C8E" w:rsidRPr="007F6C8E" w:rsidRDefault="007F6C8E" w:rsidP="007F6C8E">
      <w:pPr>
        <w:shd w:val="clear" w:color="auto" w:fill="FFFFFF"/>
        <w:spacing w:after="225" w:line="420" w:lineRule="atLeast"/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</w:pP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lastRenderedPageBreak/>
        <w:t>Meskipun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belum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ditemukan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jejak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batik Indonesia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namun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para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ahli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sejarah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menulis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bahwa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asal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usul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batik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disinyalir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dari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teknik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menulis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. Batik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berasal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dari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kata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amba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nitik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bermakna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menorehkan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titik-titik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pada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masa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itu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bahan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dasarnya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menggunakan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kain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putih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yang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ditenun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sendiri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.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Sedangkan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pewarna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dibuat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dari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tumbuhan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sekitar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seperti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pohon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mengkudu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kunyit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soga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,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nila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. Serta soda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terbuat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dari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soda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abu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dan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garamnya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dari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 xml:space="preserve"> </w:t>
      </w:r>
      <w:proofErr w:type="spellStart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lumpur</w:t>
      </w:r>
      <w:proofErr w:type="spellEnd"/>
      <w:r w:rsidRPr="007F6C8E">
        <w:rPr>
          <w:rFonts w:ascii="Open Sans" w:eastAsia="Times New Roman" w:hAnsi="Open Sans" w:cs="Times New Roman"/>
          <w:color w:val="464646"/>
          <w:sz w:val="23"/>
          <w:szCs w:val="23"/>
          <w:lang w:val="en-ID" w:eastAsia="en-ID"/>
        </w:rPr>
        <w:t>.</w:t>
      </w:r>
    </w:p>
    <w:p w14:paraId="493032D0" w14:textId="77777777" w:rsidR="00DC2D74" w:rsidRDefault="00DC2D74"/>
    <w:sectPr w:rsidR="00DC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Playfair 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8E"/>
    <w:rsid w:val="007F6C8E"/>
    <w:rsid w:val="00D952E2"/>
    <w:rsid w:val="00D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6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C8E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7F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C8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C8E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7F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SNSV</cp:lastModifiedBy>
  <cp:revision>2</cp:revision>
  <dcterms:created xsi:type="dcterms:W3CDTF">2019-09-08T02:12:00Z</dcterms:created>
  <dcterms:modified xsi:type="dcterms:W3CDTF">2019-09-08T15:53:00Z</dcterms:modified>
</cp:coreProperties>
</file>