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trHeight w:val="13867" w:hRule="atLeast"/>
        </w:trPr>
        <w:tc>
          <w:tcPr>
            <w:tcW w:w="9638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</w:tabs>
              <w:spacing w:before="240" w:after="120"/>
              <w:rPr/>
            </w:pPr>
            <w:r>
              <w:rPr/>
              <w:t>[a.nama_lembag</w:t>
            </w:r>
            <w:r>
              <w:rPr/>
              <w:t>a</w:t>
            </w:r>
            <w:r>
              <w:rPr/>
              <w:t>]</w:t>
            </w:r>
          </w:p>
          <w:p>
            <w:pPr>
              <w:pStyle w:val="TextBody"/>
              <w:rPr/>
            </w:pPr>
            <w:r>
              <w:rPr/>
              <w:t xml:space="preserve">Dari </w:t>
            </w:r>
            <w:r>
              <w:rPr>
                <w:i w:val="false"/>
                <w:iCs w:val="false"/>
              </w:rPr>
              <w:t>[a.lembaga_induk;block=tbs:row]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tbl>
            <w:tblPr>
              <w:tblW w:w="9641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5"/>
              <w:gridCol w:w="6905"/>
            </w:tblGrid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rStyle w:val="StrongEmphasis"/>
                    </w:rPr>
                    <w:t>Profil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Bentuk Lembaga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[a.bentuk_lembaga;block=tbs:row]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Fokus Bidang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[a.fokus_bidang;block=tbs:row]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Alamat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[a.alamat;block=tbs:row]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No tlp: [a.no_telp;block=tbs:row]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No Fax: [a.fax;block=tbs:row]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Provinsi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[a.provinsi;block=tbs:row]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[a.email;block=tbs:row]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Homepage 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[a.homepage;block=tbs:row]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rStyle w:val="StrongEmphasis"/>
                    </w:rPr>
                    <w:t>Struktur Organisasi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  <w:t>Kepala / Ketua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  <w:t>[a.kepala_nama;block=tbs:row]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No Tlp : [a.kepala_telp;block=tbs:row]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Email: [a.kepala_email;block=tbs:row]</w:t>
                  </w:r>
                </w:p>
              </w:tc>
            </w:tr>
            <w:tr>
              <w:trPr/>
              <w:tc>
                <w:tcPr>
                  <w:tcW w:w="273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  <w:t>Penanggung Jawab (CP)</w:t>
                  </w:r>
                </w:p>
              </w:tc>
              <w:tc>
                <w:tcPr>
                  <w:tcW w:w="6905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  <w:t>[a.cp_nama;block=tbs:row]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No Tlp: [a.cp_email;block=tbs:row]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Email: [a.cp_email;block=tbs:row]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Jabatan: [a.cp_jabatan;block=tbs:row]</w:t>
                  </w:r>
                </w:p>
              </w:tc>
            </w:tr>
          </w:tbl>
          <w:p>
            <w:pPr>
              <w:pStyle w:val="PreformattedText"/>
              <w:widowControl/>
              <w:ind w:left="0" w:right="0" w:hanging="0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</w:rPr>
              <w:t>Deskripsi Organisasi</w:t>
            </w:r>
          </w:p>
          <w:p>
            <w:pPr>
              <w:pStyle w:val="Normal"/>
              <w:rPr/>
            </w:pPr>
            <w:r>
              <w:rPr>
                <w:rStyle w:val="StrongEmphasis"/>
              </w:rPr>
              <w:t>[a.deskripsi;block=tbs:row]</w:t>
            </w:r>
          </w:p>
          <w:p>
            <w:pPr>
              <w:pStyle w:val="Normal"/>
              <w:rPr>
                <w:rStyle w:val="StrongEmphasis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</w:tabs>
              <w:ind w:left="0" w:hanging="0"/>
              <w:rPr>
                <w:rStyle w:val="StrongEmphasis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</w:rPr>
              <w:t>Produk Unggulan</w:t>
            </w:r>
          </w:p>
          <w:p>
            <w:pPr>
              <w:pStyle w:val="Normal"/>
              <w:rPr>
                <w:rStyle w:val="StrongEmphasis"/>
              </w:rPr>
            </w:pPr>
            <w:r>
              <w:rPr/>
            </w:r>
          </w:p>
          <w:tbl>
            <w:tblPr>
              <w:tblW w:w="9267" w:type="dxa"/>
              <w:jc w:val="left"/>
              <w:tblInd w:w="16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50"/>
              <w:gridCol w:w="1484"/>
              <w:gridCol w:w="2718"/>
              <w:gridCol w:w="1617"/>
              <w:gridCol w:w="1600"/>
              <w:gridCol w:w="1397"/>
            </w:tblGrid>
            <w:tr>
              <w:trPr/>
              <w:tc>
                <w:tcPr>
                  <w:tcW w:w="4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No</w:t>
                  </w:r>
                </w:p>
              </w:tc>
              <w:tc>
                <w:tcPr>
                  <w:tcW w:w="1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Nama Produk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Deskripsi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TRL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Potensi Pengguna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Potensi Mitra</w:t>
                  </w:r>
                </w:p>
              </w:tc>
            </w:tr>
            <w:tr>
              <w:trPr/>
              <w:tc>
                <w:tcPr>
                  <w:tcW w:w="4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[b.nama_produk;</w:t>
                  </w:r>
                  <w:r>
                    <w:rPr/>
                    <w:t>block=tbs:row</w:t>
                  </w:r>
                  <w:r>
                    <w:rPr/>
                    <w:t>]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[b.deskrips</w:t>
                  </w:r>
                  <w:r>
                    <w:rPr/>
                    <w:t>i]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[b.trl]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[b.potensi_pengguna]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[b.potensi_mitra]</w:t>
                  </w:r>
                </w:p>
              </w:tc>
            </w:tr>
          </w:tbl>
          <w:p>
            <w:pPr>
              <w:pStyle w:val="Normal"/>
              <w:rPr>
                <w:rStyle w:val="StrongEmphasi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705" w:footer="1134" w:bottom="222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Created by SIIN – Kemenristek Dikti </w:t>
    </w:r>
  </w:p>
  <w:p>
    <w:pPr>
      <w:pStyle w:val="Footer"/>
      <w:jc w:val="center"/>
      <w:rPr/>
    </w:pPr>
    <w:r>
      <w:rPr/>
      <w:t>Tahun …… Last Updated ….</w:t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ans" w:hAnsi="Liberation Sans" w:eastAsia="Lucida Sans Unicode" w:cs="Tahoma"/>
      <w:color w:val="00000A"/>
      <w:sz w:val="24"/>
      <w:szCs w:val="24"/>
      <w:lang w:val="de-DE" w:eastAsia="zxx" w:bidi="zxx"/>
    </w:rPr>
  </w:style>
  <w:style w:type="paragraph" w:styleId="Heading1">
    <w:name w:val="Heading 1"/>
    <w:basedOn w:val="Heading"/>
    <w:qFormat/>
    <w:pPr>
      <w:outlineLvl w:val="0"/>
    </w:pPr>
    <w:rPr>
      <w:rFonts w:ascii="Liberation Sans" w:hAnsi="Liberation Sans"/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outlineLvl w:val="2"/>
    </w:pPr>
    <w:rPr>
      <w:b/>
      <w:bCs/>
      <w:sz w:val="28"/>
      <w:szCs w:val="28"/>
    </w:rPr>
  </w:style>
  <w:style w:type="paragraph" w:styleId="Heading7">
    <w:name w:val="Heading 7"/>
    <w:basedOn w:val="Heading"/>
    <w:qFormat/>
    <w:pPr>
      <w:outlineLvl w:val="6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FF"/>
      <w:u w:val="single"/>
    </w:rPr>
  </w:style>
  <w:style w:type="character" w:styleId="AbsatzStandardschriftart">
    <w:name w:val="Absatz-Standardschriftart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rameContents">
    <w:name w:val="Frame Contents"/>
    <w:basedOn w:val="TextBody"/>
    <w:qFormat/>
    <w:pPr/>
    <w:rPr/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51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2016-10-27T23:21:53Z</dcterms:created>
  <dc:language>en-US</dc:language>
  <cp:lastModifiedBy>Fikri Fadlillah</cp:lastModifiedBy>
  <dcterms:modified xsi:type="dcterms:W3CDTF">2016-10-28T23:48:02Z</dcterms:modified>
  <cp:revision>21</cp:revision>
</cp:coreProperties>
</file>