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bookmarkStart w:id="4" w:name="_GoBack"/>
      <w:bookmarkEnd w:id="4"/>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5"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6"/>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5"/>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7"/>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6"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6"/>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7"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8"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8"/>
    </w:p>
    <w:p w:rsidR="00B41110" w:rsidRDefault="00B41110" w:rsidP="00072411">
      <w:pPr>
        <w:spacing w:line="400" w:lineRule="exact"/>
        <w:rPr>
          <w:rFonts w:ascii="Verdana" w:hAnsi="Verdana" w:hint="eastAsi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hint="eastAsia"/>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8"/>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rFonts w:hint="eastAsia"/>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9"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9"/>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9"/>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1309C8" w:rsidRDefault="00072411" w:rsidP="00072411">
      <w:pPr>
        <w:spacing w:line="400" w:lineRule="exact"/>
        <w:rPr>
          <w:rFonts w:ascii="Verdana" w:hAnsi="Verdana" w:hint="eastAsia"/>
          <w:color w:val="000000"/>
          <w:sz w:val="24"/>
        </w:rPr>
      </w:pPr>
      <w:r>
        <w:rPr>
          <w:rFonts w:ascii="Verdana" w:hAnsi="Verdana" w:hint="eastAsia"/>
          <w:color w:val="000000"/>
          <w:sz w:val="24"/>
        </w:rPr>
        <w:tab/>
      </w:r>
    </w:p>
    <w:p w:rsidR="00072411" w:rsidRPr="009E76FE" w:rsidRDefault="00072411" w:rsidP="001309C8">
      <w:pPr>
        <w:spacing w:line="400" w:lineRule="exact"/>
        <w:ind w:firstLine="420"/>
        <w:rPr>
          <w:rFonts w:ascii="Arial" w:hAnsi="Verdana" w:cs="Arial"/>
          <w:sz w:val="24"/>
        </w:rPr>
      </w:pPr>
      <w:r w:rsidRPr="009E76FE">
        <w:rPr>
          <w:rFonts w:ascii="Arial" w:hAnsi="Verdana" w:cs="Arial" w:hint="eastAsia"/>
          <w:sz w:val="24"/>
        </w:rPr>
        <w:t>添加提报功能需要获取客服的提报信息，因此需要一个</w:t>
      </w:r>
      <w:r w:rsidRPr="009E76FE">
        <w:rPr>
          <w:rFonts w:ascii="Arial" w:hAnsi="Verdana" w:cs="Arial" w:hint="eastAsia"/>
          <w:sz w:val="24"/>
        </w:rPr>
        <w:t>AddQuestion.jsp</w:t>
      </w:r>
      <w:r w:rsidRPr="009E76FE">
        <w:rPr>
          <w:rFonts w:ascii="Arial" w:hAnsi="Verdana" w:cs="Arial" w:hint="eastAsia"/>
          <w:sz w:val="24"/>
        </w:rPr>
        <w:t>文件将信息获取，然后传入</w:t>
      </w:r>
      <w:r w:rsidRPr="009E76FE">
        <w:rPr>
          <w:rFonts w:ascii="Arial" w:hAnsi="Verdana" w:cs="Arial" w:hint="eastAsia"/>
          <w:sz w:val="24"/>
        </w:rPr>
        <w:t>AddQuestionAction</w:t>
      </w:r>
      <w:r w:rsidRPr="009E76FE">
        <w:rPr>
          <w:rFonts w:ascii="Arial" w:hAnsi="Verdana" w:cs="Arial" w:hint="eastAsia"/>
          <w:sz w:val="24"/>
        </w:rPr>
        <w:t>，这个</w:t>
      </w:r>
      <w:r w:rsidRPr="009E76FE">
        <w:rPr>
          <w:rFonts w:ascii="Arial" w:hAnsi="Verdana" w:cs="Arial" w:hint="eastAsia"/>
          <w:sz w:val="24"/>
        </w:rPr>
        <w:t>Action</w:t>
      </w:r>
      <w:r w:rsidRPr="009E76FE">
        <w:rPr>
          <w:rFonts w:ascii="Arial" w:hAnsi="Verdana" w:cs="Arial" w:hint="eastAsia"/>
          <w:sz w:val="24"/>
        </w:rPr>
        <w:t>继承了</w:t>
      </w:r>
      <w:r w:rsidRPr="009E76FE">
        <w:rPr>
          <w:rFonts w:ascii="Arial" w:hAnsi="Verdana" w:cs="Arial" w:hint="eastAsia"/>
          <w:sz w:val="24"/>
        </w:rPr>
        <w:t>Struts2</w:t>
      </w:r>
      <w:r w:rsidRPr="009E76FE">
        <w:rPr>
          <w:rFonts w:ascii="Arial" w:hAnsi="Verdana" w:cs="Arial" w:hint="eastAsia"/>
          <w:sz w:val="24"/>
        </w:rPr>
        <w:t>提供的</w:t>
      </w:r>
      <w:r w:rsidRPr="009E76FE">
        <w:rPr>
          <w:rFonts w:ascii="Arial" w:hAnsi="Verdana" w:cs="Arial" w:hint="eastAsia"/>
          <w:sz w:val="24"/>
        </w:rPr>
        <w:t>ActionSupport</w:t>
      </w:r>
      <w:r w:rsidRPr="009E76FE">
        <w:rPr>
          <w:rFonts w:ascii="Arial" w:hAnsi="Verdana" w:cs="Arial" w:hint="eastAsia"/>
          <w:sz w:val="24"/>
        </w:rPr>
        <w:t>，</w:t>
      </w:r>
      <w:r w:rsidRPr="009E76FE">
        <w:rPr>
          <w:rFonts w:ascii="Arial" w:hAnsi="Verdana" w:cs="Arial" w:hint="eastAsia"/>
          <w:sz w:val="24"/>
        </w:rPr>
        <w:t>AddQuestionAction</w:t>
      </w:r>
      <w:r w:rsidRPr="009E76FE">
        <w:rPr>
          <w:rFonts w:ascii="Arial" w:hAnsi="Verdana" w:cs="Arial" w:hint="eastAsia"/>
          <w:sz w:val="24"/>
        </w:rPr>
        <w:t>调用</w:t>
      </w:r>
      <w:r w:rsidRPr="009E76FE">
        <w:rPr>
          <w:rFonts w:ascii="Arial" w:hAnsi="Verdana" w:cs="Arial" w:hint="eastAsia"/>
          <w:sz w:val="24"/>
        </w:rPr>
        <w:t>AddQuestionService</w:t>
      </w:r>
      <w:r w:rsidRPr="009E76FE">
        <w:rPr>
          <w:rFonts w:ascii="Arial" w:hAnsi="Verdana" w:cs="Arial" w:hint="eastAsia"/>
          <w:sz w:val="24"/>
        </w:rPr>
        <w:t>，</w:t>
      </w:r>
      <w:r w:rsidRPr="009E76FE">
        <w:rPr>
          <w:rFonts w:ascii="Arial" w:hAnsi="Verdana" w:cs="Arial" w:hint="eastAsia"/>
          <w:sz w:val="24"/>
        </w:rPr>
        <w:t>AddQuestionService</w:t>
      </w:r>
      <w:r w:rsidRPr="009E76FE">
        <w:rPr>
          <w:rFonts w:ascii="Arial" w:hAnsi="Verdana" w:cs="Arial" w:hint="eastAsia"/>
          <w:sz w:val="24"/>
        </w:rPr>
        <w:t>再调用继承了</w:t>
      </w:r>
      <w:r w:rsidRPr="009E76FE">
        <w:rPr>
          <w:rFonts w:ascii="Arial" w:hAnsi="Verdana" w:cs="Arial" w:hint="eastAsia"/>
          <w:sz w:val="24"/>
        </w:rPr>
        <w:t>Hibernate</w:t>
      </w:r>
      <w:r w:rsidRPr="009E76FE">
        <w:rPr>
          <w:rFonts w:ascii="Arial" w:hAnsi="Verdana" w:cs="Arial" w:hint="eastAsia"/>
          <w:sz w:val="24"/>
        </w:rPr>
        <w:t>提供的</w:t>
      </w:r>
      <w:r w:rsidRPr="009E76FE">
        <w:rPr>
          <w:rFonts w:ascii="Arial" w:hAnsi="Verdana" w:cs="Arial" w:hint="eastAsia"/>
          <w:sz w:val="24"/>
        </w:rPr>
        <w:t>HibernateDaoSupport</w:t>
      </w:r>
      <w:r w:rsidRPr="009E76FE">
        <w:rPr>
          <w:rFonts w:ascii="Arial" w:hAnsi="Verdana" w:cs="Arial" w:hint="eastAsia"/>
          <w:sz w:val="24"/>
        </w:rPr>
        <w:t>类的</w:t>
      </w:r>
      <w:r w:rsidRPr="009E76FE">
        <w:rPr>
          <w:rFonts w:ascii="Arial" w:hAnsi="Verdana" w:cs="Arial" w:hint="eastAsia"/>
          <w:sz w:val="24"/>
        </w:rPr>
        <w:t>OaHelpdeskQuestionDAO</w:t>
      </w:r>
      <w:r w:rsidRPr="009E76FE">
        <w:rPr>
          <w:rFonts w:ascii="Arial" w:hAnsi="Verdana" w:cs="Arial" w:hint="eastAsia"/>
          <w:sz w:val="24"/>
        </w:rPr>
        <w:t>完成提报的添加。</w:t>
      </w:r>
    </w:p>
    <w:p w:rsidR="00072411" w:rsidRDefault="00072411" w:rsidP="00072411">
      <w:pPr>
        <w:spacing w:line="400" w:lineRule="exact"/>
        <w:ind w:firstLine="420"/>
        <w:rPr>
          <w:rFonts w:ascii="Arial" w:hAnsi="Verdana" w:cs="Arial"/>
          <w:sz w:val="24"/>
        </w:rPr>
      </w:pPr>
      <w:r w:rsidRPr="009E76FE">
        <w:rPr>
          <w:rFonts w:ascii="Arial" w:hAnsi="Verdana" w:cs="Arial" w:hint="eastAsia"/>
          <w:sz w:val="24"/>
        </w:rPr>
        <w:lastRenderedPageBreak/>
        <w:t>添加提报功能的类图如图</w:t>
      </w:r>
      <w:r w:rsidRPr="009E76FE">
        <w:rPr>
          <w:rFonts w:ascii="Arial" w:hAnsi="Verdana" w:cs="Arial" w:hint="eastAsia"/>
          <w:sz w:val="24"/>
        </w:rPr>
        <w:t>4.4</w:t>
      </w:r>
      <w:r w:rsidRPr="009E76FE">
        <w:rPr>
          <w:rFonts w:ascii="Arial" w:hAnsi="Verdana" w:cs="Arial" w:hint="eastAsia"/>
          <w:sz w:val="24"/>
        </w:rPr>
        <w:t>所示。</w:t>
      </w:r>
    </w:p>
    <w:p w:rsidR="00072411" w:rsidRDefault="00072411" w:rsidP="00072411">
      <w:pPr>
        <w:spacing w:line="400" w:lineRule="exact"/>
        <w:rPr>
          <w:rFonts w:ascii="Arial" w:hAnsi="Verdana" w:cs="Arial"/>
          <w:sz w:val="24"/>
        </w:rPr>
      </w:pPr>
    </w:p>
    <w:p w:rsidR="00072411" w:rsidRDefault="00072411" w:rsidP="00072411">
      <w:pPr>
        <w:spacing w:line="400" w:lineRule="exact"/>
        <w:rPr>
          <w:rFonts w:ascii="Arial" w:hAnsi="Verdana" w:cs="Arial"/>
          <w:sz w:val="24"/>
        </w:rPr>
      </w:pPr>
    </w:p>
    <w:p w:rsidR="00072411" w:rsidRDefault="00072411" w:rsidP="00072411">
      <w:pPr>
        <w:spacing w:line="400" w:lineRule="exact"/>
        <w:rPr>
          <w:rFonts w:ascii="Arial" w:hAnsi="Verdana" w:cs="Arial"/>
          <w:sz w:val="24"/>
        </w:rPr>
      </w:pPr>
    </w:p>
    <w:p w:rsidR="00072411" w:rsidRDefault="00072411" w:rsidP="00072411">
      <w:pPr>
        <w:spacing w:line="400" w:lineRule="exact"/>
        <w:rPr>
          <w:rFonts w:ascii="Arial" w:hAnsi="Verdana" w:cs="Arial"/>
          <w:sz w:val="24"/>
        </w:rPr>
      </w:pPr>
    </w:p>
    <w:p w:rsidR="00072411" w:rsidRPr="00366BC2" w:rsidRDefault="00072411" w:rsidP="00072411">
      <w:pPr>
        <w:pStyle w:val="4"/>
      </w:pPr>
      <w:bookmarkStart w:id="10" w:name="_Toc324843215"/>
      <w:r>
        <w:rPr>
          <w:rFonts w:hint="eastAsia"/>
          <w:noProof/>
        </w:rPr>
        <w:lastRenderedPageBreak/>
        <w:drawing>
          <wp:anchor distT="0" distB="0" distL="114300" distR="114300" simplePos="0" relativeHeight="251660288" behindDoc="0" locked="0" layoutInCell="1" allowOverlap="1">
            <wp:simplePos x="0" y="0"/>
            <wp:positionH relativeFrom="column">
              <wp:posOffset>246380</wp:posOffset>
            </wp:positionH>
            <wp:positionV relativeFrom="paragraph">
              <wp:posOffset>-64770</wp:posOffset>
            </wp:positionV>
            <wp:extent cx="4781550" cy="7522210"/>
            <wp:effectExtent l="0" t="0" r="0" b="2540"/>
            <wp:wrapSquare wrapText="bothSides"/>
            <wp:docPr id="9" name="图片 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7522210"/>
                    </a:xfrm>
                    <a:prstGeom prst="rect">
                      <a:avLst/>
                    </a:prstGeom>
                    <a:noFill/>
                    <a:ln>
                      <a:noFill/>
                    </a:ln>
                  </pic:spPr>
                </pic:pic>
              </a:graphicData>
            </a:graphic>
          </wp:anchor>
        </w:drawing>
      </w:r>
      <w:r w:rsidRPr="00194A0F">
        <w:rPr>
          <w:rFonts w:hint="eastAsia"/>
        </w:rPr>
        <w:t>图</w:t>
      </w:r>
      <w:r>
        <w:rPr>
          <w:rFonts w:hint="eastAsia"/>
        </w:rPr>
        <w:t>4.4</w:t>
      </w:r>
      <w:r>
        <w:rPr>
          <w:rFonts w:hint="eastAsia"/>
        </w:rPr>
        <w:t>添加提报功能类图</w:t>
      </w:r>
      <w:bookmarkEnd w:id="10"/>
    </w:p>
    <w:p w:rsidR="00072411" w:rsidRDefault="00072411" w:rsidP="00072411">
      <w:pPr>
        <w:spacing w:line="400" w:lineRule="exact"/>
        <w:rPr>
          <w:rFonts w:ascii="Arial" w:hAnsi="Arial" w:cs="宋体"/>
          <w:sz w:val="24"/>
        </w:rPr>
      </w:pPr>
      <w:r>
        <w:rPr>
          <w:rFonts w:ascii="Arial" w:hAnsi="Arial" w:cs="宋体" w:hint="eastAsia"/>
          <w:sz w:val="24"/>
        </w:rPr>
        <w:tab/>
        <w:t>AdQuestionAction</w:t>
      </w:r>
      <w:r>
        <w:rPr>
          <w:rFonts w:ascii="Arial" w:hAnsi="Arial" w:cs="宋体" w:hint="eastAsia"/>
          <w:sz w:val="24"/>
        </w:rPr>
        <w:t>调用</w:t>
      </w:r>
      <w:r>
        <w:rPr>
          <w:rFonts w:ascii="Arial" w:hAnsi="Arial" w:cs="宋体" w:hint="eastAsia"/>
          <w:sz w:val="24"/>
        </w:rPr>
        <w:t>AddQuestionService</w:t>
      </w:r>
      <w:r>
        <w:rPr>
          <w:rFonts w:ascii="Arial" w:hAnsi="Arial" w:cs="宋体" w:hint="eastAsia"/>
          <w:sz w:val="24"/>
        </w:rPr>
        <w:t>的</w:t>
      </w:r>
      <w:r>
        <w:rPr>
          <w:rFonts w:ascii="Arial" w:hAnsi="Arial" w:cs="宋体" w:hint="eastAsia"/>
          <w:sz w:val="24"/>
        </w:rPr>
        <w:t>addQuestion</w:t>
      </w:r>
      <w:r>
        <w:rPr>
          <w:rFonts w:ascii="Arial" w:hAnsi="Arial" w:cs="宋体" w:hint="eastAsia"/>
          <w:sz w:val="24"/>
        </w:rPr>
        <w:t>方法，</w:t>
      </w:r>
      <w:r>
        <w:rPr>
          <w:rFonts w:ascii="Arial" w:hAnsi="Arial" w:cs="宋体" w:hint="eastAsia"/>
          <w:sz w:val="24"/>
        </w:rPr>
        <w:t>addQuestion</w:t>
      </w:r>
      <w:r>
        <w:rPr>
          <w:rFonts w:ascii="Arial" w:hAnsi="Arial" w:cs="宋体" w:hint="eastAsia"/>
          <w:sz w:val="24"/>
        </w:rPr>
        <w:t>方法接收五个参数，构造一个</w:t>
      </w:r>
      <w:r>
        <w:rPr>
          <w:rFonts w:ascii="Arial" w:hAnsi="Arial" w:cs="宋体" w:hint="eastAsia"/>
          <w:sz w:val="24"/>
        </w:rPr>
        <w:t>OaHelpdeskQuestion</w:t>
      </w:r>
      <w:r>
        <w:rPr>
          <w:rFonts w:ascii="Arial" w:hAnsi="Arial" w:cs="宋体" w:hint="eastAsia"/>
          <w:sz w:val="24"/>
        </w:rPr>
        <w:t>对象，接着传递这个</w:t>
      </w:r>
      <w:r>
        <w:rPr>
          <w:rFonts w:ascii="Arial" w:hAnsi="Arial" w:cs="宋体" w:hint="eastAsia"/>
          <w:sz w:val="24"/>
        </w:rPr>
        <w:t>OaHelpdeskQuestion</w:t>
      </w:r>
      <w:r>
        <w:rPr>
          <w:rFonts w:ascii="Arial" w:hAnsi="Arial" w:cs="宋体" w:hint="eastAsia"/>
          <w:sz w:val="24"/>
        </w:rPr>
        <w:t>对象作为参数调用</w:t>
      </w:r>
      <w:r>
        <w:rPr>
          <w:rFonts w:ascii="Arial" w:hAnsi="Arial" w:cs="宋体" w:hint="eastAsia"/>
          <w:sz w:val="24"/>
        </w:rPr>
        <w:t>OaHeldpeskQuestionDAO</w:t>
      </w:r>
      <w:r>
        <w:rPr>
          <w:rFonts w:ascii="Arial" w:hAnsi="Arial" w:cs="宋体" w:hint="eastAsia"/>
          <w:sz w:val="24"/>
        </w:rPr>
        <w:t>的</w:t>
      </w:r>
      <w:r>
        <w:rPr>
          <w:rFonts w:ascii="Arial" w:hAnsi="Arial" w:cs="宋体" w:hint="eastAsia"/>
          <w:sz w:val="24"/>
        </w:rPr>
        <w:t>save</w:t>
      </w:r>
      <w:r>
        <w:rPr>
          <w:rFonts w:ascii="Arial" w:hAnsi="Arial" w:cs="宋体" w:hint="eastAsia"/>
          <w:sz w:val="24"/>
        </w:rPr>
        <w:t>方法，从而将提报的信息保存到数据库中。</w:t>
      </w:r>
    </w:p>
    <w:p w:rsidR="00072411" w:rsidRPr="00BB2401" w:rsidRDefault="00072411" w:rsidP="00072411">
      <w:pPr>
        <w:spacing w:line="400" w:lineRule="exact"/>
        <w:rPr>
          <w:rFonts w:ascii="Arial" w:hAnsi="Arial" w:cs="宋体"/>
          <w:b/>
          <w:sz w:val="24"/>
        </w:rPr>
      </w:pPr>
      <w:r w:rsidRPr="00BB2401">
        <w:rPr>
          <w:rFonts w:ascii="Arial" w:hAnsi="Arial" w:cs="宋体" w:hint="eastAsia"/>
          <w:b/>
          <w:sz w:val="24"/>
        </w:rPr>
        <w:lastRenderedPageBreak/>
        <w:t>查看我的提报功能类的设计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客服查看我的提报这个功能需要将数据库中的相应提报信息取出来显示给客服看，以列表的形式展现，要支持分页查看，每页十条记录。系统根据当前登录的客服的工号去数据库中查找，再将信息显示出来。查看我的提报功能类图如图</w:t>
      </w:r>
      <w:r>
        <w:rPr>
          <w:rFonts w:ascii="Arial" w:hAnsi="Arial" w:cs="宋体" w:hint="eastAsia"/>
          <w:sz w:val="24"/>
        </w:rPr>
        <w:t>4.5</w:t>
      </w:r>
      <w:r>
        <w:rPr>
          <w:rFonts w:ascii="Arial" w:hAnsi="Arial" w:cs="宋体" w:hint="eastAsia"/>
          <w:sz w:val="24"/>
        </w:rPr>
        <w:t>所示。</w:t>
      </w:r>
    </w:p>
    <w:p w:rsidR="00072411" w:rsidRDefault="00072411" w:rsidP="00072411">
      <w:pPr>
        <w:pStyle w:val="4"/>
      </w:pPr>
      <w:bookmarkStart w:id="11" w:name="_Toc324843216"/>
      <w:r w:rsidRPr="00194A0F">
        <w:rPr>
          <w:rFonts w:hint="eastAsia"/>
        </w:rPr>
        <w:t>图</w:t>
      </w:r>
      <w:r>
        <w:rPr>
          <w:rFonts w:hint="eastAsia"/>
        </w:rPr>
        <w:t>4.5</w:t>
      </w:r>
      <w:r>
        <w:rPr>
          <w:rFonts w:hint="eastAsia"/>
          <w:noProof/>
        </w:rPr>
        <w:drawing>
          <wp:anchor distT="0" distB="0" distL="114300" distR="114300" simplePos="0" relativeHeight="251661312" behindDoc="1" locked="0" layoutInCell="1" allowOverlap="1">
            <wp:simplePos x="0" y="0"/>
            <wp:positionH relativeFrom="column">
              <wp:posOffset>20955</wp:posOffset>
            </wp:positionH>
            <wp:positionV relativeFrom="paragraph">
              <wp:posOffset>104775</wp:posOffset>
            </wp:positionV>
            <wp:extent cx="5194935" cy="6490335"/>
            <wp:effectExtent l="0" t="0" r="5715" b="5715"/>
            <wp:wrapTight wrapText="bothSides">
              <wp:wrapPolygon edited="0">
                <wp:start x="0" y="0"/>
                <wp:lineTo x="0" y="21556"/>
                <wp:lineTo x="21545" y="21556"/>
                <wp:lineTo x="21545" y="0"/>
                <wp:lineTo x="0" y="0"/>
              </wp:wrapPolygon>
            </wp:wrapTight>
            <wp:docPr id="8" name="图片 8"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4935" cy="6490335"/>
                    </a:xfrm>
                    <a:prstGeom prst="rect">
                      <a:avLst/>
                    </a:prstGeom>
                    <a:noFill/>
                    <a:ln>
                      <a:noFill/>
                    </a:ln>
                  </pic:spPr>
                </pic:pic>
              </a:graphicData>
            </a:graphic>
          </wp:anchor>
        </w:drawing>
      </w:r>
      <w:r>
        <w:rPr>
          <w:rFonts w:hint="eastAsia"/>
        </w:rPr>
        <w:t>查看我的提报功能类图</w:t>
      </w:r>
      <w:bookmarkEnd w:id="11"/>
    </w:p>
    <w:p w:rsidR="00072411" w:rsidRDefault="00072411" w:rsidP="00072411">
      <w:pPr>
        <w:spacing w:line="400" w:lineRule="exact"/>
        <w:rPr>
          <w:rFonts w:ascii="Arial" w:hAnsi="Arial" w:cs="宋体"/>
          <w:sz w:val="24"/>
        </w:rPr>
      </w:pPr>
      <w:r>
        <w:rPr>
          <w:rFonts w:ascii="Arial" w:hAnsi="Arial" w:cs="宋体" w:hint="eastAsia"/>
          <w:sz w:val="24"/>
        </w:rPr>
        <w:tab/>
        <w:t>MyQuestionAction</w:t>
      </w:r>
      <w:r>
        <w:rPr>
          <w:rFonts w:ascii="Arial" w:hAnsi="Arial" w:cs="宋体" w:hint="eastAsia"/>
          <w:sz w:val="24"/>
        </w:rPr>
        <w:t>的</w:t>
      </w:r>
      <w:r>
        <w:rPr>
          <w:rFonts w:ascii="Arial" w:hAnsi="Arial" w:cs="宋体" w:hint="eastAsia"/>
          <w:sz w:val="24"/>
        </w:rPr>
        <w:t>execute</w:t>
      </w:r>
      <w:r>
        <w:rPr>
          <w:rFonts w:ascii="Arial" w:hAnsi="Arial" w:cs="宋体" w:hint="eastAsia"/>
          <w:sz w:val="24"/>
        </w:rPr>
        <w:t>方法调用</w:t>
      </w:r>
      <w:r>
        <w:rPr>
          <w:rFonts w:ascii="Arial" w:hAnsi="Arial" w:cs="宋体" w:hint="eastAsia"/>
          <w:sz w:val="24"/>
        </w:rPr>
        <w:t>getPageData</w:t>
      </w:r>
      <w:r>
        <w:rPr>
          <w:rFonts w:ascii="Arial" w:hAnsi="Arial" w:cs="宋体" w:hint="eastAsia"/>
          <w:sz w:val="24"/>
        </w:rPr>
        <w:t>方法，传入参数</w:t>
      </w:r>
      <w:r>
        <w:rPr>
          <w:rFonts w:ascii="Arial" w:hAnsi="Arial" w:cs="宋体" w:hint="eastAsia"/>
          <w:sz w:val="24"/>
        </w:rPr>
        <w:t>employeeId</w:t>
      </w:r>
      <w:r>
        <w:rPr>
          <w:rFonts w:ascii="Arial" w:hAnsi="Arial" w:cs="宋体" w:hint="eastAsia"/>
          <w:sz w:val="24"/>
        </w:rPr>
        <w:t>和</w:t>
      </w:r>
      <w:r>
        <w:rPr>
          <w:rFonts w:ascii="Arial" w:hAnsi="Arial" w:cs="宋体" w:hint="eastAsia"/>
          <w:sz w:val="24"/>
        </w:rPr>
        <w:t>pageNumber</w:t>
      </w:r>
      <w:r>
        <w:rPr>
          <w:rFonts w:ascii="Arial" w:hAnsi="Arial" w:cs="宋体" w:hint="eastAsia"/>
          <w:sz w:val="24"/>
        </w:rPr>
        <w:t>，然后调用</w:t>
      </w:r>
      <w:r>
        <w:rPr>
          <w:rFonts w:ascii="Arial" w:hAnsi="Arial" w:cs="宋体" w:hint="eastAsia"/>
          <w:sz w:val="24"/>
        </w:rPr>
        <w:t>MyQuestionService</w:t>
      </w:r>
      <w:r>
        <w:rPr>
          <w:rFonts w:ascii="Arial" w:hAnsi="Arial" w:cs="宋体" w:hint="eastAsia"/>
          <w:sz w:val="24"/>
        </w:rPr>
        <w:t>的</w:t>
      </w:r>
      <w:r>
        <w:rPr>
          <w:rFonts w:ascii="Arial" w:hAnsi="Arial" w:cs="宋体" w:hint="eastAsia"/>
          <w:sz w:val="24"/>
        </w:rPr>
        <w:t>getPageData</w:t>
      </w:r>
      <w:r>
        <w:rPr>
          <w:rFonts w:ascii="Arial" w:hAnsi="Arial" w:cs="宋体" w:hint="eastAsia"/>
          <w:sz w:val="24"/>
        </w:rPr>
        <w:t>方</w:t>
      </w:r>
      <w:r>
        <w:rPr>
          <w:rFonts w:ascii="Arial" w:hAnsi="Arial" w:cs="宋体" w:hint="eastAsia"/>
          <w:sz w:val="24"/>
        </w:rPr>
        <w:lastRenderedPageBreak/>
        <w:t>法，这个方法调用</w:t>
      </w:r>
      <w:r>
        <w:rPr>
          <w:rFonts w:ascii="Arial" w:hAnsi="Arial" w:cs="宋体" w:hint="eastAsia"/>
          <w:sz w:val="24"/>
        </w:rPr>
        <w:t>OaHelpdeskQuestionDAO</w:t>
      </w:r>
      <w:r>
        <w:rPr>
          <w:rFonts w:ascii="Arial" w:hAnsi="Arial" w:cs="宋体" w:hint="eastAsia"/>
          <w:sz w:val="24"/>
        </w:rPr>
        <w:t>中的</w:t>
      </w:r>
      <w:r>
        <w:rPr>
          <w:rFonts w:ascii="Arial" w:hAnsi="Arial" w:cs="宋体" w:hint="eastAsia"/>
          <w:sz w:val="24"/>
        </w:rPr>
        <w:t>findByExampleWithSize</w:t>
      </w:r>
      <w:r>
        <w:rPr>
          <w:rFonts w:ascii="Arial" w:hAnsi="Arial" w:cs="宋体" w:hint="eastAsia"/>
          <w:sz w:val="24"/>
        </w:rPr>
        <w:t>方法，只取出这一页要显示记录，然后用</w:t>
      </w:r>
      <w:r>
        <w:rPr>
          <w:rFonts w:ascii="Arial" w:hAnsi="Arial" w:cs="宋体" w:hint="eastAsia"/>
          <w:sz w:val="24"/>
        </w:rPr>
        <w:t>QuestionDetail</w:t>
      </w:r>
      <w:r>
        <w:rPr>
          <w:rFonts w:ascii="Arial" w:hAnsi="Arial" w:cs="宋体" w:hint="eastAsia"/>
          <w:sz w:val="24"/>
        </w:rPr>
        <w:t>类对</w:t>
      </w:r>
      <w:r>
        <w:rPr>
          <w:rFonts w:ascii="Arial" w:hAnsi="Arial" w:cs="宋体" w:hint="eastAsia"/>
          <w:sz w:val="24"/>
        </w:rPr>
        <w:t>OaHelpdeskQuestion</w:t>
      </w:r>
      <w:r>
        <w:rPr>
          <w:rFonts w:ascii="Arial" w:hAnsi="Arial" w:cs="宋体" w:hint="eastAsia"/>
          <w:sz w:val="24"/>
        </w:rPr>
        <w:t>进行包装，以便获取全部所需信息，最后返回一个</w:t>
      </w:r>
      <w:r>
        <w:rPr>
          <w:rFonts w:ascii="Arial" w:hAnsi="Arial" w:cs="宋体" w:hint="eastAsia"/>
          <w:sz w:val="24"/>
        </w:rPr>
        <w:t>QuestionDetail</w:t>
      </w:r>
      <w:r>
        <w:rPr>
          <w:rFonts w:ascii="Arial" w:hAnsi="Arial" w:cs="宋体" w:hint="eastAsia"/>
          <w:sz w:val="24"/>
        </w:rPr>
        <w:t>实例的列表，放入</w:t>
      </w:r>
      <w:r>
        <w:rPr>
          <w:rFonts w:ascii="Arial" w:hAnsi="Arial" w:cs="宋体" w:hint="eastAsia"/>
          <w:sz w:val="24"/>
        </w:rPr>
        <w:t>request</w:t>
      </w:r>
      <w:r>
        <w:rPr>
          <w:rFonts w:ascii="Arial" w:hAnsi="Arial" w:cs="宋体" w:hint="eastAsia"/>
          <w:sz w:val="24"/>
        </w:rPr>
        <w:t>对象中，在前端予以显示。</w:t>
      </w:r>
    </w:p>
    <w:p w:rsidR="00072411" w:rsidRPr="00F753B9" w:rsidRDefault="00072411" w:rsidP="00072411">
      <w:pPr>
        <w:spacing w:line="400" w:lineRule="exact"/>
        <w:rPr>
          <w:rFonts w:ascii="Arial" w:hAnsi="Arial" w:cs="宋体"/>
          <w:b/>
          <w:sz w:val="24"/>
        </w:rPr>
      </w:pPr>
      <w:r w:rsidRPr="00F753B9">
        <w:rPr>
          <w:rFonts w:ascii="Arial" w:hAnsi="Arial" w:cs="宋体" w:hint="eastAsia"/>
          <w:b/>
          <w:sz w:val="24"/>
        </w:rPr>
        <w:t>查看提报的详细信息功能类的设计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查看提报的详细信息功能指的是使用</w:t>
      </w:r>
      <w:r>
        <w:rPr>
          <w:rFonts w:ascii="Arial" w:hAnsi="Arial" w:cs="宋体" w:hint="eastAsia"/>
          <w:sz w:val="24"/>
        </w:rPr>
        <w:t>helpdesk</w:t>
      </w:r>
      <w:r>
        <w:rPr>
          <w:rFonts w:ascii="Arial" w:hAnsi="Arial" w:cs="宋体" w:hint="eastAsia"/>
          <w:sz w:val="24"/>
        </w:rPr>
        <w:t>系统的员工进入带有提报列表的页面之后，点击提报号的链接可以查看到提报的详细信息。点击提报号的链接将把提报号作为参数传给相应的</w:t>
      </w:r>
      <w:r>
        <w:rPr>
          <w:rFonts w:ascii="Arial" w:hAnsi="Arial" w:cs="宋体" w:hint="eastAsia"/>
          <w:sz w:val="24"/>
        </w:rPr>
        <w:t>action</w:t>
      </w:r>
      <w:r>
        <w:rPr>
          <w:rFonts w:ascii="Arial" w:hAnsi="Arial" w:cs="宋体" w:hint="eastAsia"/>
          <w:sz w:val="24"/>
        </w:rPr>
        <w:t>，然后</w:t>
      </w:r>
      <w:r>
        <w:rPr>
          <w:rFonts w:ascii="Arial" w:hAnsi="Arial" w:cs="宋体" w:hint="eastAsia"/>
          <w:sz w:val="24"/>
        </w:rPr>
        <w:t>action</w:t>
      </w:r>
      <w:r>
        <w:rPr>
          <w:rFonts w:ascii="Arial" w:hAnsi="Arial" w:cs="宋体" w:hint="eastAsia"/>
          <w:sz w:val="24"/>
        </w:rPr>
        <w:t>调用</w:t>
      </w:r>
      <w:r>
        <w:rPr>
          <w:rFonts w:ascii="Arial" w:hAnsi="Arial" w:cs="宋体" w:hint="eastAsia"/>
          <w:sz w:val="24"/>
        </w:rPr>
        <w:t>service</w:t>
      </w:r>
      <w:r>
        <w:rPr>
          <w:rFonts w:ascii="Arial" w:hAnsi="Arial" w:cs="宋体" w:hint="eastAsia"/>
          <w:sz w:val="24"/>
        </w:rPr>
        <w:t>，</w:t>
      </w:r>
      <w:r>
        <w:rPr>
          <w:rFonts w:ascii="Arial" w:hAnsi="Arial" w:cs="宋体" w:hint="eastAsia"/>
          <w:sz w:val="24"/>
        </w:rPr>
        <w:t>service</w:t>
      </w:r>
      <w:r>
        <w:rPr>
          <w:rFonts w:ascii="Arial" w:hAnsi="Arial" w:cs="宋体" w:hint="eastAsia"/>
          <w:sz w:val="24"/>
        </w:rPr>
        <w:t>再调用相关的</w:t>
      </w:r>
      <w:r>
        <w:rPr>
          <w:rFonts w:ascii="Arial" w:hAnsi="Arial" w:cs="宋体" w:hint="eastAsia"/>
          <w:sz w:val="24"/>
        </w:rPr>
        <w:t>dao</w:t>
      </w:r>
      <w:r>
        <w:rPr>
          <w:rFonts w:ascii="Arial" w:hAnsi="Arial" w:cs="宋体" w:hint="eastAsia"/>
          <w:sz w:val="24"/>
        </w:rPr>
        <w:t>将提报信息取出，提报信息取出后还要经过</w:t>
      </w:r>
      <w:r>
        <w:rPr>
          <w:rFonts w:ascii="Arial" w:hAnsi="Arial" w:cs="宋体" w:hint="eastAsia"/>
          <w:sz w:val="24"/>
        </w:rPr>
        <w:t>QuestonDetail</w:t>
      </w:r>
      <w:r>
        <w:rPr>
          <w:rFonts w:ascii="Arial" w:hAnsi="Arial" w:cs="宋体" w:hint="eastAsia"/>
          <w:sz w:val="24"/>
        </w:rPr>
        <w:t>的包装，然后传入</w:t>
      </w:r>
      <w:r>
        <w:rPr>
          <w:rFonts w:ascii="Arial" w:hAnsi="Arial" w:cs="宋体" w:hint="eastAsia"/>
          <w:sz w:val="24"/>
        </w:rPr>
        <w:t>request</w:t>
      </w:r>
      <w:r>
        <w:rPr>
          <w:rFonts w:ascii="Arial" w:hAnsi="Arial" w:cs="宋体" w:hint="eastAsia"/>
          <w:sz w:val="24"/>
        </w:rPr>
        <w:t>对象中，在前端通过</w:t>
      </w:r>
      <w:r>
        <w:rPr>
          <w:rFonts w:ascii="Arial" w:hAnsi="Arial" w:cs="宋体" w:hint="eastAsia"/>
          <w:sz w:val="24"/>
        </w:rPr>
        <w:t>OGNL</w:t>
      </w:r>
      <w:r>
        <w:rPr>
          <w:rFonts w:ascii="Arial" w:hAnsi="Arial" w:cs="宋体" w:hint="eastAsia"/>
          <w:sz w:val="24"/>
        </w:rPr>
        <w:t>表达式把提报的详细信息显示出来。</w:t>
      </w:r>
    </w:p>
    <w:p w:rsidR="00072411" w:rsidRDefault="00072411"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62336" behindDoc="1" locked="0" layoutInCell="1" allowOverlap="1">
            <wp:simplePos x="0" y="0"/>
            <wp:positionH relativeFrom="column">
              <wp:posOffset>97155</wp:posOffset>
            </wp:positionH>
            <wp:positionV relativeFrom="paragraph">
              <wp:posOffset>306705</wp:posOffset>
            </wp:positionV>
            <wp:extent cx="5094605" cy="4939665"/>
            <wp:effectExtent l="0" t="0" r="0" b="0"/>
            <wp:wrapSquare wrapText="bothSides"/>
            <wp:docPr id="7" name="图片 7" descr="cla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939665"/>
                    </a:xfrm>
                    <a:prstGeom prst="rect">
                      <a:avLst/>
                    </a:prstGeom>
                    <a:noFill/>
                    <a:ln>
                      <a:noFill/>
                    </a:ln>
                  </pic:spPr>
                </pic:pic>
              </a:graphicData>
            </a:graphic>
          </wp:anchor>
        </w:drawing>
      </w:r>
      <w:r>
        <w:rPr>
          <w:rFonts w:ascii="Arial" w:hAnsi="Arial" w:cs="宋体" w:hint="eastAsia"/>
          <w:sz w:val="24"/>
        </w:rPr>
        <w:tab/>
      </w:r>
      <w:r w:rsidRPr="007578C7">
        <w:rPr>
          <w:rFonts w:ascii="Arial" w:hAnsi="Arial" w:cs="宋体" w:hint="eastAsia"/>
          <w:sz w:val="24"/>
        </w:rPr>
        <w:t>查看提报的详细信息功能类</w:t>
      </w:r>
      <w:r>
        <w:rPr>
          <w:rFonts w:ascii="Arial" w:hAnsi="Arial" w:cs="宋体" w:hint="eastAsia"/>
          <w:sz w:val="24"/>
        </w:rPr>
        <w:t>图如图</w:t>
      </w:r>
      <w:r>
        <w:rPr>
          <w:rFonts w:ascii="Arial" w:hAnsi="Arial" w:cs="宋体" w:hint="eastAsia"/>
          <w:sz w:val="24"/>
        </w:rPr>
        <w:t>4.6</w:t>
      </w:r>
      <w:r>
        <w:rPr>
          <w:rFonts w:ascii="Arial" w:hAnsi="Arial" w:cs="宋体" w:hint="eastAsia"/>
          <w:sz w:val="24"/>
        </w:rPr>
        <w:t>所示。</w:t>
      </w:r>
    </w:p>
    <w:p w:rsidR="00072411" w:rsidRDefault="00072411" w:rsidP="00072411">
      <w:pPr>
        <w:pStyle w:val="4"/>
      </w:pPr>
      <w:bookmarkStart w:id="12" w:name="_Toc324843217"/>
      <w:r w:rsidRPr="00194A0F">
        <w:rPr>
          <w:rFonts w:hint="eastAsia"/>
        </w:rPr>
        <w:t>图</w:t>
      </w:r>
      <w:r>
        <w:rPr>
          <w:rFonts w:hint="eastAsia"/>
        </w:rPr>
        <w:t>4.6</w:t>
      </w:r>
      <w:r>
        <w:rPr>
          <w:rFonts w:hint="eastAsia"/>
        </w:rPr>
        <w:t>查看提报的详细功能类图</w:t>
      </w:r>
      <w:bookmarkEnd w:id="12"/>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以上三个类图分别代表了系统中的三种不同的访问情景。图</w:t>
      </w:r>
      <w:r>
        <w:rPr>
          <w:rFonts w:ascii="Arial" w:hAnsi="Arial" w:cs="宋体" w:hint="eastAsia"/>
          <w:sz w:val="24"/>
        </w:rPr>
        <w:t>4.4</w:t>
      </w:r>
      <w:r>
        <w:rPr>
          <w:rFonts w:ascii="Arial" w:hAnsi="Arial" w:cs="宋体" w:hint="eastAsia"/>
          <w:sz w:val="24"/>
        </w:rPr>
        <w:t>代表的是向</w:t>
      </w:r>
      <w:r>
        <w:rPr>
          <w:rFonts w:ascii="Arial" w:hAnsi="Arial" w:cs="宋体" w:hint="eastAsia"/>
          <w:sz w:val="24"/>
        </w:rPr>
        <w:lastRenderedPageBreak/>
        <w:t>数据库中添加提报的信息，图</w:t>
      </w:r>
      <w:r>
        <w:rPr>
          <w:rFonts w:ascii="Arial" w:hAnsi="Arial" w:cs="宋体" w:hint="eastAsia"/>
          <w:sz w:val="24"/>
        </w:rPr>
        <w:t>4.5</w:t>
      </w:r>
      <w:r>
        <w:rPr>
          <w:rFonts w:ascii="Arial" w:hAnsi="Arial" w:cs="宋体" w:hint="eastAsia"/>
          <w:sz w:val="24"/>
        </w:rPr>
        <w:t>代表的是返回提报的列表，图</w:t>
      </w:r>
      <w:r>
        <w:rPr>
          <w:rFonts w:ascii="Arial" w:hAnsi="Arial" w:cs="宋体" w:hint="eastAsia"/>
          <w:sz w:val="24"/>
        </w:rPr>
        <w:t>4.6</w:t>
      </w:r>
      <w:r>
        <w:rPr>
          <w:rFonts w:ascii="Arial" w:hAnsi="Arial" w:cs="宋体" w:hint="eastAsia"/>
          <w:sz w:val="24"/>
        </w:rPr>
        <w:t>代表的是返回某个提报的详细信息。</w:t>
      </w:r>
      <w:r>
        <w:rPr>
          <w:rFonts w:ascii="Arial" w:hAnsi="Arial" w:cs="宋体" w:hint="eastAsia"/>
          <w:sz w:val="24"/>
        </w:rPr>
        <w:t>Helpdesk</w:t>
      </w:r>
      <w:r>
        <w:rPr>
          <w:rFonts w:ascii="Arial" w:hAnsi="Arial" w:cs="宋体" w:hint="eastAsia"/>
          <w:sz w:val="24"/>
        </w:rPr>
        <w:t>模块的所有使用人员的所有操作都大概可以分成以上三种情况，它们的设计都是类似的，只不过在一些细节上有所不同，因此在这里就不把所有的功能类的设计都一一列出了。</w:t>
      </w:r>
    </w:p>
    <w:p w:rsidR="00072411" w:rsidRDefault="00072411" w:rsidP="00072411">
      <w:pPr>
        <w:pStyle w:val="3"/>
        <w:rPr>
          <w:rFonts w:ascii="Arial" w:hAnsi="宋体" w:cs="Arial"/>
        </w:rPr>
      </w:pPr>
      <w:bookmarkStart w:id="13"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Pr>
          <w:rFonts w:ascii="Arial" w:hAnsi="宋体" w:cs="Arial" w:hint="eastAsia"/>
        </w:rPr>
        <w:t>提报处理流程的设计</w:t>
      </w:r>
      <w:bookmarkEnd w:id="13"/>
    </w:p>
    <w:p w:rsidR="00072411" w:rsidRPr="00052923" w:rsidRDefault="00072411" w:rsidP="00072411">
      <w:pPr>
        <w:spacing w:line="400" w:lineRule="exact"/>
        <w:rPr>
          <w:rFonts w:ascii="Arial" w:hAnsi="Arial" w:cs="宋体"/>
          <w:b/>
          <w:sz w:val="24"/>
        </w:rPr>
      </w:pPr>
      <w:r w:rsidRPr="00052923">
        <w:rPr>
          <w:rFonts w:ascii="Arial" w:hAnsi="Arial" w:cs="宋体" w:hint="eastAsia"/>
          <w:b/>
          <w:sz w:val="24"/>
        </w:rPr>
        <w:t>提报处理流程描述</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从客服遇到问题到提报处理过程得到评价之间的流程可以如下概括：首先，客服打开</w:t>
      </w:r>
      <w:r>
        <w:rPr>
          <w:rFonts w:ascii="Arial" w:hAnsi="Arial" w:cs="宋体" w:hint="eastAsia"/>
          <w:sz w:val="24"/>
        </w:rPr>
        <w:t>AddQuestion.jsp</w:t>
      </w:r>
      <w:r>
        <w:rPr>
          <w:rFonts w:ascii="Arial" w:hAnsi="Arial" w:cs="宋体" w:hint="eastAsia"/>
          <w:sz w:val="24"/>
        </w:rPr>
        <w:t>页面，填入提报的信息，点击提交。提交的信息分别经过</w:t>
      </w:r>
      <w:r>
        <w:rPr>
          <w:rFonts w:ascii="Arial" w:hAnsi="Arial" w:cs="宋体" w:hint="eastAsia"/>
          <w:sz w:val="24"/>
        </w:rPr>
        <w:t>AddQuestionAction</w:t>
      </w:r>
      <w:r>
        <w:rPr>
          <w:rFonts w:ascii="Arial" w:hAnsi="Arial" w:cs="宋体" w:hint="eastAsia"/>
          <w:sz w:val="24"/>
        </w:rPr>
        <w:t>和</w:t>
      </w:r>
      <w:r>
        <w:rPr>
          <w:rFonts w:ascii="Arial" w:hAnsi="Arial" w:cs="宋体" w:hint="eastAsia"/>
          <w:sz w:val="24"/>
        </w:rPr>
        <w:t>AddQuestionService</w:t>
      </w:r>
      <w:r>
        <w:rPr>
          <w:rFonts w:ascii="Arial" w:hAnsi="Arial" w:cs="宋体" w:hint="eastAsia"/>
          <w:sz w:val="24"/>
        </w:rPr>
        <w:t>以及</w:t>
      </w:r>
      <w:r>
        <w:rPr>
          <w:rFonts w:ascii="Arial" w:hAnsi="Arial" w:cs="宋体" w:hint="eastAsia"/>
          <w:sz w:val="24"/>
        </w:rPr>
        <w:t>OaHelpdeskQuestionDAO</w:t>
      </w:r>
      <w:r>
        <w:rPr>
          <w:rFonts w:ascii="Arial" w:hAnsi="Arial" w:cs="宋体" w:hint="eastAsia"/>
          <w:sz w:val="24"/>
        </w:rPr>
        <w:t>的处理之后保存在数据库中。接着，技术经理登录系统，点击查看待分配的提报发出请求，请求依次经过</w:t>
      </w:r>
      <w:r w:rsidRPr="00630D9C">
        <w:rPr>
          <w:rFonts w:ascii="Arial" w:hAnsi="Arial" w:cs="宋体"/>
          <w:sz w:val="24"/>
        </w:rPr>
        <w:t>ToDeliverQuestionAction</w:t>
      </w:r>
      <w:r>
        <w:rPr>
          <w:rFonts w:ascii="Arial" w:hAnsi="Arial" w:cs="宋体" w:hint="eastAsia"/>
          <w:sz w:val="24"/>
        </w:rPr>
        <w:t>，</w:t>
      </w:r>
      <w:r w:rsidRPr="00630D9C">
        <w:rPr>
          <w:rFonts w:ascii="Arial" w:hAnsi="Arial" w:cs="宋体"/>
          <w:sz w:val="24"/>
        </w:rPr>
        <w:t>ToDeliverQuestionService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的处理之后，返回</w:t>
      </w:r>
      <w:r>
        <w:rPr>
          <w:rFonts w:ascii="Arial" w:hAnsi="Arial" w:cs="宋体" w:hint="eastAsia"/>
          <w:sz w:val="24"/>
        </w:rPr>
        <w:t>QuestionDetail</w:t>
      </w:r>
      <w:r>
        <w:rPr>
          <w:rFonts w:ascii="Arial" w:hAnsi="Arial" w:cs="宋体" w:hint="eastAsia"/>
          <w:sz w:val="24"/>
        </w:rPr>
        <w:t>的列表展现给技术支持经理。技术支持经理点击提报号的链接查看提报详细信息并进行分配，设置标准响应时长和标准处理时长，然后把它分配给技术支持组的某个员工。这一步通过</w:t>
      </w:r>
      <w:r>
        <w:rPr>
          <w:rFonts w:ascii="Arial" w:hAnsi="Arial" w:cs="宋体" w:hint="eastAsia"/>
          <w:sz w:val="24"/>
        </w:rPr>
        <w:t>ajax</w:t>
      </w:r>
      <w:r>
        <w:rPr>
          <w:rFonts w:ascii="Arial" w:hAnsi="Arial" w:cs="宋体" w:hint="eastAsia"/>
          <w:sz w:val="24"/>
        </w:rPr>
        <w:t>实现，依次经过</w:t>
      </w:r>
      <w:r w:rsidRPr="00735BE7">
        <w:rPr>
          <w:rFonts w:ascii="Arial" w:hAnsi="Arial" w:cs="宋体"/>
          <w:sz w:val="24"/>
        </w:rPr>
        <w:t>SetSolverAction</w:t>
      </w:r>
      <w:r>
        <w:rPr>
          <w:rFonts w:ascii="Arial" w:hAnsi="Arial" w:cs="宋体" w:hint="eastAsia"/>
          <w:sz w:val="24"/>
        </w:rPr>
        <w:t>，</w:t>
      </w:r>
      <w:r>
        <w:rPr>
          <w:rFonts w:ascii="Arial" w:hAnsi="Arial" w:cs="宋体"/>
          <w:sz w:val="24"/>
        </w:rPr>
        <w:t>SetSolver</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的处理之后提报就分配给了某个技术支持组成员。分配到该提报的员工登录系统，查看待我解决的提报，请求通过</w:t>
      </w:r>
      <w:r w:rsidRPr="00313753">
        <w:rPr>
          <w:rFonts w:ascii="Arial" w:hAnsi="Arial" w:cs="宋体"/>
          <w:sz w:val="24"/>
        </w:rPr>
        <w:t>ToSolveByMeQuestionAction</w:t>
      </w:r>
      <w:r>
        <w:rPr>
          <w:rFonts w:ascii="Arial" w:hAnsi="Arial" w:cs="宋体" w:hint="eastAsia"/>
          <w:sz w:val="24"/>
        </w:rPr>
        <w:t>，</w:t>
      </w:r>
      <w:r>
        <w:rPr>
          <w:rFonts w:ascii="Arial" w:hAnsi="Arial" w:cs="宋体"/>
          <w:sz w:val="24"/>
        </w:rPr>
        <w:t>ToSolveByMeQuestion</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r>
        <w:rPr>
          <w:rFonts w:ascii="Arial" w:hAnsi="Arial" w:cs="宋体" w:hint="eastAsia"/>
          <w:sz w:val="24"/>
        </w:rPr>
        <w:t>ajax</w:t>
      </w:r>
      <w:r>
        <w:rPr>
          <w:rFonts w:ascii="Arial" w:hAnsi="Arial" w:cs="宋体" w:hint="eastAsia"/>
          <w:sz w:val="24"/>
        </w:rPr>
        <w:t>来完成的，请求依次经过</w:t>
      </w:r>
      <w:r w:rsidRPr="006F3E62">
        <w:rPr>
          <w:rFonts w:ascii="Arial" w:hAnsi="Arial" w:cs="宋体"/>
          <w:sz w:val="24"/>
        </w:rPr>
        <w:t>SetStatusAction</w:t>
      </w:r>
      <w:r>
        <w:rPr>
          <w:rFonts w:ascii="Arial" w:hAnsi="Arial" w:cs="宋体" w:hint="eastAsia"/>
          <w:sz w:val="24"/>
        </w:rPr>
        <w:t>，</w:t>
      </w:r>
      <w:r>
        <w:rPr>
          <w:rFonts w:ascii="Arial" w:hAnsi="Arial" w:cs="宋体"/>
          <w:sz w:val="24"/>
        </w:rPr>
        <w:t>SetStatus</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处理之后提报的状态便被改变。最后，客服登录系统查看待我评价的提报，请求通过</w:t>
      </w:r>
      <w:r w:rsidRPr="00DE103D">
        <w:rPr>
          <w:rFonts w:ascii="Arial" w:hAnsi="Arial" w:cs="宋体"/>
          <w:sz w:val="24"/>
        </w:rPr>
        <w:t>ToRemarkAction</w:t>
      </w:r>
      <w:r>
        <w:rPr>
          <w:rFonts w:ascii="Arial" w:hAnsi="Arial" w:cs="宋体" w:hint="eastAsia"/>
          <w:sz w:val="24"/>
        </w:rPr>
        <w:t>，</w:t>
      </w:r>
      <w:r>
        <w:rPr>
          <w:rFonts w:ascii="Arial" w:hAnsi="Arial" w:cs="宋体"/>
          <w:sz w:val="24"/>
        </w:rPr>
        <w:t>ToRemark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列表显示给客服。客服点击该提报的提报号查看提报的详细信息并对提报进行评价，提供几个评价给客服选择，分别是“满意”，“一般”，“不满意”，请求通过</w:t>
      </w:r>
      <w:r w:rsidRPr="006B00E6">
        <w:rPr>
          <w:rFonts w:ascii="Arial" w:hAnsi="Arial" w:cs="宋体"/>
          <w:sz w:val="24"/>
        </w:rPr>
        <w:t>RemarkAction</w:t>
      </w:r>
      <w:r>
        <w:rPr>
          <w:rFonts w:ascii="Arial" w:hAnsi="Arial" w:cs="宋体" w:hint="eastAsia"/>
          <w:sz w:val="24"/>
        </w:rPr>
        <w:t>，</w:t>
      </w:r>
      <w:r>
        <w:rPr>
          <w:rFonts w:ascii="Arial" w:hAnsi="Arial" w:cs="宋体"/>
          <w:sz w:val="24"/>
        </w:rPr>
        <w:t>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处理之后提报评价便被保存在数据库中。至此，整个提报的处理流程便完成了。</w:t>
      </w:r>
    </w:p>
    <w:p w:rsidR="00072411" w:rsidRDefault="00072411" w:rsidP="00072411">
      <w:pPr>
        <w:spacing w:line="400" w:lineRule="exact"/>
        <w:rPr>
          <w:rFonts w:ascii="Arial" w:hAnsi="Arial" w:cs="宋体"/>
          <w:b/>
          <w:sz w:val="24"/>
        </w:rPr>
      </w:pPr>
      <w:r w:rsidRPr="006074A1">
        <w:rPr>
          <w:rFonts w:ascii="Arial" w:hAnsi="Arial" w:cs="宋体" w:hint="eastAsia"/>
          <w:b/>
          <w:sz w:val="24"/>
        </w:rPr>
        <w:t>提报状态变化的状态图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模块中提报的状态共有八种，分别是“未分配”，“已分配”，“已开始”，“响应超时”，“解决超时”，“已解决”，“无法解决”，“已评价”。在</w:t>
      </w:r>
      <w:r>
        <w:rPr>
          <w:rFonts w:ascii="Arial" w:hAnsi="Arial" w:cs="宋体" w:hint="eastAsia"/>
          <w:sz w:val="24"/>
        </w:rPr>
        <w:t>helpdesk</w:t>
      </w:r>
      <w:r>
        <w:rPr>
          <w:rFonts w:ascii="Arial" w:hAnsi="Arial" w:cs="宋体" w:hint="eastAsia"/>
          <w:sz w:val="24"/>
        </w:rPr>
        <w:lastRenderedPageBreak/>
        <w:t>模块中用一个</w:t>
      </w:r>
      <w:r>
        <w:rPr>
          <w:rFonts w:ascii="Arial" w:hAnsi="Arial" w:cs="宋体" w:hint="eastAsia"/>
          <w:sz w:val="24"/>
        </w:rPr>
        <w:t>enum</w:t>
      </w:r>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4" w:name="_Toc324843218"/>
      <w:r>
        <w:rPr>
          <w:noProof/>
        </w:rPr>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4"/>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5" w:name="_Toc327006106"/>
      <w:r>
        <w:rPr>
          <w:rFonts w:hint="eastAsia"/>
        </w:rPr>
        <w:t>4.3 Helpdesk</w:t>
      </w:r>
      <w:r>
        <w:rPr>
          <w:rFonts w:hint="eastAsia"/>
        </w:rPr>
        <w:t>模块的实现</w:t>
      </w:r>
      <w:bookmarkEnd w:id="15"/>
    </w:p>
    <w:p w:rsidR="00072411" w:rsidRDefault="00072411" w:rsidP="00072411">
      <w:pPr>
        <w:pStyle w:val="3"/>
        <w:rPr>
          <w:rFonts w:ascii="Arial" w:hAnsi="宋体" w:cs="Arial"/>
        </w:rPr>
      </w:pPr>
      <w:bookmarkStart w:id="16" w:name="_Toc327006107"/>
      <w:r>
        <w:rPr>
          <w:rFonts w:ascii="Arial" w:hAnsi="宋体" w:cs="Arial" w:hint="eastAsia"/>
        </w:rPr>
        <w:t>4.3.1 SSH</w:t>
      </w:r>
      <w:r>
        <w:rPr>
          <w:rFonts w:ascii="Arial" w:hAnsi="宋体" w:cs="Arial" w:hint="eastAsia"/>
        </w:rPr>
        <w:t>框架的配置</w:t>
      </w:r>
      <w:bookmarkEnd w:id="16"/>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w:t>
      </w:r>
      <w:r>
        <w:rPr>
          <w:rFonts w:ascii="Arial" w:hAnsi="Verdana" w:cs="Arial" w:hint="eastAsia"/>
          <w:sz w:val="24"/>
        </w:rPr>
        <w:lastRenderedPageBreak/>
        <w:t>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7"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7"/>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w:t>
      </w:r>
      <w:r>
        <w:rPr>
          <w:rFonts w:ascii="Arial" w:hAnsi="Verdana" w:cs="Arial" w:hint="eastAsia"/>
          <w:sz w:val="24"/>
        </w:rPr>
        <w:lastRenderedPageBreak/>
        <w:t>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8" w:name="_Toc324843219"/>
      <w:r w:rsidRPr="00194A0F">
        <w:rPr>
          <w:rFonts w:hint="eastAsia"/>
        </w:rPr>
        <w:t>图</w:t>
      </w:r>
      <w:r>
        <w:rPr>
          <w:rFonts w:hint="eastAsia"/>
        </w:rPr>
        <w:t xml:space="preserve">4.8 </w:t>
      </w:r>
      <w:r>
        <w:rPr>
          <w:rFonts w:hint="eastAsia"/>
        </w:rPr>
        <w:t>添加提报的顺序图</w:t>
      </w:r>
      <w:bookmarkEnd w:id="18"/>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9" w:name="_Toc327006109"/>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20" w:name="_Toc324843220"/>
      <w:r w:rsidRPr="00194A0F">
        <w:rPr>
          <w:rFonts w:hint="eastAsia"/>
        </w:rPr>
        <w:t>图</w:t>
      </w:r>
      <w:r>
        <w:rPr>
          <w:rFonts w:hint="eastAsia"/>
        </w:rPr>
        <w:t xml:space="preserve">4.9 </w:t>
      </w:r>
      <w:r>
        <w:rPr>
          <w:rFonts w:hint="eastAsia"/>
        </w:rPr>
        <w:t>查看提报列表顺序图</w:t>
      </w:r>
      <w:bookmarkEnd w:id="20"/>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lastRenderedPageBreak/>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1" w:name="_Toc324843221"/>
      <w:r w:rsidRPr="00194A0F">
        <w:rPr>
          <w:rFonts w:hint="eastAsia"/>
        </w:rPr>
        <w:t>图</w:t>
      </w:r>
      <w:r>
        <w:rPr>
          <w:rFonts w:hint="eastAsia"/>
        </w:rPr>
        <w:t xml:space="preserve">4.10 </w:t>
      </w:r>
      <w:r>
        <w:rPr>
          <w:rFonts w:hint="eastAsia"/>
        </w:rPr>
        <w:t>分页控制栏的实现</w:t>
      </w:r>
      <w:bookmarkEnd w:id="21"/>
    </w:p>
    <w:p w:rsidR="00072411" w:rsidRPr="001A7546" w:rsidRDefault="00072411" w:rsidP="00072411">
      <w:pPr>
        <w:pStyle w:val="3"/>
        <w:rPr>
          <w:rFonts w:ascii="Arial" w:hAnsi="宋体" w:cs="Arial"/>
        </w:rPr>
      </w:pPr>
      <w:bookmarkStart w:id="22"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2"/>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w:t>
      </w:r>
      <w:r w:rsidRPr="003D0BDE">
        <w:rPr>
          <w:rFonts w:ascii="Arial" w:hAnsi="Verdana" w:cs="Arial" w:hint="eastAsia"/>
          <w:sz w:val="24"/>
        </w:rPr>
        <w:lastRenderedPageBreak/>
        <w:t>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3" w:name="_Toc324843222"/>
      <w:r w:rsidRPr="00194A0F">
        <w:rPr>
          <w:rFonts w:hint="eastAsia"/>
        </w:rPr>
        <w:t>图</w:t>
      </w:r>
      <w:r>
        <w:rPr>
          <w:rFonts w:hint="eastAsia"/>
        </w:rPr>
        <w:t xml:space="preserve">4.11 </w:t>
      </w:r>
      <w:r>
        <w:rPr>
          <w:rFonts w:hint="eastAsia"/>
        </w:rPr>
        <w:t>查看提报详细信息的顺序图</w:t>
      </w:r>
      <w:bookmarkEnd w:id="23"/>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4"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4"/>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w:t>
      </w:r>
      <w:r>
        <w:rPr>
          <w:rFonts w:ascii="Arial" w:hAnsi="Verdana" w:cs="Arial" w:hint="eastAsia"/>
          <w:sz w:val="24"/>
        </w:rPr>
        <w:lastRenderedPageBreak/>
        <w:t>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5"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5"/>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6"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6"/>
    </w:p>
    <w:p w:rsidR="00072411" w:rsidRPr="001A7546" w:rsidRDefault="00072411" w:rsidP="00072411">
      <w:pPr>
        <w:pStyle w:val="3"/>
        <w:rPr>
          <w:rFonts w:ascii="Arial" w:hAnsi="宋体" w:cs="Arial"/>
        </w:rPr>
      </w:pPr>
      <w:bookmarkStart w:id="27"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7"/>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8" w:name="_Toc324843225"/>
      <w:r w:rsidRPr="00194A0F">
        <w:rPr>
          <w:rFonts w:hint="eastAsia"/>
        </w:rPr>
        <w:lastRenderedPageBreak/>
        <w:t>图</w:t>
      </w:r>
      <w:r>
        <w:rPr>
          <w:rFonts w:hint="eastAsia"/>
        </w:rPr>
        <w:t xml:space="preserve">4.14 </w:t>
      </w:r>
      <w:r>
        <w:rPr>
          <w:rFonts w:hint="eastAsia"/>
        </w:rPr>
        <w:t>超时提报检测的实现代码</w:t>
      </w:r>
      <w:bookmarkEnd w:id="28"/>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9" w:name="_Toc324843226"/>
      <w:r w:rsidRPr="00194A0F">
        <w:rPr>
          <w:rFonts w:hint="eastAsia"/>
        </w:rPr>
        <w:lastRenderedPageBreak/>
        <w:t>图</w:t>
      </w:r>
      <w:r>
        <w:rPr>
          <w:rFonts w:hint="eastAsia"/>
        </w:rPr>
        <w:t xml:space="preserve">4.15 </w:t>
      </w:r>
      <w:r>
        <w:rPr>
          <w:rFonts w:hint="eastAsia"/>
        </w:rPr>
        <w:t>超时提报高亮显示的实现代码</w:t>
      </w:r>
      <w:bookmarkEnd w:id="29"/>
    </w:p>
    <w:p w:rsidR="00072411" w:rsidRDefault="00072411" w:rsidP="00072411"/>
    <w:p w:rsidR="00072411" w:rsidRPr="00014084" w:rsidRDefault="00072411" w:rsidP="00072411">
      <w:pPr>
        <w:pStyle w:val="2"/>
      </w:pPr>
      <w:bookmarkStart w:id="30" w:name="_Toc327006113"/>
      <w:r>
        <w:rPr>
          <w:rFonts w:hint="eastAsia"/>
        </w:rPr>
        <w:t xml:space="preserve">4.4 </w:t>
      </w:r>
      <w:r>
        <w:rPr>
          <w:rFonts w:hint="eastAsia"/>
        </w:rPr>
        <w:t>本章小结</w:t>
      </w:r>
      <w:bookmarkEnd w:id="30"/>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1579" w:rsidRDefault="00C11579" w:rsidP="00072411">
      <w:r>
        <w:separator/>
      </w:r>
    </w:p>
  </w:endnote>
  <w:endnote w:type="continuationSeparator" w:id="1">
    <w:p w:rsidR="00C11579" w:rsidRDefault="00C11579"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1579" w:rsidRDefault="00C11579" w:rsidP="00072411">
      <w:r>
        <w:separator/>
      </w:r>
    </w:p>
  </w:footnote>
  <w:footnote w:type="continuationSeparator" w:id="1">
    <w:p w:rsidR="00C11579" w:rsidRDefault="00C11579"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22C52"/>
    <w:rsid w:val="00026C0B"/>
    <w:rsid w:val="0005533A"/>
    <w:rsid w:val="00060E59"/>
    <w:rsid w:val="00072411"/>
    <w:rsid w:val="000C312E"/>
    <w:rsid w:val="000F0DC3"/>
    <w:rsid w:val="0010102C"/>
    <w:rsid w:val="0010141A"/>
    <w:rsid w:val="001110EA"/>
    <w:rsid w:val="00116109"/>
    <w:rsid w:val="001208A5"/>
    <w:rsid w:val="00123860"/>
    <w:rsid w:val="001309C8"/>
    <w:rsid w:val="001367ED"/>
    <w:rsid w:val="00136E6D"/>
    <w:rsid w:val="001419CE"/>
    <w:rsid w:val="00161AAE"/>
    <w:rsid w:val="001A64D1"/>
    <w:rsid w:val="001B0D63"/>
    <w:rsid w:val="001B55FB"/>
    <w:rsid w:val="001D5B4D"/>
    <w:rsid w:val="001F4C17"/>
    <w:rsid w:val="001F4D3B"/>
    <w:rsid w:val="0020673F"/>
    <w:rsid w:val="002217C9"/>
    <w:rsid w:val="00245692"/>
    <w:rsid w:val="00271290"/>
    <w:rsid w:val="002A6FAB"/>
    <w:rsid w:val="002B3439"/>
    <w:rsid w:val="002B5CA0"/>
    <w:rsid w:val="002C5733"/>
    <w:rsid w:val="002D0DC2"/>
    <w:rsid w:val="0032618C"/>
    <w:rsid w:val="00334CC2"/>
    <w:rsid w:val="00335D90"/>
    <w:rsid w:val="00350147"/>
    <w:rsid w:val="00353E2B"/>
    <w:rsid w:val="00363031"/>
    <w:rsid w:val="003809FD"/>
    <w:rsid w:val="003853A5"/>
    <w:rsid w:val="003F0873"/>
    <w:rsid w:val="00405BAF"/>
    <w:rsid w:val="00445420"/>
    <w:rsid w:val="0047172F"/>
    <w:rsid w:val="00473D85"/>
    <w:rsid w:val="00474F89"/>
    <w:rsid w:val="004800D6"/>
    <w:rsid w:val="0049044E"/>
    <w:rsid w:val="004927F3"/>
    <w:rsid w:val="004D05D8"/>
    <w:rsid w:val="00504499"/>
    <w:rsid w:val="0051786B"/>
    <w:rsid w:val="00522142"/>
    <w:rsid w:val="0052260A"/>
    <w:rsid w:val="00522CCF"/>
    <w:rsid w:val="00550709"/>
    <w:rsid w:val="00566EBE"/>
    <w:rsid w:val="00583F8E"/>
    <w:rsid w:val="00613302"/>
    <w:rsid w:val="00641A31"/>
    <w:rsid w:val="00665C9A"/>
    <w:rsid w:val="0068233A"/>
    <w:rsid w:val="006903CC"/>
    <w:rsid w:val="006D03A5"/>
    <w:rsid w:val="006D244C"/>
    <w:rsid w:val="006D592E"/>
    <w:rsid w:val="006E4035"/>
    <w:rsid w:val="006F0EBB"/>
    <w:rsid w:val="00701966"/>
    <w:rsid w:val="007451EC"/>
    <w:rsid w:val="007560D0"/>
    <w:rsid w:val="007B0105"/>
    <w:rsid w:val="007C1F4D"/>
    <w:rsid w:val="007D6F4C"/>
    <w:rsid w:val="007F0C10"/>
    <w:rsid w:val="007F4CBD"/>
    <w:rsid w:val="00802EDD"/>
    <w:rsid w:val="008372B3"/>
    <w:rsid w:val="00837992"/>
    <w:rsid w:val="0089761C"/>
    <w:rsid w:val="0089796B"/>
    <w:rsid w:val="008A4006"/>
    <w:rsid w:val="008A7F4F"/>
    <w:rsid w:val="008B5093"/>
    <w:rsid w:val="008C548E"/>
    <w:rsid w:val="008E09AA"/>
    <w:rsid w:val="008E20F3"/>
    <w:rsid w:val="008F23B0"/>
    <w:rsid w:val="008F39FF"/>
    <w:rsid w:val="008F746A"/>
    <w:rsid w:val="009024C3"/>
    <w:rsid w:val="0092776B"/>
    <w:rsid w:val="009310E0"/>
    <w:rsid w:val="00952D91"/>
    <w:rsid w:val="00954BEF"/>
    <w:rsid w:val="009B068A"/>
    <w:rsid w:val="009D1D3A"/>
    <w:rsid w:val="009D5CD2"/>
    <w:rsid w:val="009F5EE3"/>
    <w:rsid w:val="00A100CD"/>
    <w:rsid w:val="00A1154D"/>
    <w:rsid w:val="00A23529"/>
    <w:rsid w:val="00A646EF"/>
    <w:rsid w:val="00A95BC4"/>
    <w:rsid w:val="00AA2FF2"/>
    <w:rsid w:val="00AD3E7A"/>
    <w:rsid w:val="00B159ED"/>
    <w:rsid w:val="00B20036"/>
    <w:rsid w:val="00B27594"/>
    <w:rsid w:val="00B316F4"/>
    <w:rsid w:val="00B41110"/>
    <w:rsid w:val="00B76FE9"/>
    <w:rsid w:val="00B95759"/>
    <w:rsid w:val="00BA6696"/>
    <w:rsid w:val="00BD589F"/>
    <w:rsid w:val="00BE0C03"/>
    <w:rsid w:val="00BE7853"/>
    <w:rsid w:val="00BF413E"/>
    <w:rsid w:val="00C015C9"/>
    <w:rsid w:val="00C11579"/>
    <w:rsid w:val="00C21955"/>
    <w:rsid w:val="00C34ACC"/>
    <w:rsid w:val="00C35D47"/>
    <w:rsid w:val="00C53F64"/>
    <w:rsid w:val="00C5451F"/>
    <w:rsid w:val="00C74438"/>
    <w:rsid w:val="00C9565E"/>
    <w:rsid w:val="00C95BBA"/>
    <w:rsid w:val="00CC13EF"/>
    <w:rsid w:val="00CD45CF"/>
    <w:rsid w:val="00CE60BD"/>
    <w:rsid w:val="00CE70C1"/>
    <w:rsid w:val="00CF4DAE"/>
    <w:rsid w:val="00CF6532"/>
    <w:rsid w:val="00D223C1"/>
    <w:rsid w:val="00D33F0A"/>
    <w:rsid w:val="00D74052"/>
    <w:rsid w:val="00DA1F88"/>
    <w:rsid w:val="00DD27F8"/>
    <w:rsid w:val="00DD786F"/>
    <w:rsid w:val="00E14DA9"/>
    <w:rsid w:val="00E279B5"/>
    <w:rsid w:val="00E3454B"/>
    <w:rsid w:val="00E82CFB"/>
    <w:rsid w:val="00E90785"/>
    <w:rsid w:val="00E95302"/>
    <w:rsid w:val="00EA385C"/>
    <w:rsid w:val="00EB6800"/>
    <w:rsid w:val="00EC0B3E"/>
    <w:rsid w:val="00ED26A6"/>
    <w:rsid w:val="00ED4CEF"/>
    <w:rsid w:val="00EE45C1"/>
    <w:rsid w:val="00EF3F14"/>
    <w:rsid w:val="00F3053A"/>
    <w:rsid w:val="00F30E82"/>
    <w:rsid w:val="00F35CDA"/>
    <w:rsid w:val="00F436BE"/>
    <w:rsid w:val="00F46A65"/>
    <w:rsid w:val="00F664A7"/>
    <w:rsid w:val="00F66DCC"/>
    <w:rsid w:val="00FA2BBF"/>
    <w:rsid w:val="00FE13BF"/>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1407</TotalTime>
  <Pages>25</Pages>
  <Words>2721</Words>
  <Characters>15516</Characters>
  <Application>Microsoft Office Word</Application>
  <DocSecurity>0</DocSecurity>
  <Lines>129</Lines>
  <Paragraphs>36</Paragraphs>
  <ScaleCrop>false</ScaleCrop>
  <Company/>
  <LinksUpToDate>false</LinksUpToDate>
  <CharactersWithSpaces>18201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nju</cp:lastModifiedBy>
  <cp:revision>467</cp:revision>
  <dcterms:created xsi:type="dcterms:W3CDTF">2014-03-08T07:18:00Z</dcterms:created>
  <dcterms:modified xsi:type="dcterms:W3CDTF">2014-03-12T13:33:00Z</dcterms:modified>
</cp:coreProperties>
</file>