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1805" w:right="0" w:firstLine="0"/>
        <w:rPr>
          <w:rFonts w:ascii="Times New Roman"/>
          <w:sz w:val="20"/>
        </w:rPr>
      </w:pPr>
      <w:r>
        <w:rPr>
          <w:rFonts w:ascii="Times New Roman"/>
          <w:sz w:val="20"/>
        </w:rPr>
        <w:drawing>
          <wp:inline distT="0" distB="0" distL="0" distR="0">
            <wp:extent cx="3748764" cy="123748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748764" cy="1237488"/>
                    </a:xfrm>
                    <a:prstGeom prst="rect">
                      <a:avLst/>
                    </a:prstGeom>
                  </pic:spPr>
                </pic:pic>
              </a:graphicData>
            </a:graphic>
          </wp:inline>
        </w:drawing>
      </w:r>
      <w:r>
        <w:rPr>
          <w:rFonts w:ascii="Times New Roman"/>
          <w:sz w:val="20"/>
        </w:rPr>
      </w:r>
    </w:p>
    <w:p>
      <w:pPr>
        <w:pStyle w:val="Title"/>
        <w:spacing w:line="218" w:lineRule="auto"/>
      </w:pPr>
      <w:r>
        <w:rPr/>
        <w:t>Persoalan UU ITE dan Praktik Pelanggaran</w:t>
      </w:r>
      <w:r>
        <w:rPr>
          <w:spacing w:val="40"/>
        </w:rPr>
        <w:t> </w:t>
      </w:r>
      <w:r>
        <w:rPr/>
        <w:t>Hak</w:t>
      </w:r>
      <w:r>
        <w:rPr>
          <w:spacing w:val="40"/>
        </w:rPr>
        <w:t> </w:t>
      </w:r>
      <w:r>
        <w:rPr/>
        <w:t>Digital</w:t>
      </w:r>
      <w:r>
        <w:rPr>
          <w:spacing w:val="40"/>
        </w:rPr>
        <w:t> </w:t>
      </w:r>
      <w:r>
        <w:rPr/>
        <w:t>di</w:t>
      </w:r>
      <w:r>
        <w:rPr>
          <w:spacing w:val="40"/>
        </w:rPr>
        <w:t> </w:t>
      </w:r>
      <w:r>
        <w:rPr/>
        <w:t>Indonesia</w:t>
      </w:r>
    </w:p>
    <w:p>
      <w:pPr>
        <w:spacing w:before="1000"/>
        <w:ind w:left="2246" w:right="0" w:firstLine="0"/>
        <w:jc w:val="left"/>
        <w:rPr>
          <w:sz w:val="40"/>
        </w:rPr>
      </w:pPr>
      <w:r>
        <w:rPr>
          <w:sz w:val="40"/>
        </w:rPr>
        <w:t>Jakarta,</w:t>
      </w:r>
      <w:r>
        <w:rPr>
          <w:spacing w:val="-9"/>
          <w:sz w:val="40"/>
        </w:rPr>
        <w:t> </w:t>
      </w:r>
      <w:r>
        <w:rPr>
          <w:sz w:val="40"/>
        </w:rPr>
        <w:t>14</w:t>
      </w:r>
      <w:r>
        <w:rPr>
          <w:spacing w:val="-8"/>
          <w:sz w:val="40"/>
        </w:rPr>
        <w:t> </w:t>
      </w:r>
      <w:r>
        <w:rPr>
          <w:sz w:val="40"/>
        </w:rPr>
        <w:t>November</w:t>
      </w:r>
      <w:r>
        <w:rPr>
          <w:spacing w:val="-7"/>
          <w:sz w:val="40"/>
        </w:rPr>
        <w:t> </w:t>
      </w:r>
      <w:r>
        <w:rPr>
          <w:spacing w:val="-4"/>
          <w:sz w:val="40"/>
        </w:rPr>
        <w:t>2019</w:t>
      </w:r>
    </w:p>
    <w:p>
      <w:pPr>
        <w:spacing w:after="0"/>
        <w:jc w:val="left"/>
        <w:rPr>
          <w:sz w:val="40"/>
        </w:rPr>
        <w:sectPr>
          <w:type w:val="continuous"/>
          <w:pgSz w:w="19200" w:h="10800" w:orient="landscape"/>
          <w:pgMar w:top="900" w:bottom="280" w:left="1275" w:right="850"/>
        </w:sectPr>
      </w:pPr>
    </w:p>
    <w:p>
      <w:pPr>
        <w:pStyle w:val="Heading1"/>
      </w:pPr>
      <w:r>
        <w:rPr/>
        <w:drawing>
          <wp:anchor distT="0" distB="0" distL="0" distR="0" allowOverlap="1" layoutInCell="1" locked="0" behindDoc="0" simplePos="0" relativeHeight="15728640">
            <wp:simplePos x="0" y="0"/>
            <wp:positionH relativeFrom="page">
              <wp:posOffset>9752676</wp:posOffset>
            </wp:positionH>
            <wp:positionV relativeFrom="paragraph">
              <wp:posOffset>-3175</wp:posOffset>
            </wp:positionV>
            <wp:extent cx="1814114" cy="60124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1814114" cy="601248"/>
                    </a:xfrm>
                    <a:prstGeom prst="rect">
                      <a:avLst/>
                    </a:prstGeom>
                  </pic:spPr>
                </pic:pic>
              </a:graphicData>
            </a:graphic>
          </wp:anchor>
        </w:drawing>
      </w:r>
      <w:r>
        <w:rPr/>
        <w:t>Titik</w:t>
      </w:r>
      <w:r>
        <w:rPr>
          <w:spacing w:val="32"/>
        </w:rPr>
        <w:t> </w:t>
      </w:r>
      <w:r>
        <w:rPr>
          <w:spacing w:val="-2"/>
        </w:rPr>
        <w:t>Berdiri</w:t>
      </w:r>
    </w:p>
    <w:p>
      <w:pPr>
        <w:pStyle w:val="BodyText"/>
        <w:spacing w:before="153"/>
        <w:rPr>
          <w:rFonts w:ascii="Calibri Light"/>
          <w:sz w:val="48"/>
        </w:rPr>
      </w:pPr>
    </w:p>
    <w:p>
      <w:pPr>
        <w:spacing w:before="0"/>
        <w:ind w:left="189" w:right="0" w:firstLine="0"/>
        <w:jc w:val="left"/>
        <w:rPr>
          <w:sz w:val="48"/>
        </w:rPr>
      </w:pPr>
      <w:r>
        <w:rPr>
          <w:sz w:val="48"/>
        </w:rPr>
        <w:t>Visi</w:t>
      </w:r>
      <w:r>
        <w:rPr>
          <w:spacing w:val="-12"/>
          <w:sz w:val="48"/>
        </w:rPr>
        <w:t> </w:t>
      </w:r>
      <w:r>
        <w:rPr>
          <w:sz w:val="48"/>
        </w:rPr>
        <w:t>dan</w:t>
      </w:r>
      <w:r>
        <w:rPr>
          <w:spacing w:val="-9"/>
          <w:sz w:val="48"/>
        </w:rPr>
        <w:t> </w:t>
      </w:r>
      <w:r>
        <w:rPr>
          <w:sz w:val="48"/>
        </w:rPr>
        <w:t>Misi:</w:t>
      </w:r>
      <w:r>
        <w:rPr>
          <w:spacing w:val="-9"/>
          <w:sz w:val="48"/>
        </w:rPr>
        <w:t> </w:t>
      </w:r>
      <w:r>
        <w:rPr>
          <w:sz w:val="48"/>
        </w:rPr>
        <w:t>Memperjuangkan</w:t>
      </w:r>
      <w:r>
        <w:rPr>
          <w:spacing w:val="-9"/>
          <w:sz w:val="48"/>
        </w:rPr>
        <w:t> </w:t>
      </w:r>
      <w:r>
        <w:rPr>
          <w:b/>
          <w:sz w:val="48"/>
        </w:rPr>
        <w:t>hak-hak</w:t>
      </w:r>
      <w:r>
        <w:rPr>
          <w:b/>
          <w:spacing w:val="-9"/>
          <w:sz w:val="48"/>
        </w:rPr>
        <w:t> </w:t>
      </w:r>
      <w:r>
        <w:rPr>
          <w:b/>
          <w:sz w:val="48"/>
        </w:rPr>
        <w:t>digital</w:t>
      </w:r>
      <w:r>
        <w:rPr>
          <w:b/>
          <w:spacing w:val="-10"/>
          <w:sz w:val="48"/>
        </w:rPr>
        <w:t> </w:t>
      </w:r>
      <w:r>
        <w:rPr>
          <w:sz w:val="48"/>
        </w:rPr>
        <w:t>warga</w:t>
      </w:r>
      <w:r>
        <w:rPr>
          <w:spacing w:val="-9"/>
          <w:sz w:val="48"/>
        </w:rPr>
        <w:t> </w:t>
      </w:r>
      <w:r>
        <w:rPr>
          <w:sz w:val="48"/>
        </w:rPr>
        <w:t>di</w:t>
      </w:r>
      <w:r>
        <w:rPr>
          <w:spacing w:val="-10"/>
          <w:sz w:val="48"/>
        </w:rPr>
        <w:t> </w:t>
      </w:r>
      <w:r>
        <w:rPr>
          <w:sz w:val="48"/>
        </w:rPr>
        <w:t>Asia</w:t>
      </w:r>
      <w:r>
        <w:rPr>
          <w:spacing w:val="-8"/>
          <w:sz w:val="48"/>
        </w:rPr>
        <w:t> </w:t>
      </w:r>
      <w:r>
        <w:rPr>
          <w:spacing w:val="-2"/>
          <w:sz w:val="48"/>
        </w:rPr>
        <w:t>Tenggara.</w:t>
      </w:r>
    </w:p>
    <w:p>
      <w:pPr>
        <w:pStyle w:val="BodyText"/>
        <w:spacing w:before="65"/>
        <w:rPr>
          <w:sz w:val="48"/>
        </w:rPr>
      </w:pPr>
    </w:p>
    <w:p>
      <w:pPr>
        <w:spacing w:line="170" w:lineRule="auto" w:before="0"/>
        <w:ind w:left="189" w:right="0" w:firstLine="0"/>
        <w:jc w:val="left"/>
        <w:rPr>
          <w:sz w:val="48"/>
        </w:rPr>
      </w:pPr>
      <w:r>
        <w:rPr>
          <w:sz w:val="48"/>
        </w:rPr>
        <w:t>Hak</w:t>
      </w:r>
      <w:r>
        <w:rPr>
          <w:spacing w:val="-10"/>
          <w:sz w:val="48"/>
        </w:rPr>
        <w:t> </w:t>
      </w:r>
      <w:r>
        <w:rPr>
          <w:sz w:val="48"/>
        </w:rPr>
        <w:t>Digital</w:t>
      </w:r>
      <w:r>
        <w:rPr>
          <w:spacing w:val="-10"/>
          <w:sz w:val="48"/>
        </w:rPr>
        <w:t> </w:t>
      </w:r>
      <w:r>
        <w:rPr>
          <w:sz w:val="48"/>
        </w:rPr>
        <w:t>adalah</w:t>
      </w:r>
      <w:r>
        <w:rPr>
          <w:spacing w:val="-9"/>
          <w:sz w:val="48"/>
        </w:rPr>
        <w:t> </w:t>
      </w:r>
      <w:r>
        <w:rPr>
          <w:b/>
          <w:sz w:val="48"/>
        </w:rPr>
        <w:t>hak</w:t>
      </w:r>
      <w:r>
        <w:rPr>
          <w:b/>
          <w:spacing w:val="-10"/>
          <w:sz w:val="48"/>
        </w:rPr>
        <w:t> </w:t>
      </w:r>
      <w:r>
        <w:rPr>
          <w:b/>
          <w:sz w:val="48"/>
        </w:rPr>
        <w:t>asasi</w:t>
      </w:r>
      <w:r>
        <w:rPr>
          <w:b/>
          <w:spacing w:val="-9"/>
          <w:sz w:val="48"/>
        </w:rPr>
        <w:t> </w:t>
      </w:r>
      <w:r>
        <w:rPr>
          <w:b/>
          <w:sz w:val="48"/>
        </w:rPr>
        <w:t>manusia</w:t>
      </w:r>
      <w:r>
        <w:rPr>
          <w:b/>
          <w:spacing w:val="-9"/>
          <w:sz w:val="48"/>
        </w:rPr>
        <w:t> </w:t>
      </w:r>
      <w:r>
        <w:rPr>
          <w:sz w:val="48"/>
        </w:rPr>
        <w:t>yang</w:t>
      </w:r>
      <w:r>
        <w:rPr>
          <w:spacing w:val="-10"/>
          <w:sz w:val="48"/>
        </w:rPr>
        <w:t> </w:t>
      </w:r>
      <w:r>
        <w:rPr>
          <w:sz w:val="48"/>
        </w:rPr>
        <w:t>menjamin</w:t>
      </w:r>
      <w:r>
        <w:rPr>
          <w:spacing w:val="-9"/>
          <w:sz w:val="48"/>
        </w:rPr>
        <w:t> </w:t>
      </w:r>
      <w:r>
        <w:rPr>
          <w:sz w:val="48"/>
        </w:rPr>
        <w:t>tiap</w:t>
      </w:r>
      <w:r>
        <w:rPr>
          <w:spacing w:val="-9"/>
          <w:sz w:val="48"/>
        </w:rPr>
        <w:t> </w:t>
      </w:r>
      <w:r>
        <w:rPr>
          <w:sz w:val="48"/>
        </w:rPr>
        <w:t>warga</w:t>
      </w:r>
      <w:r>
        <w:rPr>
          <w:spacing w:val="-10"/>
          <w:sz w:val="48"/>
        </w:rPr>
        <w:t> </w:t>
      </w:r>
      <w:r>
        <w:rPr>
          <w:sz w:val="48"/>
        </w:rPr>
        <w:t>negara</w:t>
      </w:r>
      <w:r>
        <w:rPr>
          <w:spacing w:val="-9"/>
          <w:sz w:val="48"/>
        </w:rPr>
        <w:t> </w:t>
      </w:r>
      <w:r>
        <w:rPr>
          <w:sz w:val="48"/>
        </w:rPr>
        <w:t>untuk mengakses, menggunakan, membuat, dan menyebarluaskan media digital.</w:t>
      </w:r>
    </w:p>
    <w:p>
      <w:pPr>
        <w:pStyle w:val="Heading3"/>
        <w:spacing w:before="489"/>
      </w:pPr>
      <w:r>
        <w:rPr/>
        <w:t>HAK</w:t>
      </w:r>
      <w:r>
        <w:rPr>
          <w:spacing w:val="-5"/>
        </w:rPr>
        <w:t> </w:t>
      </w:r>
      <w:r>
        <w:rPr/>
        <w:t>UNTUK</w:t>
      </w:r>
      <w:r>
        <w:rPr>
          <w:spacing w:val="-5"/>
        </w:rPr>
        <w:t> </w:t>
      </w:r>
      <w:r>
        <w:rPr/>
        <w:t>MENGAKSES</w:t>
      </w:r>
      <w:r>
        <w:rPr>
          <w:spacing w:val="-5"/>
        </w:rPr>
        <w:t> </w:t>
      </w:r>
      <w:r>
        <w:rPr/>
        <w:t>(right</w:t>
      </w:r>
      <w:r>
        <w:rPr>
          <w:spacing w:val="-5"/>
        </w:rPr>
        <w:t> </w:t>
      </w:r>
      <w:r>
        <w:rPr/>
        <w:t>to</w:t>
      </w:r>
      <w:r>
        <w:rPr>
          <w:spacing w:val="-5"/>
        </w:rPr>
        <w:t> </w:t>
      </w:r>
      <w:r>
        <w:rPr/>
        <w:t>access)</w:t>
      </w:r>
      <w:r>
        <w:rPr>
          <w:spacing w:val="-4"/>
        </w:rPr>
        <w:t> </w:t>
      </w:r>
      <w:r>
        <w:rPr>
          <w:spacing w:val="-10"/>
        </w:rPr>
        <w:t>:</w:t>
      </w:r>
    </w:p>
    <w:p>
      <w:pPr>
        <w:spacing w:line="165" w:lineRule="auto" w:before="86"/>
        <w:ind w:left="819" w:right="682" w:firstLine="0"/>
        <w:jc w:val="left"/>
        <w:rPr>
          <w:sz w:val="36"/>
        </w:rPr>
      </w:pPr>
      <w:r>
        <w:rPr>
          <w:sz w:val="36"/>
        </w:rPr>
        <w:t>Meliputi</w:t>
      </w:r>
      <w:r>
        <w:rPr>
          <w:spacing w:val="-10"/>
          <w:sz w:val="36"/>
        </w:rPr>
        <w:t> </w:t>
      </w:r>
      <w:r>
        <w:rPr>
          <w:sz w:val="36"/>
        </w:rPr>
        <w:t>kebebasan</w:t>
      </w:r>
      <w:r>
        <w:rPr>
          <w:spacing w:val="-9"/>
          <w:sz w:val="36"/>
        </w:rPr>
        <w:t> </w:t>
      </w:r>
      <w:r>
        <w:rPr>
          <w:sz w:val="36"/>
        </w:rPr>
        <w:t>mengakses</w:t>
      </w:r>
      <w:r>
        <w:rPr>
          <w:spacing w:val="-10"/>
          <w:sz w:val="36"/>
        </w:rPr>
        <w:t> </w:t>
      </w:r>
      <w:r>
        <w:rPr>
          <w:sz w:val="36"/>
        </w:rPr>
        <w:t>Internet,</w:t>
      </w:r>
      <w:r>
        <w:rPr>
          <w:spacing w:val="-9"/>
          <w:sz w:val="36"/>
        </w:rPr>
        <w:t> </w:t>
      </w:r>
      <w:r>
        <w:rPr>
          <w:sz w:val="36"/>
        </w:rPr>
        <w:t>seperti</w:t>
      </w:r>
      <w:r>
        <w:rPr>
          <w:spacing w:val="-9"/>
          <w:sz w:val="36"/>
        </w:rPr>
        <w:t> </w:t>
      </w:r>
      <w:r>
        <w:rPr>
          <w:sz w:val="36"/>
        </w:rPr>
        <w:t>ketersediaan</w:t>
      </w:r>
      <w:r>
        <w:rPr>
          <w:spacing w:val="-9"/>
          <w:sz w:val="36"/>
        </w:rPr>
        <w:t> </w:t>
      </w:r>
      <w:r>
        <w:rPr>
          <w:sz w:val="36"/>
        </w:rPr>
        <w:t>infrastruktur,</w:t>
      </w:r>
      <w:r>
        <w:rPr>
          <w:spacing w:val="-9"/>
          <w:sz w:val="36"/>
        </w:rPr>
        <w:t> </w:t>
      </w:r>
      <w:r>
        <w:rPr>
          <w:sz w:val="36"/>
        </w:rPr>
        <w:t>kepemilikan</w:t>
      </w:r>
      <w:r>
        <w:rPr>
          <w:spacing w:val="-9"/>
          <w:sz w:val="36"/>
        </w:rPr>
        <w:t> </w:t>
      </w:r>
      <w:r>
        <w:rPr>
          <w:sz w:val="36"/>
        </w:rPr>
        <w:t>dan</w:t>
      </w:r>
      <w:r>
        <w:rPr>
          <w:spacing w:val="-9"/>
          <w:sz w:val="36"/>
        </w:rPr>
        <w:t> </w:t>
      </w:r>
      <w:r>
        <w:rPr>
          <w:sz w:val="36"/>
        </w:rPr>
        <w:t>kontrol layanan</w:t>
      </w:r>
      <w:r>
        <w:rPr>
          <w:spacing w:val="-15"/>
          <w:sz w:val="36"/>
        </w:rPr>
        <w:t> </w:t>
      </w:r>
      <w:r>
        <w:rPr>
          <w:sz w:val="36"/>
        </w:rPr>
        <w:t>penyedia</w:t>
      </w:r>
      <w:r>
        <w:rPr>
          <w:spacing w:val="-16"/>
          <w:sz w:val="36"/>
        </w:rPr>
        <w:t> </w:t>
      </w:r>
      <w:r>
        <w:rPr>
          <w:sz w:val="36"/>
        </w:rPr>
        <w:t>Internet,</w:t>
      </w:r>
      <w:r>
        <w:rPr>
          <w:spacing w:val="-16"/>
          <w:sz w:val="36"/>
        </w:rPr>
        <w:t> </w:t>
      </w:r>
      <w:r>
        <w:rPr>
          <w:sz w:val="36"/>
        </w:rPr>
        <w:t>kesenjangan</w:t>
      </w:r>
      <w:r>
        <w:rPr>
          <w:spacing w:val="-16"/>
          <w:sz w:val="36"/>
        </w:rPr>
        <w:t> </w:t>
      </w:r>
      <w:r>
        <w:rPr>
          <w:sz w:val="36"/>
        </w:rPr>
        <w:t>digital,</w:t>
      </w:r>
      <w:r>
        <w:rPr>
          <w:spacing w:val="-16"/>
          <w:sz w:val="36"/>
        </w:rPr>
        <w:t> </w:t>
      </w:r>
      <w:r>
        <w:rPr>
          <w:sz w:val="36"/>
        </w:rPr>
        <w:t>kesetaraan</w:t>
      </w:r>
      <w:r>
        <w:rPr>
          <w:spacing w:val="-16"/>
          <w:sz w:val="36"/>
        </w:rPr>
        <w:t> </w:t>
      </w:r>
      <w:r>
        <w:rPr>
          <w:sz w:val="36"/>
        </w:rPr>
        <w:t>akses</w:t>
      </w:r>
      <w:r>
        <w:rPr>
          <w:spacing w:val="-18"/>
          <w:sz w:val="36"/>
        </w:rPr>
        <w:t> </w:t>
      </w:r>
      <w:r>
        <w:rPr>
          <w:sz w:val="36"/>
        </w:rPr>
        <w:t>antar</w:t>
      </w:r>
      <w:r>
        <w:rPr>
          <w:spacing w:val="-17"/>
          <w:sz w:val="36"/>
        </w:rPr>
        <w:t> </w:t>
      </w:r>
      <w:r>
        <w:rPr>
          <w:sz w:val="36"/>
        </w:rPr>
        <w:t>gender,</w:t>
      </w:r>
      <w:r>
        <w:rPr>
          <w:spacing w:val="-16"/>
          <w:sz w:val="36"/>
        </w:rPr>
        <w:t> </w:t>
      </w:r>
      <w:r>
        <w:rPr>
          <w:sz w:val="36"/>
        </w:rPr>
        <w:t>penapisan</w:t>
      </w:r>
      <w:r>
        <w:rPr>
          <w:spacing w:val="-15"/>
          <w:sz w:val="36"/>
        </w:rPr>
        <w:t> </w:t>
      </w:r>
      <w:r>
        <w:rPr>
          <w:sz w:val="36"/>
        </w:rPr>
        <w:t>dan</w:t>
      </w:r>
      <w:r>
        <w:rPr>
          <w:spacing w:val="-16"/>
          <w:sz w:val="36"/>
        </w:rPr>
        <w:t> </w:t>
      </w:r>
      <w:r>
        <w:rPr>
          <w:sz w:val="36"/>
        </w:rPr>
        <w:t>blokir.</w:t>
      </w:r>
    </w:p>
    <w:p>
      <w:pPr>
        <w:pStyle w:val="Heading3"/>
        <w:spacing w:line="421" w:lineRule="exact" w:before="405"/>
      </w:pPr>
      <w:r>
        <w:rPr/>
        <w:t>HAK</w:t>
      </w:r>
      <w:r>
        <w:rPr>
          <w:spacing w:val="-8"/>
        </w:rPr>
        <w:t> </w:t>
      </w:r>
      <w:r>
        <w:rPr/>
        <w:t>UNTUK</w:t>
      </w:r>
      <w:r>
        <w:rPr>
          <w:spacing w:val="-7"/>
        </w:rPr>
        <w:t> </w:t>
      </w:r>
      <w:r>
        <w:rPr/>
        <w:t>BEREKSPRESI</w:t>
      </w:r>
      <w:r>
        <w:rPr>
          <w:spacing w:val="-7"/>
        </w:rPr>
        <w:t> </w:t>
      </w:r>
      <w:r>
        <w:rPr/>
        <w:t>(right</w:t>
      </w:r>
      <w:r>
        <w:rPr>
          <w:spacing w:val="-8"/>
        </w:rPr>
        <w:t> </w:t>
      </w:r>
      <w:r>
        <w:rPr/>
        <w:t>to</w:t>
      </w:r>
      <w:r>
        <w:rPr>
          <w:spacing w:val="-7"/>
        </w:rPr>
        <w:t> </w:t>
      </w:r>
      <w:r>
        <w:rPr/>
        <w:t>express)</w:t>
      </w:r>
      <w:r>
        <w:rPr>
          <w:spacing w:val="-7"/>
        </w:rPr>
        <w:t> </w:t>
      </w:r>
      <w:r>
        <w:rPr>
          <w:spacing w:val="-10"/>
        </w:rPr>
        <w:t>:</w:t>
      </w:r>
    </w:p>
    <w:p>
      <w:pPr>
        <w:spacing w:line="163" w:lineRule="auto" w:before="92"/>
        <w:ind w:left="819" w:right="0" w:firstLine="0"/>
        <w:jc w:val="left"/>
        <w:rPr>
          <w:sz w:val="36"/>
        </w:rPr>
      </w:pPr>
      <w:r>
        <w:rPr>
          <w:sz w:val="36"/>
        </w:rPr>
        <w:t>Meliputi</w:t>
      </w:r>
      <w:r>
        <w:rPr>
          <w:spacing w:val="-10"/>
          <w:sz w:val="36"/>
        </w:rPr>
        <w:t> </w:t>
      </w:r>
      <w:r>
        <w:rPr>
          <w:sz w:val="36"/>
        </w:rPr>
        <w:t>jaminan</w:t>
      </w:r>
      <w:r>
        <w:rPr>
          <w:spacing w:val="-9"/>
          <w:sz w:val="36"/>
        </w:rPr>
        <w:t> </w:t>
      </w:r>
      <w:r>
        <w:rPr>
          <w:sz w:val="36"/>
        </w:rPr>
        <w:t>atas</w:t>
      </w:r>
      <w:r>
        <w:rPr>
          <w:spacing w:val="-10"/>
          <w:sz w:val="36"/>
        </w:rPr>
        <w:t> </w:t>
      </w:r>
      <w:r>
        <w:rPr>
          <w:sz w:val="36"/>
        </w:rPr>
        <w:t>keberagaman</w:t>
      </w:r>
      <w:r>
        <w:rPr>
          <w:spacing w:val="-8"/>
          <w:sz w:val="36"/>
        </w:rPr>
        <w:t> </w:t>
      </w:r>
      <w:r>
        <w:rPr>
          <w:sz w:val="36"/>
        </w:rPr>
        <w:t>konten,</w:t>
      </w:r>
      <w:r>
        <w:rPr>
          <w:spacing w:val="-9"/>
          <w:sz w:val="36"/>
        </w:rPr>
        <w:t> </w:t>
      </w:r>
      <w:r>
        <w:rPr>
          <w:sz w:val="36"/>
        </w:rPr>
        <w:t>bebas</w:t>
      </w:r>
      <w:r>
        <w:rPr>
          <w:spacing w:val="-10"/>
          <w:sz w:val="36"/>
        </w:rPr>
        <w:t> </w:t>
      </w:r>
      <w:r>
        <w:rPr>
          <w:sz w:val="36"/>
        </w:rPr>
        <w:t>menyatakan</w:t>
      </w:r>
      <w:r>
        <w:rPr>
          <w:spacing w:val="-9"/>
          <w:sz w:val="36"/>
        </w:rPr>
        <w:t> </w:t>
      </w:r>
      <w:r>
        <w:rPr>
          <w:sz w:val="36"/>
        </w:rPr>
        <w:t>pendapat,</w:t>
      </w:r>
      <w:r>
        <w:rPr>
          <w:spacing w:val="-9"/>
          <w:sz w:val="36"/>
        </w:rPr>
        <w:t> </w:t>
      </w:r>
      <w:r>
        <w:rPr>
          <w:sz w:val="36"/>
        </w:rPr>
        <w:t>dan</w:t>
      </w:r>
      <w:r>
        <w:rPr>
          <w:spacing w:val="-9"/>
          <w:sz w:val="36"/>
        </w:rPr>
        <w:t> </w:t>
      </w:r>
      <w:r>
        <w:rPr>
          <w:sz w:val="36"/>
        </w:rPr>
        <w:t>penggunaan</w:t>
      </w:r>
      <w:r>
        <w:rPr>
          <w:spacing w:val="-9"/>
          <w:sz w:val="36"/>
        </w:rPr>
        <w:t> </w:t>
      </w:r>
      <w:r>
        <w:rPr>
          <w:sz w:val="36"/>
        </w:rPr>
        <w:t>Internet</w:t>
      </w:r>
      <w:r>
        <w:rPr>
          <w:spacing w:val="-10"/>
          <w:sz w:val="36"/>
        </w:rPr>
        <w:t> </w:t>
      </w:r>
      <w:r>
        <w:rPr>
          <w:sz w:val="36"/>
        </w:rPr>
        <w:t>dalam menggerakkan masyarakat sipil.</w:t>
      </w:r>
    </w:p>
    <w:p>
      <w:pPr>
        <w:pStyle w:val="Heading3"/>
      </w:pPr>
      <w:r>
        <w:rPr/>
        <w:t>HAK</w:t>
      </w:r>
      <w:r>
        <w:rPr>
          <w:spacing w:val="-7"/>
        </w:rPr>
        <w:t> </w:t>
      </w:r>
      <w:r>
        <w:rPr/>
        <w:t>UNTUK</w:t>
      </w:r>
      <w:r>
        <w:rPr>
          <w:spacing w:val="-4"/>
        </w:rPr>
        <w:t> </w:t>
      </w:r>
      <w:r>
        <w:rPr/>
        <w:t>MERASA</w:t>
      </w:r>
      <w:r>
        <w:rPr>
          <w:spacing w:val="-5"/>
        </w:rPr>
        <w:t> </w:t>
      </w:r>
      <w:r>
        <w:rPr/>
        <w:t>AMAN</w:t>
      </w:r>
      <w:r>
        <w:rPr>
          <w:spacing w:val="-4"/>
        </w:rPr>
        <w:t> </w:t>
      </w:r>
      <w:r>
        <w:rPr/>
        <w:t>(right</w:t>
      </w:r>
      <w:r>
        <w:rPr>
          <w:spacing w:val="-4"/>
        </w:rPr>
        <w:t> </w:t>
      </w:r>
      <w:r>
        <w:rPr/>
        <w:t>on</w:t>
      </w:r>
      <w:r>
        <w:rPr>
          <w:spacing w:val="-5"/>
        </w:rPr>
        <w:t> </w:t>
      </w:r>
      <w:r>
        <w:rPr/>
        <w:t>safety)</w:t>
      </w:r>
      <w:r>
        <w:rPr>
          <w:spacing w:val="-4"/>
        </w:rPr>
        <w:t> </w:t>
      </w:r>
      <w:r>
        <w:rPr>
          <w:spacing w:val="-10"/>
        </w:rPr>
        <w:t>:</w:t>
      </w:r>
    </w:p>
    <w:p>
      <w:pPr>
        <w:spacing w:line="165" w:lineRule="auto" w:before="86"/>
        <w:ind w:left="819" w:right="682" w:firstLine="0"/>
        <w:jc w:val="left"/>
        <w:rPr>
          <w:sz w:val="36"/>
        </w:rPr>
      </w:pPr>
      <w:r>
        <w:rPr>
          <w:sz w:val="36"/>
        </w:rPr>
        <w:t>Meliputi</w:t>
      </w:r>
      <w:r>
        <w:rPr>
          <w:spacing w:val="-5"/>
          <w:sz w:val="36"/>
        </w:rPr>
        <w:t> </w:t>
      </w:r>
      <w:r>
        <w:rPr>
          <w:sz w:val="36"/>
        </w:rPr>
        <w:t>bebas</w:t>
      </w:r>
      <w:r>
        <w:rPr>
          <w:spacing w:val="-5"/>
          <w:sz w:val="36"/>
        </w:rPr>
        <w:t> </w:t>
      </w:r>
      <w:r>
        <w:rPr>
          <w:sz w:val="36"/>
        </w:rPr>
        <w:t>dari</w:t>
      </w:r>
      <w:r>
        <w:rPr>
          <w:spacing w:val="-4"/>
          <w:sz w:val="36"/>
        </w:rPr>
        <w:t> </w:t>
      </w:r>
      <w:r>
        <w:rPr>
          <w:sz w:val="36"/>
        </w:rPr>
        <w:t>penyadapan</w:t>
      </w:r>
      <w:r>
        <w:rPr>
          <w:spacing w:val="-4"/>
          <w:sz w:val="36"/>
        </w:rPr>
        <w:t> </w:t>
      </w:r>
      <w:r>
        <w:rPr>
          <w:sz w:val="36"/>
        </w:rPr>
        <w:t>massal</w:t>
      </w:r>
      <w:r>
        <w:rPr>
          <w:spacing w:val="-5"/>
          <w:sz w:val="36"/>
        </w:rPr>
        <w:t> </w:t>
      </w:r>
      <w:r>
        <w:rPr>
          <w:sz w:val="36"/>
        </w:rPr>
        <w:t>dan</w:t>
      </w:r>
      <w:r>
        <w:rPr>
          <w:spacing w:val="-4"/>
          <w:sz w:val="36"/>
        </w:rPr>
        <w:t> </w:t>
      </w:r>
      <w:r>
        <w:rPr>
          <w:sz w:val="36"/>
        </w:rPr>
        <w:t>pemantauan</w:t>
      </w:r>
      <w:r>
        <w:rPr>
          <w:spacing w:val="-4"/>
          <w:sz w:val="36"/>
        </w:rPr>
        <w:t> </w:t>
      </w:r>
      <w:r>
        <w:rPr>
          <w:sz w:val="36"/>
        </w:rPr>
        <w:t>tanpa</w:t>
      </w:r>
      <w:r>
        <w:rPr>
          <w:spacing w:val="-5"/>
          <w:sz w:val="36"/>
        </w:rPr>
        <w:t> </w:t>
      </w:r>
      <w:r>
        <w:rPr>
          <w:sz w:val="36"/>
        </w:rPr>
        <w:t>landasan</w:t>
      </w:r>
      <w:r>
        <w:rPr>
          <w:spacing w:val="-4"/>
          <w:sz w:val="36"/>
        </w:rPr>
        <w:t> </w:t>
      </w:r>
      <w:r>
        <w:rPr>
          <w:sz w:val="36"/>
        </w:rPr>
        <w:t>hukum,</w:t>
      </w:r>
      <w:r>
        <w:rPr>
          <w:spacing w:val="-4"/>
          <w:sz w:val="36"/>
        </w:rPr>
        <w:t> </w:t>
      </w:r>
      <w:r>
        <w:rPr>
          <w:sz w:val="36"/>
        </w:rPr>
        <w:t>perlindungan</w:t>
      </w:r>
      <w:r>
        <w:rPr>
          <w:spacing w:val="-4"/>
          <w:sz w:val="36"/>
        </w:rPr>
        <w:t> </w:t>
      </w:r>
      <w:r>
        <w:rPr>
          <w:sz w:val="36"/>
        </w:rPr>
        <w:t>atas privasi, hingga aman dari penyerangan secara daring.</w:t>
      </w:r>
    </w:p>
    <w:p>
      <w:pPr>
        <w:spacing w:after="0" w:line="165" w:lineRule="auto"/>
        <w:jc w:val="left"/>
        <w:rPr>
          <w:sz w:val="36"/>
        </w:rPr>
        <w:sectPr>
          <w:pgSz w:w="19200" w:h="10800" w:orient="landscape"/>
          <w:pgMar w:top="580" w:bottom="280" w:left="1275" w:right="850"/>
        </w:sectPr>
      </w:pPr>
    </w:p>
    <w:p>
      <w:pPr>
        <w:pStyle w:val="Heading1"/>
      </w:pPr>
      <w:r>
        <w:rPr/>
        <w:drawing>
          <wp:anchor distT="0" distB="0" distL="0" distR="0" allowOverlap="1" layoutInCell="1" locked="0" behindDoc="0" simplePos="0" relativeHeight="15729664">
            <wp:simplePos x="0" y="0"/>
            <wp:positionH relativeFrom="page">
              <wp:posOffset>9752676</wp:posOffset>
            </wp:positionH>
            <wp:positionV relativeFrom="paragraph">
              <wp:posOffset>-3175</wp:posOffset>
            </wp:positionV>
            <wp:extent cx="1814114" cy="6012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814114" cy="601248"/>
                    </a:xfrm>
                    <a:prstGeom prst="rect">
                      <a:avLst/>
                    </a:prstGeom>
                  </pic:spPr>
                </pic:pic>
              </a:graphicData>
            </a:graphic>
          </wp:anchor>
        </w:drawing>
      </w:r>
      <w:r>
        <w:rPr/>
        <w:t>Pembatasan</w:t>
      </w:r>
      <w:r>
        <w:rPr>
          <w:spacing w:val="33"/>
        </w:rPr>
        <w:t> </w:t>
      </w:r>
      <w:r>
        <w:rPr/>
        <w:t>Ekspresi</w:t>
      </w:r>
      <w:r>
        <w:rPr>
          <w:spacing w:val="36"/>
        </w:rPr>
        <w:t> </w:t>
      </w:r>
      <w:r>
        <w:rPr/>
        <w:t>dengan</w:t>
      </w:r>
      <w:r>
        <w:rPr>
          <w:spacing w:val="35"/>
        </w:rPr>
        <w:t> </w:t>
      </w:r>
      <w:r>
        <w:rPr/>
        <w:t>UU</w:t>
      </w:r>
      <w:r>
        <w:rPr>
          <w:spacing w:val="36"/>
        </w:rPr>
        <w:t> </w:t>
      </w:r>
      <w:r>
        <w:rPr>
          <w:spacing w:val="-5"/>
        </w:rPr>
        <w:t>ITE</w:t>
      </w:r>
    </w:p>
    <w:p>
      <w:pPr>
        <w:spacing w:line="211" w:lineRule="auto" w:before="727"/>
        <w:ind w:left="189" w:right="8871" w:firstLine="0"/>
        <w:jc w:val="left"/>
        <w:rPr>
          <w:sz w:val="48"/>
        </w:rPr>
      </w:pPr>
      <w:r>
        <w:rPr>
          <w:sz w:val="48"/>
        </w:rPr>
        <w:drawing>
          <wp:anchor distT="0" distB="0" distL="0" distR="0" allowOverlap="1" layoutInCell="1" locked="0" behindDoc="0" simplePos="0" relativeHeight="15729152">
            <wp:simplePos x="0" y="0"/>
            <wp:positionH relativeFrom="page">
              <wp:posOffset>6394268</wp:posOffset>
            </wp:positionH>
            <wp:positionV relativeFrom="paragraph">
              <wp:posOffset>388491</wp:posOffset>
            </wp:positionV>
            <wp:extent cx="4918407" cy="426232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918407" cy="4262329"/>
                    </a:xfrm>
                    <a:prstGeom prst="rect">
                      <a:avLst/>
                    </a:prstGeom>
                  </pic:spPr>
                </pic:pic>
              </a:graphicData>
            </a:graphic>
          </wp:anchor>
        </w:drawing>
      </w:r>
      <w:r>
        <w:rPr>
          <w:sz w:val="48"/>
        </w:rPr>
        <w:t>Dalam</w:t>
      </w:r>
      <w:r>
        <w:rPr>
          <w:spacing w:val="-15"/>
          <w:sz w:val="48"/>
        </w:rPr>
        <w:t> </w:t>
      </w:r>
      <w:r>
        <w:rPr>
          <w:sz w:val="48"/>
        </w:rPr>
        <w:t>database</w:t>
      </w:r>
      <w:r>
        <w:rPr>
          <w:spacing w:val="-13"/>
          <w:sz w:val="48"/>
        </w:rPr>
        <w:t> </w:t>
      </w:r>
      <w:r>
        <w:rPr>
          <w:sz w:val="48"/>
        </w:rPr>
        <w:t>SAFEnet</w:t>
      </w:r>
      <w:r>
        <w:rPr>
          <w:spacing w:val="-15"/>
          <w:sz w:val="48"/>
        </w:rPr>
        <w:t> </w:t>
      </w:r>
      <w:r>
        <w:rPr>
          <w:sz w:val="48"/>
        </w:rPr>
        <w:t>di</w:t>
      </w:r>
      <w:r>
        <w:rPr>
          <w:spacing w:val="-14"/>
          <w:sz w:val="48"/>
        </w:rPr>
        <w:t> </w:t>
      </w:r>
      <w:r>
        <w:rPr>
          <w:sz w:val="48"/>
        </w:rPr>
        <w:t>2018</w:t>
      </w:r>
      <w:r>
        <w:rPr>
          <w:spacing w:val="-14"/>
          <w:sz w:val="48"/>
        </w:rPr>
        <w:t> </w:t>
      </w:r>
      <w:r>
        <w:rPr>
          <w:sz w:val="48"/>
        </w:rPr>
        <w:t>terjadi 25 kasus UU ITE.</w:t>
      </w:r>
    </w:p>
    <w:p>
      <w:pPr>
        <w:spacing w:line="211" w:lineRule="auto" w:before="188"/>
        <w:ind w:left="189" w:right="8871" w:firstLine="0"/>
        <w:jc w:val="left"/>
        <w:rPr>
          <w:sz w:val="48"/>
        </w:rPr>
      </w:pPr>
      <w:r>
        <w:rPr>
          <w:sz w:val="48"/>
        </w:rPr>
        <w:t>Lebih</w:t>
      </w:r>
      <w:r>
        <w:rPr>
          <w:spacing w:val="-15"/>
          <w:sz w:val="48"/>
        </w:rPr>
        <w:t> </w:t>
      </w:r>
      <w:r>
        <w:rPr>
          <w:sz w:val="48"/>
        </w:rPr>
        <w:t>sedikit</w:t>
      </w:r>
      <w:r>
        <w:rPr>
          <w:spacing w:val="-15"/>
          <w:sz w:val="48"/>
        </w:rPr>
        <w:t> </w:t>
      </w:r>
      <w:r>
        <w:rPr>
          <w:sz w:val="48"/>
        </w:rPr>
        <w:t>dibandingkan</w:t>
      </w:r>
      <w:r>
        <w:rPr>
          <w:spacing w:val="-15"/>
          <w:sz w:val="48"/>
        </w:rPr>
        <w:t> </w:t>
      </w:r>
      <w:r>
        <w:rPr>
          <w:sz w:val="48"/>
        </w:rPr>
        <w:t>tahun</w:t>
      </w:r>
      <w:r>
        <w:rPr>
          <w:spacing w:val="-15"/>
          <w:sz w:val="48"/>
        </w:rPr>
        <w:t> </w:t>
      </w:r>
      <w:r>
        <w:rPr>
          <w:sz w:val="48"/>
        </w:rPr>
        <w:t>2017 sebanyak 52 kasus.</w:t>
      </w:r>
    </w:p>
    <w:p>
      <w:pPr>
        <w:spacing w:after="0" w:line="211" w:lineRule="auto"/>
        <w:jc w:val="left"/>
        <w:rPr>
          <w:sz w:val="48"/>
        </w:rPr>
        <w:sectPr>
          <w:pgSz w:w="19200" w:h="10800" w:orient="landscape"/>
          <w:pgMar w:top="580" w:bottom="280" w:left="1275" w:right="850"/>
        </w:sectPr>
      </w:pPr>
    </w:p>
    <w:p>
      <w:pPr>
        <w:pStyle w:val="Heading1"/>
      </w:pPr>
      <w:r>
        <w:rPr/>
        <w:drawing>
          <wp:anchor distT="0" distB="0" distL="0" distR="0" allowOverlap="1" layoutInCell="1" locked="0" behindDoc="0" simplePos="0" relativeHeight="15730688">
            <wp:simplePos x="0" y="0"/>
            <wp:positionH relativeFrom="page">
              <wp:posOffset>9752676</wp:posOffset>
            </wp:positionH>
            <wp:positionV relativeFrom="paragraph">
              <wp:posOffset>-3175</wp:posOffset>
            </wp:positionV>
            <wp:extent cx="1814114" cy="601248"/>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1814114" cy="601248"/>
                    </a:xfrm>
                    <a:prstGeom prst="rect">
                      <a:avLst/>
                    </a:prstGeom>
                  </pic:spPr>
                </pic:pic>
              </a:graphicData>
            </a:graphic>
          </wp:anchor>
        </w:drawing>
      </w:r>
      <w:r>
        <w:rPr/>
        <w:t>Jurnalis</w:t>
      </w:r>
      <w:r>
        <w:rPr>
          <w:spacing w:val="33"/>
        </w:rPr>
        <w:t> </w:t>
      </w:r>
      <w:r>
        <w:rPr/>
        <w:t>Ikut</w:t>
      </w:r>
      <w:r>
        <w:rPr>
          <w:spacing w:val="30"/>
        </w:rPr>
        <w:t> </w:t>
      </w:r>
      <w:r>
        <w:rPr/>
        <w:t>Jadi</w:t>
      </w:r>
      <w:r>
        <w:rPr>
          <w:spacing w:val="33"/>
        </w:rPr>
        <w:t> </w:t>
      </w:r>
      <w:r>
        <w:rPr>
          <w:spacing w:val="-2"/>
        </w:rPr>
        <w:t>Korban</w:t>
      </w:r>
    </w:p>
    <w:p>
      <w:pPr>
        <w:spacing w:line="211" w:lineRule="auto" w:before="895"/>
        <w:ind w:left="189" w:right="9177" w:firstLine="0"/>
        <w:jc w:val="left"/>
        <w:rPr>
          <w:sz w:val="48"/>
        </w:rPr>
      </w:pPr>
      <w:r>
        <w:rPr>
          <w:sz w:val="48"/>
        </w:rPr>
        <w:drawing>
          <wp:anchor distT="0" distB="0" distL="0" distR="0" allowOverlap="1" layoutInCell="1" locked="0" behindDoc="0" simplePos="0" relativeHeight="15730176">
            <wp:simplePos x="0" y="0"/>
            <wp:positionH relativeFrom="page">
              <wp:posOffset>6213852</wp:posOffset>
            </wp:positionH>
            <wp:positionV relativeFrom="paragraph">
              <wp:posOffset>478143</wp:posOffset>
            </wp:positionV>
            <wp:extent cx="4989997" cy="354789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4989997" cy="3547893"/>
                    </a:xfrm>
                    <a:prstGeom prst="rect">
                      <a:avLst/>
                    </a:prstGeom>
                  </pic:spPr>
                </pic:pic>
              </a:graphicData>
            </a:graphic>
          </wp:anchor>
        </w:drawing>
      </w:r>
      <w:r>
        <w:rPr>
          <w:sz w:val="48"/>
        </w:rPr>
        <w:t>Korban terbanyak di 2018 adalah jurnalis</w:t>
      </w:r>
      <w:r>
        <w:rPr>
          <w:spacing w:val="-15"/>
          <w:sz w:val="48"/>
        </w:rPr>
        <w:t> </w:t>
      </w:r>
      <w:r>
        <w:rPr>
          <w:sz w:val="48"/>
        </w:rPr>
        <w:t>dan</w:t>
      </w:r>
      <w:r>
        <w:rPr>
          <w:spacing w:val="-15"/>
          <w:sz w:val="48"/>
        </w:rPr>
        <w:t> </w:t>
      </w:r>
      <w:r>
        <w:rPr>
          <w:sz w:val="48"/>
        </w:rPr>
        <w:t>pengelola</w:t>
      </w:r>
      <w:r>
        <w:rPr>
          <w:spacing w:val="-15"/>
          <w:sz w:val="48"/>
        </w:rPr>
        <w:t> </w:t>
      </w:r>
      <w:r>
        <w:rPr>
          <w:sz w:val="48"/>
        </w:rPr>
        <w:t>media</w:t>
      </w:r>
      <w:r>
        <w:rPr>
          <w:spacing w:val="-15"/>
          <w:sz w:val="48"/>
        </w:rPr>
        <w:t> </w:t>
      </w:r>
      <w:r>
        <w:rPr>
          <w:sz w:val="48"/>
        </w:rPr>
        <w:t>sebanyak 8 kasus. Disusul masyarakat umum sebanyak 4 kasus.</w:t>
      </w:r>
    </w:p>
    <w:p>
      <w:pPr>
        <w:pStyle w:val="BodyText"/>
        <w:spacing w:before="328"/>
        <w:rPr>
          <w:sz w:val="48"/>
        </w:rPr>
      </w:pPr>
    </w:p>
    <w:p>
      <w:pPr>
        <w:spacing w:line="213" w:lineRule="auto" w:before="0"/>
        <w:ind w:left="189" w:right="8871" w:firstLine="0"/>
        <w:jc w:val="left"/>
        <w:rPr>
          <w:sz w:val="48"/>
        </w:rPr>
      </w:pPr>
      <w:r>
        <w:rPr>
          <w:sz w:val="48"/>
        </w:rPr>
        <w:t>Bandingan</w:t>
      </w:r>
      <w:r>
        <w:rPr>
          <w:spacing w:val="-17"/>
          <w:sz w:val="48"/>
        </w:rPr>
        <w:t> </w:t>
      </w:r>
      <w:r>
        <w:rPr>
          <w:sz w:val="48"/>
        </w:rPr>
        <w:t>dengan</w:t>
      </w:r>
      <w:r>
        <w:rPr>
          <w:spacing w:val="-18"/>
          <w:sz w:val="48"/>
        </w:rPr>
        <w:t> </w:t>
      </w:r>
      <w:r>
        <w:rPr>
          <w:sz w:val="48"/>
        </w:rPr>
        <w:t>di</w:t>
      </w:r>
      <w:r>
        <w:rPr>
          <w:spacing w:val="-18"/>
          <w:sz w:val="48"/>
        </w:rPr>
        <w:t> </w:t>
      </w:r>
      <w:r>
        <w:rPr>
          <w:sz w:val="48"/>
        </w:rPr>
        <w:t>tahun</w:t>
      </w:r>
      <w:r>
        <w:rPr>
          <w:spacing w:val="-17"/>
          <w:sz w:val="48"/>
        </w:rPr>
        <w:t> </w:t>
      </w:r>
      <w:r>
        <w:rPr>
          <w:sz w:val="48"/>
        </w:rPr>
        <w:t>2017</w:t>
      </w:r>
      <w:r>
        <w:rPr>
          <w:spacing w:val="-18"/>
          <w:sz w:val="48"/>
        </w:rPr>
        <w:t> </w:t>
      </w:r>
      <w:r>
        <w:rPr>
          <w:sz w:val="48"/>
        </w:rPr>
        <w:t>korban terbanyak masyarakat umum 30 kasus, aktivis 4 kasus, jurnalis 2 kasus.</w:t>
      </w:r>
    </w:p>
    <w:p>
      <w:pPr>
        <w:spacing w:after="0" w:line="213" w:lineRule="auto"/>
        <w:jc w:val="left"/>
        <w:rPr>
          <w:sz w:val="48"/>
        </w:rPr>
        <w:sectPr>
          <w:pgSz w:w="19200" w:h="10800" w:orient="landscape"/>
          <w:pgMar w:top="580" w:bottom="280" w:left="1275" w:right="850"/>
        </w:sectPr>
      </w:pPr>
    </w:p>
    <w:p>
      <w:pPr>
        <w:pStyle w:val="Heading1"/>
      </w:pPr>
      <w:r>
        <w:rPr/>
        <w:drawing>
          <wp:anchor distT="0" distB="0" distL="0" distR="0" allowOverlap="1" layoutInCell="1" locked="0" behindDoc="0" simplePos="0" relativeHeight="15731712">
            <wp:simplePos x="0" y="0"/>
            <wp:positionH relativeFrom="page">
              <wp:posOffset>9752676</wp:posOffset>
            </wp:positionH>
            <wp:positionV relativeFrom="paragraph">
              <wp:posOffset>-3175</wp:posOffset>
            </wp:positionV>
            <wp:extent cx="1814114" cy="601248"/>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1814114" cy="601248"/>
                    </a:xfrm>
                    <a:prstGeom prst="rect">
                      <a:avLst/>
                    </a:prstGeom>
                  </pic:spPr>
                </pic:pic>
              </a:graphicData>
            </a:graphic>
          </wp:anchor>
        </w:drawing>
      </w:r>
      <w:r>
        <w:rPr/>
        <w:t>Jumlah</w:t>
      </w:r>
      <w:r>
        <w:rPr>
          <w:spacing w:val="34"/>
        </w:rPr>
        <w:t> </w:t>
      </w:r>
      <w:r>
        <w:rPr/>
        <w:t>Persidangan</w:t>
      </w:r>
      <w:r>
        <w:rPr>
          <w:spacing w:val="34"/>
        </w:rPr>
        <w:t> </w:t>
      </w:r>
      <w:r>
        <w:rPr/>
        <w:t>dengan</w:t>
      </w:r>
      <w:r>
        <w:rPr>
          <w:spacing w:val="35"/>
        </w:rPr>
        <w:t> </w:t>
      </w:r>
      <w:r>
        <w:rPr/>
        <w:t>UU</w:t>
      </w:r>
      <w:r>
        <w:rPr>
          <w:spacing w:val="36"/>
        </w:rPr>
        <w:t> </w:t>
      </w:r>
      <w:r>
        <w:rPr>
          <w:spacing w:val="-5"/>
        </w:rPr>
        <w:t>ITE</w:t>
      </w:r>
    </w:p>
    <w:p>
      <w:pPr>
        <w:spacing w:line="208" w:lineRule="auto" w:before="900"/>
        <w:ind w:left="189" w:right="8871" w:firstLine="0"/>
        <w:jc w:val="left"/>
        <w:rPr>
          <w:sz w:val="48"/>
        </w:rPr>
      </w:pPr>
      <w:r>
        <w:rPr>
          <w:sz w:val="48"/>
        </w:rPr>
        <w:drawing>
          <wp:anchor distT="0" distB="0" distL="0" distR="0" allowOverlap="1" layoutInCell="1" locked="0" behindDoc="0" simplePos="0" relativeHeight="15731200">
            <wp:simplePos x="0" y="0"/>
            <wp:positionH relativeFrom="page">
              <wp:posOffset>6247660</wp:posOffset>
            </wp:positionH>
            <wp:positionV relativeFrom="paragraph">
              <wp:posOffset>582344</wp:posOffset>
            </wp:positionV>
            <wp:extent cx="5013910" cy="3296126"/>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8" cstate="print"/>
                    <a:stretch>
                      <a:fillRect/>
                    </a:stretch>
                  </pic:blipFill>
                  <pic:spPr>
                    <a:xfrm>
                      <a:off x="0" y="0"/>
                      <a:ext cx="5013910" cy="3296126"/>
                    </a:xfrm>
                    <a:prstGeom prst="rect">
                      <a:avLst/>
                    </a:prstGeom>
                  </pic:spPr>
                </pic:pic>
              </a:graphicData>
            </a:graphic>
          </wp:anchor>
        </w:drawing>
      </w:r>
      <w:r>
        <w:rPr>
          <w:sz w:val="48"/>
        </w:rPr>
        <w:t>Dari data Mahkamah Agung RI, sepanjang</w:t>
      </w:r>
      <w:r>
        <w:rPr>
          <w:spacing w:val="-18"/>
          <w:sz w:val="48"/>
        </w:rPr>
        <w:t> </w:t>
      </w:r>
      <w:r>
        <w:rPr>
          <w:sz w:val="48"/>
        </w:rPr>
        <w:t>2018</w:t>
      </w:r>
      <w:r>
        <w:rPr>
          <w:spacing w:val="-18"/>
          <w:sz w:val="48"/>
        </w:rPr>
        <w:t> </w:t>
      </w:r>
      <w:r>
        <w:rPr>
          <w:sz w:val="48"/>
        </w:rPr>
        <w:t>terdapat</w:t>
      </w:r>
      <w:r>
        <w:rPr>
          <w:spacing w:val="-19"/>
          <w:sz w:val="48"/>
        </w:rPr>
        <w:t> </w:t>
      </w:r>
      <w:r>
        <w:rPr>
          <w:sz w:val="48"/>
        </w:rPr>
        <w:t>292</w:t>
      </w:r>
      <w:r>
        <w:rPr>
          <w:spacing w:val="-18"/>
          <w:sz w:val="48"/>
        </w:rPr>
        <w:t> </w:t>
      </w:r>
      <w:r>
        <w:rPr>
          <w:sz w:val="48"/>
        </w:rPr>
        <w:t>kasus terkait UU ITE.</w:t>
      </w:r>
    </w:p>
    <w:p>
      <w:pPr>
        <w:pStyle w:val="BodyText"/>
        <w:spacing w:before="342"/>
        <w:rPr>
          <w:sz w:val="48"/>
        </w:rPr>
      </w:pPr>
    </w:p>
    <w:p>
      <w:pPr>
        <w:spacing w:line="211" w:lineRule="auto" w:before="0"/>
        <w:ind w:left="189" w:right="8871" w:firstLine="0"/>
        <w:jc w:val="left"/>
        <w:rPr>
          <w:sz w:val="48"/>
        </w:rPr>
      </w:pPr>
      <w:r>
        <w:rPr>
          <w:sz w:val="48"/>
        </w:rPr>
        <w:t>Jumlah</w:t>
      </w:r>
      <w:r>
        <w:rPr>
          <w:spacing w:val="-10"/>
          <w:sz w:val="48"/>
        </w:rPr>
        <w:t> </w:t>
      </w:r>
      <w:r>
        <w:rPr>
          <w:sz w:val="48"/>
        </w:rPr>
        <w:t>ini</w:t>
      </w:r>
      <w:r>
        <w:rPr>
          <w:spacing w:val="-11"/>
          <w:sz w:val="48"/>
        </w:rPr>
        <w:t> </w:t>
      </w:r>
      <w:r>
        <w:rPr>
          <w:sz w:val="48"/>
        </w:rPr>
        <w:t>dua</w:t>
      </w:r>
      <w:r>
        <w:rPr>
          <w:spacing w:val="-11"/>
          <w:sz w:val="48"/>
        </w:rPr>
        <w:t> </w:t>
      </w:r>
      <w:r>
        <w:rPr>
          <w:sz w:val="48"/>
        </w:rPr>
        <w:t>kali</w:t>
      </w:r>
      <w:r>
        <w:rPr>
          <w:spacing w:val="-10"/>
          <w:sz w:val="48"/>
        </w:rPr>
        <w:t> </w:t>
      </w:r>
      <w:r>
        <w:rPr>
          <w:sz w:val="48"/>
        </w:rPr>
        <w:t>lipat</w:t>
      </w:r>
      <w:r>
        <w:rPr>
          <w:spacing w:val="-12"/>
          <w:sz w:val="48"/>
        </w:rPr>
        <w:t> </w:t>
      </w:r>
      <w:r>
        <w:rPr>
          <w:sz w:val="48"/>
        </w:rPr>
        <w:t>dibanding</w:t>
      </w:r>
      <w:r>
        <w:rPr>
          <w:spacing w:val="-11"/>
          <w:sz w:val="48"/>
        </w:rPr>
        <w:t> </w:t>
      </w:r>
      <w:r>
        <w:rPr>
          <w:sz w:val="48"/>
        </w:rPr>
        <w:t>tahun sebelumnya 2017, cuma 140 kasus.</w:t>
      </w:r>
    </w:p>
    <w:p>
      <w:pPr>
        <w:pStyle w:val="BodyText"/>
        <w:spacing w:before="337"/>
        <w:rPr>
          <w:sz w:val="48"/>
        </w:rPr>
      </w:pPr>
    </w:p>
    <w:p>
      <w:pPr>
        <w:spacing w:line="213" w:lineRule="auto" w:before="0"/>
        <w:ind w:left="189" w:right="8871" w:firstLine="0"/>
        <w:jc w:val="left"/>
        <w:rPr>
          <w:sz w:val="48"/>
        </w:rPr>
      </w:pPr>
      <w:r>
        <w:rPr>
          <w:sz w:val="48"/>
        </w:rPr>
        <w:t>Jumlah</w:t>
      </w:r>
      <w:r>
        <w:rPr>
          <w:spacing w:val="-12"/>
          <w:sz w:val="48"/>
        </w:rPr>
        <w:t> </w:t>
      </w:r>
      <w:r>
        <w:rPr>
          <w:sz w:val="48"/>
        </w:rPr>
        <w:t>kasus</w:t>
      </w:r>
      <w:r>
        <w:rPr>
          <w:spacing w:val="-13"/>
          <w:sz w:val="48"/>
        </w:rPr>
        <w:t> </w:t>
      </w:r>
      <w:r>
        <w:rPr>
          <w:sz w:val="48"/>
        </w:rPr>
        <w:t>di</w:t>
      </w:r>
      <w:r>
        <w:rPr>
          <w:spacing w:val="-13"/>
          <w:sz w:val="48"/>
        </w:rPr>
        <w:t> </w:t>
      </w:r>
      <w:r>
        <w:rPr>
          <w:sz w:val="48"/>
        </w:rPr>
        <w:t>2018</w:t>
      </w:r>
      <w:r>
        <w:rPr>
          <w:spacing w:val="-13"/>
          <w:sz w:val="48"/>
        </w:rPr>
        <w:t> </w:t>
      </w:r>
      <w:r>
        <w:rPr>
          <w:sz w:val="48"/>
        </w:rPr>
        <w:t>bahkan</w:t>
      </w:r>
      <w:r>
        <w:rPr>
          <w:spacing w:val="-13"/>
          <w:sz w:val="48"/>
        </w:rPr>
        <w:t> </w:t>
      </w:r>
      <w:r>
        <w:rPr>
          <w:sz w:val="48"/>
        </w:rPr>
        <w:t>melebihi total kasus sejak 2011-2017 yaitu 216 </w:t>
      </w:r>
      <w:r>
        <w:rPr>
          <w:spacing w:val="-2"/>
          <w:sz w:val="48"/>
        </w:rPr>
        <w:t>kasus.</w:t>
      </w:r>
    </w:p>
    <w:p>
      <w:pPr>
        <w:spacing w:after="0" w:line="213" w:lineRule="auto"/>
        <w:jc w:val="left"/>
        <w:rPr>
          <w:sz w:val="48"/>
        </w:rPr>
        <w:sectPr>
          <w:pgSz w:w="19200" w:h="10800" w:orient="landscape"/>
          <w:pgMar w:top="580" w:bottom="280" w:left="1275" w:right="850"/>
        </w:sectPr>
      </w:pPr>
    </w:p>
    <w:p>
      <w:pPr>
        <w:pStyle w:val="Heading1"/>
      </w:pPr>
      <w:r>
        <w:rPr/>
        <w:drawing>
          <wp:anchor distT="0" distB="0" distL="0" distR="0" allowOverlap="1" layoutInCell="1" locked="0" behindDoc="0" simplePos="0" relativeHeight="15733248">
            <wp:simplePos x="0" y="0"/>
            <wp:positionH relativeFrom="page">
              <wp:posOffset>9752676</wp:posOffset>
            </wp:positionH>
            <wp:positionV relativeFrom="paragraph">
              <wp:posOffset>-3175</wp:posOffset>
            </wp:positionV>
            <wp:extent cx="1814114" cy="601248"/>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1814114" cy="601248"/>
                    </a:xfrm>
                    <a:prstGeom prst="rect">
                      <a:avLst/>
                    </a:prstGeom>
                  </pic:spPr>
                </pic:pic>
              </a:graphicData>
            </a:graphic>
          </wp:anchor>
        </w:drawing>
      </w:r>
      <w:r>
        <w:rPr/>
        <w:t>Defamasi</w:t>
      </w:r>
      <w:r>
        <w:rPr>
          <w:spacing w:val="8"/>
        </w:rPr>
        <w:t> </w:t>
      </w:r>
      <w:r>
        <w:rPr/>
        <w:t>Tetap</w:t>
      </w:r>
      <w:r>
        <w:rPr>
          <w:spacing w:val="7"/>
        </w:rPr>
        <w:t> </w:t>
      </w:r>
      <w:r>
        <w:rPr/>
        <w:t>di</w:t>
      </w:r>
      <w:r>
        <w:rPr>
          <w:spacing w:val="10"/>
        </w:rPr>
        <w:t> </w:t>
      </w:r>
      <w:r>
        <w:rPr/>
        <w:t>Posisi</w:t>
      </w:r>
      <w:r>
        <w:rPr>
          <w:spacing w:val="8"/>
        </w:rPr>
        <w:t> </w:t>
      </w:r>
      <w:r>
        <w:rPr>
          <w:spacing w:val="-2"/>
        </w:rPr>
        <w:t>Pertama</w:t>
      </w:r>
    </w:p>
    <w:p>
      <w:pPr>
        <w:pStyle w:val="BodyText"/>
        <w:rPr>
          <w:rFonts w:ascii="Calibri Light"/>
          <w:sz w:val="20"/>
        </w:rPr>
      </w:pPr>
    </w:p>
    <w:p>
      <w:pPr>
        <w:pStyle w:val="BodyText"/>
        <w:rPr>
          <w:rFonts w:ascii="Calibri Light"/>
          <w:sz w:val="20"/>
        </w:rPr>
      </w:pPr>
    </w:p>
    <w:p>
      <w:pPr>
        <w:pStyle w:val="BodyText"/>
        <w:rPr>
          <w:rFonts w:ascii="Calibri Light"/>
          <w:sz w:val="20"/>
        </w:rPr>
      </w:pPr>
    </w:p>
    <w:p>
      <w:pPr>
        <w:pStyle w:val="BodyText"/>
        <w:rPr>
          <w:rFonts w:ascii="Calibri Light"/>
          <w:sz w:val="20"/>
        </w:rPr>
      </w:pPr>
    </w:p>
    <w:p>
      <w:pPr>
        <w:pStyle w:val="BodyText"/>
        <w:rPr>
          <w:rFonts w:ascii="Calibri Light"/>
          <w:sz w:val="20"/>
        </w:rPr>
      </w:pPr>
    </w:p>
    <w:p>
      <w:pPr>
        <w:pStyle w:val="BodyText"/>
        <w:spacing w:before="25"/>
        <w:rPr>
          <w:rFonts w:ascii="Calibri Light"/>
          <w:sz w:val="20"/>
        </w:rPr>
      </w:pPr>
      <w:r>
        <w:rPr>
          <w:rFonts w:ascii="Calibri Light"/>
          <w:sz w:val="20"/>
        </w:rPr>
        <w:drawing>
          <wp:anchor distT="0" distB="0" distL="0" distR="0" allowOverlap="1" layoutInCell="1" locked="0" behindDoc="1" simplePos="0" relativeHeight="487591424">
            <wp:simplePos x="0" y="0"/>
            <wp:positionH relativeFrom="page">
              <wp:posOffset>879719</wp:posOffset>
            </wp:positionH>
            <wp:positionV relativeFrom="paragraph">
              <wp:posOffset>186576</wp:posOffset>
            </wp:positionV>
            <wp:extent cx="4991289" cy="3295173"/>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9" cstate="print"/>
                    <a:stretch>
                      <a:fillRect/>
                    </a:stretch>
                  </pic:blipFill>
                  <pic:spPr>
                    <a:xfrm>
                      <a:off x="0" y="0"/>
                      <a:ext cx="4991289" cy="3295173"/>
                    </a:xfrm>
                    <a:prstGeom prst="rect">
                      <a:avLst/>
                    </a:prstGeom>
                  </pic:spPr>
                </pic:pic>
              </a:graphicData>
            </a:graphic>
          </wp:anchor>
        </w:drawing>
      </w:r>
      <w:r>
        <w:rPr>
          <w:rFonts w:ascii="Calibri Light"/>
          <w:sz w:val="20"/>
        </w:rPr>
        <w:drawing>
          <wp:anchor distT="0" distB="0" distL="0" distR="0" allowOverlap="1" layoutInCell="1" locked="0" behindDoc="1" simplePos="0" relativeHeight="487591936">
            <wp:simplePos x="0" y="0"/>
            <wp:positionH relativeFrom="page">
              <wp:posOffset>6223334</wp:posOffset>
            </wp:positionH>
            <wp:positionV relativeFrom="paragraph">
              <wp:posOffset>218593</wp:posOffset>
            </wp:positionV>
            <wp:extent cx="5054041" cy="390448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0" cstate="print"/>
                    <a:stretch>
                      <a:fillRect/>
                    </a:stretch>
                  </pic:blipFill>
                  <pic:spPr>
                    <a:xfrm>
                      <a:off x="0" y="0"/>
                      <a:ext cx="5054041" cy="3904488"/>
                    </a:xfrm>
                    <a:prstGeom prst="rect">
                      <a:avLst/>
                    </a:prstGeom>
                  </pic:spPr>
                </pic:pic>
              </a:graphicData>
            </a:graphic>
          </wp:anchor>
        </w:drawing>
      </w:r>
    </w:p>
    <w:p>
      <w:pPr>
        <w:pStyle w:val="BodyText"/>
        <w:spacing w:after="0"/>
        <w:rPr>
          <w:rFonts w:ascii="Calibri Light"/>
          <w:sz w:val="20"/>
        </w:rPr>
        <w:sectPr>
          <w:pgSz w:w="19200" w:h="10800" w:orient="landscape"/>
          <w:pgMar w:top="580" w:bottom="280" w:left="1275" w:right="850"/>
        </w:sectPr>
      </w:pPr>
    </w:p>
    <w:p>
      <w:pPr>
        <w:pStyle w:val="Heading1"/>
      </w:pPr>
      <w:r>
        <w:rPr/>
        <w:drawing>
          <wp:anchor distT="0" distB="0" distL="0" distR="0" allowOverlap="1" layoutInCell="1" locked="0" behindDoc="0" simplePos="0" relativeHeight="15734272">
            <wp:simplePos x="0" y="0"/>
            <wp:positionH relativeFrom="page">
              <wp:posOffset>9752676</wp:posOffset>
            </wp:positionH>
            <wp:positionV relativeFrom="paragraph">
              <wp:posOffset>-3175</wp:posOffset>
            </wp:positionV>
            <wp:extent cx="1814114" cy="601248"/>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5" cstate="print"/>
                    <a:stretch>
                      <a:fillRect/>
                    </a:stretch>
                  </pic:blipFill>
                  <pic:spPr>
                    <a:xfrm>
                      <a:off x="0" y="0"/>
                      <a:ext cx="1814114" cy="601248"/>
                    </a:xfrm>
                    <a:prstGeom prst="rect">
                      <a:avLst/>
                    </a:prstGeom>
                  </pic:spPr>
                </pic:pic>
              </a:graphicData>
            </a:graphic>
          </wp:anchor>
        </w:drawing>
      </w:r>
      <w:r>
        <w:rPr/>
        <w:t>Kontroversi</w:t>
      </w:r>
      <w:r>
        <w:rPr>
          <w:spacing w:val="18"/>
        </w:rPr>
        <w:t> </w:t>
      </w:r>
      <w:r>
        <w:rPr/>
        <w:t>UU</w:t>
      </w:r>
      <w:r>
        <w:rPr>
          <w:spacing w:val="18"/>
        </w:rPr>
        <w:t> </w:t>
      </w:r>
      <w:r>
        <w:rPr>
          <w:spacing w:val="-5"/>
        </w:rPr>
        <w:t>ITE</w:t>
      </w:r>
    </w:p>
    <w:p>
      <w:pPr>
        <w:pStyle w:val="BodyText"/>
        <w:spacing w:before="8"/>
        <w:rPr>
          <w:rFonts w:ascii="Calibri Light"/>
          <w:sz w:val="16"/>
        </w:rPr>
      </w:pPr>
      <w:r>
        <w:rPr>
          <w:rFonts w:ascii="Calibri Light"/>
          <w:sz w:val="16"/>
        </w:rPr>
        <mc:AlternateContent>
          <mc:Choice Requires="wps">
            <w:drawing>
              <wp:anchor distT="0" distB="0" distL="0" distR="0" allowOverlap="1" layoutInCell="1" locked="0" behindDoc="1" simplePos="0" relativeHeight="487592960">
                <wp:simplePos x="0" y="0"/>
                <wp:positionH relativeFrom="page">
                  <wp:posOffset>997789</wp:posOffset>
                </wp:positionH>
                <wp:positionV relativeFrom="paragraph">
                  <wp:posOffset>144921</wp:posOffset>
                </wp:positionV>
                <wp:extent cx="10422890" cy="64389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10422890" cy="643890"/>
                          <a:chExt cx="10422890" cy="643890"/>
                        </a:xfrm>
                      </wpg:grpSpPr>
                      <wps:wsp>
                        <wps:cNvPr id="14" name="Graphic 14"/>
                        <wps:cNvSpPr/>
                        <wps:spPr>
                          <a:xfrm>
                            <a:off x="6350"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15" name="Graphic 15"/>
                        <wps:cNvSpPr/>
                        <wps:spPr>
                          <a:xfrm>
                            <a:off x="1268155" y="6350"/>
                            <a:ext cx="1577340" cy="631190"/>
                          </a:xfrm>
                          <a:custGeom>
                            <a:avLst/>
                            <a:gdLst/>
                            <a:ahLst/>
                            <a:cxnLst/>
                            <a:rect l="l" t="t" r="r" b="b"/>
                            <a:pathLst>
                              <a:path w="1577340" h="631190">
                                <a:moveTo>
                                  <a:pt x="1261803" y="0"/>
                                </a:moveTo>
                                <a:lnTo>
                                  <a:pt x="0" y="0"/>
                                </a:lnTo>
                                <a:lnTo>
                                  <a:pt x="315450" y="315450"/>
                                </a:lnTo>
                                <a:lnTo>
                                  <a:pt x="0" y="630901"/>
                                </a:lnTo>
                                <a:lnTo>
                                  <a:pt x="1261803" y="630901"/>
                                </a:lnTo>
                                <a:lnTo>
                                  <a:pt x="1577254" y="315450"/>
                                </a:lnTo>
                                <a:lnTo>
                                  <a:pt x="1261803"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1268155"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17" name="Graphic 17"/>
                        <wps:cNvSpPr/>
                        <wps:spPr>
                          <a:xfrm>
                            <a:off x="2529958" y="6350"/>
                            <a:ext cx="1577340" cy="631190"/>
                          </a:xfrm>
                          <a:custGeom>
                            <a:avLst/>
                            <a:gdLst/>
                            <a:ahLst/>
                            <a:cxnLst/>
                            <a:rect l="l" t="t" r="r" b="b"/>
                            <a:pathLst>
                              <a:path w="1577340" h="631190">
                                <a:moveTo>
                                  <a:pt x="1261803" y="0"/>
                                </a:moveTo>
                                <a:lnTo>
                                  <a:pt x="0" y="0"/>
                                </a:lnTo>
                                <a:lnTo>
                                  <a:pt x="315451" y="315450"/>
                                </a:lnTo>
                                <a:lnTo>
                                  <a:pt x="0" y="630901"/>
                                </a:lnTo>
                                <a:lnTo>
                                  <a:pt x="1261803" y="630901"/>
                                </a:lnTo>
                                <a:lnTo>
                                  <a:pt x="1577254" y="315450"/>
                                </a:lnTo>
                                <a:lnTo>
                                  <a:pt x="1261803" y="0"/>
                                </a:lnTo>
                                <a:close/>
                              </a:path>
                            </a:pathLst>
                          </a:custGeom>
                          <a:solidFill>
                            <a:srgbClr val="FFFFFF"/>
                          </a:solidFill>
                        </wps:spPr>
                        <wps:bodyPr wrap="square" lIns="0" tIns="0" rIns="0" bIns="0" rtlCol="0">
                          <a:prstTxWarp prst="textNoShape">
                            <a:avLst/>
                          </a:prstTxWarp>
                          <a:noAutofit/>
                        </wps:bodyPr>
                      </wps:wsp>
                      <wps:wsp>
                        <wps:cNvPr id="18" name="Graphic 18"/>
                        <wps:cNvSpPr/>
                        <wps:spPr>
                          <a:xfrm>
                            <a:off x="2529958"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19" name="Graphic 19"/>
                        <wps:cNvSpPr/>
                        <wps:spPr>
                          <a:xfrm>
                            <a:off x="3791762" y="6350"/>
                            <a:ext cx="1577340" cy="631190"/>
                          </a:xfrm>
                          <a:custGeom>
                            <a:avLst/>
                            <a:gdLst/>
                            <a:ahLst/>
                            <a:cxnLst/>
                            <a:rect l="l" t="t" r="r" b="b"/>
                            <a:pathLst>
                              <a:path w="1577340" h="631190">
                                <a:moveTo>
                                  <a:pt x="1261804" y="0"/>
                                </a:moveTo>
                                <a:lnTo>
                                  <a:pt x="0" y="0"/>
                                </a:lnTo>
                                <a:lnTo>
                                  <a:pt x="315451" y="315450"/>
                                </a:lnTo>
                                <a:lnTo>
                                  <a:pt x="0" y="630901"/>
                                </a:lnTo>
                                <a:lnTo>
                                  <a:pt x="1261804" y="630901"/>
                                </a:lnTo>
                                <a:lnTo>
                                  <a:pt x="1577254" y="315450"/>
                                </a:lnTo>
                                <a:lnTo>
                                  <a:pt x="1261804" y="0"/>
                                </a:lnTo>
                                <a:close/>
                              </a:path>
                            </a:pathLst>
                          </a:custGeom>
                          <a:solidFill>
                            <a:srgbClr val="FFFFFF"/>
                          </a:solidFill>
                        </wps:spPr>
                        <wps:bodyPr wrap="square" lIns="0" tIns="0" rIns="0" bIns="0" rtlCol="0">
                          <a:prstTxWarp prst="textNoShape">
                            <a:avLst/>
                          </a:prstTxWarp>
                          <a:noAutofit/>
                        </wps:bodyPr>
                      </wps:wsp>
                      <wps:wsp>
                        <wps:cNvPr id="20" name="Graphic 20"/>
                        <wps:cNvSpPr/>
                        <wps:spPr>
                          <a:xfrm>
                            <a:off x="3791762"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21" name="Graphic 21"/>
                        <wps:cNvSpPr/>
                        <wps:spPr>
                          <a:xfrm>
                            <a:off x="5054008" y="6350"/>
                            <a:ext cx="1577340" cy="631190"/>
                          </a:xfrm>
                          <a:custGeom>
                            <a:avLst/>
                            <a:gdLst/>
                            <a:ahLst/>
                            <a:cxnLst/>
                            <a:rect l="l" t="t" r="r" b="b"/>
                            <a:pathLst>
                              <a:path w="1577340" h="631190">
                                <a:moveTo>
                                  <a:pt x="1261804" y="0"/>
                                </a:moveTo>
                                <a:lnTo>
                                  <a:pt x="0" y="0"/>
                                </a:lnTo>
                                <a:lnTo>
                                  <a:pt x="315451" y="315450"/>
                                </a:lnTo>
                                <a:lnTo>
                                  <a:pt x="0" y="630901"/>
                                </a:lnTo>
                                <a:lnTo>
                                  <a:pt x="1261804" y="630901"/>
                                </a:lnTo>
                                <a:lnTo>
                                  <a:pt x="1577254" y="315450"/>
                                </a:lnTo>
                                <a:lnTo>
                                  <a:pt x="1261804" y="0"/>
                                </a:lnTo>
                                <a:close/>
                              </a:path>
                            </a:pathLst>
                          </a:custGeom>
                          <a:solidFill>
                            <a:srgbClr val="FFFFFF"/>
                          </a:solidFill>
                        </wps:spPr>
                        <wps:bodyPr wrap="square" lIns="0" tIns="0" rIns="0" bIns="0" rtlCol="0">
                          <a:prstTxWarp prst="textNoShape">
                            <a:avLst/>
                          </a:prstTxWarp>
                          <a:noAutofit/>
                        </wps:bodyPr>
                      </wps:wsp>
                      <wps:wsp>
                        <wps:cNvPr id="22" name="Graphic 22"/>
                        <wps:cNvSpPr/>
                        <wps:spPr>
                          <a:xfrm>
                            <a:off x="5054008"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23" name="Graphic 23"/>
                        <wps:cNvSpPr/>
                        <wps:spPr>
                          <a:xfrm>
                            <a:off x="6315371" y="6350"/>
                            <a:ext cx="1577340" cy="631190"/>
                          </a:xfrm>
                          <a:custGeom>
                            <a:avLst/>
                            <a:gdLst/>
                            <a:ahLst/>
                            <a:cxnLst/>
                            <a:rect l="l" t="t" r="r" b="b"/>
                            <a:pathLst>
                              <a:path w="1577340" h="631190">
                                <a:moveTo>
                                  <a:pt x="1261803" y="0"/>
                                </a:moveTo>
                                <a:lnTo>
                                  <a:pt x="0" y="0"/>
                                </a:lnTo>
                                <a:lnTo>
                                  <a:pt x="315451" y="315450"/>
                                </a:lnTo>
                                <a:lnTo>
                                  <a:pt x="0" y="630901"/>
                                </a:lnTo>
                                <a:lnTo>
                                  <a:pt x="1261803" y="630901"/>
                                </a:lnTo>
                                <a:lnTo>
                                  <a:pt x="1577254" y="315450"/>
                                </a:lnTo>
                                <a:lnTo>
                                  <a:pt x="1261803"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6315371"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25" name="Graphic 25"/>
                        <wps:cNvSpPr/>
                        <wps:spPr>
                          <a:xfrm>
                            <a:off x="7577176" y="6350"/>
                            <a:ext cx="1577340" cy="631190"/>
                          </a:xfrm>
                          <a:custGeom>
                            <a:avLst/>
                            <a:gdLst/>
                            <a:ahLst/>
                            <a:cxnLst/>
                            <a:rect l="l" t="t" r="r" b="b"/>
                            <a:pathLst>
                              <a:path w="1577340" h="631190">
                                <a:moveTo>
                                  <a:pt x="1261803" y="0"/>
                                </a:moveTo>
                                <a:lnTo>
                                  <a:pt x="0" y="0"/>
                                </a:lnTo>
                                <a:lnTo>
                                  <a:pt x="315450" y="315450"/>
                                </a:lnTo>
                                <a:lnTo>
                                  <a:pt x="0" y="630901"/>
                                </a:lnTo>
                                <a:lnTo>
                                  <a:pt x="1261803" y="630901"/>
                                </a:lnTo>
                                <a:lnTo>
                                  <a:pt x="1577254" y="315450"/>
                                </a:lnTo>
                                <a:lnTo>
                                  <a:pt x="1261803" y="0"/>
                                </a:lnTo>
                                <a:close/>
                              </a:path>
                            </a:pathLst>
                          </a:custGeom>
                          <a:solidFill>
                            <a:srgbClr val="FFFFFF"/>
                          </a:solidFill>
                        </wps:spPr>
                        <wps:bodyPr wrap="square" lIns="0" tIns="0" rIns="0" bIns="0" rtlCol="0">
                          <a:prstTxWarp prst="textNoShape">
                            <a:avLst/>
                          </a:prstTxWarp>
                          <a:noAutofit/>
                        </wps:bodyPr>
                      </wps:wsp>
                      <wps:wsp>
                        <wps:cNvPr id="26" name="Graphic 26"/>
                        <wps:cNvSpPr/>
                        <wps:spPr>
                          <a:xfrm>
                            <a:off x="7577176"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27" name="Graphic 27"/>
                        <wps:cNvSpPr/>
                        <wps:spPr>
                          <a:xfrm>
                            <a:off x="8838979" y="6350"/>
                            <a:ext cx="1577340" cy="631190"/>
                          </a:xfrm>
                          <a:custGeom>
                            <a:avLst/>
                            <a:gdLst/>
                            <a:ahLst/>
                            <a:cxnLst/>
                            <a:rect l="l" t="t" r="r" b="b"/>
                            <a:pathLst>
                              <a:path w="1577340" h="631190">
                                <a:moveTo>
                                  <a:pt x="1261804" y="0"/>
                                </a:moveTo>
                                <a:lnTo>
                                  <a:pt x="0" y="0"/>
                                </a:lnTo>
                                <a:lnTo>
                                  <a:pt x="315451" y="315450"/>
                                </a:lnTo>
                                <a:lnTo>
                                  <a:pt x="0" y="630901"/>
                                </a:lnTo>
                                <a:lnTo>
                                  <a:pt x="1261804" y="630901"/>
                                </a:lnTo>
                                <a:lnTo>
                                  <a:pt x="1577254" y="315450"/>
                                </a:lnTo>
                                <a:lnTo>
                                  <a:pt x="1261804" y="0"/>
                                </a:lnTo>
                                <a:close/>
                              </a:path>
                            </a:pathLst>
                          </a:custGeom>
                          <a:solidFill>
                            <a:srgbClr val="FFFFFF"/>
                          </a:solidFill>
                        </wps:spPr>
                        <wps:bodyPr wrap="square" lIns="0" tIns="0" rIns="0" bIns="0" rtlCol="0">
                          <a:prstTxWarp prst="textNoShape">
                            <a:avLst/>
                          </a:prstTxWarp>
                          <a:noAutofit/>
                        </wps:bodyPr>
                      </wps:wsp>
                      <wps:wsp>
                        <wps:cNvPr id="28" name="Graphic 28"/>
                        <wps:cNvSpPr/>
                        <wps:spPr>
                          <a:xfrm>
                            <a:off x="8838979" y="6350"/>
                            <a:ext cx="1577340" cy="631190"/>
                          </a:xfrm>
                          <a:custGeom>
                            <a:avLst/>
                            <a:gdLst/>
                            <a:ahLst/>
                            <a:cxnLst/>
                            <a:rect l="l" t="t" r="r" b="b"/>
                            <a:pathLst>
                              <a:path w="1577340" h="631190">
                                <a:moveTo>
                                  <a:pt x="0" y="0"/>
                                </a:moveTo>
                                <a:lnTo>
                                  <a:pt x="1261804" y="0"/>
                                </a:lnTo>
                                <a:lnTo>
                                  <a:pt x="1577255" y="315451"/>
                                </a:lnTo>
                                <a:lnTo>
                                  <a:pt x="1261804" y="630902"/>
                                </a:lnTo>
                                <a:lnTo>
                                  <a:pt x="0" y="630902"/>
                                </a:lnTo>
                                <a:lnTo>
                                  <a:pt x="315451" y="315451"/>
                                </a:lnTo>
                                <a:lnTo>
                                  <a:pt x="0" y="0"/>
                                </a:lnTo>
                                <a:close/>
                              </a:path>
                            </a:pathLst>
                          </a:custGeom>
                          <a:ln w="12700">
                            <a:solidFill>
                              <a:srgbClr val="3D4B5F"/>
                            </a:solidFill>
                            <a:prstDash val="solid"/>
                          </a:ln>
                        </wps:spPr>
                        <wps:bodyPr wrap="square" lIns="0" tIns="0" rIns="0" bIns="0" rtlCol="0">
                          <a:prstTxWarp prst="textNoShape">
                            <a:avLst/>
                          </a:prstTxWarp>
                          <a:noAutofit/>
                        </wps:bodyPr>
                      </wps:wsp>
                      <wps:wsp>
                        <wps:cNvPr id="29" name="Textbox 29"/>
                        <wps:cNvSpPr txBox="1"/>
                        <wps:spPr>
                          <a:xfrm>
                            <a:off x="389914" y="66255"/>
                            <a:ext cx="785495" cy="465455"/>
                          </a:xfrm>
                          <a:prstGeom prst="rect">
                            <a:avLst/>
                          </a:prstGeom>
                        </wps:spPr>
                        <wps:txbx>
                          <w:txbxContent>
                            <w:p>
                              <w:pPr>
                                <w:spacing w:before="0"/>
                                <w:ind w:left="0" w:right="0" w:firstLine="0"/>
                                <w:jc w:val="left"/>
                                <w:rPr>
                                  <w:sz w:val="60"/>
                                </w:rPr>
                              </w:pPr>
                              <w:r>
                                <w:rPr>
                                  <w:color w:val="44546A"/>
                                  <w:spacing w:val="-4"/>
                                  <w:sz w:val="60"/>
                                </w:rPr>
                                <w:t>2008</w:t>
                              </w:r>
                            </w:p>
                          </w:txbxContent>
                        </wps:txbx>
                        <wps:bodyPr wrap="square" lIns="0" tIns="0" rIns="0" bIns="0" rtlCol="0">
                          <a:noAutofit/>
                        </wps:bodyPr>
                      </wps:wsp>
                      <wps:wsp>
                        <wps:cNvPr id="30" name="Textbox 30"/>
                        <wps:cNvSpPr txBox="1"/>
                        <wps:spPr>
                          <a:xfrm>
                            <a:off x="1710580" y="66255"/>
                            <a:ext cx="785495" cy="465455"/>
                          </a:xfrm>
                          <a:prstGeom prst="rect">
                            <a:avLst/>
                          </a:prstGeom>
                        </wps:spPr>
                        <wps:txbx>
                          <w:txbxContent>
                            <w:p>
                              <w:pPr>
                                <w:spacing w:before="0"/>
                                <w:ind w:left="0" w:right="0" w:firstLine="0"/>
                                <w:jc w:val="left"/>
                                <w:rPr>
                                  <w:sz w:val="60"/>
                                </w:rPr>
                              </w:pPr>
                              <w:r>
                                <w:rPr>
                                  <w:color w:val="44546A"/>
                                  <w:spacing w:val="-4"/>
                                  <w:sz w:val="60"/>
                                </w:rPr>
                                <w:t>2009</w:t>
                              </w:r>
                            </w:p>
                          </w:txbxContent>
                        </wps:txbx>
                        <wps:bodyPr wrap="square" lIns="0" tIns="0" rIns="0" bIns="0" rtlCol="0">
                          <a:noAutofit/>
                        </wps:bodyPr>
                      </wps:wsp>
                      <wps:wsp>
                        <wps:cNvPr id="31" name="Textbox 31"/>
                        <wps:cNvSpPr txBox="1"/>
                        <wps:spPr>
                          <a:xfrm>
                            <a:off x="2972383" y="66255"/>
                            <a:ext cx="785495" cy="465455"/>
                          </a:xfrm>
                          <a:prstGeom prst="rect">
                            <a:avLst/>
                          </a:prstGeom>
                        </wps:spPr>
                        <wps:txbx>
                          <w:txbxContent>
                            <w:p>
                              <w:pPr>
                                <w:spacing w:before="0"/>
                                <w:ind w:left="0" w:right="0" w:firstLine="0"/>
                                <w:jc w:val="left"/>
                                <w:rPr>
                                  <w:sz w:val="60"/>
                                </w:rPr>
                              </w:pPr>
                              <w:r>
                                <w:rPr>
                                  <w:color w:val="44546A"/>
                                  <w:spacing w:val="-4"/>
                                  <w:sz w:val="60"/>
                                </w:rPr>
                                <w:t>2010</w:t>
                              </w:r>
                            </w:p>
                          </w:txbxContent>
                        </wps:txbx>
                        <wps:bodyPr wrap="square" lIns="0" tIns="0" rIns="0" bIns="0" rtlCol="0">
                          <a:noAutofit/>
                        </wps:bodyPr>
                      </wps:wsp>
                      <wps:wsp>
                        <wps:cNvPr id="32" name="Textbox 32"/>
                        <wps:cNvSpPr txBox="1"/>
                        <wps:spPr>
                          <a:xfrm>
                            <a:off x="4234188" y="66255"/>
                            <a:ext cx="785495" cy="465455"/>
                          </a:xfrm>
                          <a:prstGeom prst="rect">
                            <a:avLst/>
                          </a:prstGeom>
                        </wps:spPr>
                        <wps:txbx>
                          <w:txbxContent>
                            <w:p>
                              <w:pPr>
                                <w:spacing w:before="0"/>
                                <w:ind w:left="0" w:right="0" w:firstLine="0"/>
                                <w:jc w:val="left"/>
                                <w:rPr>
                                  <w:sz w:val="60"/>
                                </w:rPr>
                              </w:pPr>
                              <w:r>
                                <w:rPr>
                                  <w:color w:val="44546A"/>
                                  <w:spacing w:val="-4"/>
                                  <w:sz w:val="60"/>
                                </w:rPr>
                                <w:t>2012</w:t>
                              </w:r>
                            </w:p>
                          </w:txbxContent>
                        </wps:txbx>
                        <wps:bodyPr wrap="square" lIns="0" tIns="0" rIns="0" bIns="0" rtlCol="0">
                          <a:noAutofit/>
                        </wps:bodyPr>
                      </wps:wsp>
                      <wps:wsp>
                        <wps:cNvPr id="33" name="Textbox 33"/>
                        <wps:cNvSpPr txBox="1"/>
                        <wps:spPr>
                          <a:xfrm>
                            <a:off x="5496433" y="66255"/>
                            <a:ext cx="785495" cy="465455"/>
                          </a:xfrm>
                          <a:prstGeom prst="rect">
                            <a:avLst/>
                          </a:prstGeom>
                        </wps:spPr>
                        <wps:txbx>
                          <w:txbxContent>
                            <w:p>
                              <w:pPr>
                                <w:spacing w:before="0"/>
                                <w:ind w:left="0" w:right="0" w:firstLine="0"/>
                                <w:jc w:val="left"/>
                                <w:rPr>
                                  <w:sz w:val="60"/>
                                </w:rPr>
                              </w:pPr>
                              <w:r>
                                <w:rPr>
                                  <w:color w:val="44546A"/>
                                  <w:spacing w:val="-4"/>
                                  <w:sz w:val="60"/>
                                </w:rPr>
                                <w:t>2013</w:t>
                              </w:r>
                            </w:p>
                          </w:txbxContent>
                        </wps:txbx>
                        <wps:bodyPr wrap="square" lIns="0" tIns="0" rIns="0" bIns="0" rtlCol="0">
                          <a:noAutofit/>
                        </wps:bodyPr>
                      </wps:wsp>
                      <wps:wsp>
                        <wps:cNvPr id="34" name="Textbox 34"/>
                        <wps:cNvSpPr txBox="1"/>
                        <wps:spPr>
                          <a:xfrm>
                            <a:off x="6757796" y="66255"/>
                            <a:ext cx="785495" cy="465455"/>
                          </a:xfrm>
                          <a:prstGeom prst="rect">
                            <a:avLst/>
                          </a:prstGeom>
                        </wps:spPr>
                        <wps:txbx>
                          <w:txbxContent>
                            <w:p>
                              <w:pPr>
                                <w:spacing w:before="0"/>
                                <w:ind w:left="0" w:right="0" w:firstLine="0"/>
                                <w:jc w:val="left"/>
                                <w:rPr>
                                  <w:sz w:val="60"/>
                                </w:rPr>
                              </w:pPr>
                              <w:r>
                                <w:rPr>
                                  <w:color w:val="44546A"/>
                                  <w:spacing w:val="-4"/>
                                  <w:sz w:val="60"/>
                                </w:rPr>
                                <w:t>2016</w:t>
                              </w:r>
                            </w:p>
                          </w:txbxContent>
                        </wps:txbx>
                        <wps:bodyPr wrap="square" lIns="0" tIns="0" rIns="0" bIns="0" rtlCol="0">
                          <a:noAutofit/>
                        </wps:bodyPr>
                      </wps:wsp>
                      <wps:wsp>
                        <wps:cNvPr id="35" name="Textbox 35"/>
                        <wps:cNvSpPr txBox="1"/>
                        <wps:spPr>
                          <a:xfrm>
                            <a:off x="8019601" y="66255"/>
                            <a:ext cx="785495" cy="465455"/>
                          </a:xfrm>
                          <a:prstGeom prst="rect">
                            <a:avLst/>
                          </a:prstGeom>
                        </wps:spPr>
                        <wps:txbx>
                          <w:txbxContent>
                            <w:p>
                              <w:pPr>
                                <w:spacing w:before="0"/>
                                <w:ind w:left="0" w:right="0" w:firstLine="0"/>
                                <w:jc w:val="left"/>
                                <w:rPr>
                                  <w:sz w:val="60"/>
                                </w:rPr>
                              </w:pPr>
                              <w:r>
                                <w:rPr>
                                  <w:color w:val="44546A"/>
                                  <w:spacing w:val="-4"/>
                                  <w:sz w:val="60"/>
                                </w:rPr>
                                <w:t>2018</w:t>
                              </w:r>
                            </w:p>
                          </w:txbxContent>
                        </wps:txbx>
                        <wps:bodyPr wrap="square" lIns="0" tIns="0" rIns="0" bIns="0" rtlCol="0">
                          <a:noAutofit/>
                        </wps:bodyPr>
                      </wps:wsp>
                      <wps:wsp>
                        <wps:cNvPr id="36" name="Textbox 36"/>
                        <wps:cNvSpPr txBox="1"/>
                        <wps:spPr>
                          <a:xfrm>
                            <a:off x="9579346" y="66255"/>
                            <a:ext cx="189865" cy="465455"/>
                          </a:xfrm>
                          <a:prstGeom prst="rect">
                            <a:avLst/>
                          </a:prstGeom>
                        </wps:spPr>
                        <wps:txbx>
                          <w:txbxContent>
                            <w:p>
                              <w:pPr>
                                <w:spacing w:before="0"/>
                                <w:ind w:left="0" w:right="0" w:firstLine="0"/>
                                <w:jc w:val="left"/>
                                <w:rPr>
                                  <w:sz w:val="60"/>
                                </w:rPr>
                              </w:pPr>
                              <w:r>
                                <w:rPr>
                                  <w:color w:val="44546A"/>
                                  <w:spacing w:val="-10"/>
                                  <w:sz w:val="60"/>
                                </w:rPr>
                                <w:t>?</w:t>
                              </w:r>
                            </w:p>
                          </w:txbxContent>
                        </wps:txbx>
                        <wps:bodyPr wrap="square" lIns="0" tIns="0" rIns="0" bIns="0" rtlCol="0">
                          <a:noAutofit/>
                        </wps:bodyPr>
                      </wps:wsp>
                    </wpg:wgp>
                  </a:graphicData>
                </a:graphic>
              </wp:anchor>
            </w:drawing>
          </mc:Choice>
          <mc:Fallback>
            <w:pict>
              <v:group style="position:absolute;margin-left:78.566139pt;margin-top:11.411179pt;width:820.7pt;height:50.7pt;mso-position-horizontal-relative:page;mso-position-vertical-relative:paragraph;z-index:-15723520;mso-wrap-distance-left:0;mso-wrap-distance-right:0" id="docshapegroup1" coordorigin="1571,228" coordsize="16414,1014">
                <v:shape style="position:absolute;left:1581;top:238;width:2484;height:994" id="docshape2" coordorigin="1581,238" coordsize="2484,994" path="m1581,238l3568,238,4065,735,3568,1232,1581,1232,1581,238xe" filled="false" stroked="true" strokeweight="1.0pt" strokecolor="#3d4b5f">
                  <v:path arrowok="t"/>
                  <v:stroke dashstyle="solid"/>
                </v:shape>
                <v:shape style="position:absolute;left:3568;top:238;width:2484;height:994" id="docshape3" coordorigin="3568,238" coordsize="2484,994" path="m5556,238l3568,238,4065,735,3568,1232,5556,1232,6052,735,5556,238xe" filled="true" fillcolor="#ffffff" stroked="false">
                  <v:path arrowok="t"/>
                  <v:fill type="solid"/>
                </v:shape>
                <v:shape style="position:absolute;left:3568;top:238;width:2484;height:994" id="docshape4" coordorigin="3568,238" coordsize="2484,994" path="m3568,238l5556,238,6052,735,5556,1232,3568,1232,4065,735,3568,238xe" filled="false" stroked="true" strokeweight="1.0pt" strokecolor="#3d4b5f">
                  <v:path arrowok="t"/>
                  <v:stroke dashstyle="solid"/>
                </v:shape>
                <v:shape style="position:absolute;left:5555;top:238;width:2484;height:994" id="docshape5" coordorigin="5556,238" coordsize="2484,994" path="m7543,238l5556,238,6052,735,5556,1232,7543,1232,8039,735,7543,238xe" filled="true" fillcolor="#ffffff" stroked="false">
                  <v:path arrowok="t"/>
                  <v:fill type="solid"/>
                </v:shape>
                <v:shape style="position:absolute;left:5555;top:238;width:2484;height:994" id="docshape6" coordorigin="5556,238" coordsize="2484,994" path="m5556,238l7543,238,8039,735,7543,1232,5556,1232,6052,735,5556,238xe" filled="false" stroked="true" strokeweight="1.0pt" strokecolor="#3d4b5f">
                  <v:path arrowok="t"/>
                  <v:stroke dashstyle="solid"/>
                </v:shape>
                <v:shape style="position:absolute;left:7542;top:238;width:2484;height:994" id="docshape7" coordorigin="7543,238" coordsize="2484,994" path="m9530,238l7543,238,8039,735,7543,1232,9530,1232,10026,735,9530,238xe" filled="true" fillcolor="#ffffff" stroked="false">
                  <v:path arrowok="t"/>
                  <v:fill type="solid"/>
                </v:shape>
                <v:shape style="position:absolute;left:7542;top:238;width:2484;height:994" id="docshape8" coordorigin="7543,238" coordsize="2484,994" path="m7543,238l9530,238,10026,735,9530,1232,7543,1232,8039,735,7543,238xe" filled="false" stroked="true" strokeweight="1.0pt" strokecolor="#3d4b5f">
                  <v:path arrowok="t"/>
                  <v:stroke dashstyle="solid"/>
                </v:shape>
                <v:shape style="position:absolute;left:9530;top:238;width:2484;height:994" id="docshape9" coordorigin="9530,238" coordsize="2484,994" path="m11517,238l9530,238,10027,735,9530,1232,11517,1232,12014,735,11517,238xe" filled="true" fillcolor="#ffffff" stroked="false">
                  <v:path arrowok="t"/>
                  <v:fill type="solid"/>
                </v:shape>
                <v:shape style="position:absolute;left:9530;top:238;width:2484;height:994" id="docshape10" coordorigin="9530,238" coordsize="2484,994" path="m9530,238l11517,238,12014,735,11517,1232,9530,1232,10027,735,9530,238xe" filled="false" stroked="true" strokeweight="1.0pt" strokecolor="#3d4b5f">
                  <v:path arrowok="t"/>
                  <v:stroke dashstyle="solid"/>
                </v:shape>
                <v:shape style="position:absolute;left:11516;top:238;width:2484;height:994" id="docshape11" coordorigin="11517,238" coordsize="2484,994" path="m13504,238l11517,238,12014,735,11517,1232,13504,1232,14001,735,13504,238xe" filled="true" fillcolor="#ffffff" stroked="false">
                  <v:path arrowok="t"/>
                  <v:fill type="solid"/>
                </v:shape>
                <v:shape style="position:absolute;left:11516;top:238;width:2484;height:994" id="docshape12" coordorigin="11517,238" coordsize="2484,994" path="m11517,238l13504,238,14001,735,13504,1232,11517,1232,12014,735,11517,238xe" filled="false" stroked="true" strokeweight="1.0pt" strokecolor="#3d4b5f">
                  <v:path arrowok="t"/>
                  <v:stroke dashstyle="solid"/>
                </v:shape>
                <v:shape style="position:absolute;left:13503;top:238;width:2484;height:994" id="docshape13" coordorigin="13504,238" coordsize="2484,994" path="m15491,238l13504,238,14001,735,13504,1232,15491,1232,15988,735,15491,238xe" filled="true" fillcolor="#ffffff" stroked="false">
                  <v:path arrowok="t"/>
                  <v:fill type="solid"/>
                </v:shape>
                <v:shape style="position:absolute;left:13503;top:238;width:2484;height:994" id="docshape14" coordorigin="13504,238" coordsize="2484,994" path="m13504,238l15491,238,15988,735,15491,1232,13504,1232,14001,735,13504,238xe" filled="false" stroked="true" strokeweight="1.0pt" strokecolor="#3d4b5f">
                  <v:path arrowok="t"/>
                  <v:stroke dashstyle="solid"/>
                </v:shape>
                <v:shape style="position:absolute;left:15490;top:238;width:2484;height:994" id="docshape15" coordorigin="15491,238" coordsize="2484,994" path="m17478,238l15491,238,15988,735,15491,1232,17478,1232,17975,735,17478,238xe" filled="true" fillcolor="#ffffff" stroked="false">
                  <v:path arrowok="t"/>
                  <v:fill type="solid"/>
                </v:shape>
                <v:shape style="position:absolute;left:15490;top:238;width:2484;height:994" id="docshape16" coordorigin="15491,238" coordsize="2484,994" path="m15491,238l17478,238,17975,735,17478,1232,15491,1232,15988,735,15491,238xe" filled="false" stroked="true" strokeweight="1.0pt" strokecolor="#3d4b5f">
                  <v:path arrowok="t"/>
                  <v:stroke dashstyle="solid"/>
                </v:shape>
                <v:shapetype id="_x0000_t202" o:spt="202" coordsize="21600,21600" path="m,l,21600r21600,l21600,xe">
                  <v:stroke joinstyle="miter"/>
                  <v:path gradientshapeok="t" o:connecttype="rect"/>
                </v:shapetype>
                <v:shape style="position:absolute;left:2185;top:332;width:1237;height:733" type="#_x0000_t202" id="docshape17" filled="false" stroked="false">
                  <v:textbox inset="0,0,0,0">
                    <w:txbxContent>
                      <w:p>
                        <w:pPr>
                          <w:spacing w:before="0"/>
                          <w:ind w:left="0" w:right="0" w:firstLine="0"/>
                          <w:jc w:val="left"/>
                          <w:rPr>
                            <w:sz w:val="60"/>
                          </w:rPr>
                        </w:pPr>
                        <w:r>
                          <w:rPr>
                            <w:color w:val="44546A"/>
                            <w:spacing w:val="-4"/>
                            <w:sz w:val="60"/>
                          </w:rPr>
                          <w:t>2008</w:t>
                        </w:r>
                      </w:p>
                    </w:txbxContent>
                  </v:textbox>
                  <w10:wrap type="none"/>
                </v:shape>
                <v:shape style="position:absolute;left:4265;top:332;width:1237;height:733" type="#_x0000_t202" id="docshape18" filled="false" stroked="false">
                  <v:textbox inset="0,0,0,0">
                    <w:txbxContent>
                      <w:p>
                        <w:pPr>
                          <w:spacing w:before="0"/>
                          <w:ind w:left="0" w:right="0" w:firstLine="0"/>
                          <w:jc w:val="left"/>
                          <w:rPr>
                            <w:sz w:val="60"/>
                          </w:rPr>
                        </w:pPr>
                        <w:r>
                          <w:rPr>
                            <w:color w:val="44546A"/>
                            <w:spacing w:val="-4"/>
                            <w:sz w:val="60"/>
                          </w:rPr>
                          <w:t>2009</w:t>
                        </w:r>
                      </w:p>
                    </w:txbxContent>
                  </v:textbox>
                  <w10:wrap type="none"/>
                </v:shape>
                <v:shape style="position:absolute;left:6252;top:332;width:1237;height:733" type="#_x0000_t202" id="docshape19" filled="false" stroked="false">
                  <v:textbox inset="0,0,0,0">
                    <w:txbxContent>
                      <w:p>
                        <w:pPr>
                          <w:spacing w:before="0"/>
                          <w:ind w:left="0" w:right="0" w:firstLine="0"/>
                          <w:jc w:val="left"/>
                          <w:rPr>
                            <w:sz w:val="60"/>
                          </w:rPr>
                        </w:pPr>
                        <w:r>
                          <w:rPr>
                            <w:color w:val="44546A"/>
                            <w:spacing w:val="-4"/>
                            <w:sz w:val="60"/>
                          </w:rPr>
                          <w:t>2010</w:t>
                        </w:r>
                      </w:p>
                    </w:txbxContent>
                  </v:textbox>
                  <w10:wrap type="none"/>
                </v:shape>
                <v:shape style="position:absolute;left:8239;top:332;width:1237;height:733" type="#_x0000_t202" id="docshape20" filled="false" stroked="false">
                  <v:textbox inset="0,0,0,0">
                    <w:txbxContent>
                      <w:p>
                        <w:pPr>
                          <w:spacing w:before="0"/>
                          <w:ind w:left="0" w:right="0" w:firstLine="0"/>
                          <w:jc w:val="left"/>
                          <w:rPr>
                            <w:sz w:val="60"/>
                          </w:rPr>
                        </w:pPr>
                        <w:r>
                          <w:rPr>
                            <w:color w:val="44546A"/>
                            <w:spacing w:val="-4"/>
                            <w:sz w:val="60"/>
                          </w:rPr>
                          <w:t>2012</w:t>
                        </w:r>
                      </w:p>
                    </w:txbxContent>
                  </v:textbox>
                  <w10:wrap type="none"/>
                </v:shape>
                <v:shape style="position:absolute;left:10227;top:332;width:1237;height:733" type="#_x0000_t202" id="docshape21" filled="false" stroked="false">
                  <v:textbox inset="0,0,0,0">
                    <w:txbxContent>
                      <w:p>
                        <w:pPr>
                          <w:spacing w:before="0"/>
                          <w:ind w:left="0" w:right="0" w:firstLine="0"/>
                          <w:jc w:val="left"/>
                          <w:rPr>
                            <w:sz w:val="60"/>
                          </w:rPr>
                        </w:pPr>
                        <w:r>
                          <w:rPr>
                            <w:color w:val="44546A"/>
                            <w:spacing w:val="-4"/>
                            <w:sz w:val="60"/>
                          </w:rPr>
                          <w:t>2013</w:t>
                        </w:r>
                      </w:p>
                    </w:txbxContent>
                  </v:textbox>
                  <w10:wrap type="none"/>
                </v:shape>
                <v:shape style="position:absolute;left:12213;top:332;width:1237;height:733" type="#_x0000_t202" id="docshape22" filled="false" stroked="false">
                  <v:textbox inset="0,0,0,0">
                    <w:txbxContent>
                      <w:p>
                        <w:pPr>
                          <w:spacing w:before="0"/>
                          <w:ind w:left="0" w:right="0" w:firstLine="0"/>
                          <w:jc w:val="left"/>
                          <w:rPr>
                            <w:sz w:val="60"/>
                          </w:rPr>
                        </w:pPr>
                        <w:r>
                          <w:rPr>
                            <w:color w:val="44546A"/>
                            <w:spacing w:val="-4"/>
                            <w:sz w:val="60"/>
                          </w:rPr>
                          <w:t>2016</w:t>
                        </w:r>
                      </w:p>
                    </w:txbxContent>
                  </v:textbox>
                  <w10:wrap type="none"/>
                </v:shape>
                <v:shape style="position:absolute;left:14200;top:332;width:1237;height:733" type="#_x0000_t202" id="docshape23" filled="false" stroked="false">
                  <v:textbox inset="0,0,0,0">
                    <w:txbxContent>
                      <w:p>
                        <w:pPr>
                          <w:spacing w:before="0"/>
                          <w:ind w:left="0" w:right="0" w:firstLine="0"/>
                          <w:jc w:val="left"/>
                          <w:rPr>
                            <w:sz w:val="60"/>
                          </w:rPr>
                        </w:pPr>
                        <w:r>
                          <w:rPr>
                            <w:color w:val="44546A"/>
                            <w:spacing w:val="-4"/>
                            <w:sz w:val="60"/>
                          </w:rPr>
                          <w:t>2018</w:t>
                        </w:r>
                      </w:p>
                    </w:txbxContent>
                  </v:textbox>
                  <w10:wrap type="none"/>
                </v:shape>
                <v:shape style="position:absolute;left:16656;top:332;width:299;height:733" type="#_x0000_t202" id="docshape24" filled="false" stroked="false">
                  <v:textbox inset="0,0,0,0">
                    <w:txbxContent>
                      <w:p>
                        <w:pPr>
                          <w:spacing w:before="0"/>
                          <w:ind w:left="0" w:right="0" w:firstLine="0"/>
                          <w:jc w:val="left"/>
                          <w:rPr>
                            <w:sz w:val="60"/>
                          </w:rPr>
                        </w:pPr>
                        <w:r>
                          <w:rPr>
                            <w:color w:val="44546A"/>
                            <w:spacing w:val="-10"/>
                            <w:sz w:val="60"/>
                          </w:rPr>
                          <w:t>?</w:t>
                        </w:r>
                      </w:p>
                    </w:txbxContent>
                  </v:textbox>
                  <w10:wrap type="none"/>
                </v:shape>
                <w10:wrap type="topAndBottom"/>
              </v:group>
            </w:pict>
          </mc:Fallback>
        </mc:AlternateContent>
      </w:r>
    </w:p>
    <w:p>
      <w:pPr>
        <w:pStyle w:val="BodyText"/>
        <w:spacing w:before="59"/>
        <w:rPr>
          <w:rFonts w:ascii="Calibri Light"/>
          <w:sz w:val="20"/>
        </w:rPr>
      </w:pPr>
    </w:p>
    <w:p>
      <w:pPr>
        <w:pStyle w:val="BodyText"/>
        <w:spacing w:after="0"/>
        <w:rPr>
          <w:rFonts w:ascii="Calibri Light"/>
          <w:sz w:val="20"/>
        </w:rPr>
        <w:sectPr>
          <w:pgSz w:w="19200" w:h="10800" w:orient="landscape"/>
          <w:pgMar w:top="580" w:bottom="280" w:left="1275" w:right="850"/>
        </w:sectPr>
      </w:pPr>
    </w:p>
    <w:p>
      <w:pPr>
        <w:pStyle w:val="Heading5"/>
      </w:pPr>
      <w:r>
        <w:rPr/>
        <w:t>UU</w:t>
      </w:r>
      <w:r>
        <w:rPr>
          <w:spacing w:val="1"/>
        </w:rPr>
        <w:t> </w:t>
      </w:r>
      <w:r>
        <w:rPr>
          <w:spacing w:val="-2"/>
        </w:rPr>
        <w:t>No.11/2008</w:t>
      </w:r>
    </w:p>
    <w:p>
      <w:pPr>
        <w:spacing w:line="232" w:lineRule="auto" w:before="11"/>
        <w:ind w:left="390" w:right="624" w:firstLine="0"/>
        <w:jc w:val="left"/>
        <w:rPr>
          <w:b/>
          <w:sz w:val="24"/>
        </w:rPr>
      </w:pPr>
      <w:r>
        <w:rPr>
          <w:b/>
          <w:sz w:val="24"/>
        </w:rPr>
        <w:t>tentang</w:t>
      </w:r>
      <w:r>
        <w:rPr>
          <w:b/>
          <w:spacing w:val="-14"/>
          <w:sz w:val="24"/>
        </w:rPr>
        <w:t> </w:t>
      </w:r>
      <w:r>
        <w:rPr>
          <w:b/>
          <w:sz w:val="24"/>
        </w:rPr>
        <w:t>ITE </w:t>
      </w:r>
      <w:r>
        <w:rPr>
          <w:b/>
          <w:spacing w:val="-2"/>
          <w:sz w:val="24"/>
        </w:rPr>
        <w:t>disahkan.</w:t>
      </w:r>
    </w:p>
    <w:p>
      <w:pPr>
        <w:pStyle w:val="BodyText"/>
        <w:spacing w:line="237" w:lineRule="auto"/>
        <w:ind w:left="390" w:right="34"/>
      </w:pPr>
      <w:r>
        <w:rPr/>
        <w:t>Ini</w:t>
      </w:r>
      <w:r>
        <w:rPr>
          <w:spacing w:val="-14"/>
        </w:rPr>
        <w:t> </w:t>
      </w:r>
      <w:r>
        <w:rPr/>
        <w:t>UU</w:t>
      </w:r>
      <w:r>
        <w:rPr>
          <w:spacing w:val="-14"/>
        </w:rPr>
        <w:t> </w:t>
      </w:r>
      <w:r>
        <w:rPr/>
        <w:t>pertama</w:t>
      </w:r>
      <w:r>
        <w:rPr>
          <w:spacing w:val="-13"/>
        </w:rPr>
        <w:t> </w:t>
      </w:r>
      <w:r>
        <w:rPr/>
        <w:t>di bidang teknologi informasi dan transaksi di Indonesia</w:t>
      </w:r>
      <w:r>
        <w:rPr>
          <w:spacing w:val="-14"/>
        </w:rPr>
        <w:t> </w:t>
      </w:r>
      <w:r>
        <w:rPr/>
        <w:t>(pionir)</w:t>
      </w:r>
    </w:p>
    <w:p>
      <w:pPr>
        <w:pStyle w:val="Heading4"/>
        <w:spacing w:line="288" w:lineRule="exact" w:before="274"/>
      </w:pPr>
      <w:r>
        <w:rPr/>
        <w:t>JR MK</w:t>
      </w:r>
      <w:r>
        <w:rPr>
          <w:spacing w:val="1"/>
        </w:rPr>
        <w:t> </w:t>
      </w:r>
      <w:r>
        <w:rPr>
          <w:spacing w:val="-10"/>
        </w:rPr>
        <w:t>I</w:t>
      </w:r>
    </w:p>
    <w:p>
      <w:pPr>
        <w:pStyle w:val="BodyText"/>
        <w:spacing w:line="237" w:lineRule="auto"/>
        <w:ind w:left="390" w:right="172"/>
      </w:pPr>
      <w:r>
        <w:rPr/>
        <w:t>Iwan Piliang </w:t>
      </w:r>
      <w:r>
        <w:rPr>
          <w:spacing w:val="-2"/>
        </w:rPr>
        <w:t>mengajukan </w:t>
      </w:r>
      <w:r>
        <w:rPr/>
        <w:t>Judicial Review pasal 27 ayat 3 </w:t>
      </w:r>
      <w:r>
        <w:rPr>
          <w:spacing w:val="-2"/>
        </w:rPr>
        <w:t>Dengan</w:t>
      </w:r>
      <w:r>
        <w:rPr>
          <w:spacing w:val="-12"/>
        </w:rPr>
        <w:t> </w:t>
      </w:r>
      <w:r>
        <w:rPr>
          <w:spacing w:val="-2"/>
        </w:rPr>
        <w:t>putusan </w:t>
      </w:r>
      <w:r>
        <w:rPr/>
        <w:t>MK</w:t>
      </w:r>
      <w:r>
        <w:rPr>
          <w:spacing w:val="-14"/>
        </w:rPr>
        <w:t> </w:t>
      </w:r>
      <w:r>
        <w:rPr/>
        <w:t>No.50/PUU-</w:t>
      </w:r>
      <w:r>
        <w:rPr>
          <w:spacing w:val="-2"/>
        </w:rPr>
        <w:t>VI/2008</w:t>
      </w:r>
    </w:p>
    <w:p>
      <w:pPr>
        <w:pStyle w:val="Heading5"/>
      </w:pPr>
      <w:r>
        <w:rPr>
          <w:b w:val="0"/>
        </w:rPr>
        <w:br w:type="column"/>
      </w:r>
      <w:r>
        <w:rPr/>
        <w:t>Kasus</w:t>
      </w:r>
      <w:r>
        <w:rPr>
          <w:spacing w:val="-5"/>
        </w:rPr>
        <w:t> </w:t>
      </w:r>
      <w:r>
        <w:rPr>
          <w:spacing w:val="-2"/>
        </w:rPr>
        <w:t>Prita</w:t>
      </w:r>
    </w:p>
    <w:p>
      <w:pPr>
        <w:pStyle w:val="BodyText"/>
        <w:spacing w:before="6"/>
        <w:rPr>
          <w:b/>
        </w:rPr>
      </w:pPr>
    </w:p>
    <w:p>
      <w:pPr>
        <w:pStyle w:val="BodyText"/>
        <w:spacing w:line="228" w:lineRule="auto"/>
        <w:ind w:left="390"/>
      </w:pPr>
      <w:r>
        <w:rPr>
          <w:spacing w:val="-2"/>
        </w:rPr>
        <w:t>Muncul</w:t>
      </w:r>
      <w:r>
        <w:rPr>
          <w:spacing w:val="-12"/>
        </w:rPr>
        <w:t> </w:t>
      </w:r>
      <w:r>
        <w:rPr>
          <w:spacing w:val="-2"/>
        </w:rPr>
        <w:t>gerakan </w:t>
      </w:r>
      <w:r>
        <w:rPr/>
        <w:t>Koin Pitra.</w:t>
      </w:r>
    </w:p>
    <w:p>
      <w:pPr>
        <w:pStyle w:val="BodyText"/>
        <w:spacing w:line="237" w:lineRule="auto" w:before="10"/>
        <w:ind w:left="390" w:right="36"/>
      </w:pPr>
      <w:r>
        <w:rPr/>
        <w:t>Blogger</w:t>
      </w:r>
      <w:r>
        <w:rPr>
          <w:spacing w:val="-14"/>
        </w:rPr>
        <w:t> </w:t>
      </w:r>
      <w:r>
        <w:rPr/>
        <w:t>menolak pasal 27 ayat 3 UU ITE</w:t>
      </w:r>
    </w:p>
    <w:p>
      <w:pPr>
        <w:pStyle w:val="BodyText"/>
        <w:spacing w:before="275"/>
      </w:pPr>
    </w:p>
    <w:p>
      <w:pPr>
        <w:pStyle w:val="Heading4"/>
        <w:spacing w:line="288" w:lineRule="exact" w:before="0"/>
      </w:pPr>
      <w:r>
        <w:rPr/>
        <w:t>JR MK</w:t>
      </w:r>
      <w:r>
        <w:rPr>
          <w:spacing w:val="1"/>
        </w:rPr>
        <w:t> </w:t>
      </w:r>
      <w:r>
        <w:rPr>
          <w:spacing w:val="-5"/>
        </w:rPr>
        <w:t>II</w:t>
      </w:r>
    </w:p>
    <w:p>
      <w:pPr>
        <w:pStyle w:val="BodyText"/>
        <w:spacing w:line="244" w:lineRule="auto"/>
        <w:ind w:left="390" w:right="372"/>
      </w:pPr>
      <w:r>
        <w:rPr>
          <w:spacing w:val="-2"/>
        </w:rPr>
        <w:t>Edy</w:t>
      </w:r>
      <w:r>
        <w:rPr>
          <w:spacing w:val="-12"/>
        </w:rPr>
        <w:t> </w:t>
      </w:r>
      <w:r>
        <w:rPr>
          <w:spacing w:val="-2"/>
        </w:rPr>
        <w:t>Cahyono, </w:t>
      </w:r>
      <w:r>
        <w:rPr/>
        <w:t>PBHI, AJI dll</w:t>
      </w:r>
    </w:p>
    <w:p>
      <w:pPr>
        <w:pStyle w:val="BodyText"/>
        <w:spacing w:line="235" w:lineRule="auto"/>
        <w:ind w:left="390" w:right="113"/>
      </w:pPr>
      <w:r>
        <w:rPr>
          <w:spacing w:val="-2"/>
        </w:rPr>
        <w:t>mengajukan </w:t>
      </w:r>
      <w:r>
        <w:rPr/>
        <w:t>Judicial Review pasal 27 ayat 3 </w:t>
      </w:r>
      <w:r>
        <w:rPr>
          <w:spacing w:val="-2"/>
        </w:rPr>
        <w:t>dengan</w:t>
      </w:r>
      <w:r>
        <w:rPr>
          <w:spacing w:val="-12"/>
        </w:rPr>
        <w:t> </w:t>
      </w:r>
      <w:r>
        <w:rPr>
          <w:spacing w:val="-2"/>
        </w:rPr>
        <w:t>putusan </w:t>
      </w:r>
      <w:r>
        <w:rPr/>
        <w:t>No.2/PUU-</w:t>
      </w:r>
      <w:r>
        <w:rPr>
          <w:spacing w:val="-2"/>
        </w:rPr>
        <w:t>VII/2009</w:t>
      </w:r>
    </w:p>
    <w:p>
      <w:pPr>
        <w:pStyle w:val="Heading4"/>
      </w:pPr>
      <w:r>
        <w:rPr>
          <w:b w:val="0"/>
        </w:rPr>
        <w:br w:type="column"/>
      </w:r>
      <w:r>
        <w:rPr/>
        <w:t>JR MK</w:t>
      </w:r>
      <w:r>
        <w:rPr>
          <w:spacing w:val="1"/>
        </w:rPr>
        <w:t> </w:t>
      </w:r>
      <w:r>
        <w:rPr>
          <w:spacing w:val="-5"/>
        </w:rPr>
        <w:t>III</w:t>
      </w:r>
    </w:p>
    <w:p>
      <w:pPr>
        <w:pStyle w:val="BodyText"/>
        <w:spacing w:before="6"/>
        <w:rPr>
          <w:b/>
        </w:rPr>
      </w:pPr>
    </w:p>
    <w:p>
      <w:pPr>
        <w:pStyle w:val="BodyText"/>
        <w:spacing w:line="228" w:lineRule="auto"/>
        <w:ind w:left="390"/>
      </w:pPr>
      <w:r>
        <w:rPr>
          <w:spacing w:val="-2"/>
        </w:rPr>
        <w:t>Judicial</w:t>
      </w:r>
      <w:r>
        <w:rPr>
          <w:spacing w:val="-12"/>
        </w:rPr>
        <w:t> </w:t>
      </w:r>
      <w:r>
        <w:rPr>
          <w:spacing w:val="-2"/>
        </w:rPr>
        <w:t>Review </w:t>
      </w:r>
      <w:r>
        <w:rPr/>
        <w:t>pasal</w:t>
      </w:r>
      <w:r>
        <w:rPr>
          <w:spacing w:val="-5"/>
        </w:rPr>
        <w:t> </w:t>
      </w:r>
      <w:r>
        <w:rPr/>
        <w:t>27</w:t>
      </w:r>
      <w:r>
        <w:rPr>
          <w:spacing w:val="-5"/>
        </w:rPr>
        <w:t> </w:t>
      </w:r>
      <w:r>
        <w:rPr/>
        <w:t>ayat</w:t>
      </w:r>
      <w:r>
        <w:rPr>
          <w:spacing w:val="-4"/>
        </w:rPr>
        <w:t> </w:t>
      </w:r>
      <w:r>
        <w:rPr>
          <w:spacing w:val="-10"/>
        </w:rPr>
        <w:t>3</w:t>
      </w:r>
    </w:p>
    <w:p>
      <w:pPr>
        <w:pStyle w:val="BodyText"/>
        <w:spacing w:line="237" w:lineRule="auto" w:before="10"/>
        <w:ind w:left="390" w:right="49"/>
      </w:pPr>
      <w:r>
        <w:rPr/>
        <w:t>dan pasal 28 ayat 2 di MK dilakukan</w:t>
      </w:r>
      <w:r>
        <w:rPr>
          <w:spacing w:val="-14"/>
        </w:rPr>
        <w:t> </w:t>
      </w:r>
      <w:r>
        <w:rPr/>
        <w:t>oleh Anggara, S.H dkk dengan putusan MK No.5/PUU-</w:t>
      </w:r>
      <w:r>
        <w:rPr>
          <w:spacing w:val="-2"/>
        </w:rPr>
        <w:t>VIII/2010</w:t>
      </w:r>
    </w:p>
    <w:p>
      <w:pPr>
        <w:pStyle w:val="Heading5"/>
      </w:pPr>
      <w:r>
        <w:rPr>
          <w:b w:val="0"/>
        </w:rPr>
        <w:br w:type="column"/>
      </w:r>
      <w:r>
        <w:rPr/>
        <w:t>Rencana</w:t>
      </w:r>
      <w:r>
        <w:rPr>
          <w:spacing w:val="-7"/>
        </w:rPr>
        <w:t> </w:t>
      </w:r>
      <w:r>
        <w:rPr>
          <w:spacing w:val="-2"/>
        </w:rPr>
        <w:t>Revisi</w:t>
      </w:r>
    </w:p>
    <w:p>
      <w:pPr>
        <w:pStyle w:val="BodyText"/>
        <w:spacing w:line="235" w:lineRule="auto" w:before="292"/>
        <w:ind w:left="390" w:right="-5"/>
      </w:pPr>
      <w:r>
        <w:rPr/>
        <w:t>Pemerintah SBY berencana untuk melakukan revisi UU ITE namun belum terwujud </w:t>
      </w:r>
      <w:r>
        <w:rPr>
          <w:spacing w:val="-2"/>
        </w:rPr>
        <w:t>dengan menyampaikan</w:t>
      </w:r>
      <w:r>
        <w:rPr>
          <w:spacing w:val="-12"/>
        </w:rPr>
        <w:t> </w:t>
      </w:r>
      <w:r>
        <w:rPr>
          <w:spacing w:val="-2"/>
        </w:rPr>
        <w:t>ke </w:t>
      </w:r>
      <w:r>
        <w:rPr>
          <w:spacing w:val="-4"/>
        </w:rPr>
        <w:t>DPR.</w:t>
      </w:r>
    </w:p>
    <w:p>
      <w:pPr>
        <w:pStyle w:val="Heading4"/>
        <w:ind w:left="337"/>
      </w:pPr>
      <w:r>
        <w:rPr>
          <w:b w:val="0"/>
        </w:rPr>
        <w:br w:type="column"/>
      </w:r>
      <w:r>
        <w:rPr/>
        <w:t>JR MK</w:t>
      </w:r>
      <w:r>
        <w:rPr>
          <w:spacing w:val="1"/>
        </w:rPr>
        <w:t> </w:t>
      </w:r>
      <w:r>
        <w:rPr>
          <w:spacing w:val="-5"/>
        </w:rPr>
        <w:t>IV</w:t>
      </w:r>
    </w:p>
    <w:p>
      <w:pPr>
        <w:pStyle w:val="BodyText"/>
        <w:spacing w:line="235" w:lineRule="auto" w:before="292"/>
        <w:ind w:left="337"/>
      </w:pPr>
      <w:r>
        <w:rPr/>
        <w:t>Farhat Abbas </w:t>
      </w:r>
      <w:r>
        <w:rPr>
          <w:spacing w:val="-2"/>
        </w:rPr>
        <w:t>mengajukan </w:t>
      </w:r>
      <w:r>
        <w:rPr/>
        <w:t>Judicial Review pasal 28 ayat 2, </w:t>
      </w:r>
      <w:r>
        <w:rPr>
          <w:spacing w:val="-2"/>
        </w:rPr>
        <w:t>hasilnya </w:t>
      </w:r>
      <w:r>
        <w:rPr/>
        <w:t>putusan</w:t>
      </w:r>
      <w:r>
        <w:rPr>
          <w:spacing w:val="-14"/>
        </w:rPr>
        <w:t> </w:t>
      </w:r>
      <w:r>
        <w:rPr/>
        <w:t>MK</w:t>
      </w:r>
      <w:r>
        <w:rPr>
          <w:spacing w:val="-14"/>
        </w:rPr>
        <w:t> </w:t>
      </w:r>
      <w:r>
        <w:rPr/>
        <w:t>No. 52/PUU-</w:t>
      </w:r>
      <w:r>
        <w:rPr>
          <w:spacing w:val="-2"/>
        </w:rPr>
        <w:t>VII/2013</w:t>
      </w:r>
    </w:p>
    <w:p>
      <w:pPr>
        <w:pStyle w:val="Heading5"/>
        <w:ind w:left="354"/>
      </w:pPr>
      <w:r>
        <w:rPr>
          <w:b w:val="0"/>
        </w:rPr>
        <w:br w:type="column"/>
      </w:r>
      <w:r>
        <w:rPr/>
        <w:t>JR MK</w:t>
      </w:r>
      <w:r>
        <w:rPr>
          <w:spacing w:val="1"/>
        </w:rPr>
        <w:t> </w:t>
      </w:r>
      <w:r>
        <w:rPr/>
        <w:t>V</w:t>
      </w:r>
      <w:r>
        <w:rPr>
          <w:spacing w:val="1"/>
        </w:rPr>
        <w:t> </w:t>
      </w:r>
      <w:r>
        <w:rPr/>
        <w:t>dan</w:t>
      </w:r>
      <w:r>
        <w:rPr>
          <w:spacing w:val="2"/>
        </w:rPr>
        <w:t> </w:t>
      </w:r>
      <w:r>
        <w:rPr>
          <w:spacing w:val="-5"/>
        </w:rPr>
        <w:t>VI</w:t>
      </w:r>
    </w:p>
    <w:p>
      <w:pPr>
        <w:pStyle w:val="BodyText"/>
        <w:spacing w:line="235" w:lineRule="auto" w:before="292"/>
        <w:ind w:left="354" w:right="166"/>
      </w:pPr>
      <w:r>
        <w:rPr/>
        <w:t>Judicial</w:t>
      </w:r>
      <w:r>
        <w:rPr>
          <w:spacing w:val="-14"/>
        </w:rPr>
        <w:t> </w:t>
      </w:r>
      <w:r>
        <w:rPr/>
        <w:t>Review pasal 5 ke MK oleh Setya </w:t>
      </w:r>
      <w:r>
        <w:rPr>
          <w:spacing w:val="-2"/>
        </w:rPr>
        <w:t>Novanto, menghasilkan </w:t>
      </w:r>
      <w:r>
        <w:rPr/>
        <w:t>putusan MK No.20/PUU-</w:t>
      </w:r>
      <w:r>
        <w:rPr>
          <w:spacing w:val="-2"/>
        </w:rPr>
        <w:t>XIV/2016</w:t>
      </w:r>
    </w:p>
    <w:p>
      <w:pPr>
        <w:pStyle w:val="BodyText"/>
        <w:spacing w:before="7"/>
      </w:pPr>
    </w:p>
    <w:p>
      <w:pPr>
        <w:pStyle w:val="BodyText"/>
        <w:spacing w:line="235" w:lineRule="auto"/>
        <w:ind w:left="354"/>
      </w:pPr>
      <w:r>
        <w:rPr>
          <w:spacing w:val="-2"/>
        </w:rPr>
        <w:t>Habiburahman mengajukan </w:t>
      </w:r>
      <w:r>
        <w:rPr/>
        <w:t>Judicial Review, </w:t>
      </w:r>
      <w:r>
        <w:rPr>
          <w:spacing w:val="-2"/>
        </w:rPr>
        <w:t>hasilnya</w:t>
      </w:r>
      <w:r>
        <w:rPr>
          <w:spacing w:val="-12"/>
        </w:rPr>
        <w:t> </w:t>
      </w:r>
      <w:r>
        <w:rPr>
          <w:spacing w:val="-2"/>
        </w:rPr>
        <w:t>putusan </w:t>
      </w:r>
      <w:r>
        <w:rPr/>
        <w:t>MK No.74/PUU-</w:t>
      </w:r>
      <w:r>
        <w:rPr>
          <w:spacing w:val="-2"/>
        </w:rPr>
        <w:t>XIV/2016</w:t>
      </w:r>
    </w:p>
    <w:p>
      <w:pPr>
        <w:pStyle w:val="Heading5"/>
        <w:spacing w:before="274"/>
        <w:ind w:left="354"/>
      </w:pPr>
      <w:r>
        <w:rPr/>
        <w:t>UU</w:t>
      </w:r>
      <w:r>
        <w:rPr>
          <w:spacing w:val="2"/>
        </w:rPr>
        <w:t> </w:t>
      </w:r>
      <w:r>
        <w:rPr/>
        <w:t>ITE</w:t>
      </w:r>
      <w:r>
        <w:rPr>
          <w:spacing w:val="1"/>
        </w:rPr>
        <w:t> </w:t>
      </w:r>
      <w:r>
        <w:rPr>
          <w:spacing w:val="-2"/>
        </w:rPr>
        <w:t>Direvisi</w:t>
      </w:r>
    </w:p>
    <w:p>
      <w:pPr>
        <w:pStyle w:val="BodyText"/>
        <w:spacing w:line="288" w:lineRule="exact" w:before="5"/>
        <w:ind w:left="354"/>
      </w:pPr>
      <w:r>
        <w:rPr/>
        <w:t>UU</w:t>
      </w:r>
      <w:r>
        <w:rPr>
          <w:spacing w:val="2"/>
        </w:rPr>
        <w:t> </w:t>
      </w:r>
      <w:r>
        <w:rPr>
          <w:spacing w:val="-2"/>
        </w:rPr>
        <w:t>No.19/2016</w:t>
      </w:r>
    </w:p>
    <w:p>
      <w:pPr>
        <w:pStyle w:val="BodyText"/>
        <w:spacing w:line="288" w:lineRule="exact"/>
        <w:ind w:left="354"/>
      </w:pPr>
      <w:r>
        <w:rPr/>
        <w:t>resmi</w:t>
      </w:r>
      <w:r>
        <w:rPr>
          <w:spacing w:val="-7"/>
        </w:rPr>
        <w:t> </w:t>
      </w:r>
      <w:r>
        <w:rPr/>
        <w:t>berlaku</w:t>
      </w:r>
      <w:r>
        <w:rPr>
          <w:spacing w:val="-6"/>
        </w:rPr>
        <w:t> </w:t>
      </w:r>
      <w:r>
        <w:rPr>
          <w:spacing w:val="-5"/>
        </w:rPr>
        <w:t>28</w:t>
      </w:r>
    </w:p>
    <w:p>
      <w:pPr>
        <w:pStyle w:val="BodyText"/>
        <w:spacing w:before="5"/>
        <w:ind w:left="354"/>
      </w:pPr>
      <w:r>
        <w:rPr/>
        <w:t>Nov</w:t>
      </w:r>
      <w:r>
        <w:rPr>
          <w:spacing w:val="-1"/>
        </w:rPr>
        <w:t> </w:t>
      </w:r>
      <w:r>
        <w:rPr>
          <w:spacing w:val="-2"/>
        </w:rPr>
        <w:t>2016.</w:t>
      </w:r>
    </w:p>
    <w:p>
      <w:pPr>
        <w:pStyle w:val="Heading4"/>
        <w:ind w:left="369"/>
      </w:pPr>
      <w:r>
        <w:rPr>
          <w:b w:val="0"/>
        </w:rPr>
        <w:br w:type="column"/>
      </w:r>
      <w:r>
        <w:rPr/>
        <w:t>JR MK</w:t>
      </w:r>
      <w:r>
        <w:rPr>
          <w:spacing w:val="1"/>
        </w:rPr>
        <w:t> </w:t>
      </w:r>
      <w:r>
        <w:rPr>
          <w:spacing w:val="-5"/>
        </w:rPr>
        <w:t>VII</w:t>
      </w:r>
    </w:p>
    <w:p>
      <w:pPr>
        <w:pStyle w:val="BodyText"/>
        <w:spacing w:line="235" w:lineRule="auto" w:before="292"/>
        <w:ind w:left="369" w:right="2693"/>
      </w:pPr>
      <w:r>
        <w:rPr/>
        <w:t>Judicial</w:t>
      </w:r>
      <w:r>
        <w:rPr>
          <w:spacing w:val="-14"/>
        </w:rPr>
        <w:t> </w:t>
      </w:r>
      <w:r>
        <w:rPr/>
        <w:t>Review pasal</w:t>
      </w:r>
      <w:r>
        <w:rPr>
          <w:spacing w:val="-14"/>
        </w:rPr>
        <w:t> </w:t>
      </w:r>
      <w:r>
        <w:rPr/>
        <w:t>1</w:t>
      </w:r>
      <w:r>
        <w:rPr>
          <w:spacing w:val="-13"/>
        </w:rPr>
        <w:t> </w:t>
      </w:r>
      <w:r>
        <w:rPr/>
        <w:t>angka</w:t>
      </w:r>
      <w:r>
        <w:rPr>
          <w:spacing w:val="-13"/>
        </w:rPr>
        <w:t> </w:t>
      </w:r>
      <w:r>
        <w:rPr/>
        <w:t>6 ke MK oleh </w:t>
      </w:r>
      <w:r>
        <w:rPr>
          <w:spacing w:val="-2"/>
        </w:rPr>
        <w:t>Muhamad </w:t>
      </w:r>
      <w:r>
        <w:rPr/>
        <w:t>Rahman dan </w:t>
      </w:r>
      <w:r>
        <w:rPr>
          <w:spacing w:val="-2"/>
        </w:rPr>
        <w:t>Marganti menghasilkan </w:t>
      </w:r>
      <w:r>
        <w:rPr/>
        <w:t>putusan MK No.64/PUU-</w:t>
      </w:r>
      <w:r>
        <w:rPr>
          <w:spacing w:val="-2"/>
        </w:rPr>
        <w:t>XVI/2018</w:t>
      </w:r>
    </w:p>
    <w:p>
      <w:pPr>
        <w:pStyle w:val="BodyText"/>
        <w:spacing w:after="0" w:line="235" w:lineRule="auto"/>
        <w:sectPr>
          <w:type w:val="continuous"/>
          <w:pgSz w:w="19200" w:h="10800" w:orient="landscape"/>
          <w:pgMar w:top="900" w:bottom="280" w:left="1275" w:right="850"/>
          <w:cols w:num="7" w:equalWidth="0">
            <w:col w:w="2152" w:space="128"/>
            <w:col w:w="2071" w:space="89"/>
            <w:col w:w="1854" w:space="66"/>
            <w:col w:w="2147" w:space="39"/>
            <w:col w:w="1912" w:space="40"/>
            <w:col w:w="1986" w:space="39"/>
            <w:col w:w="4552"/>
          </w:cols>
        </w:sectPr>
      </w:pPr>
    </w:p>
    <w:p>
      <w:pPr>
        <w:pStyle w:val="Heading1"/>
      </w:pPr>
      <w:r>
        <w:rPr/>
        <w:drawing>
          <wp:anchor distT="0" distB="0" distL="0" distR="0" allowOverlap="1" layoutInCell="1" locked="0" behindDoc="0" simplePos="0" relativeHeight="15734784">
            <wp:simplePos x="0" y="0"/>
            <wp:positionH relativeFrom="page">
              <wp:posOffset>9752676</wp:posOffset>
            </wp:positionH>
            <wp:positionV relativeFrom="paragraph">
              <wp:posOffset>-3175</wp:posOffset>
            </wp:positionV>
            <wp:extent cx="1814114" cy="601248"/>
            <wp:effectExtent l="0" t="0" r="0" b="0"/>
            <wp:wrapNone/>
            <wp:docPr id="37" name="Image 37"/>
            <wp:cNvGraphicFramePr>
              <a:graphicFrameLocks/>
            </wp:cNvGraphicFramePr>
            <a:graphic>
              <a:graphicData uri="http://schemas.openxmlformats.org/drawingml/2006/picture">
                <pic:pic>
                  <pic:nvPicPr>
                    <pic:cNvPr id="37" name="Image 37"/>
                    <pic:cNvPicPr/>
                  </pic:nvPicPr>
                  <pic:blipFill>
                    <a:blip r:embed="rId5" cstate="print"/>
                    <a:stretch>
                      <a:fillRect/>
                    </a:stretch>
                  </pic:blipFill>
                  <pic:spPr>
                    <a:xfrm>
                      <a:off x="0" y="0"/>
                      <a:ext cx="1814114" cy="601248"/>
                    </a:xfrm>
                    <a:prstGeom prst="rect">
                      <a:avLst/>
                    </a:prstGeom>
                  </pic:spPr>
                </pic:pic>
              </a:graphicData>
            </a:graphic>
          </wp:anchor>
        </w:drawing>
      </w:r>
      <w:r>
        <w:rPr/>
        <w:t>Catatan</w:t>
      </w:r>
      <w:r>
        <w:rPr>
          <w:spacing w:val="9"/>
        </w:rPr>
        <w:t> </w:t>
      </w:r>
      <w:r>
        <w:rPr/>
        <w:t>Terhadap</w:t>
      </w:r>
      <w:r>
        <w:rPr>
          <w:spacing w:val="11"/>
        </w:rPr>
        <w:t> </w:t>
      </w:r>
      <w:r>
        <w:rPr/>
        <w:t>Revisi</w:t>
      </w:r>
      <w:r>
        <w:rPr>
          <w:spacing w:val="13"/>
        </w:rPr>
        <w:t> </w:t>
      </w:r>
      <w:r>
        <w:rPr/>
        <w:t>UU</w:t>
      </w:r>
      <w:r>
        <w:rPr>
          <w:spacing w:val="15"/>
        </w:rPr>
        <w:t> </w:t>
      </w:r>
      <w:r>
        <w:rPr>
          <w:spacing w:val="-5"/>
        </w:rPr>
        <w:t>ITE</w:t>
      </w:r>
    </w:p>
    <w:p>
      <w:pPr>
        <w:pStyle w:val="BodyText"/>
        <w:spacing w:before="142"/>
        <w:rPr>
          <w:rFonts w:ascii="Calibri Light"/>
          <w:sz w:val="44"/>
        </w:rPr>
      </w:pPr>
    </w:p>
    <w:p>
      <w:pPr>
        <w:pStyle w:val="ListParagraph"/>
        <w:numPr>
          <w:ilvl w:val="0"/>
          <w:numId w:val="1"/>
        </w:numPr>
        <w:tabs>
          <w:tab w:pos="2438" w:val="left" w:leader="none"/>
        </w:tabs>
        <w:spacing w:line="211" w:lineRule="auto" w:before="0" w:after="0"/>
        <w:ind w:left="2438" w:right="3062" w:hanging="450"/>
        <w:jc w:val="left"/>
        <w:rPr>
          <w:sz w:val="44"/>
        </w:rPr>
      </w:pPr>
      <w:r>
        <w:rPr>
          <w:sz w:val="44"/>
        </w:rPr>
        <w:t>Komisi 1 DPR dan Pemerintah ternyata tidak merevisi pasal 27 ayat</w:t>
      </w:r>
      <w:r>
        <w:rPr>
          <w:spacing w:val="-11"/>
          <w:sz w:val="44"/>
        </w:rPr>
        <w:t> </w:t>
      </w:r>
      <w:r>
        <w:rPr>
          <w:sz w:val="44"/>
        </w:rPr>
        <w:t>3</w:t>
      </w:r>
      <w:r>
        <w:rPr>
          <w:spacing w:val="-11"/>
          <w:sz w:val="44"/>
        </w:rPr>
        <w:t> </w:t>
      </w:r>
      <w:r>
        <w:rPr>
          <w:sz w:val="44"/>
        </w:rPr>
        <w:t>UU</w:t>
      </w:r>
      <w:r>
        <w:rPr>
          <w:spacing w:val="-11"/>
          <w:sz w:val="44"/>
        </w:rPr>
        <w:t> </w:t>
      </w:r>
      <w:r>
        <w:rPr>
          <w:sz w:val="44"/>
        </w:rPr>
        <w:t>ITE,</w:t>
      </w:r>
      <w:r>
        <w:rPr>
          <w:spacing w:val="-11"/>
          <w:sz w:val="44"/>
        </w:rPr>
        <w:t> </w:t>
      </w:r>
      <w:r>
        <w:rPr>
          <w:sz w:val="44"/>
        </w:rPr>
        <w:t>hanya</w:t>
      </w:r>
      <w:r>
        <w:rPr>
          <w:spacing w:val="-12"/>
          <w:sz w:val="44"/>
        </w:rPr>
        <w:t> </w:t>
      </w:r>
      <w:r>
        <w:rPr>
          <w:sz w:val="44"/>
        </w:rPr>
        <w:t>menegaskan</w:t>
      </w:r>
      <w:r>
        <w:rPr>
          <w:spacing w:val="-11"/>
          <w:sz w:val="44"/>
        </w:rPr>
        <w:t> </w:t>
      </w:r>
      <w:r>
        <w:rPr>
          <w:sz w:val="44"/>
        </w:rPr>
        <w:t>ini</w:t>
      </w:r>
      <w:r>
        <w:rPr>
          <w:spacing w:val="-12"/>
          <w:sz w:val="44"/>
        </w:rPr>
        <w:t> </w:t>
      </w:r>
      <w:r>
        <w:rPr>
          <w:b/>
          <w:sz w:val="44"/>
        </w:rPr>
        <w:t>delik</w:t>
      </w:r>
      <w:r>
        <w:rPr>
          <w:b/>
          <w:spacing w:val="-12"/>
          <w:sz w:val="44"/>
        </w:rPr>
        <w:t> </w:t>
      </w:r>
      <w:r>
        <w:rPr>
          <w:b/>
          <w:sz w:val="44"/>
        </w:rPr>
        <w:t>aduan</w:t>
      </w:r>
      <w:r>
        <w:rPr>
          <w:sz w:val="44"/>
        </w:rPr>
        <w:t>.</w:t>
      </w:r>
      <w:r>
        <w:rPr>
          <w:spacing w:val="-12"/>
          <w:sz w:val="44"/>
        </w:rPr>
        <w:t> </w:t>
      </w:r>
      <w:r>
        <w:rPr>
          <w:sz w:val="44"/>
        </w:rPr>
        <w:t>Sebenarnya</w:t>
      </w:r>
      <w:r>
        <w:rPr>
          <w:spacing w:val="-12"/>
          <w:sz w:val="44"/>
        </w:rPr>
        <w:t> </w:t>
      </w:r>
      <w:r>
        <w:rPr>
          <w:sz w:val="44"/>
        </w:rPr>
        <w:t>ini tidak banyak berpengaruh karena memang sejak awal ini delik aduan seperti tercantum dalam KUHP.</w:t>
      </w:r>
    </w:p>
    <w:p>
      <w:pPr>
        <w:pStyle w:val="ListParagraph"/>
        <w:numPr>
          <w:ilvl w:val="0"/>
          <w:numId w:val="1"/>
        </w:numPr>
        <w:tabs>
          <w:tab w:pos="2438" w:val="left" w:leader="none"/>
        </w:tabs>
        <w:spacing w:line="211" w:lineRule="auto" w:before="207" w:after="0"/>
        <w:ind w:left="2438" w:right="3548" w:hanging="450"/>
        <w:jc w:val="left"/>
        <w:rPr>
          <w:sz w:val="44"/>
        </w:rPr>
      </w:pPr>
      <w:r>
        <w:rPr>
          <w:sz w:val="44"/>
        </w:rPr>
        <w:t>Komisi 1 DPR dan Pemerintah </w:t>
      </w:r>
      <w:r>
        <w:rPr>
          <w:b/>
          <w:sz w:val="44"/>
        </w:rPr>
        <w:t>merevisi pasal 45 untuk mengurangi resiko penahanan sebelum sidang</w:t>
      </w:r>
      <w:r>
        <w:rPr>
          <w:sz w:val="44"/>
        </w:rPr>
        <w:t>. Ini hanya mengurangi</w:t>
      </w:r>
      <w:r>
        <w:rPr>
          <w:spacing w:val="-18"/>
          <w:sz w:val="44"/>
        </w:rPr>
        <w:t> </w:t>
      </w:r>
      <w:r>
        <w:rPr>
          <w:sz w:val="44"/>
        </w:rPr>
        <w:t>tingkat</w:t>
      </w:r>
      <w:r>
        <w:rPr>
          <w:spacing w:val="-18"/>
          <w:sz w:val="44"/>
        </w:rPr>
        <w:t> </w:t>
      </w:r>
      <w:r>
        <w:rPr>
          <w:sz w:val="44"/>
        </w:rPr>
        <w:t>represi</w:t>
      </w:r>
      <w:r>
        <w:rPr>
          <w:spacing w:val="-19"/>
          <w:sz w:val="44"/>
        </w:rPr>
        <w:t> </w:t>
      </w:r>
      <w:r>
        <w:rPr>
          <w:sz w:val="44"/>
        </w:rPr>
        <w:t>tapi</w:t>
      </w:r>
      <w:r>
        <w:rPr>
          <w:spacing w:val="-19"/>
          <w:sz w:val="44"/>
        </w:rPr>
        <w:t> </w:t>
      </w:r>
      <w:r>
        <w:rPr>
          <w:sz w:val="44"/>
        </w:rPr>
        <w:t>tidak</w:t>
      </w:r>
      <w:r>
        <w:rPr>
          <w:spacing w:val="-18"/>
          <w:sz w:val="44"/>
        </w:rPr>
        <w:t> </w:t>
      </w:r>
      <w:r>
        <w:rPr>
          <w:sz w:val="44"/>
        </w:rPr>
        <w:t>menghentikan</w:t>
      </w:r>
      <w:r>
        <w:rPr>
          <w:spacing w:val="-18"/>
          <w:sz w:val="44"/>
        </w:rPr>
        <w:t> </w:t>
      </w:r>
      <w:r>
        <w:rPr>
          <w:sz w:val="44"/>
        </w:rPr>
        <w:t>persoalan pemidanaan penjara.</w:t>
      </w:r>
    </w:p>
    <w:p>
      <w:pPr>
        <w:pStyle w:val="ListParagraph"/>
        <w:numPr>
          <w:ilvl w:val="0"/>
          <w:numId w:val="1"/>
        </w:numPr>
        <w:tabs>
          <w:tab w:pos="2438" w:val="left" w:leader="none"/>
        </w:tabs>
        <w:spacing w:line="213" w:lineRule="auto" w:before="207" w:after="0"/>
        <w:ind w:left="2438" w:right="3613" w:hanging="450"/>
        <w:jc w:val="both"/>
        <w:rPr>
          <w:sz w:val="44"/>
        </w:rPr>
      </w:pPr>
      <w:r>
        <w:rPr>
          <w:sz w:val="44"/>
        </w:rPr>
        <w:t>Pokok persoalannya:</w:t>
      </w:r>
      <w:r>
        <w:rPr>
          <w:spacing w:val="-1"/>
          <w:sz w:val="44"/>
        </w:rPr>
        <w:t> </w:t>
      </w:r>
      <w:r>
        <w:rPr>
          <w:b/>
          <w:sz w:val="44"/>
        </w:rPr>
        <w:t>Perlukah</w:t>
      </w:r>
      <w:r>
        <w:rPr>
          <w:b/>
          <w:spacing w:val="-2"/>
          <w:sz w:val="44"/>
        </w:rPr>
        <w:t> </w:t>
      </w:r>
      <w:r>
        <w:rPr>
          <w:b/>
          <w:sz w:val="44"/>
        </w:rPr>
        <w:t>pencemaran</w:t>
      </w:r>
      <w:r>
        <w:rPr>
          <w:b/>
          <w:spacing w:val="-1"/>
          <w:sz w:val="44"/>
        </w:rPr>
        <w:t> </w:t>
      </w:r>
      <w:r>
        <w:rPr>
          <w:b/>
          <w:sz w:val="44"/>
        </w:rPr>
        <w:t>nama dipenjara? </w:t>
      </w:r>
      <w:r>
        <w:rPr>
          <w:sz w:val="44"/>
        </w:rPr>
        <w:t>Tren</w:t>
      </w:r>
      <w:r>
        <w:rPr>
          <w:spacing w:val="-19"/>
          <w:sz w:val="44"/>
        </w:rPr>
        <w:t> </w:t>
      </w:r>
      <w:r>
        <w:rPr>
          <w:sz w:val="44"/>
        </w:rPr>
        <w:t>hukum</w:t>
      </w:r>
      <w:r>
        <w:rPr>
          <w:spacing w:val="-18"/>
          <w:sz w:val="44"/>
        </w:rPr>
        <w:t> </w:t>
      </w:r>
      <w:r>
        <w:rPr>
          <w:sz w:val="44"/>
        </w:rPr>
        <w:t>di</w:t>
      </w:r>
      <w:r>
        <w:rPr>
          <w:spacing w:val="-19"/>
          <w:sz w:val="44"/>
        </w:rPr>
        <w:t> </w:t>
      </w:r>
      <w:r>
        <w:rPr>
          <w:sz w:val="44"/>
        </w:rPr>
        <w:t>banyak</w:t>
      </w:r>
      <w:r>
        <w:rPr>
          <w:spacing w:val="-19"/>
          <w:sz w:val="44"/>
        </w:rPr>
        <w:t> </w:t>
      </w:r>
      <w:r>
        <w:rPr>
          <w:sz w:val="44"/>
        </w:rPr>
        <w:t>negara,</w:t>
      </w:r>
      <w:r>
        <w:rPr>
          <w:spacing w:val="-18"/>
          <w:sz w:val="44"/>
        </w:rPr>
        <w:t> </w:t>
      </w:r>
      <w:r>
        <w:rPr>
          <w:sz w:val="44"/>
        </w:rPr>
        <w:t>pencemaran</w:t>
      </w:r>
      <w:r>
        <w:rPr>
          <w:spacing w:val="-20"/>
          <w:sz w:val="44"/>
        </w:rPr>
        <w:t> </w:t>
      </w:r>
      <w:r>
        <w:rPr>
          <w:sz w:val="44"/>
        </w:rPr>
        <w:t>nama</w:t>
      </w:r>
      <w:r>
        <w:rPr>
          <w:spacing w:val="-19"/>
          <w:sz w:val="44"/>
        </w:rPr>
        <w:t> </w:t>
      </w:r>
      <w:r>
        <w:rPr>
          <w:sz w:val="44"/>
        </w:rPr>
        <w:t>diatur</w:t>
      </w:r>
      <w:r>
        <w:rPr>
          <w:spacing w:val="-19"/>
          <w:sz w:val="44"/>
        </w:rPr>
        <w:t> </w:t>
      </w:r>
      <w:r>
        <w:rPr>
          <w:sz w:val="44"/>
        </w:rPr>
        <w:t>lewat hukum perdata (bayar denda) bukan lagi penjara.</w:t>
      </w:r>
    </w:p>
    <w:p>
      <w:pPr>
        <w:pStyle w:val="ListParagraph"/>
        <w:numPr>
          <w:ilvl w:val="0"/>
          <w:numId w:val="1"/>
        </w:numPr>
        <w:tabs>
          <w:tab w:pos="2438" w:val="left" w:leader="none"/>
        </w:tabs>
        <w:spacing w:line="213" w:lineRule="auto" w:before="184" w:after="0"/>
        <w:ind w:left="2438" w:right="3943" w:hanging="450"/>
        <w:jc w:val="both"/>
        <w:rPr>
          <w:sz w:val="44"/>
        </w:rPr>
      </w:pPr>
      <w:r>
        <w:rPr>
          <w:sz w:val="44"/>
        </w:rPr>
        <w:t>Tidak</w:t>
      </w:r>
      <w:r>
        <w:rPr>
          <w:spacing w:val="-11"/>
          <w:sz w:val="44"/>
        </w:rPr>
        <w:t> </w:t>
      </w:r>
      <w:r>
        <w:rPr>
          <w:sz w:val="44"/>
        </w:rPr>
        <w:t>ikut</w:t>
      </w:r>
      <w:r>
        <w:rPr>
          <w:spacing w:val="-11"/>
          <w:sz w:val="44"/>
        </w:rPr>
        <w:t> </w:t>
      </w:r>
      <w:r>
        <w:rPr>
          <w:sz w:val="44"/>
        </w:rPr>
        <w:t>direvisinya</w:t>
      </w:r>
      <w:r>
        <w:rPr>
          <w:spacing w:val="-12"/>
          <w:sz w:val="44"/>
        </w:rPr>
        <w:t> </w:t>
      </w:r>
      <w:r>
        <w:rPr>
          <w:sz w:val="44"/>
        </w:rPr>
        <w:t>pasal</w:t>
      </w:r>
      <w:r>
        <w:rPr>
          <w:spacing w:val="-12"/>
          <w:sz w:val="44"/>
        </w:rPr>
        <w:t> </w:t>
      </w:r>
      <w:r>
        <w:rPr>
          <w:sz w:val="44"/>
        </w:rPr>
        <w:t>28</w:t>
      </w:r>
      <w:r>
        <w:rPr>
          <w:spacing w:val="-11"/>
          <w:sz w:val="44"/>
        </w:rPr>
        <w:t> </w:t>
      </w:r>
      <w:r>
        <w:rPr>
          <w:sz w:val="44"/>
        </w:rPr>
        <w:t>ayat</w:t>
      </w:r>
      <w:r>
        <w:rPr>
          <w:spacing w:val="-11"/>
          <w:sz w:val="44"/>
        </w:rPr>
        <w:t> </w:t>
      </w:r>
      <w:r>
        <w:rPr>
          <w:sz w:val="44"/>
        </w:rPr>
        <w:t>2</w:t>
      </w:r>
      <w:r>
        <w:rPr>
          <w:spacing w:val="-11"/>
          <w:sz w:val="44"/>
        </w:rPr>
        <w:t> </w:t>
      </w:r>
      <w:r>
        <w:rPr>
          <w:sz w:val="44"/>
        </w:rPr>
        <w:t>dan</w:t>
      </w:r>
      <w:r>
        <w:rPr>
          <w:spacing w:val="-12"/>
          <w:sz w:val="44"/>
        </w:rPr>
        <w:t> </w:t>
      </w:r>
      <w:r>
        <w:rPr>
          <w:sz w:val="44"/>
        </w:rPr>
        <w:t>pasal</w:t>
      </w:r>
      <w:r>
        <w:rPr>
          <w:spacing w:val="-12"/>
          <w:sz w:val="44"/>
        </w:rPr>
        <w:t> </w:t>
      </w:r>
      <w:r>
        <w:rPr>
          <w:sz w:val="44"/>
        </w:rPr>
        <w:t>29</w:t>
      </w:r>
      <w:r>
        <w:rPr>
          <w:spacing w:val="-11"/>
          <w:sz w:val="44"/>
        </w:rPr>
        <w:t> </w:t>
      </w:r>
      <w:r>
        <w:rPr>
          <w:sz w:val="44"/>
        </w:rPr>
        <w:t>pasti</w:t>
      </w:r>
      <w:r>
        <w:rPr>
          <w:spacing w:val="-12"/>
          <w:sz w:val="44"/>
        </w:rPr>
        <w:t> </w:t>
      </w:r>
      <w:r>
        <w:rPr>
          <w:sz w:val="44"/>
        </w:rPr>
        <w:t>akan menimbulkan masalah baru di masyarakat.</w:t>
      </w:r>
    </w:p>
    <w:p>
      <w:pPr>
        <w:pStyle w:val="ListParagraph"/>
        <w:numPr>
          <w:ilvl w:val="0"/>
          <w:numId w:val="1"/>
        </w:numPr>
        <w:tabs>
          <w:tab w:pos="2437" w:val="left" w:leader="none"/>
        </w:tabs>
        <w:spacing w:line="240" w:lineRule="auto" w:before="159" w:after="0"/>
        <w:ind w:left="2437" w:right="0" w:hanging="449"/>
        <w:jc w:val="both"/>
        <w:rPr>
          <w:sz w:val="44"/>
        </w:rPr>
      </w:pPr>
      <w:r>
        <w:rPr>
          <w:sz w:val="44"/>
        </w:rPr>
        <w:t>Masuknya</w:t>
      </w:r>
      <w:r>
        <w:rPr>
          <w:spacing w:val="-17"/>
          <w:sz w:val="44"/>
        </w:rPr>
        <w:t> </w:t>
      </w:r>
      <w:r>
        <w:rPr>
          <w:sz w:val="44"/>
        </w:rPr>
        <w:t>pasal-pasal</w:t>
      </w:r>
      <w:r>
        <w:rPr>
          <w:spacing w:val="-14"/>
          <w:sz w:val="44"/>
        </w:rPr>
        <w:t> </w:t>
      </w:r>
      <w:r>
        <w:rPr>
          <w:sz w:val="44"/>
        </w:rPr>
        <w:t>baru</w:t>
      </w:r>
      <w:r>
        <w:rPr>
          <w:spacing w:val="-15"/>
          <w:sz w:val="44"/>
        </w:rPr>
        <w:t> </w:t>
      </w:r>
      <w:r>
        <w:rPr>
          <w:sz w:val="44"/>
        </w:rPr>
        <w:t>yang</w:t>
      </w:r>
      <w:r>
        <w:rPr>
          <w:spacing w:val="-12"/>
          <w:sz w:val="44"/>
        </w:rPr>
        <w:t> </w:t>
      </w:r>
      <w:r>
        <w:rPr>
          <w:sz w:val="44"/>
        </w:rPr>
        <w:t>rawan</w:t>
      </w:r>
      <w:r>
        <w:rPr>
          <w:spacing w:val="-14"/>
          <w:sz w:val="44"/>
        </w:rPr>
        <w:t> </w:t>
      </w:r>
      <w:r>
        <w:rPr>
          <w:spacing w:val="-2"/>
          <w:sz w:val="44"/>
        </w:rPr>
        <w:t>disalahgunakan</w:t>
      </w:r>
    </w:p>
    <w:p>
      <w:pPr>
        <w:pStyle w:val="ListParagraph"/>
        <w:spacing w:after="0" w:line="240" w:lineRule="auto"/>
        <w:jc w:val="both"/>
        <w:rPr>
          <w:sz w:val="44"/>
        </w:rPr>
        <w:sectPr>
          <w:pgSz w:w="19200" w:h="10800" w:orient="landscape"/>
          <w:pgMar w:top="580" w:bottom="280" w:left="1275" w:right="850"/>
        </w:sectPr>
      </w:pPr>
    </w:p>
    <w:p>
      <w:pPr>
        <w:pStyle w:val="Heading1"/>
      </w:pPr>
      <w:r>
        <w:rPr/>
        <w:drawing>
          <wp:anchor distT="0" distB="0" distL="0" distR="0" allowOverlap="1" layoutInCell="1" locked="0" behindDoc="0" simplePos="0" relativeHeight="15735296">
            <wp:simplePos x="0" y="0"/>
            <wp:positionH relativeFrom="page">
              <wp:posOffset>9752676</wp:posOffset>
            </wp:positionH>
            <wp:positionV relativeFrom="paragraph">
              <wp:posOffset>-3175</wp:posOffset>
            </wp:positionV>
            <wp:extent cx="1814114" cy="601248"/>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5" cstate="print"/>
                    <a:stretch>
                      <a:fillRect/>
                    </a:stretch>
                  </pic:blipFill>
                  <pic:spPr>
                    <a:xfrm>
                      <a:off x="0" y="0"/>
                      <a:ext cx="1814114" cy="601248"/>
                    </a:xfrm>
                    <a:prstGeom prst="rect">
                      <a:avLst/>
                    </a:prstGeom>
                  </pic:spPr>
                </pic:pic>
              </a:graphicData>
            </a:graphic>
          </wp:anchor>
        </w:drawing>
      </w:r>
      <w:r>
        <w:rPr/>
        <w:t>Yang</w:t>
      </w:r>
      <w:r>
        <w:rPr>
          <w:spacing w:val="-16"/>
        </w:rPr>
        <w:t> </w:t>
      </w:r>
      <w:r>
        <w:rPr>
          <w:spacing w:val="-2"/>
        </w:rPr>
        <w:t>dipersoalkan</w:t>
      </w:r>
    </w:p>
    <w:p>
      <w:pPr>
        <w:pStyle w:val="ListParagraph"/>
        <w:numPr>
          <w:ilvl w:val="0"/>
          <w:numId w:val="2"/>
        </w:numPr>
        <w:tabs>
          <w:tab w:pos="2039" w:val="left" w:leader="none"/>
        </w:tabs>
        <w:spacing w:line="240" w:lineRule="auto" w:before="485" w:after="0"/>
        <w:ind w:left="2039" w:right="0" w:hanging="359"/>
        <w:jc w:val="left"/>
        <w:rPr>
          <w:sz w:val="44"/>
        </w:rPr>
      </w:pPr>
      <w:r>
        <w:rPr>
          <w:b/>
          <w:sz w:val="44"/>
        </w:rPr>
        <w:t>Persoalan</w:t>
      </w:r>
      <w:r>
        <w:rPr>
          <w:b/>
          <w:spacing w:val="-10"/>
          <w:sz w:val="44"/>
        </w:rPr>
        <w:t> </w:t>
      </w:r>
      <w:r>
        <w:rPr>
          <w:b/>
          <w:sz w:val="44"/>
        </w:rPr>
        <w:t>Utama</w:t>
      </w:r>
      <w:r>
        <w:rPr>
          <w:sz w:val="44"/>
        </w:rPr>
        <w:t>:</w:t>
      </w:r>
      <w:r>
        <w:rPr>
          <w:spacing w:val="-7"/>
          <w:sz w:val="44"/>
        </w:rPr>
        <w:t> </w:t>
      </w:r>
      <w:r>
        <w:rPr>
          <w:sz w:val="44"/>
        </w:rPr>
        <w:t>Pasal</w:t>
      </w:r>
      <w:r>
        <w:rPr>
          <w:spacing w:val="-8"/>
          <w:sz w:val="44"/>
        </w:rPr>
        <w:t> </w:t>
      </w:r>
      <w:r>
        <w:rPr>
          <w:sz w:val="44"/>
        </w:rPr>
        <w:t>“sisipan”</w:t>
      </w:r>
      <w:r>
        <w:rPr>
          <w:spacing w:val="-6"/>
          <w:sz w:val="44"/>
        </w:rPr>
        <w:t> </w:t>
      </w:r>
      <w:r>
        <w:rPr>
          <w:sz w:val="44"/>
        </w:rPr>
        <w:t>27</w:t>
      </w:r>
      <w:r>
        <w:rPr>
          <w:spacing w:val="-8"/>
          <w:sz w:val="44"/>
        </w:rPr>
        <w:t> </w:t>
      </w:r>
      <w:r>
        <w:rPr>
          <w:sz w:val="44"/>
        </w:rPr>
        <w:t>–</w:t>
      </w:r>
      <w:r>
        <w:rPr>
          <w:spacing w:val="-6"/>
          <w:sz w:val="44"/>
        </w:rPr>
        <w:t> </w:t>
      </w:r>
      <w:r>
        <w:rPr>
          <w:sz w:val="44"/>
        </w:rPr>
        <w:t>29</w:t>
      </w:r>
      <w:r>
        <w:rPr>
          <w:spacing w:val="-7"/>
          <w:sz w:val="44"/>
        </w:rPr>
        <w:t> </w:t>
      </w:r>
      <w:r>
        <w:rPr>
          <w:sz w:val="44"/>
        </w:rPr>
        <w:t>UU</w:t>
      </w:r>
      <w:r>
        <w:rPr>
          <w:spacing w:val="-7"/>
          <w:sz w:val="44"/>
        </w:rPr>
        <w:t> </w:t>
      </w:r>
      <w:r>
        <w:rPr>
          <w:sz w:val="44"/>
        </w:rPr>
        <w:t>ITE</w:t>
      </w:r>
      <w:r>
        <w:rPr>
          <w:spacing w:val="-7"/>
          <w:sz w:val="44"/>
        </w:rPr>
        <w:t> </w:t>
      </w:r>
      <w:r>
        <w:rPr>
          <w:sz w:val="44"/>
        </w:rPr>
        <w:t>dalam</w:t>
      </w:r>
      <w:r>
        <w:rPr>
          <w:spacing w:val="-7"/>
          <w:sz w:val="44"/>
        </w:rPr>
        <w:t> </w:t>
      </w:r>
      <w:r>
        <w:rPr>
          <w:sz w:val="44"/>
        </w:rPr>
        <w:t>bab</w:t>
      </w:r>
      <w:r>
        <w:rPr>
          <w:spacing w:val="-8"/>
          <w:sz w:val="44"/>
        </w:rPr>
        <w:t> </w:t>
      </w:r>
      <w:r>
        <w:rPr>
          <w:sz w:val="44"/>
        </w:rPr>
        <w:t>Kejahatan</w:t>
      </w:r>
      <w:r>
        <w:rPr>
          <w:spacing w:val="-8"/>
          <w:sz w:val="44"/>
        </w:rPr>
        <w:t> </w:t>
      </w:r>
      <w:r>
        <w:rPr>
          <w:spacing w:val="-2"/>
          <w:sz w:val="44"/>
        </w:rPr>
        <w:t>Siber</w:t>
      </w:r>
    </w:p>
    <w:p>
      <w:pPr>
        <w:pStyle w:val="Heading2"/>
        <w:numPr>
          <w:ilvl w:val="0"/>
          <w:numId w:val="2"/>
        </w:numPr>
        <w:tabs>
          <w:tab w:pos="2039" w:val="left" w:leader="none"/>
        </w:tabs>
        <w:spacing w:line="240" w:lineRule="auto" w:before="144" w:after="0"/>
        <w:ind w:left="2039" w:right="0" w:hanging="359"/>
        <w:jc w:val="left"/>
      </w:pPr>
      <w:r>
        <w:rPr/>
        <w:t>Rawan</w:t>
      </w:r>
      <w:r>
        <w:rPr>
          <w:spacing w:val="-12"/>
        </w:rPr>
        <w:t> </w:t>
      </w:r>
      <w:r>
        <w:rPr>
          <w:spacing w:val="-2"/>
        </w:rPr>
        <w:t>persoalan:</w:t>
      </w:r>
    </w:p>
    <w:p>
      <w:pPr>
        <w:pStyle w:val="ListParagraph"/>
        <w:numPr>
          <w:ilvl w:val="1"/>
          <w:numId w:val="2"/>
        </w:numPr>
        <w:tabs>
          <w:tab w:pos="2759" w:val="left" w:leader="none"/>
        </w:tabs>
        <w:spacing w:line="240" w:lineRule="auto" w:before="20" w:after="0"/>
        <w:ind w:left="2759" w:right="0" w:hanging="359"/>
        <w:jc w:val="left"/>
        <w:rPr>
          <w:sz w:val="44"/>
        </w:rPr>
      </w:pPr>
      <w:r>
        <w:rPr>
          <w:sz w:val="44"/>
        </w:rPr>
        <w:t>Pasal</w:t>
      </w:r>
      <w:r>
        <w:rPr>
          <w:spacing w:val="-14"/>
          <w:sz w:val="44"/>
        </w:rPr>
        <w:t> </w:t>
      </w:r>
      <w:r>
        <w:rPr>
          <w:sz w:val="44"/>
        </w:rPr>
        <w:t>26</w:t>
      </w:r>
      <w:r>
        <w:rPr>
          <w:spacing w:val="-11"/>
          <w:sz w:val="44"/>
        </w:rPr>
        <w:t> </w:t>
      </w:r>
      <w:r>
        <w:rPr>
          <w:sz w:val="44"/>
        </w:rPr>
        <w:t>tentang</w:t>
      </w:r>
      <w:r>
        <w:rPr>
          <w:spacing w:val="-10"/>
          <w:sz w:val="44"/>
        </w:rPr>
        <w:t> </w:t>
      </w:r>
      <w:r>
        <w:rPr>
          <w:sz w:val="44"/>
        </w:rPr>
        <w:t>penghapusan</w:t>
      </w:r>
      <w:r>
        <w:rPr>
          <w:spacing w:val="-12"/>
          <w:sz w:val="44"/>
        </w:rPr>
        <w:t> </w:t>
      </w:r>
      <w:r>
        <w:rPr>
          <w:spacing w:val="-2"/>
          <w:sz w:val="44"/>
        </w:rPr>
        <w:t>informasi</w:t>
      </w:r>
    </w:p>
    <w:p>
      <w:pPr>
        <w:pStyle w:val="ListParagraph"/>
        <w:numPr>
          <w:ilvl w:val="1"/>
          <w:numId w:val="2"/>
        </w:numPr>
        <w:tabs>
          <w:tab w:pos="2759" w:val="left" w:leader="none"/>
        </w:tabs>
        <w:spacing w:line="240" w:lineRule="auto" w:before="43" w:after="0"/>
        <w:ind w:left="2759" w:right="0" w:hanging="359"/>
        <w:jc w:val="left"/>
        <w:rPr>
          <w:sz w:val="44"/>
        </w:rPr>
      </w:pPr>
      <w:r>
        <w:rPr>
          <w:sz w:val="44"/>
        </w:rPr>
        <w:t>Pasal</w:t>
      </w:r>
      <w:r>
        <w:rPr>
          <w:spacing w:val="-14"/>
          <w:sz w:val="44"/>
        </w:rPr>
        <w:t> </w:t>
      </w:r>
      <w:r>
        <w:rPr>
          <w:sz w:val="44"/>
        </w:rPr>
        <w:t>36</w:t>
      </w:r>
      <w:r>
        <w:rPr>
          <w:spacing w:val="-10"/>
          <w:sz w:val="44"/>
        </w:rPr>
        <w:t> </w:t>
      </w:r>
      <w:r>
        <w:rPr>
          <w:sz w:val="44"/>
        </w:rPr>
        <w:t>tentang</w:t>
      </w:r>
      <w:r>
        <w:rPr>
          <w:spacing w:val="-11"/>
          <w:sz w:val="44"/>
        </w:rPr>
        <w:t> </w:t>
      </w:r>
      <w:r>
        <w:rPr>
          <w:sz w:val="44"/>
        </w:rPr>
        <w:t>penghinaan</w:t>
      </w:r>
      <w:r>
        <w:rPr>
          <w:spacing w:val="-12"/>
          <w:sz w:val="44"/>
        </w:rPr>
        <w:t> </w:t>
      </w:r>
      <w:r>
        <w:rPr>
          <w:sz w:val="44"/>
        </w:rPr>
        <w:t>dengan</w:t>
      </w:r>
      <w:r>
        <w:rPr>
          <w:spacing w:val="-12"/>
          <w:sz w:val="44"/>
        </w:rPr>
        <w:t> </w:t>
      </w:r>
      <w:r>
        <w:rPr>
          <w:spacing w:val="-2"/>
          <w:sz w:val="44"/>
        </w:rPr>
        <w:t>kerugian</w:t>
      </w:r>
    </w:p>
    <w:p>
      <w:pPr>
        <w:pStyle w:val="ListParagraph"/>
        <w:numPr>
          <w:ilvl w:val="1"/>
          <w:numId w:val="2"/>
        </w:numPr>
        <w:tabs>
          <w:tab w:pos="2759" w:val="left" w:leader="none"/>
        </w:tabs>
        <w:spacing w:line="240" w:lineRule="auto" w:before="44" w:after="0"/>
        <w:ind w:left="2759" w:right="0" w:hanging="359"/>
        <w:jc w:val="left"/>
        <w:rPr>
          <w:sz w:val="44"/>
        </w:rPr>
      </w:pPr>
      <w:r>
        <w:rPr>
          <w:sz w:val="44"/>
        </w:rPr>
        <w:t>Pasal</w:t>
      </w:r>
      <w:r>
        <w:rPr>
          <w:spacing w:val="-13"/>
          <w:sz w:val="44"/>
        </w:rPr>
        <w:t> </w:t>
      </w:r>
      <w:r>
        <w:rPr>
          <w:sz w:val="44"/>
        </w:rPr>
        <w:t>40</w:t>
      </w:r>
      <w:r>
        <w:rPr>
          <w:spacing w:val="-9"/>
          <w:sz w:val="44"/>
        </w:rPr>
        <w:t> </w:t>
      </w:r>
      <w:r>
        <w:rPr>
          <w:sz w:val="44"/>
        </w:rPr>
        <w:t>tentang</w:t>
      </w:r>
      <w:r>
        <w:rPr>
          <w:spacing w:val="-9"/>
          <w:sz w:val="44"/>
        </w:rPr>
        <w:t> </w:t>
      </w:r>
      <w:r>
        <w:rPr>
          <w:sz w:val="44"/>
        </w:rPr>
        <w:t>pemutusan</w:t>
      </w:r>
      <w:r>
        <w:rPr>
          <w:spacing w:val="-11"/>
          <w:sz w:val="44"/>
        </w:rPr>
        <w:t> </w:t>
      </w:r>
      <w:r>
        <w:rPr>
          <w:spacing w:val="-2"/>
          <w:sz w:val="44"/>
        </w:rPr>
        <w:t>akses</w:t>
      </w:r>
    </w:p>
    <w:p>
      <w:pPr>
        <w:pStyle w:val="ListParagraph"/>
        <w:numPr>
          <w:ilvl w:val="1"/>
          <w:numId w:val="2"/>
        </w:numPr>
        <w:tabs>
          <w:tab w:pos="2759" w:val="left" w:leader="none"/>
        </w:tabs>
        <w:spacing w:line="240" w:lineRule="auto" w:before="44" w:after="0"/>
        <w:ind w:left="2759" w:right="0" w:hanging="359"/>
        <w:jc w:val="left"/>
        <w:rPr>
          <w:sz w:val="44"/>
        </w:rPr>
      </w:pPr>
      <w:r>
        <w:rPr>
          <w:sz w:val="44"/>
        </w:rPr>
        <w:t>Pasal</w:t>
      </w:r>
      <w:r>
        <w:rPr>
          <w:spacing w:val="-14"/>
          <w:sz w:val="44"/>
        </w:rPr>
        <w:t> </w:t>
      </w:r>
      <w:r>
        <w:rPr>
          <w:sz w:val="44"/>
        </w:rPr>
        <w:t>45</w:t>
      </w:r>
      <w:r>
        <w:rPr>
          <w:spacing w:val="-10"/>
          <w:sz w:val="44"/>
        </w:rPr>
        <w:t> </w:t>
      </w:r>
      <w:r>
        <w:rPr>
          <w:sz w:val="44"/>
        </w:rPr>
        <w:t>tentang</w:t>
      </w:r>
      <w:r>
        <w:rPr>
          <w:spacing w:val="-10"/>
          <w:sz w:val="44"/>
        </w:rPr>
        <w:t> </w:t>
      </w:r>
      <w:r>
        <w:rPr>
          <w:sz w:val="44"/>
        </w:rPr>
        <w:t>ancaman</w:t>
      </w:r>
      <w:r>
        <w:rPr>
          <w:spacing w:val="-11"/>
          <w:sz w:val="44"/>
        </w:rPr>
        <w:t> </w:t>
      </w:r>
      <w:r>
        <w:rPr>
          <w:spacing w:val="-2"/>
          <w:sz w:val="44"/>
        </w:rPr>
        <w:t>pidana</w:t>
      </w:r>
    </w:p>
    <w:p>
      <w:pPr>
        <w:pStyle w:val="BodyText"/>
        <w:spacing w:before="164"/>
        <w:rPr>
          <w:sz w:val="44"/>
        </w:rPr>
      </w:pPr>
    </w:p>
    <w:p>
      <w:pPr>
        <w:pStyle w:val="Heading2"/>
        <w:numPr>
          <w:ilvl w:val="0"/>
          <w:numId w:val="2"/>
        </w:numPr>
        <w:tabs>
          <w:tab w:pos="2039" w:val="left" w:leader="none"/>
        </w:tabs>
        <w:spacing w:line="240" w:lineRule="auto" w:before="0" w:after="0"/>
        <w:ind w:left="2039" w:right="0" w:hanging="359"/>
        <w:jc w:val="left"/>
      </w:pPr>
      <w:r>
        <w:rPr/>
        <w:t>Lapisan</w:t>
      </w:r>
      <w:r>
        <w:rPr>
          <w:spacing w:val="-6"/>
        </w:rPr>
        <w:t> </w:t>
      </w:r>
      <w:r>
        <w:rPr>
          <w:spacing w:val="-2"/>
        </w:rPr>
        <w:t>Persoalan:</w:t>
      </w:r>
    </w:p>
    <w:p>
      <w:pPr>
        <w:pStyle w:val="ListParagraph"/>
        <w:numPr>
          <w:ilvl w:val="0"/>
          <w:numId w:val="3"/>
        </w:numPr>
        <w:tabs>
          <w:tab w:pos="3120" w:val="left" w:leader="none"/>
        </w:tabs>
        <w:spacing w:line="213" w:lineRule="auto" w:before="90" w:after="0"/>
        <w:ind w:left="3120" w:right="1429" w:hanging="810"/>
        <w:jc w:val="left"/>
        <w:rPr>
          <w:sz w:val="44"/>
        </w:rPr>
      </w:pPr>
      <w:r>
        <w:rPr>
          <w:sz w:val="44"/>
        </w:rPr>
        <w:t>TAFSIR</w:t>
      </w:r>
      <w:r>
        <w:rPr>
          <w:spacing w:val="-18"/>
          <w:sz w:val="44"/>
        </w:rPr>
        <w:t> </w:t>
      </w:r>
      <w:r>
        <w:rPr>
          <w:sz w:val="44"/>
        </w:rPr>
        <w:t>HUKUM:</w:t>
      </w:r>
      <w:r>
        <w:rPr>
          <w:spacing w:val="-19"/>
          <w:sz w:val="44"/>
        </w:rPr>
        <w:t> </w:t>
      </w:r>
      <w:r>
        <w:rPr>
          <w:sz w:val="44"/>
        </w:rPr>
        <w:t>Karena</w:t>
      </w:r>
      <w:r>
        <w:rPr>
          <w:spacing w:val="-20"/>
          <w:sz w:val="44"/>
        </w:rPr>
        <w:t> </w:t>
      </w:r>
      <w:r>
        <w:rPr>
          <w:sz w:val="44"/>
        </w:rPr>
        <w:t>rumusan</w:t>
      </w:r>
      <w:r>
        <w:rPr>
          <w:spacing w:val="-20"/>
          <w:sz w:val="44"/>
        </w:rPr>
        <w:t> </w:t>
      </w:r>
      <w:r>
        <w:rPr>
          <w:sz w:val="44"/>
        </w:rPr>
        <w:t>pasalnya</w:t>
      </w:r>
      <w:r>
        <w:rPr>
          <w:spacing w:val="-20"/>
          <w:sz w:val="44"/>
        </w:rPr>
        <w:t> </w:t>
      </w:r>
      <w:r>
        <w:rPr>
          <w:sz w:val="44"/>
        </w:rPr>
        <w:t>tidak</w:t>
      </w:r>
      <w:r>
        <w:rPr>
          <w:spacing w:val="-18"/>
          <w:sz w:val="44"/>
        </w:rPr>
        <w:t> </w:t>
      </w:r>
      <w:r>
        <w:rPr>
          <w:sz w:val="44"/>
        </w:rPr>
        <w:t>ketat</w:t>
      </w:r>
      <w:r>
        <w:rPr>
          <w:spacing w:val="-19"/>
          <w:sz w:val="44"/>
        </w:rPr>
        <w:t> </w:t>
      </w:r>
      <w:r>
        <w:rPr>
          <w:sz w:val="44"/>
        </w:rPr>
        <w:t>(karet)</w:t>
      </w:r>
      <w:r>
        <w:rPr>
          <w:spacing w:val="-20"/>
          <w:sz w:val="44"/>
        </w:rPr>
        <w:t> </w:t>
      </w:r>
      <w:r>
        <w:rPr>
          <w:sz w:val="44"/>
        </w:rPr>
        <w:t>dan</w:t>
      </w:r>
      <w:r>
        <w:rPr>
          <w:spacing w:val="-20"/>
          <w:sz w:val="44"/>
        </w:rPr>
        <w:t> </w:t>
      </w:r>
      <w:r>
        <w:rPr>
          <w:sz w:val="44"/>
        </w:rPr>
        <w:t>tidak tepat serta menimbulkan ketidakpastian hukum (multitafsir)</w:t>
      </w:r>
    </w:p>
    <w:p>
      <w:pPr>
        <w:pStyle w:val="ListParagraph"/>
        <w:numPr>
          <w:ilvl w:val="0"/>
          <w:numId w:val="3"/>
        </w:numPr>
        <w:tabs>
          <w:tab w:pos="3120" w:val="left" w:leader="none"/>
        </w:tabs>
        <w:spacing w:line="240" w:lineRule="auto" w:before="58" w:after="0"/>
        <w:ind w:left="3120" w:right="0" w:hanging="810"/>
        <w:jc w:val="left"/>
        <w:rPr>
          <w:sz w:val="44"/>
        </w:rPr>
      </w:pPr>
      <w:r>
        <w:rPr>
          <w:sz w:val="44"/>
        </w:rPr>
        <w:t>PENERAPAN:</w:t>
      </w:r>
      <w:r>
        <w:rPr>
          <w:spacing w:val="-17"/>
          <w:sz w:val="44"/>
        </w:rPr>
        <w:t> </w:t>
      </w:r>
      <w:r>
        <w:rPr>
          <w:sz w:val="44"/>
        </w:rPr>
        <w:t>Ketidakpahaman</w:t>
      </w:r>
      <w:r>
        <w:rPr>
          <w:spacing w:val="-14"/>
          <w:sz w:val="44"/>
        </w:rPr>
        <w:t> </w:t>
      </w:r>
      <w:r>
        <w:rPr>
          <w:sz w:val="44"/>
        </w:rPr>
        <w:t>APH</w:t>
      </w:r>
      <w:r>
        <w:rPr>
          <w:spacing w:val="-14"/>
          <w:sz w:val="44"/>
        </w:rPr>
        <w:t> </w:t>
      </w:r>
      <w:r>
        <w:rPr>
          <w:sz w:val="44"/>
        </w:rPr>
        <w:t>di</w:t>
      </w:r>
      <w:r>
        <w:rPr>
          <w:spacing w:val="-14"/>
          <w:sz w:val="44"/>
        </w:rPr>
        <w:t> </w:t>
      </w:r>
      <w:r>
        <w:rPr>
          <w:spacing w:val="-2"/>
          <w:sz w:val="44"/>
        </w:rPr>
        <w:t>lapangan</w:t>
      </w:r>
    </w:p>
    <w:p>
      <w:pPr>
        <w:pStyle w:val="ListParagraph"/>
        <w:numPr>
          <w:ilvl w:val="0"/>
          <w:numId w:val="3"/>
        </w:numPr>
        <w:tabs>
          <w:tab w:pos="3120" w:val="left" w:leader="none"/>
        </w:tabs>
        <w:spacing w:line="213" w:lineRule="auto" w:before="66" w:after="0"/>
        <w:ind w:left="3120" w:right="1797" w:hanging="810"/>
        <w:jc w:val="left"/>
        <w:rPr>
          <w:sz w:val="44"/>
        </w:rPr>
      </w:pPr>
      <w:r>
        <w:rPr>
          <w:sz w:val="44"/>
        </w:rPr>
        <w:t>DAMPAK</w:t>
      </w:r>
      <w:r>
        <w:rPr>
          <w:spacing w:val="-22"/>
          <w:sz w:val="44"/>
        </w:rPr>
        <w:t> </w:t>
      </w:r>
      <w:r>
        <w:rPr>
          <w:sz w:val="44"/>
        </w:rPr>
        <w:t>SOSIAL:</w:t>
      </w:r>
      <w:r>
        <w:rPr>
          <w:spacing w:val="-21"/>
          <w:sz w:val="44"/>
        </w:rPr>
        <w:t> </w:t>
      </w:r>
      <w:r>
        <w:rPr>
          <w:sz w:val="44"/>
        </w:rPr>
        <w:t>Menimbulkan</w:t>
      </w:r>
      <w:r>
        <w:rPr>
          <w:spacing w:val="-22"/>
          <w:sz w:val="44"/>
        </w:rPr>
        <w:t> </w:t>
      </w:r>
      <w:r>
        <w:rPr>
          <w:sz w:val="44"/>
        </w:rPr>
        <w:t>konsekuensi</w:t>
      </w:r>
      <w:r>
        <w:rPr>
          <w:spacing w:val="-22"/>
          <w:sz w:val="44"/>
        </w:rPr>
        <w:t> </w:t>
      </w:r>
      <w:r>
        <w:rPr>
          <w:sz w:val="44"/>
        </w:rPr>
        <w:t>tidak</w:t>
      </w:r>
      <w:r>
        <w:rPr>
          <w:spacing w:val="-20"/>
          <w:sz w:val="44"/>
        </w:rPr>
        <w:t> </w:t>
      </w:r>
      <w:r>
        <w:rPr>
          <w:sz w:val="44"/>
        </w:rPr>
        <w:t>diinginkan</w:t>
      </w:r>
      <w:r>
        <w:rPr>
          <w:spacing w:val="-23"/>
          <w:sz w:val="44"/>
        </w:rPr>
        <w:t> </w:t>
      </w:r>
      <w:r>
        <w:rPr>
          <w:sz w:val="44"/>
        </w:rPr>
        <w:t>seperti ajang</w:t>
      </w:r>
      <w:r>
        <w:rPr>
          <w:spacing w:val="-7"/>
          <w:sz w:val="44"/>
        </w:rPr>
        <w:t> </w:t>
      </w:r>
      <w:r>
        <w:rPr>
          <w:sz w:val="44"/>
        </w:rPr>
        <w:t>balas</w:t>
      </w:r>
      <w:r>
        <w:rPr>
          <w:spacing w:val="-8"/>
          <w:sz w:val="44"/>
        </w:rPr>
        <w:t> </w:t>
      </w:r>
      <w:r>
        <w:rPr>
          <w:sz w:val="44"/>
        </w:rPr>
        <w:t>dendam,</w:t>
      </w:r>
      <w:r>
        <w:rPr>
          <w:spacing w:val="-8"/>
          <w:sz w:val="44"/>
        </w:rPr>
        <w:t> </w:t>
      </w:r>
      <w:r>
        <w:rPr>
          <w:sz w:val="44"/>
        </w:rPr>
        <w:t>barter</w:t>
      </w:r>
      <w:r>
        <w:rPr>
          <w:spacing w:val="-9"/>
          <w:sz w:val="44"/>
        </w:rPr>
        <w:t> </w:t>
      </w:r>
      <w:r>
        <w:rPr>
          <w:sz w:val="44"/>
        </w:rPr>
        <w:t>kasus,</w:t>
      </w:r>
      <w:r>
        <w:rPr>
          <w:spacing w:val="-8"/>
          <w:sz w:val="44"/>
        </w:rPr>
        <w:t> </w:t>
      </w:r>
      <w:r>
        <w:rPr>
          <w:sz w:val="44"/>
        </w:rPr>
        <w:t>alat</w:t>
      </w:r>
      <w:r>
        <w:rPr>
          <w:spacing w:val="-8"/>
          <w:sz w:val="44"/>
        </w:rPr>
        <w:t> </w:t>
      </w:r>
      <w:r>
        <w:rPr>
          <w:sz w:val="44"/>
        </w:rPr>
        <w:t>shock</w:t>
      </w:r>
      <w:r>
        <w:rPr>
          <w:spacing w:val="-8"/>
          <w:sz w:val="44"/>
        </w:rPr>
        <w:t> </w:t>
      </w:r>
      <w:r>
        <w:rPr>
          <w:sz w:val="44"/>
        </w:rPr>
        <w:t>therapy,</w:t>
      </w:r>
      <w:r>
        <w:rPr>
          <w:spacing w:val="-8"/>
          <w:sz w:val="44"/>
        </w:rPr>
        <w:t> </w:t>
      </w:r>
      <w:r>
        <w:rPr>
          <w:sz w:val="44"/>
        </w:rPr>
        <w:t>chilling</w:t>
      </w:r>
      <w:r>
        <w:rPr>
          <w:spacing w:val="-8"/>
          <w:sz w:val="44"/>
        </w:rPr>
        <w:t> </w:t>
      </w:r>
      <w:r>
        <w:rPr>
          <w:sz w:val="44"/>
        </w:rPr>
        <w:t>effect.</w:t>
      </w:r>
    </w:p>
    <w:p>
      <w:pPr>
        <w:pStyle w:val="ListParagraph"/>
        <w:spacing w:after="0" w:line="213" w:lineRule="auto"/>
        <w:jc w:val="left"/>
        <w:rPr>
          <w:sz w:val="44"/>
        </w:rPr>
        <w:sectPr>
          <w:pgSz w:w="19200" w:h="10800" w:orient="landscape"/>
          <w:pgMar w:top="580" w:bottom="280" w:left="1275" w:right="850"/>
        </w:sectPr>
      </w:pPr>
    </w:p>
    <w:tbl>
      <w:tblPr>
        <w:tblW w:w="0" w:type="auto"/>
        <w:jc w:val="left"/>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1337"/>
        <w:gridCol w:w="4457"/>
        <w:gridCol w:w="1388"/>
        <w:gridCol w:w="1988"/>
        <w:gridCol w:w="1079"/>
        <w:gridCol w:w="1148"/>
        <w:gridCol w:w="1268"/>
        <w:gridCol w:w="1697"/>
        <w:gridCol w:w="1714"/>
      </w:tblGrid>
      <w:tr>
        <w:trPr>
          <w:trHeight w:val="551" w:hRule="atLeast"/>
        </w:trPr>
        <w:tc>
          <w:tcPr>
            <w:tcW w:w="720" w:type="dxa"/>
            <w:vMerge w:val="restart"/>
            <w:tcBorders>
              <w:bottom w:val="single" w:sz="18" w:space="0" w:color="000000"/>
            </w:tcBorders>
            <w:shd w:val="clear" w:color="auto" w:fill="FFE699"/>
          </w:tcPr>
          <w:p>
            <w:pPr>
              <w:pStyle w:val="TableParagraph"/>
              <w:spacing w:before="58"/>
              <w:ind w:left="0"/>
              <w:rPr>
                <w:sz w:val="24"/>
              </w:rPr>
            </w:pPr>
          </w:p>
          <w:p>
            <w:pPr>
              <w:pStyle w:val="TableParagraph"/>
              <w:spacing w:before="0"/>
              <w:ind w:left="183"/>
              <w:rPr>
                <w:b/>
                <w:sz w:val="24"/>
              </w:rPr>
            </w:pPr>
            <w:r>
              <w:rPr>
                <w:b/>
                <w:spacing w:val="-5"/>
                <w:sz w:val="24"/>
              </w:rPr>
              <w:t>No.</w:t>
            </w:r>
          </w:p>
        </w:tc>
        <w:tc>
          <w:tcPr>
            <w:tcW w:w="1337" w:type="dxa"/>
            <w:vMerge w:val="restart"/>
            <w:tcBorders>
              <w:bottom w:val="single" w:sz="18" w:space="0" w:color="000000"/>
            </w:tcBorders>
            <w:shd w:val="clear" w:color="auto" w:fill="FFE699"/>
          </w:tcPr>
          <w:p>
            <w:pPr>
              <w:pStyle w:val="TableParagraph"/>
              <w:spacing w:before="58"/>
              <w:ind w:left="0"/>
              <w:rPr>
                <w:sz w:val="24"/>
              </w:rPr>
            </w:pPr>
          </w:p>
          <w:p>
            <w:pPr>
              <w:pStyle w:val="TableParagraph"/>
              <w:spacing w:before="0"/>
              <w:ind w:left="412"/>
              <w:rPr>
                <w:b/>
                <w:sz w:val="24"/>
              </w:rPr>
            </w:pPr>
            <w:r>
              <w:rPr>
                <w:b/>
                <w:spacing w:val="-2"/>
                <w:sz w:val="24"/>
              </w:rPr>
              <w:t>Pasal</w:t>
            </w:r>
          </w:p>
        </w:tc>
        <w:tc>
          <w:tcPr>
            <w:tcW w:w="4457" w:type="dxa"/>
            <w:vMerge w:val="restart"/>
            <w:tcBorders>
              <w:bottom w:val="single" w:sz="18" w:space="0" w:color="000000"/>
            </w:tcBorders>
            <w:shd w:val="clear" w:color="auto" w:fill="FFE699"/>
          </w:tcPr>
          <w:p>
            <w:pPr>
              <w:pStyle w:val="TableParagraph"/>
              <w:spacing w:before="58"/>
              <w:ind w:left="0"/>
              <w:rPr>
                <w:sz w:val="24"/>
              </w:rPr>
            </w:pPr>
          </w:p>
          <w:p>
            <w:pPr>
              <w:pStyle w:val="TableParagraph"/>
              <w:spacing w:before="0"/>
              <w:ind w:left="19"/>
              <w:jc w:val="center"/>
              <w:rPr>
                <w:b/>
                <w:sz w:val="24"/>
              </w:rPr>
            </w:pPr>
            <w:r>
              <w:rPr>
                <w:b/>
                <w:spacing w:val="-2"/>
                <w:sz w:val="24"/>
              </w:rPr>
              <w:t>Bunyi</w:t>
            </w:r>
          </w:p>
        </w:tc>
        <w:tc>
          <w:tcPr>
            <w:tcW w:w="1388" w:type="dxa"/>
            <w:vMerge w:val="restart"/>
            <w:tcBorders>
              <w:bottom w:val="single" w:sz="18" w:space="0" w:color="000000"/>
            </w:tcBorders>
            <w:shd w:val="clear" w:color="auto" w:fill="FFE699"/>
          </w:tcPr>
          <w:p>
            <w:pPr>
              <w:pStyle w:val="TableParagraph"/>
              <w:spacing w:before="58"/>
              <w:ind w:left="0"/>
              <w:rPr>
                <w:sz w:val="24"/>
              </w:rPr>
            </w:pPr>
          </w:p>
          <w:p>
            <w:pPr>
              <w:pStyle w:val="TableParagraph"/>
              <w:spacing w:before="0"/>
              <w:ind w:left="299"/>
              <w:rPr>
                <w:b/>
                <w:sz w:val="24"/>
              </w:rPr>
            </w:pPr>
            <w:r>
              <w:rPr>
                <w:b/>
                <w:spacing w:val="-2"/>
                <w:sz w:val="24"/>
              </w:rPr>
              <w:t>Tentang</w:t>
            </w:r>
          </w:p>
        </w:tc>
        <w:tc>
          <w:tcPr>
            <w:tcW w:w="1988" w:type="dxa"/>
            <w:vMerge w:val="restart"/>
            <w:tcBorders>
              <w:bottom w:val="single" w:sz="18" w:space="0" w:color="000000"/>
              <w:right w:val="single" w:sz="18" w:space="0" w:color="000000"/>
            </w:tcBorders>
            <w:shd w:val="clear" w:color="auto" w:fill="FFE699"/>
          </w:tcPr>
          <w:p>
            <w:pPr>
              <w:pStyle w:val="TableParagraph"/>
              <w:spacing w:before="58"/>
              <w:ind w:left="0"/>
              <w:rPr>
                <w:sz w:val="24"/>
              </w:rPr>
            </w:pPr>
          </w:p>
          <w:p>
            <w:pPr>
              <w:pStyle w:val="TableParagraph"/>
              <w:spacing w:before="0"/>
              <w:ind w:left="571"/>
              <w:rPr>
                <w:b/>
                <w:sz w:val="24"/>
              </w:rPr>
            </w:pPr>
            <w:r>
              <w:rPr>
                <w:b/>
                <w:spacing w:val="-2"/>
                <w:sz w:val="24"/>
              </w:rPr>
              <w:t>Masalah</w:t>
            </w:r>
          </w:p>
        </w:tc>
        <w:tc>
          <w:tcPr>
            <w:tcW w:w="3495" w:type="dxa"/>
            <w:gridSpan w:val="3"/>
            <w:tcBorders>
              <w:bottom w:val="single" w:sz="18" w:space="0" w:color="000000"/>
            </w:tcBorders>
            <w:shd w:val="clear" w:color="auto" w:fill="FFE699"/>
          </w:tcPr>
          <w:p>
            <w:pPr>
              <w:pStyle w:val="TableParagraph"/>
              <w:ind w:left="25"/>
              <w:jc w:val="center"/>
              <w:rPr>
                <w:b/>
                <w:sz w:val="24"/>
              </w:rPr>
            </w:pPr>
            <w:r>
              <w:rPr>
                <w:b/>
                <w:spacing w:val="-2"/>
                <w:sz w:val="24"/>
              </w:rPr>
              <w:t>Indikator</w:t>
            </w:r>
          </w:p>
        </w:tc>
        <w:tc>
          <w:tcPr>
            <w:tcW w:w="3411" w:type="dxa"/>
            <w:gridSpan w:val="2"/>
            <w:tcBorders>
              <w:bottom w:val="single" w:sz="18" w:space="0" w:color="000000"/>
            </w:tcBorders>
            <w:shd w:val="clear" w:color="auto" w:fill="FFE699"/>
          </w:tcPr>
          <w:p>
            <w:pPr>
              <w:pStyle w:val="TableParagraph"/>
              <w:ind w:left="1035"/>
              <w:rPr>
                <w:b/>
                <w:sz w:val="24"/>
              </w:rPr>
            </w:pPr>
            <w:r>
              <w:rPr>
                <w:b/>
                <w:sz w:val="24"/>
              </w:rPr>
              <w:t>Contoh</w:t>
            </w:r>
            <w:r>
              <w:rPr>
                <w:b/>
                <w:spacing w:val="-2"/>
                <w:sz w:val="24"/>
              </w:rPr>
              <w:t> Kasus</w:t>
            </w:r>
          </w:p>
        </w:tc>
      </w:tr>
      <w:tr>
        <w:trPr>
          <w:trHeight w:val="675" w:hRule="atLeast"/>
        </w:trPr>
        <w:tc>
          <w:tcPr>
            <w:tcW w:w="720" w:type="dxa"/>
            <w:vMerge/>
            <w:tcBorders>
              <w:top w:val="nil"/>
              <w:bottom w:val="single" w:sz="18" w:space="0" w:color="000000"/>
            </w:tcBorders>
            <w:shd w:val="clear" w:color="auto" w:fill="FFE699"/>
          </w:tcPr>
          <w:p>
            <w:pPr>
              <w:rPr>
                <w:sz w:val="2"/>
                <w:szCs w:val="2"/>
              </w:rPr>
            </w:pPr>
          </w:p>
        </w:tc>
        <w:tc>
          <w:tcPr>
            <w:tcW w:w="1337" w:type="dxa"/>
            <w:vMerge/>
            <w:tcBorders>
              <w:top w:val="nil"/>
              <w:bottom w:val="single" w:sz="18" w:space="0" w:color="000000"/>
            </w:tcBorders>
            <w:shd w:val="clear" w:color="auto" w:fill="FFE699"/>
          </w:tcPr>
          <w:p>
            <w:pPr>
              <w:rPr>
                <w:sz w:val="2"/>
                <w:szCs w:val="2"/>
              </w:rPr>
            </w:pPr>
          </w:p>
        </w:tc>
        <w:tc>
          <w:tcPr>
            <w:tcW w:w="4457" w:type="dxa"/>
            <w:vMerge/>
            <w:tcBorders>
              <w:top w:val="nil"/>
              <w:bottom w:val="single" w:sz="18" w:space="0" w:color="000000"/>
            </w:tcBorders>
            <w:shd w:val="clear" w:color="auto" w:fill="FFE699"/>
          </w:tcPr>
          <w:p>
            <w:pPr>
              <w:rPr>
                <w:sz w:val="2"/>
                <w:szCs w:val="2"/>
              </w:rPr>
            </w:pPr>
          </w:p>
        </w:tc>
        <w:tc>
          <w:tcPr>
            <w:tcW w:w="1388" w:type="dxa"/>
            <w:vMerge/>
            <w:tcBorders>
              <w:top w:val="nil"/>
              <w:bottom w:val="single" w:sz="18" w:space="0" w:color="000000"/>
            </w:tcBorders>
            <w:shd w:val="clear" w:color="auto" w:fill="FFE699"/>
          </w:tcPr>
          <w:p>
            <w:pPr>
              <w:rPr>
                <w:sz w:val="2"/>
                <w:szCs w:val="2"/>
              </w:rPr>
            </w:pPr>
          </w:p>
        </w:tc>
        <w:tc>
          <w:tcPr>
            <w:tcW w:w="1988" w:type="dxa"/>
            <w:vMerge/>
            <w:tcBorders>
              <w:top w:val="nil"/>
              <w:bottom w:val="single" w:sz="18" w:space="0" w:color="000000"/>
              <w:right w:val="single" w:sz="18" w:space="0" w:color="000000"/>
            </w:tcBorders>
            <w:shd w:val="clear" w:color="auto" w:fill="FFE699"/>
          </w:tcPr>
          <w:p>
            <w:pPr>
              <w:rPr>
                <w:sz w:val="2"/>
                <w:szCs w:val="2"/>
              </w:rPr>
            </w:pPr>
          </w:p>
        </w:tc>
        <w:tc>
          <w:tcPr>
            <w:tcW w:w="1079" w:type="dxa"/>
            <w:tcBorders>
              <w:top w:val="single" w:sz="18" w:space="0" w:color="000000"/>
              <w:left w:val="single" w:sz="18" w:space="0" w:color="000000"/>
            </w:tcBorders>
            <w:shd w:val="clear" w:color="auto" w:fill="FFE699"/>
          </w:tcPr>
          <w:p>
            <w:pPr>
              <w:pStyle w:val="TableParagraph"/>
              <w:spacing w:line="244" w:lineRule="auto" w:before="42"/>
              <w:ind w:left="169" w:right="154" w:firstLine="94"/>
              <w:rPr>
                <w:b/>
                <w:sz w:val="24"/>
              </w:rPr>
            </w:pPr>
            <w:r>
              <w:rPr>
                <w:b/>
                <w:spacing w:val="-2"/>
                <w:sz w:val="24"/>
              </w:rPr>
              <w:t>Tafsir Hukum</w:t>
            </w:r>
          </w:p>
        </w:tc>
        <w:tc>
          <w:tcPr>
            <w:tcW w:w="1148" w:type="dxa"/>
            <w:tcBorders>
              <w:top w:val="single" w:sz="18" w:space="0" w:color="000000"/>
            </w:tcBorders>
            <w:shd w:val="clear" w:color="auto" w:fill="FFE699"/>
          </w:tcPr>
          <w:p>
            <w:pPr>
              <w:pStyle w:val="TableParagraph"/>
              <w:spacing w:line="244" w:lineRule="auto" w:before="42"/>
              <w:ind w:left="364" w:right="172" w:hanging="165"/>
              <w:rPr>
                <w:b/>
                <w:sz w:val="24"/>
              </w:rPr>
            </w:pPr>
            <w:r>
              <w:rPr>
                <w:b/>
                <w:spacing w:val="-4"/>
                <w:sz w:val="24"/>
              </w:rPr>
              <w:t>Praktek APH</w:t>
            </w:r>
          </w:p>
        </w:tc>
        <w:tc>
          <w:tcPr>
            <w:tcW w:w="1268" w:type="dxa"/>
            <w:tcBorders>
              <w:top w:val="single" w:sz="18" w:space="0" w:color="000000"/>
            </w:tcBorders>
            <w:shd w:val="clear" w:color="auto" w:fill="FFE699"/>
          </w:tcPr>
          <w:p>
            <w:pPr>
              <w:pStyle w:val="TableParagraph"/>
              <w:spacing w:line="244" w:lineRule="auto" w:before="42"/>
              <w:ind w:left="349" w:right="190" w:hanging="127"/>
              <w:rPr>
                <w:b/>
                <w:sz w:val="24"/>
              </w:rPr>
            </w:pPr>
            <w:r>
              <w:rPr>
                <w:b/>
                <w:spacing w:val="-2"/>
                <w:sz w:val="24"/>
              </w:rPr>
              <w:t>Dampak Sosial</w:t>
            </w:r>
          </w:p>
        </w:tc>
        <w:tc>
          <w:tcPr>
            <w:tcW w:w="1697" w:type="dxa"/>
            <w:tcBorders>
              <w:top w:val="single" w:sz="18" w:space="0" w:color="000000"/>
            </w:tcBorders>
            <w:shd w:val="clear" w:color="auto" w:fill="FFE699"/>
          </w:tcPr>
          <w:p>
            <w:pPr>
              <w:pStyle w:val="TableParagraph"/>
              <w:spacing w:line="244" w:lineRule="auto" w:before="42"/>
              <w:ind w:left="563" w:right="386" w:hanging="145"/>
              <w:rPr>
                <w:b/>
                <w:sz w:val="24"/>
              </w:rPr>
            </w:pPr>
            <w:r>
              <w:rPr>
                <w:b/>
                <w:spacing w:val="-2"/>
                <w:sz w:val="24"/>
              </w:rPr>
              <w:t>Sebelum Revisi</w:t>
            </w:r>
          </w:p>
        </w:tc>
        <w:tc>
          <w:tcPr>
            <w:tcW w:w="1714" w:type="dxa"/>
            <w:tcBorders>
              <w:top w:val="single" w:sz="18" w:space="0" w:color="000000"/>
            </w:tcBorders>
            <w:shd w:val="clear" w:color="auto" w:fill="FFE699"/>
          </w:tcPr>
          <w:p>
            <w:pPr>
              <w:pStyle w:val="TableParagraph"/>
              <w:spacing w:line="244" w:lineRule="auto" w:before="42"/>
              <w:ind w:left="571" w:right="411" w:hanging="129"/>
              <w:rPr>
                <w:b/>
                <w:sz w:val="24"/>
              </w:rPr>
            </w:pPr>
            <w:r>
              <w:rPr>
                <w:b/>
                <w:spacing w:val="-2"/>
                <w:sz w:val="24"/>
              </w:rPr>
              <w:t>Sesudah Revisi</w:t>
            </w:r>
          </w:p>
        </w:tc>
      </w:tr>
      <w:tr>
        <w:trPr>
          <w:trHeight w:val="1839" w:hRule="atLeast"/>
        </w:trPr>
        <w:tc>
          <w:tcPr>
            <w:tcW w:w="720" w:type="dxa"/>
            <w:tcBorders>
              <w:top w:val="single" w:sz="18" w:space="0" w:color="000000"/>
            </w:tcBorders>
          </w:tcPr>
          <w:p>
            <w:pPr>
              <w:pStyle w:val="TableParagraph"/>
              <w:spacing w:before="42"/>
              <w:ind w:left="21"/>
              <w:jc w:val="center"/>
              <w:rPr>
                <w:sz w:val="24"/>
              </w:rPr>
            </w:pPr>
            <w:r>
              <w:rPr>
                <w:spacing w:val="-5"/>
                <w:sz w:val="24"/>
              </w:rPr>
              <w:t>1.</w:t>
            </w:r>
          </w:p>
        </w:tc>
        <w:tc>
          <w:tcPr>
            <w:tcW w:w="1337" w:type="dxa"/>
            <w:tcBorders>
              <w:top w:val="single" w:sz="18" w:space="0" w:color="000000"/>
            </w:tcBorders>
          </w:tcPr>
          <w:p>
            <w:pPr>
              <w:pStyle w:val="TableParagraph"/>
              <w:spacing w:before="42"/>
              <w:rPr>
                <w:sz w:val="24"/>
              </w:rPr>
            </w:pPr>
            <w:r>
              <w:rPr>
                <w:sz w:val="24"/>
              </w:rPr>
              <w:t>26</w:t>
            </w:r>
            <w:r>
              <w:rPr>
                <w:spacing w:val="-8"/>
                <w:sz w:val="24"/>
              </w:rPr>
              <w:t> </w:t>
            </w:r>
            <w:r>
              <w:rPr>
                <w:sz w:val="24"/>
              </w:rPr>
              <w:t>ayat</w:t>
            </w:r>
            <w:r>
              <w:rPr>
                <w:spacing w:val="-6"/>
                <w:sz w:val="24"/>
              </w:rPr>
              <w:t> </w:t>
            </w:r>
            <w:r>
              <w:rPr>
                <w:spacing w:val="-10"/>
                <w:sz w:val="24"/>
              </w:rPr>
              <w:t>3</w:t>
            </w:r>
          </w:p>
        </w:tc>
        <w:tc>
          <w:tcPr>
            <w:tcW w:w="4457" w:type="dxa"/>
            <w:tcBorders>
              <w:top w:val="single" w:sz="18" w:space="0" w:color="000000"/>
            </w:tcBorders>
          </w:tcPr>
          <w:p>
            <w:pPr>
              <w:pStyle w:val="TableParagraph"/>
              <w:spacing w:line="235" w:lineRule="auto" w:before="47"/>
              <w:ind w:right="155"/>
              <w:rPr>
                <w:sz w:val="24"/>
              </w:rPr>
            </w:pPr>
            <w:r>
              <w:rPr>
                <w:sz w:val="24"/>
              </w:rPr>
              <w:t>Setiap Penyelenggara Sistem Elektronik wajib menghapus Informasi Elektronik dan/atau Dokumen Elektronik yang tidak relevan yang berada di bawah kendalinya atas</w:t>
            </w:r>
            <w:r>
              <w:rPr>
                <w:spacing w:val="-14"/>
                <w:sz w:val="24"/>
              </w:rPr>
              <w:t> </w:t>
            </w:r>
            <w:r>
              <w:rPr>
                <w:sz w:val="24"/>
              </w:rPr>
              <w:t>permintaan</w:t>
            </w:r>
            <w:r>
              <w:rPr>
                <w:spacing w:val="-14"/>
                <w:sz w:val="24"/>
              </w:rPr>
              <w:t> </w:t>
            </w:r>
            <w:r>
              <w:rPr>
                <w:sz w:val="24"/>
              </w:rPr>
              <w:t>Orang</w:t>
            </w:r>
            <w:r>
              <w:rPr>
                <w:spacing w:val="-13"/>
                <w:sz w:val="24"/>
              </w:rPr>
              <w:t> </w:t>
            </w:r>
            <w:r>
              <w:rPr>
                <w:sz w:val="24"/>
              </w:rPr>
              <w:t>yang</w:t>
            </w:r>
            <w:r>
              <w:rPr>
                <w:spacing w:val="-14"/>
                <w:sz w:val="24"/>
              </w:rPr>
              <w:t> </w:t>
            </w:r>
            <w:r>
              <w:rPr>
                <w:sz w:val="24"/>
              </w:rPr>
              <w:t>bersangkutan berdasarkan penetapan pengadilan.</w:t>
            </w:r>
          </w:p>
        </w:tc>
        <w:tc>
          <w:tcPr>
            <w:tcW w:w="1388" w:type="dxa"/>
            <w:tcBorders>
              <w:top w:val="single" w:sz="18" w:space="0" w:color="000000"/>
            </w:tcBorders>
          </w:tcPr>
          <w:p>
            <w:pPr>
              <w:pStyle w:val="TableParagraph"/>
              <w:spacing w:line="235" w:lineRule="auto" w:before="47"/>
              <w:ind w:right="301"/>
              <w:rPr>
                <w:sz w:val="24"/>
              </w:rPr>
            </w:pPr>
            <w:r>
              <w:rPr>
                <w:spacing w:val="-2"/>
                <w:sz w:val="24"/>
              </w:rPr>
              <w:t>Hapus informasi tidak relevan</w:t>
            </w:r>
          </w:p>
        </w:tc>
        <w:tc>
          <w:tcPr>
            <w:tcW w:w="1988" w:type="dxa"/>
            <w:tcBorders>
              <w:top w:val="single" w:sz="18" w:space="0" w:color="000000"/>
            </w:tcBorders>
          </w:tcPr>
          <w:p>
            <w:pPr>
              <w:pStyle w:val="TableParagraph"/>
              <w:spacing w:before="42"/>
              <w:rPr>
                <w:sz w:val="24"/>
              </w:rPr>
            </w:pPr>
            <w:r>
              <w:rPr>
                <w:sz w:val="24"/>
              </w:rPr>
              <w:t>Sensor</w:t>
            </w:r>
            <w:r>
              <w:rPr>
                <w:spacing w:val="-3"/>
                <w:sz w:val="24"/>
              </w:rPr>
              <w:t> </w:t>
            </w:r>
            <w:r>
              <w:rPr>
                <w:spacing w:val="-2"/>
                <w:sz w:val="24"/>
              </w:rPr>
              <w:t>informasi</w:t>
            </w:r>
          </w:p>
        </w:tc>
        <w:tc>
          <w:tcPr>
            <w:tcW w:w="1079" w:type="dxa"/>
          </w:tcPr>
          <w:p>
            <w:pPr>
              <w:pStyle w:val="TableParagraph"/>
              <w:spacing w:before="42"/>
              <w:ind w:left="25" w:right="1"/>
              <w:jc w:val="center"/>
              <w:rPr>
                <w:sz w:val="24"/>
              </w:rPr>
            </w:pPr>
            <w:r>
              <w:rPr>
                <w:spacing w:val="-2"/>
                <w:sz w:val="24"/>
              </w:rPr>
              <w:t>Karet</w:t>
            </w:r>
          </w:p>
        </w:tc>
        <w:tc>
          <w:tcPr>
            <w:tcW w:w="1148" w:type="dxa"/>
          </w:tcPr>
          <w:p>
            <w:pPr>
              <w:pStyle w:val="TableParagraph"/>
              <w:spacing w:before="42"/>
              <w:ind w:left="26"/>
              <w:jc w:val="center"/>
              <w:rPr>
                <w:sz w:val="24"/>
              </w:rPr>
            </w:pPr>
            <w:r>
              <w:rPr>
                <w:spacing w:val="-4"/>
                <w:sz w:val="24"/>
              </w:rPr>
              <w:t>Kacau</w:t>
            </w:r>
          </w:p>
        </w:tc>
        <w:tc>
          <w:tcPr>
            <w:tcW w:w="1268" w:type="dxa"/>
          </w:tcPr>
          <w:p>
            <w:pPr>
              <w:pStyle w:val="TableParagraph"/>
              <w:spacing w:before="42"/>
              <w:ind w:left="27"/>
              <w:jc w:val="center"/>
              <w:rPr>
                <w:sz w:val="24"/>
              </w:rPr>
            </w:pPr>
            <w:r>
              <w:rPr>
                <w:sz w:val="24"/>
              </w:rPr>
              <w:t>-</w:t>
            </w:r>
          </w:p>
        </w:tc>
        <w:tc>
          <w:tcPr>
            <w:tcW w:w="1697" w:type="dxa"/>
          </w:tcPr>
          <w:p>
            <w:pPr>
              <w:pStyle w:val="TableParagraph"/>
              <w:spacing w:before="42"/>
              <w:ind w:left="147"/>
              <w:rPr>
                <w:sz w:val="24"/>
              </w:rPr>
            </w:pPr>
            <w:r>
              <w:rPr>
                <w:sz w:val="24"/>
              </w:rPr>
              <w:t>Tidak</w:t>
            </w:r>
            <w:r>
              <w:rPr>
                <w:spacing w:val="-1"/>
                <w:sz w:val="24"/>
              </w:rPr>
              <w:t> </w:t>
            </w:r>
            <w:r>
              <w:rPr>
                <w:spacing w:val="-5"/>
                <w:sz w:val="24"/>
              </w:rPr>
              <w:t>ada</w:t>
            </w:r>
          </w:p>
        </w:tc>
        <w:tc>
          <w:tcPr>
            <w:tcW w:w="1714" w:type="dxa"/>
          </w:tcPr>
          <w:p>
            <w:pPr>
              <w:pStyle w:val="TableParagraph"/>
              <w:numPr>
                <w:ilvl w:val="0"/>
                <w:numId w:val="4"/>
              </w:numPr>
              <w:tabs>
                <w:tab w:pos="321" w:val="left" w:leader="none"/>
              </w:tabs>
              <w:spacing w:line="237" w:lineRule="auto" w:before="45" w:after="0"/>
              <w:ind w:left="147" w:right="392" w:firstLine="0"/>
              <w:jc w:val="left"/>
              <w:rPr>
                <w:sz w:val="24"/>
              </w:rPr>
            </w:pPr>
            <w:r>
              <w:rPr>
                <w:sz w:val="24"/>
              </w:rPr>
              <w:t>Kasus</w:t>
            </w:r>
            <w:r>
              <w:rPr>
                <w:spacing w:val="-14"/>
                <w:sz w:val="24"/>
              </w:rPr>
              <w:t> </w:t>
            </w:r>
            <w:r>
              <w:rPr>
                <w:sz w:val="24"/>
              </w:rPr>
              <w:t>Cha ge.org atas </w:t>
            </w:r>
            <w:r>
              <w:rPr>
                <w:spacing w:val="-2"/>
                <w:sz w:val="24"/>
              </w:rPr>
              <w:t>permintaan </w:t>
            </w:r>
            <w:r>
              <w:rPr>
                <w:sz w:val="24"/>
              </w:rPr>
              <w:t>Erlinda</w:t>
            </w:r>
            <w:r>
              <w:rPr>
                <w:spacing w:val="-14"/>
                <w:sz w:val="24"/>
              </w:rPr>
              <w:t> </w:t>
            </w:r>
            <w:r>
              <w:rPr>
                <w:sz w:val="24"/>
              </w:rPr>
              <w:t>(Okt </w:t>
            </w:r>
            <w:r>
              <w:rPr>
                <w:spacing w:val="-2"/>
                <w:sz w:val="24"/>
              </w:rPr>
              <w:t>2019)</w:t>
            </w:r>
          </w:p>
        </w:tc>
      </w:tr>
      <w:tr>
        <w:trPr>
          <w:trHeight w:val="2140" w:hRule="atLeast"/>
        </w:trPr>
        <w:tc>
          <w:tcPr>
            <w:tcW w:w="720" w:type="dxa"/>
            <w:shd w:val="clear" w:color="auto" w:fill="CCCCCC"/>
          </w:tcPr>
          <w:p>
            <w:pPr>
              <w:pStyle w:val="TableParagraph"/>
              <w:spacing w:before="55"/>
              <w:ind w:left="21"/>
              <w:jc w:val="center"/>
              <w:rPr>
                <w:sz w:val="24"/>
              </w:rPr>
            </w:pPr>
            <w:r>
              <w:rPr>
                <w:spacing w:val="-5"/>
                <w:sz w:val="24"/>
              </w:rPr>
              <w:t>2.</w:t>
            </w:r>
          </w:p>
        </w:tc>
        <w:tc>
          <w:tcPr>
            <w:tcW w:w="1337" w:type="dxa"/>
            <w:shd w:val="clear" w:color="auto" w:fill="CCCCCC"/>
          </w:tcPr>
          <w:p>
            <w:pPr>
              <w:pStyle w:val="TableParagraph"/>
              <w:spacing w:before="55"/>
              <w:rPr>
                <w:sz w:val="24"/>
              </w:rPr>
            </w:pPr>
            <w:r>
              <w:rPr>
                <w:sz w:val="24"/>
              </w:rPr>
              <w:t>27</w:t>
            </w:r>
            <w:r>
              <w:rPr>
                <w:spacing w:val="-8"/>
                <w:sz w:val="24"/>
              </w:rPr>
              <w:t> </w:t>
            </w:r>
            <w:r>
              <w:rPr>
                <w:sz w:val="24"/>
              </w:rPr>
              <w:t>ayat</w:t>
            </w:r>
            <w:r>
              <w:rPr>
                <w:spacing w:val="-6"/>
                <w:sz w:val="24"/>
              </w:rPr>
              <w:t> </w:t>
            </w:r>
            <w:r>
              <w:rPr>
                <w:spacing w:val="-10"/>
                <w:sz w:val="24"/>
              </w:rPr>
              <w:t>1</w:t>
            </w:r>
          </w:p>
        </w:tc>
        <w:tc>
          <w:tcPr>
            <w:tcW w:w="4457" w:type="dxa"/>
            <w:shd w:val="clear" w:color="auto" w:fill="CCCCCC"/>
          </w:tcPr>
          <w:p>
            <w:pPr>
              <w:pStyle w:val="TableParagraph"/>
              <w:spacing w:line="237" w:lineRule="auto" w:before="57"/>
              <w:ind w:right="155"/>
              <w:rPr>
                <w:sz w:val="24"/>
              </w:rPr>
            </w:pPr>
            <w:r>
              <w:rPr>
                <w:sz w:val="24"/>
              </w:rPr>
              <w:t>Setiap</w:t>
            </w:r>
            <w:r>
              <w:rPr>
                <w:spacing w:val="-13"/>
                <w:sz w:val="24"/>
              </w:rPr>
              <w:t> </w:t>
            </w:r>
            <w:r>
              <w:rPr>
                <w:sz w:val="24"/>
              </w:rPr>
              <w:t>Orang</w:t>
            </w:r>
            <w:r>
              <w:rPr>
                <w:spacing w:val="-13"/>
                <w:sz w:val="24"/>
              </w:rPr>
              <w:t> </w:t>
            </w:r>
            <w:r>
              <w:rPr>
                <w:sz w:val="24"/>
              </w:rPr>
              <w:t>yang</w:t>
            </w:r>
            <w:r>
              <w:rPr>
                <w:spacing w:val="-13"/>
                <w:sz w:val="24"/>
              </w:rPr>
              <w:t> </w:t>
            </w:r>
            <w:r>
              <w:rPr>
                <w:sz w:val="24"/>
              </w:rPr>
              <w:t>dengan</w:t>
            </w:r>
            <w:r>
              <w:rPr>
                <w:spacing w:val="-13"/>
                <w:sz w:val="24"/>
              </w:rPr>
              <w:t> </w:t>
            </w:r>
            <w:r>
              <w:rPr>
                <w:sz w:val="24"/>
              </w:rPr>
              <w:t>sengaja</w:t>
            </w:r>
            <w:r>
              <w:rPr>
                <w:spacing w:val="-13"/>
                <w:sz w:val="24"/>
              </w:rPr>
              <w:t> </w:t>
            </w:r>
            <w:r>
              <w:rPr>
                <w:sz w:val="24"/>
              </w:rPr>
              <w:t>dan tanpa hak mendistribusikan dan/atau mentransmisikan dan/atau membuat dapat diaksesnya Informasi Elektronik dan/atau Dokumen Elektronik yang memiliki muatan yang melanggar </w:t>
            </w:r>
            <w:r>
              <w:rPr>
                <w:spacing w:val="-2"/>
                <w:sz w:val="24"/>
              </w:rPr>
              <w:t>kesusilaan</w:t>
            </w:r>
          </w:p>
        </w:tc>
        <w:tc>
          <w:tcPr>
            <w:tcW w:w="1388" w:type="dxa"/>
            <w:shd w:val="clear" w:color="auto" w:fill="CCCCCC"/>
          </w:tcPr>
          <w:p>
            <w:pPr>
              <w:pStyle w:val="TableParagraph"/>
              <w:spacing w:before="55"/>
              <w:rPr>
                <w:sz w:val="24"/>
              </w:rPr>
            </w:pPr>
            <w:r>
              <w:rPr>
                <w:spacing w:val="-2"/>
                <w:sz w:val="24"/>
              </w:rPr>
              <w:t>Asusila</w:t>
            </w:r>
          </w:p>
        </w:tc>
        <w:tc>
          <w:tcPr>
            <w:tcW w:w="1988" w:type="dxa"/>
            <w:shd w:val="clear" w:color="auto" w:fill="CCCCCC"/>
          </w:tcPr>
          <w:p>
            <w:pPr>
              <w:pStyle w:val="TableParagraph"/>
              <w:spacing w:line="235" w:lineRule="auto" w:before="59"/>
              <w:ind w:right="178"/>
              <w:rPr>
                <w:sz w:val="24"/>
              </w:rPr>
            </w:pPr>
            <w:r>
              <w:rPr>
                <w:spacing w:val="-2"/>
                <w:sz w:val="24"/>
              </w:rPr>
              <w:t>Digunakan</w:t>
            </w:r>
            <w:r>
              <w:rPr>
                <w:spacing w:val="-12"/>
                <w:sz w:val="24"/>
              </w:rPr>
              <w:t> </w:t>
            </w:r>
            <w:r>
              <w:rPr>
                <w:spacing w:val="-2"/>
                <w:sz w:val="24"/>
              </w:rPr>
              <w:t>untuk menghukum korban kekerasan </w:t>
            </w:r>
            <w:r>
              <w:rPr>
                <w:sz w:val="24"/>
              </w:rPr>
              <w:t>berbasis gender </w:t>
            </w:r>
            <w:r>
              <w:rPr>
                <w:spacing w:val="-2"/>
                <w:sz w:val="24"/>
              </w:rPr>
              <w:t>online</w:t>
            </w:r>
          </w:p>
        </w:tc>
        <w:tc>
          <w:tcPr>
            <w:tcW w:w="1079" w:type="dxa"/>
            <w:shd w:val="clear" w:color="auto" w:fill="CCCCCC"/>
          </w:tcPr>
          <w:p>
            <w:pPr>
              <w:pStyle w:val="TableParagraph"/>
              <w:spacing w:before="55"/>
              <w:ind w:left="25" w:right="1"/>
              <w:jc w:val="center"/>
              <w:rPr>
                <w:sz w:val="24"/>
              </w:rPr>
            </w:pPr>
            <w:r>
              <w:rPr>
                <w:spacing w:val="-2"/>
                <w:sz w:val="24"/>
              </w:rPr>
              <w:t>Karet</w:t>
            </w:r>
          </w:p>
        </w:tc>
        <w:tc>
          <w:tcPr>
            <w:tcW w:w="1148" w:type="dxa"/>
            <w:shd w:val="clear" w:color="auto" w:fill="CCCCCC"/>
          </w:tcPr>
          <w:p>
            <w:pPr>
              <w:pStyle w:val="TableParagraph"/>
              <w:spacing w:before="55"/>
              <w:ind w:left="26"/>
              <w:jc w:val="center"/>
              <w:rPr>
                <w:sz w:val="24"/>
              </w:rPr>
            </w:pPr>
            <w:r>
              <w:rPr>
                <w:spacing w:val="-4"/>
                <w:sz w:val="24"/>
              </w:rPr>
              <w:t>Kacau</w:t>
            </w:r>
          </w:p>
        </w:tc>
        <w:tc>
          <w:tcPr>
            <w:tcW w:w="1268" w:type="dxa"/>
            <w:shd w:val="clear" w:color="auto" w:fill="CCCCCC"/>
          </w:tcPr>
          <w:p>
            <w:pPr>
              <w:pStyle w:val="TableParagraph"/>
              <w:spacing w:before="55"/>
              <w:ind w:left="26"/>
              <w:jc w:val="center"/>
              <w:rPr>
                <w:sz w:val="24"/>
              </w:rPr>
            </w:pPr>
            <w:r>
              <w:rPr>
                <w:spacing w:val="-2"/>
                <w:sz w:val="24"/>
              </w:rPr>
              <w:t>Terjadi</w:t>
            </w:r>
          </w:p>
        </w:tc>
        <w:tc>
          <w:tcPr>
            <w:tcW w:w="1697" w:type="dxa"/>
            <w:shd w:val="clear" w:color="auto" w:fill="CCCCCC"/>
          </w:tcPr>
          <w:p>
            <w:pPr>
              <w:pStyle w:val="TableParagraph"/>
              <w:numPr>
                <w:ilvl w:val="0"/>
                <w:numId w:val="5"/>
              </w:numPr>
              <w:tabs>
                <w:tab w:pos="321" w:val="left" w:leader="none"/>
              </w:tabs>
              <w:spacing w:line="244" w:lineRule="auto" w:before="55" w:after="0"/>
              <w:ind w:left="147" w:right="435" w:firstLine="0"/>
              <w:jc w:val="left"/>
              <w:rPr>
                <w:sz w:val="24"/>
              </w:rPr>
            </w:pPr>
            <w:r>
              <w:rPr>
                <w:sz w:val="24"/>
              </w:rPr>
              <w:t>Kasus</w:t>
            </w:r>
            <w:r>
              <w:rPr>
                <w:spacing w:val="-14"/>
                <w:sz w:val="24"/>
              </w:rPr>
              <w:t> </w:t>
            </w:r>
            <w:r>
              <w:rPr>
                <w:sz w:val="24"/>
              </w:rPr>
              <w:t>Ibu Baiq Nuril</w:t>
            </w:r>
          </w:p>
        </w:tc>
        <w:tc>
          <w:tcPr>
            <w:tcW w:w="1714" w:type="dxa"/>
            <w:shd w:val="clear" w:color="auto" w:fill="CCCCCC"/>
          </w:tcPr>
          <w:p>
            <w:pPr>
              <w:pStyle w:val="TableParagraph"/>
              <w:spacing w:line="244" w:lineRule="auto" w:before="55"/>
              <w:ind w:left="147" w:right="384"/>
              <w:rPr>
                <w:sz w:val="24"/>
              </w:rPr>
            </w:pPr>
            <w:r>
              <w:rPr>
                <w:spacing w:val="-2"/>
                <w:sz w:val="24"/>
              </w:rPr>
              <w:t>Kasus-</w:t>
            </w:r>
            <w:r>
              <w:rPr>
                <w:spacing w:val="-2"/>
                <w:sz w:val="24"/>
              </w:rPr>
              <w:t>kasus </w:t>
            </w:r>
            <w:r>
              <w:rPr>
                <w:spacing w:val="-4"/>
                <w:sz w:val="24"/>
              </w:rPr>
              <w:t>KBGO</w:t>
            </w:r>
          </w:p>
        </w:tc>
      </w:tr>
      <w:tr>
        <w:trPr>
          <w:trHeight w:val="2428" w:hRule="atLeast"/>
        </w:trPr>
        <w:tc>
          <w:tcPr>
            <w:tcW w:w="720" w:type="dxa"/>
          </w:tcPr>
          <w:p>
            <w:pPr>
              <w:pStyle w:val="TableParagraph"/>
              <w:spacing w:before="55"/>
              <w:ind w:left="21"/>
              <w:jc w:val="center"/>
              <w:rPr>
                <w:sz w:val="24"/>
              </w:rPr>
            </w:pPr>
            <w:r>
              <w:rPr>
                <w:spacing w:val="-5"/>
                <w:sz w:val="24"/>
              </w:rPr>
              <w:t>3.</w:t>
            </w:r>
          </w:p>
        </w:tc>
        <w:tc>
          <w:tcPr>
            <w:tcW w:w="1337" w:type="dxa"/>
          </w:tcPr>
          <w:p>
            <w:pPr>
              <w:pStyle w:val="TableParagraph"/>
              <w:spacing w:before="55"/>
              <w:rPr>
                <w:sz w:val="24"/>
              </w:rPr>
            </w:pPr>
            <w:r>
              <w:rPr>
                <w:sz w:val="24"/>
              </w:rPr>
              <w:t>27</w:t>
            </w:r>
            <w:r>
              <w:rPr>
                <w:spacing w:val="-8"/>
                <w:sz w:val="24"/>
              </w:rPr>
              <w:t> </w:t>
            </w:r>
            <w:r>
              <w:rPr>
                <w:sz w:val="24"/>
              </w:rPr>
              <w:t>ayat</w:t>
            </w:r>
            <w:r>
              <w:rPr>
                <w:spacing w:val="-6"/>
                <w:sz w:val="24"/>
              </w:rPr>
              <w:t> </w:t>
            </w:r>
            <w:r>
              <w:rPr>
                <w:spacing w:val="-10"/>
                <w:sz w:val="24"/>
              </w:rPr>
              <w:t>3</w:t>
            </w:r>
          </w:p>
        </w:tc>
        <w:tc>
          <w:tcPr>
            <w:tcW w:w="4457" w:type="dxa"/>
          </w:tcPr>
          <w:p>
            <w:pPr>
              <w:pStyle w:val="TableParagraph"/>
              <w:spacing w:line="237" w:lineRule="auto" w:before="57"/>
              <w:ind w:right="155"/>
              <w:rPr>
                <w:sz w:val="24"/>
              </w:rPr>
            </w:pPr>
            <w:r>
              <w:rPr>
                <w:sz w:val="24"/>
              </w:rPr>
              <w:t>Setiap</w:t>
            </w:r>
            <w:r>
              <w:rPr>
                <w:spacing w:val="-8"/>
                <w:sz w:val="24"/>
              </w:rPr>
              <w:t> </w:t>
            </w:r>
            <w:r>
              <w:rPr>
                <w:sz w:val="24"/>
              </w:rPr>
              <w:t>Orang</w:t>
            </w:r>
            <w:r>
              <w:rPr>
                <w:spacing w:val="-7"/>
                <w:sz w:val="24"/>
              </w:rPr>
              <w:t> </w:t>
            </w:r>
            <w:r>
              <w:rPr>
                <w:sz w:val="24"/>
              </w:rPr>
              <w:t>yang</w:t>
            </w:r>
            <w:r>
              <w:rPr>
                <w:spacing w:val="-7"/>
                <w:sz w:val="24"/>
              </w:rPr>
              <w:t> </w:t>
            </w:r>
            <w:r>
              <w:rPr>
                <w:sz w:val="24"/>
              </w:rPr>
              <w:t>dengan</w:t>
            </w:r>
            <w:r>
              <w:rPr>
                <w:spacing w:val="-8"/>
                <w:sz w:val="24"/>
              </w:rPr>
              <w:t> </w:t>
            </w:r>
            <w:r>
              <w:rPr>
                <w:sz w:val="24"/>
              </w:rPr>
              <w:t>sengaja</w:t>
            </w:r>
            <w:r>
              <w:rPr>
                <w:spacing w:val="-7"/>
                <w:sz w:val="24"/>
              </w:rPr>
              <w:t> </w:t>
            </w:r>
            <w:r>
              <w:rPr>
                <w:sz w:val="24"/>
              </w:rPr>
              <w:t>dan tanpa hak mendistribusikan dan/atau mentransmisikan dan/atau membuat dapat diaksesnya Informasi Elektronik dan/atau Dokumen Elektronik yang memiliki</w:t>
            </w:r>
            <w:r>
              <w:rPr>
                <w:spacing w:val="-14"/>
                <w:sz w:val="24"/>
              </w:rPr>
              <w:t> </w:t>
            </w:r>
            <w:r>
              <w:rPr>
                <w:sz w:val="24"/>
              </w:rPr>
              <w:t>muatan</w:t>
            </w:r>
            <w:r>
              <w:rPr>
                <w:spacing w:val="-14"/>
                <w:sz w:val="24"/>
              </w:rPr>
              <w:t> </w:t>
            </w:r>
            <w:r>
              <w:rPr>
                <w:sz w:val="24"/>
              </w:rPr>
              <w:t>penghinaan</w:t>
            </w:r>
            <w:r>
              <w:rPr>
                <w:spacing w:val="-13"/>
                <w:sz w:val="24"/>
              </w:rPr>
              <w:t> </w:t>
            </w:r>
            <w:r>
              <w:rPr>
                <w:sz w:val="24"/>
              </w:rPr>
              <w:t>dan/atau pencemaran nama baik</w:t>
            </w:r>
          </w:p>
        </w:tc>
        <w:tc>
          <w:tcPr>
            <w:tcW w:w="1388" w:type="dxa"/>
          </w:tcPr>
          <w:p>
            <w:pPr>
              <w:pStyle w:val="TableParagraph"/>
              <w:spacing w:before="55"/>
              <w:rPr>
                <w:sz w:val="24"/>
              </w:rPr>
            </w:pPr>
            <w:r>
              <w:rPr>
                <w:spacing w:val="-2"/>
                <w:sz w:val="24"/>
              </w:rPr>
              <w:t>Defamasi</w:t>
            </w:r>
          </w:p>
        </w:tc>
        <w:tc>
          <w:tcPr>
            <w:tcW w:w="1988" w:type="dxa"/>
          </w:tcPr>
          <w:p>
            <w:pPr>
              <w:pStyle w:val="TableParagraph"/>
              <w:numPr>
                <w:ilvl w:val="0"/>
                <w:numId w:val="6"/>
              </w:numPr>
              <w:tabs>
                <w:tab w:pos="318" w:val="left" w:leader="none"/>
              </w:tabs>
              <w:spacing w:line="235" w:lineRule="auto" w:before="59" w:after="0"/>
              <w:ind w:left="144" w:right="324" w:firstLine="0"/>
              <w:jc w:val="left"/>
              <w:rPr>
                <w:sz w:val="24"/>
              </w:rPr>
            </w:pPr>
            <w:r>
              <w:rPr>
                <w:spacing w:val="-2"/>
                <w:sz w:val="24"/>
              </w:rPr>
              <w:t>Untuk</w:t>
            </w:r>
            <w:r>
              <w:rPr>
                <w:spacing w:val="-12"/>
                <w:sz w:val="24"/>
              </w:rPr>
              <w:t> </w:t>
            </w:r>
            <w:r>
              <w:rPr>
                <w:spacing w:val="-2"/>
                <w:sz w:val="24"/>
              </w:rPr>
              <w:t>represi </w:t>
            </w:r>
            <w:r>
              <w:rPr>
                <w:sz w:val="24"/>
              </w:rPr>
              <w:t>ekspresi legal warga, aktivis, </w:t>
            </w:r>
            <w:r>
              <w:rPr>
                <w:spacing w:val="-2"/>
                <w:sz w:val="24"/>
              </w:rPr>
              <w:t>jurnalis/media</w:t>
            </w:r>
          </w:p>
          <w:p>
            <w:pPr>
              <w:pStyle w:val="TableParagraph"/>
              <w:numPr>
                <w:ilvl w:val="0"/>
                <w:numId w:val="6"/>
              </w:numPr>
              <w:tabs>
                <w:tab w:pos="318" w:val="left" w:leader="none"/>
              </w:tabs>
              <w:spacing w:line="235" w:lineRule="auto" w:before="9" w:after="0"/>
              <w:ind w:left="144" w:right="176" w:firstLine="0"/>
              <w:jc w:val="left"/>
              <w:rPr>
                <w:sz w:val="24"/>
              </w:rPr>
            </w:pPr>
            <w:r>
              <w:rPr>
                <w:sz w:val="24"/>
              </w:rPr>
              <w:t>Untuk represi warga</w:t>
            </w:r>
            <w:r>
              <w:rPr>
                <w:spacing w:val="-14"/>
                <w:sz w:val="24"/>
              </w:rPr>
              <w:t> </w:t>
            </w:r>
            <w:r>
              <w:rPr>
                <w:sz w:val="24"/>
              </w:rPr>
              <w:t>yang</w:t>
            </w:r>
            <w:r>
              <w:rPr>
                <w:spacing w:val="-14"/>
                <w:sz w:val="24"/>
              </w:rPr>
              <w:t> </w:t>
            </w:r>
            <w:r>
              <w:rPr>
                <w:sz w:val="24"/>
              </w:rPr>
              <w:t>kritik polisi, Govt, presiden (hoax)</w:t>
            </w:r>
          </w:p>
        </w:tc>
        <w:tc>
          <w:tcPr>
            <w:tcW w:w="1079" w:type="dxa"/>
          </w:tcPr>
          <w:p>
            <w:pPr>
              <w:pStyle w:val="TableParagraph"/>
              <w:spacing w:before="55"/>
              <w:ind w:left="25" w:right="1"/>
              <w:jc w:val="center"/>
              <w:rPr>
                <w:sz w:val="24"/>
              </w:rPr>
            </w:pPr>
            <w:r>
              <w:rPr>
                <w:spacing w:val="-2"/>
                <w:sz w:val="24"/>
              </w:rPr>
              <w:t>Karet</w:t>
            </w:r>
          </w:p>
        </w:tc>
        <w:tc>
          <w:tcPr>
            <w:tcW w:w="1148" w:type="dxa"/>
          </w:tcPr>
          <w:p>
            <w:pPr>
              <w:pStyle w:val="TableParagraph"/>
              <w:spacing w:before="55"/>
              <w:ind w:left="26"/>
              <w:jc w:val="center"/>
              <w:rPr>
                <w:sz w:val="24"/>
              </w:rPr>
            </w:pPr>
            <w:r>
              <w:rPr>
                <w:spacing w:val="-4"/>
                <w:sz w:val="24"/>
              </w:rPr>
              <w:t>Kacau</w:t>
            </w:r>
          </w:p>
        </w:tc>
        <w:tc>
          <w:tcPr>
            <w:tcW w:w="1268" w:type="dxa"/>
          </w:tcPr>
          <w:p>
            <w:pPr>
              <w:pStyle w:val="TableParagraph"/>
              <w:spacing w:before="55"/>
              <w:ind w:left="26"/>
              <w:jc w:val="center"/>
              <w:rPr>
                <w:sz w:val="24"/>
              </w:rPr>
            </w:pPr>
            <w:r>
              <w:rPr>
                <w:spacing w:val="-2"/>
                <w:sz w:val="24"/>
              </w:rPr>
              <w:t>Terjadi</w:t>
            </w:r>
          </w:p>
        </w:tc>
        <w:tc>
          <w:tcPr>
            <w:tcW w:w="1697" w:type="dxa"/>
          </w:tcPr>
          <w:p>
            <w:pPr>
              <w:pStyle w:val="TableParagraph"/>
              <w:numPr>
                <w:ilvl w:val="0"/>
                <w:numId w:val="7"/>
              </w:numPr>
              <w:tabs>
                <w:tab w:pos="321" w:val="left" w:leader="none"/>
              </w:tabs>
              <w:spacing w:line="244" w:lineRule="auto" w:before="55" w:after="0"/>
              <w:ind w:left="147" w:right="257" w:firstLine="0"/>
              <w:jc w:val="left"/>
              <w:rPr>
                <w:sz w:val="24"/>
              </w:rPr>
            </w:pPr>
            <w:r>
              <w:rPr>
                <w:sz w:val="24"/>
              </w:rPr>
              <w:t>Kasus</w:t>
            </w:r>
            <w:r>
              <w:rPr>
                <w:spacing w:val="-14"/>
                <w:sz w:val="24"/>
              </w:rPr>
              <w:t> </w:t>
            </w:r>
            <w:r>
              <w:rPr>
                <w:sz w:val="24"/>
              </w:rPr>
              <w:t>Rudy </w:t>
            </w:r>
            <w:r>
              <w:rPr>
                <w:spacing w:val="-2"/>
                <w:sz w:val="24"/>
              </w:rPr>
              <w:t>Lombok</w:t>
            </w:r>
          </w:p>
          <w:p>
            <w:pPr>
              <w:pStyle w:val="TableParagraph"/>
              <w:numPr>
                <w:ilvl w:val="0"/>
                <w:numId w:val="7"/>
              </w:numPr>
              <w:tabs>
                <w:tab w:pos="321" w:val="left" w:leader="none"/>
              </w:tabs>
              <w:spacing w:line="266" w:lineRule="exact" w:before="0" w:after="0"/>
              <w:ind w:left="321" w:right="0" w:hanging="174"/>
              <w:jc w:val="left"/>
              <w:rPr>
                <w:sz w:val="24"/>
              </w:rPr>
            </w:pPr>
            <w:r>
              <w:rPr>
                <w:sz w:val="24"/>
              </w:rPr>
              <w:t>Kasus</w:t>
            </w:r>
            <w:r>
              <w:rPr>
                <w:spacing w:val="-3"/>
                <w:sz w:val="24"/>
              </w:rPr>
              <w:t> </w:t>
            </w:r>
            <w:r>
              <w:rPr>
                <w:spacing w:val="-4"/>
                <w:sz w:val="24"/>
              </w:rPr>
              <w:t>Acho</w:t>
            </w:r>
          </w:p>
          <w:p>
            <w:pPr>
              <w:pStyle w:val="TableParagraph"/>
              <w:numPr>
                <w:ilvl w:val="0"/>
                <w:numId w:val="7"/>
              </w:numPr>
              <w:tabs>
                <w:tab w:pos="321" w:val="left" w:leader="none"/>
              </w:tabs>
              <w:spacing w:line="288" w:lineRule="exact" w:before="0" w:after="0"/>
              <w:ind w:left="321" w:right="0" w:hanging="174"/>
              <w:jc w:val="left"/>
              <w:rPr>
                <w:sz w:val="24"/>
              </w:rPr>
            </w:pPr>
            <w:r>
              <w:rPr>
                <w:sz w:val="24"/>
              </w:rPr>
              <w:t>Kasus</w:t>
            </w:r>
            <w:r>
              <w:rPr>
                <w:spacing w:val="-5"/>
                <w:sz w:val="24"/>
              </w:rPr>
              <w:t> </w:t>
            </w:r>
            <w:r>
              <w:rPr>
                <w:spacing w:val="-2"/>
                <w:sz w:val="24"/>
              </w:rPr>
              <w:t>Ervani</w:t>
            </w:r>
          </w:p>
        </w:tc>
        <w:tc>
          <w:tcPr>
            <w:tcW w:w="1714" w:type="dxa"/>
          </w:tcPr>
          <w:p>
            <w:pPr>
              <w:pStyle w:val="TableParagraph"/>
              <w:numPr>
                <w:ilvl w:val="0"/>
                <w:numId w:val="8"/>
              </w:numPr>
              <w:tabs>
                <w:tab w:pos="321" w:val="left" w:leader="none"/>
              </w:tabs>
              <w:spacing w:line="240" w:lineRule="auto" w:before="55" w:after="0"/>
              <w:ind w:left="321" w:right="0" w:hanging="174"/>
              <w:jc w:val="left"/>
              <w:rPr>
                <w:sz w:val="24"/>
              </w:rPr>
            </w:pPr>
            <w:r>
              <w:rPr>
                <w:sz w:val="24"/>
              </w:rPr>
              <w:t>Kasus</w:t>
            </w:r>
            <w:r>
              <w:rPr>
                <w:spacing w:val="-5"/>
                <w:sz w:val="24"/>
              </w:rPr>
              <w:t> </w:t>
            </w:r>
            <w:r>
              <w:rPr>
                <w:spacing w:val="-4"/>
                <w:sz w:val="24"/>
              </w:rPr>
              <w:t>Aksa</w:t>
            </w:r>
          </w:p>
          <w:p>
            <w:pPr>
              <w:pStyle w:val="TableParagraph"/>
              <w:numPr>
                <w:ilvl w:val="0"/>
                <w:numId w:val="8"/>
              </w:numPr>
              <w:tabs>
                <w:tab w:pos="321" w:val="left" w:leader="none"/>
              </w:tabs>
              <w:spacing w:line="228" w:lineRule="auto" w:before="16" w:after="0"/>
              <w:ind w:left="147" w:right="755" w:firstLine="0"/>
              <w:jc w:val="left"/>
              <w:rPr>
                <w:sz w:val="24"/>
              </w:rPr>
            </w:pPr>
            <w:r>
              <w:rPr>
                <w:spacing w:val="-2"/>
                <w:sz w:val="24"/>
              </w:rPr>
              <w:t>Kasus Anindya</w:t>
            </w:r>
          </w:p>
          <w:p>
            <w:pPr>
              <w:pStyle w:val="TableParagraph"/>
              <w:numPr>
                <w:ilvl w:val="0"/>
                <w:numId w:val="8"/>
              </w:numPr>
              <w:tabs>
                <w:tab w:pos="321" w:val="left" w:leader="none"/>
              </w:tabs>
              <w:spacing w:line="244" w:lineRule="auto" w:before="0" w:after="0"/>
              <w:ind w:left="147" w:right="247" w:firstLine="0"/>
              <w:jc w:val="left"/>
              <w:rPr>
                <w:sz w:val="24"/>
              </w:rPr>
            </w:pPr>
            <w:r>
              <w:rPr>
                <w:sz w:val="24"/>
              </w:rPr>
              <w:t>Kasus</w:t>
            </w:r>
            <w:r>
              <w:rPr>
                <w:spacing w:val="-14"/>
                <w:sz w:val="24"/>
              </w:rPr>
              <w:t> </w:t>
            </w:r>
            <w:r>
              <w:rPr>
                <w:sz w:val="24"/>
              </w:rPr>
              <w:t>Muh. </w:t>
            </w:r>
            <w:r>
              <w:rPr>
                <w:spacing w:val="-2"/>
                <w:sz w:val="24"/>
              </w:rPr>
              <w:t>Yusro</w:t>
            </w:r>
          </w:p>
          <w:p>
            <w:pPr>
              <w:pStyle w:val="TableParagraph"/>
              <w:numPr>
                <w:ilvl w:val="0"/>
                <w:numId w:val="8"/>
              </w:numPr>
              <w:tabs>
                <w:tab w:pos="321" w:val="left" w:leader="none"/>
              </w:tabs>
              <w:spacing w:line="276" w:lineRule="exact" w:before="0" w:after="0"/>
              <w:ind w:left="321" w:right="0" w:hanging="174"/>
              <w:jc w:val="left"/>
              <w:rPr>
                <w:sz w:val="24"/>
              </w:rPr>
            </w:pPr>
            <w:r>
              <w:rPr>
                <w:spacing w:val="-2"/>
                <w:sz w:val="24"/>
              </w:rPr>
              <w:t>Kasus</w:t>
            </w:r>
          </w:p>
          <w:p>
            <w:pPr>
              <w:pStyle w:val="TableParagraph"/>
              <w:spacing w:before="0"/>
              <w:ind w:left="147"/>
              <w:rPr>
                <w:sz w:val="24"/>
              </w:rPr>
            </w:pPr>
            <w:r>
              <w:rPr>
                <w:spacing w:val="-2"/>
                <w:sz w:val="24"/>
              </w:rPr>
              <w:t>Saidah</w:t>
            </w:r>
          </w:p>
        </w:tc>
      </w:tr>
      <w:tr>
        <w:trPr>
          <w:trHeight w:val="2140" w:hRule="atLeast"/>
        </w:trPr>
        <w:tc>
          <w:tcPr>
            <w:tcW w:w="720" w:type="dxa"/>
            <w:shd w:val="clear" w:color="auto" w:fill="CCCCCC"/>
          </w:tcPr>
          <w:p>
            <w:pPr>
              <w:pStyle w:val="TableParagraph"/>
              <w:spacing w:before="55"/>
              <w:ind w:left="21"/>
              <w:jc w:val="center"/>
              <w:rPr>
                <w:sz w:val="24"/>
              </w:rPr>
            </w:pPr>
            <w:r>
              <w:rPr>
                <w:spacing w:val="-5"/>
                <w:sz w:val="24"/>
              </w:rPr>
              <w:t>4.</w:t>
            </w:r>
          </w:p>
        </w:tc>
        <w:tc>
          <w:tcPr>
            <w:tcW w:w="1337" w:type="dxa"/>
            <w:shd w:val="clear" w:color="auto" w:fill="CCCCCC"/>
          </w:tcPr>
          <w:p>
            <w:pPr>
              <w:pStyle w:val="TableParagraph"/>
              <w:spacing w:before="55"/>
              <w:rPr>
                <w:sz w:val="24"/>
              </w:rPr>
            </w:pPr>
            <w:r>
              <w:rPr>
                <w:sz w:val="24"/>
              </w:rPr>
              <w:t>28</w:t>
            </w:r>
            <w:r>
              <w:rPr>
                <w:spacing w:val="-8"/>
                <w:sz w:val="24"/>
              </w:rPr>
              <w:t> </w:t>
            </w:r>
            <w:r>
              <w:rPr>
                <w:sz w:val="24"/>
              </w:rPr>
              <w:t>ayat</w:t>
            </w:r>
            <w:r>
              <w:rPr>
                <w:spacing w:val="-6"/>
                <w:sz w:val="24"/>
              </w:rPr>
              <w:t> </w:t>
            </w:r>
            <w:r>
              <w:rPr>
                <w:spacing w:val="-10"/>
                <w:sz w:val="24"/>
              </w:rPr>
              <w:t>2</w:t>
            </w:r>
          </w:p>
        </w:tc>
        <w:tc>
          <w:tcPr>
            <w:tcW w:w="4457" w:type="dxa"/>
            <w:shd w:val="clear" w:color="auto" w:fill="CCCCCC"/>
          </w:tcPr>
          <w:p>
            <w:pPr>
              <w:pStyle w:val="TableParagraph"/>
              <w:spacing w:line="237" w:lineRule="auto" w:before="57"/>
              <w:ind w:right="155"/>
              <w:rPr>
                <w:sz w:val="24"/>
              </w:rPr>
            </w:pPr>
            <w:r>
              <w:rPr>
                <w:sz w:val="24"/>
              </w:rPr>
              <w:t>Setiap Orang dengan sengaja dan tanpa hak menyebarkan informasi yang ditujukan untuk menimbulkan rasa kebencian atau permusuhan individu </w:t>
            </w:r>
            <w:r>
              <w:rPr>
                <w:spacing w:val="-2"/>
                <w:sz w:val="24"/>
              </w:rPr>
              <w:t>dan/atau</w:t>
            </w:r>
            <w:r>
              <w:rPr>
                <w:spacing w:val="-5"/>
                <w:sz w:val="24"/>
              </w:rPr>
              <w:t> </w:t>
            </w:r>
            <w:r>
              <w:rPr>
                <w:spacing w:val="-2"/>
                <w:sz w:val="24"/>
              </w:rPr>
              <w:t>kelompok</w:t>
            </w:r>
            <w:r>
              <w:rPr>
                <w:spacing w:val="-4"/>
                <w:sz w:val="24"/>
              </w:rPr>
              <w:t> </w:t>
            </w:r>
            <w:r>
              <w:rPr>
                <w:spacing w:val="-2"/>
                <w:sz w:val="24"/>
              </w:rPr>
              <w:t>masyarakat</w:t>
            </w:r>
            <w:r>
              <w:rPr>
                <w:spacing w:val="-4"/>
                <w:sz w:val="24"/>
              </w:rPr>
              <w:t> </w:t>
            </w:r>
            <w:r>
              <w:rPr>
                <w:spacing w:val="-2"/>
                <w:sz w:val="24"/>
              </w:rPr>
              <w:t>tertentu </w:t>
            </w:r>
            <w:r>
              <w:rPr>
                <w:sz w:val="24"/>
              </w:rPr>
              <w:t>berdasarkan atas suku, agama, ras, dan antar golongan (SARA).</w:t>
            </w:r>
          </w:p>
        </w:tc>
        <w:tc>
          <w:tcPr>
            <w:tcW w:w="1388" w:type="dxa"/>
            <w:shd w:val="clear" w:color="auto" w:fill="CCCCCC"/>
          </w:tcPr>
          <w:p>
            <w:pPr>
              <w:pStyle w:val="TableParagraph"/>
              <w:spacing w:line="244" w:lineRule="auto" w:before="55"/>
              <w:ind w:right="301"/>
              <w:rPr>
                <w:sz w:val="24"/>
              </w:rPr>
            </w:pPr>
            <w:r>
              <w:rPr>
                <w:spacing w:val="-4"/>
                <w:sz w:val="24"/>
              </w:rPr>
              <w:t>Ujaran benci</w:t>
            </w:r>
          </w:p>
        </w:tc>
        <w:tc>
          <w:tcPr>
            <w:tcW w:w="1988" w:type="dxa"/>
            <w:shd w:val="clear" w:color="auto" w:fill="CCCCCC"/>
          </w:tcPr>
          <w:p>
            <w:pPr>
              <w:pStyle w:val="TableParagraph"/>
              <w:numPr>
                <w:ilvl w:val="0"/>
                <w:numId w:val="9"/>
              </w:numPr>
              <w:tabs>
                <w:tab w:pos="318" w:val="left" w:leader="none"/>
              </w:tabs>
              <w:spacing w:line="244" w:lineRule="auto" w:before="55" w:after="0"/>
              <w:ind w:left="144" w:right="195" w:firstLine="0"/>
              <w:jc w:val="left"/>
              <w:rPr>
                <w:sz w:val="24"/>
              </w:rPr>
            </w:pPr>
            <w:r>
              <w:rPr>
                <w:sz w:val="24"/>
              </w:rPr>
              <w:t>Untuk represi minoritas</w:t>
            </w:r>
            <w:r>
              <w:rPr>
                <w:spacing w:val="-14"/>
                <w:sz w:val="24"/>
              </w:rPr>
              <w:t> </w:t>
            </w:r>
            <w:r>
              <w:rPr>
                <w:sz w:val="24"/>
              </w:rPr>
              <w:t>agama</w:t>
            </w:r>
          </w:p>
          <w:p>
            <w:pPr>
              <w:pStyle w:val="TableParagraph"/>
              <w:numPr>
                <w:ilvl w:val="0"/>
                <w:numId w:val="9"/>
              </w:numPr>
              <w:tabs>
                <w:tab w:pos="318" w:val="left" w:leader="none"/>
              </w:tabs>
              <w:spacing w:line="232" w:lineRule="auto" w:before="0" w:after="0"/>
              <w:ind w:left="144" w:right="176" w:firstLine="0"/>
              <w:jc w:val="left"/>
              <w:rPr>
                <w:sz w:val="24"/>
              </w:rPr>
            </w:pPr>
            <w:r>
              <w:rPr>
                <w:sz w:val="24"/>
              </w:rPr>
              <w:t>Untuk represi warga</w:t>
            </w:r>
            <w:r>
              <w:rPr>
                <w:spacing w:val="-14"/>
                <w:sz w:val="24"/>
              </w:rPr>
              <w:t> </w:t>
            </w:r>
            <w:r>
              <w:rPr>
                <w:sz w:val="24"/>
              </w:rPr>
              <w:t>yang</w:t>
            </w:r>
            <w:r>
              <w:rPr>
                <w:spacing w:val="-14"/>
                <w:sz w:val="24"/>
              </w:rPr>
              <w:t> </w:t>
            </w:r>
            <w:r>
              <w:rPr>
                <w:sz w:val="24"/>
              </w:rPr>
              <w:t>kritik</w:t>
            </w:r>
          </w:p>
          <w:p>
            <w:pPr>
              <w:pStyle w:val="TableParagraph"/>
              <w:spacing w:line="232" w:lineRule="auto" w:before="0"/>
              <w:ind w:right="296"/>
              <w:rPr>
                <w:sz w:val="24"/>
              </w:rPr>
            </w:pPr>
            <w:r>
              <w:rPr>
                <w:sz w:val="24"/>
              </w:rPr>
              <w:t>polisi, Govt, presiden</w:t>
            </w:r>
            <w:r>
              <w:rPr>
                <w:spacing w:val="-14"/>
                <w:sz w:val="24"/>
              </w:rPr>
              <w:t> </w:t>
            </w:r>
            <w:r>
              <w:rPr>
                <w:sz w:val="24"/>
              </w:rPr>
              <w:t>(hoax)</w:t>
            </w:r>
          </w:p>
        </w:tc>
        <w:tc>
          <w:tcPr>
            <w:tcW w:w="1079" w:type="dxa"/>
            <w:shd w:val="clear" w:color="auto" w:fill="CCCCCC"/>
          </w:tcPr>
          <w:p>
            <w:pPr>
              <w:pStyle w:val="TableParagraph"/>
              <w:spacing w:before="55"/>
              <w:ind w:left="25" w:right="1"/>
              <w:jc w:val="center"/>
              <w:rPr>
                <w:sz w:val="24"/>
              </w:rPr>
            </w:pPr>
            <w:r>
              <w:rPr>
                <w:spacing w:val="-2"/>
                <w:sz w:val="24"/>
              </w:rPr>
              <w:t>Karet</w:t>
            </w:r>
          </w:p>
        </w:tc>
        <w:tc>
          <w:tcPr>
            <w:tcW w:w="1148" w:type="dxa"/>
            <w:shd w:val="clear" w:color="auto" w:fill="CCCCCC"/>
          </w:tcPr>
          <w:p>
            <w:pPr>
              <w:pStyle w:val="TableParagraph"/>
              <w:spacing w:before="55"/>
              <w:ind w:left="26"/>
              <w:jc w:val="center"/>
              <w:rPr>
                <w:sz w:val="24"/>
              </w:rPr>
            </w:pPr>
            <w:r>
              <w:rPr>
                <w:spacing w:val="-4"/>
                <w:sz w:val="24"/>
              </w:rPr>
              <w:t>Kacau</w:t>
            </w:r>
          </w:p>
        </w:tc>
        <w:tc>
          <w:tcPr>
            <w:tcW w:w="1268" w:type="dxa"/>
            <w:shd w:val="clear" w:color="auto" w:fill="CCCCCC"/>
          </w:tcPr>
          <w:p>
            <w:pPr>
              <w:pStyle w:val="TableParagraph"/>
              <w:spacing w:before="55"/>
              <w:ind w:left="26"/>
              <w:jc w:val="center"/>
              <w:rPr>
                <w:sz w:val="24"/>
              </w:rPr>
            </w:pPr>
            <w:r>
              <w:rPr>
                <w:spacing w:val="-2"/>
                <w:sz w:val="24"/>
              </w:rPr>
              <w:t>Terjadi</w:t>
            </w:r>
          </w:p>
        </w:tc>
        <w:tc>
          <w:tcPr>
            <w:tcW w:w="1697" w:type="dxa"/>
            <w:shd w:val="clear" w:color="auto" w:fill="CCCCCC"/>
          </w:tcPr>
          <w:p>
            <w:pPr>
              <w:pStyle w:val="TableParagraph"/>
              <w:numPr>
                <w:ilvl w:val="0"/>
                <w:numId w:val="10"/>
              </w:numPr>
              <w:tabs>
                <w:tab w:pos="321" w:val="left" w:leader="none"/>
              </w:tabs>
              <w:spacing w:line="235" w:lineRule="auto" w:before="59" w:after="0"/>
              <w:ind w:left="147" w:right="791" w:firstLine="0"/>
              <w:jc w:val="both"/>
              <w:rPr>
                <w:sz w:val="24"/>
              </w:rPr>
            </w:pPr>
            <w:r>
              <w:rPr>
                <w:spacing w:val="-2"/>
                <w:sz w:val="24"/>
              </w:rPr>
              <w:t>Kasus Alnoldy Bahari</w:t>
            </w:r>
          </w:p>
        </w:tc>
        <w:tc>
          <w:tcPr>
            <w:tcW w:w="1714" w:type="dxa"/>
            <w:shd w:val="clear" w:color="auto" w:fill="CCCCCC"/>
          </w:tcPr>
          <w:p>
            <w:pPr>
              <w:pStyle w:val="TableParagraph"/>
              <w:numPr>
                <w:ilvl w:val="0"/>
                <w:numId w:val="11"/>
              </w:numPr>
              <w:tabs>
                <w:tab w:pos="321" w:val="left" w:leader="none"/>
              </w:tabs>
              <w:spacing w:line="244" w:lineRule="auto" w:before="55" w:after="0"/>
              <w:ind w:left="147" w:right="802" w:firstLine="0"/>
              <w:jc w:val="left"/>
              <w:rPr>
                <w:sz w:val="24"/>
              </w:rPr>
            </w:pPr>
            <w:r>
              <w:rPr>
                <w:spacing w:val="-2"/>
                <w:sz w:val="24"/>
              </w:rPr>
              <w:t>Kasus </w:t>
            </w:r>
            <w:r>
              <w:rPr>
                <w:spacing w:val="-4"/>
                <w:sz w:val="24"/>
              </w:rPr>
              <w:t>Dandhy</w:t>
            </w:r>
          </w:p>
          <w:p>
            <w:pPr>
              <w:pStyle w:val="TableParagraph"/>
              <w:numPr>
                <w:ilvl w:val="0"/>
                <w:numId w:val="11"/>
              </w:numPr>
              <w:tabs>
                <w:tab w:pos="321" w:val="left" w:leader="none"/>
              </w:tabs>
              <w:spacing w:line="232" w:lineRule="auto" w:before="0" w:after="0"/>
              <w:ind w:left="147" w:right="699" w:firstLine="0"/>
              <w:jc w:val="left"/>
              <w:rPr>
                <w:sz w:val="24"/>
              </w:rPr>
            </w:pPr>
            <w:r>
              <w:rPr>
                <w:spacing w:val="-2"/>
                <w:sz w:val="24"/>
              </w:rPr>
              <w:t>Kasus </w:t>
            </w:r>
            <w:r>
              <w:rPr>
                <w:spacing w:val="-4"/>
                <w:sz w:val="24"/>
              </w:rPr>
              <w:t>Veronica</w:t>
            </w:r>
          </w:p>
          <w:p>
            <w:pPr>
              <w:pStyle w:val="TableParagraph"/>
              <w:spacing w:before="0"/>
              <w:ind w:left="147"/>
              <w:rPr>
                <w:sz w:val="24"/>
              </w:rPr>
            </w:pPr>
            <w:r>
              <w:rPr>
                <w:spacing w:val="-2"/>
                <w:sz w:val="24"/>
              </w:rPr>
              <w:t>Koman</w:t>
            </w:r>
          </w:p>
        </w:tc>
      </w:tr>
    </w:tbl>
    <w:p>
      <w:pPr>
        <w:pStyle w:val="TableParagraph"/>
        <w:spacing w:after="0"/>
        <w:rPr>
          <w:sz w:val="24"/>
        </w:rPr>
        <w:sectPr>
          <w:pgSz w:w="19200" w:h="10800" w:orient="landscape"/>
          <w:pgMar w:top="540" w:bottom="0" w:left="1275" w:right="850"/>
        </w:sectPr>
      </w:pPr>
    </w:p>
    <w:tbl>
      <w:tblPr>
        <w:tblW w:w="0" w:type="auto"/>
        <w:jc w:val="left"/>
        <w:tblInd w:w="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20"/>
        <w:gridCol w:w="1337"/>
        <w:gridCol w:w="4457"/>
        <w:gridCol w:w="1388"/>
        <w:gridCol w:w="1988"/>
        <w:gridCol w:w="1079"/>
        <w:gridCol w:w="1148"/>
        <w:gridCol w:w="1268"/>
        <w:gridCol w:w="1645"/>
        <w:gridCol w:w="1851"/>
      </w:tblGrid>
      <w:tr>
        <w:trPr>
          <w:trHeight w:val="1852" w:hRule="atLeast"/>
        </w:trPr>
        <w:tc>
          <w:tcPr>
            <w:tcW w:w="720" w:type="dxa"/>
          </w:tcPr>
          <w:p>
            <w:pPr>
              <w:pStyle w:val="TableParagraph"/>
              <w:ind w:left="21"/>
              <w:jc w:val="center"/>
              <w:rPr>
                <w:sz w:val="24"/>
              </w:rPr>
            </w:pPr>
            <w:r>
              <w:rPr>
                <w:spacing w:val="-5"/>
                <w:sz w:val="24"/>
              </w:rPr>
              <w:t>5.</w:t>
            </w:r>
          </w:p>
        </w:tc>
        <w:tc>
          <w:tcPr>
            <w:tcW w:w="1337" w:type="dxa"/>
          </w:tcPr>
          <w:p>
            <w:pPr>
              <w:pStyle w:val="TableParagraph"/>
              <w:rPr>
                <w:sz w:val="24"/>
              </w:rPr>
            </w:pPr>
            <w:r>
              <w:rPr>
                <w:spacing w:val="-5"/>
                <w:sz w:val="24"/>
              </w:rPr>
              <w:t>29</w:t>
            </w:r>
          </w:p>
        </w:tc>
        <w:tc>
          <w:tcPr>
            <w:tcW w:w="4457" w:type="dxa"/>
          </w:tcPr>
          <w:p>
            <w:pPr>
              <w:pStyle w:val="TableParagraph"/>
              <w:spacing w:line="235" w:lineRule="auto" w:before="57"/>
              <w:ind w:right="344"/>
              <w:rPr>
                <w:sz w:val="24"/>
              </w:rPr>
            </w:pPr>
            <w:r>
              <w:rPr>
                <w:sz w:val="24"/>
              </w:rPr>
              <w:t>Setiap Orang yang dengan sengaja dan tanpa hak mengirimkan Informasi Elektronik</w:t>
            </w:r>
            <w:r>
              <w:rPr>
                <w:spacing w:val="-14"/>
                <w:sz w:val="24"/>
              </w:rPr>
              <w:t> </w:t>
            </w:r>
            <w:r>
              <w:rPr>
                <w:sz w:val="24"/>
              </w:rPr>
              <w:t>dan/atau</w:t>
            </w:r>
            <w:r>
              <w:rPr>
                <w:spacing w:val="-14"/>
                <w:sz w:val="24"/>
              </w:rPr>
              <w:t> </w:t>
            </w:r>
            <w:r>
              <w:rPr>
                <w:sz w:val="24"/>
              </w:rPr>
              <w:t>Dokumen</w:t>
            </w:r>
            <w:r>
              <w:rPr>
                <w:spacing w:val="-13"/>
                <w:sz w:val="24"/>
              </w:rPr>
              <w:t> </w:t>
            </w:r>
            <w:r>
              <w:rPr>
                <w:sz w:val="24"/>
              </w:rPr>
              <w:t>Elektronik yang berisi ancaman kekerasan atau menakut-nakuti yang ditujukan secara </w:t>
            </w:r>
            <w:r>
              <w:rPr>
                <w:spacing w:val="-2"/>
                <w:sz w:val="24"/>
              </w:rPr>
              <w:t>pribadi.</w:t>
            </w:r>
          </w:p>
        </w:tc>
        <w:tc>
          <w:tcPr>
            <w:tcW w:w="1388" w:type="dxa"/>
          </w:tcPr>
          <w:p>
            <w:pPr>
              <w:pStyle w:val="TableParagraph"/>
              <w:spacing w:line="247" w:lineRule="auto"/>
              <w:rPr>
                <w:sz w:val="24"/>
              </w:rPr>
            </w:pPr>
            <w:r>
              <w:rPr>
                <w:spacing w:val="-2"/>
                <w:sz w:val="24"/>
              </w:rPr>
              <w:t>Ancaman </w:t>
            </w:r>
            <w:r>
              <w:rPr>
                <w:spacing w:val="-4"/>
                <w:sz w:val="24"/>
              </w:rPr>
              <w:t>kekerasan</w:t>
            </w:r>
          </w:p>
        </w:tc>
        <w:tc>
          <w:tcPr>
            <w:tcW w:w="1988" w:type="dxa"/>
          </w:tcPr>
          <w:p>
            <w:pPr>
              <w:pStyle w:val="TableParagraph"/>
              <w:spacing w:line="235" w:lineRule="auto" w:before="57"/>
              <w:ind w:right="154"/>
              <w:rPr>
                <w:sz w:val="24"/>
              </w:rPr>
            </w:pPr>
            <w:r>
              <w:rPr>
                <w:sz w:val="24"/>
              </w:rPr>
              <w:t>Dipakai untuk memidana</w:t>
            </w:r>
            <w:r>
              <w:rPr>
                <w:spacing w:val="-14"/>
                <w:sz w:val="24"/>
              </w:rPr>
              <w:t> </w:t>
            </w:r>
            <w:r>
              <w:rPr>
                <w:sz w:val="24"/>
              </w:rPr>
              <w:t>orang yang mau melapor</w:t>
            </w:r>
            <w:r>
              <w:rPr>
                <w:spacing w:val="-14"/>
                <w:sz w:val="24"/>
              </w:rPr>
              <w:t> </w:t>
            </w:r>
            <w:r>
              <w:rPr>
                <w:sz w:val="24"/>
              </w:rPr>
              <w:t>ke</w:t>
            </w:r>
            <w:r>
              <w:rPr>
                <w:spacing w:val="-14"/>
                <w:sz w:val="24"/>
              </w:rPr>
              <w:t> </w:t>
            </w:r>
            <w:r>
              <w:rPr>
                <w:sz w:val="24"/>
              </w:rPr>
              <w:t>polisi</w:t>
            </w:r>
          </w:p>
        </w:tc>
        <w:tc>
          <w:tcPr>
            <w:tcW w:w="1079" w:type="dxa"/>
          </w:tcPr>
          <w:p>
            <w:pPr>
              <w:pStyle w:val="TableParagraph"/>
              <w:ind w:left="25" w:right="1"/>
              <w:jc w:val="center"/>
              <w:rPr>
                <w:sz w:val="24"/>
              </w:rPr>
            </w:pPr>
            <w:r>
              <w:rPr>
                <w:spacing w:val="-2"/>
                <w:sz w:val="24"/>
              </w:rPr>
              <w:t>Karet</w:t>
            </w:r>
          </w:p>
        </w:tc>
        <w:tc>
          <w:tcPr>
            <w:tcW w:w="1148" w:type="dxa"/>
          </w:tcPr>
          <w:p>
            <w:pPr>
              <w:pStyle w:val="TableParagraph"/>
              <w:ind w:left="26"/>
              <w:jc w:val="center"/>
              <w:rPr>
                <w:sz w:val="24"/>
              </w:rPr>
            </w:pPr>
            <w:r>
              <w:rPr>
                <w:spacing w:val="-2"/>
                <w:sz w:val="24"/>
              </w:rPr>
              <w:t>Ngawur</w:t>
            </w:r>
          </w:p>
        </w:tc>
        <w:tc>
          <w:tcPr>
            <w:tcW w:w="1268" w:type="dxa"/>
          </w:tcPr>
          <w:p>
            <w:pPr>
              <w:pStyle w:val="TableParagraph"/>
              <w:ind w:left="26"/>
              <w:jc w:val="center"/>
              <w:rPr>
                <w:sz w:val="24"/>
              </w:rPr>
            </w:pPr>
            <w:r>
              <w:rPr>
                <w:spacing w:val="-2"/>
                <w:sz w:val="24"/>
              </w:rPr>
              <w:t>Terjadi</w:t>
            </w:r>
          </w:p>
        </w:tc>
        <w:tc>
          <w:tcPr>
            <w:tcW w:w="1645" w:type="dxa"/>
          </w:tcPr>
          <w:p>
            <w:pPr>
              <w:pStyle w:val="TableParagraph"/>
              <w:numPr>
                <w:ilvl w:val="0"/>
                <w:numId w:val="12"/>
              </w:numPr>
              <w:tabs>
                <w:tab w:pos="321" w:val="left" w:leader="none"/>
              </w:tabs>
              <w:spacing w:line="247" w:lineRule="auto" w:before="53" w:after="0"/>
              <w:ind w:left="147" w:right="267" w:firstLine="0"/>
              <w:jc w:val="left"/>
              <w:rPr>
                <w:sz w:val="24"/>
              </w:rPr>
            </w:pPr>
            <w:r>
              <w:rPr>
                <w:sz w:val="24"/>
              </w:rPr>
              <w:t>Kasus</w:t>
            </w:r>
            <w:r>
              <w:rPr>
                <w:spacing w:val="-14"/>
                <w:sz w:val="24"/>
              </w:rPr>
              <w:t> </w:t>
            </w:r>
            <w:r>
              <w:rPr>
                <w:sz w:val="24"/>
              </w:rPr>
              <w:t>Azril </w:t>
            </w:r>
            <w:r>
              <w:rPr>
                <w:spacing w:val="-2"/>
                <w:sz w:val="24"/>
              </w:rPr>
              <w:t>Sopandi</w:t>
            </w:r>
          </w:p>
        </w:tc>
        <w:tc>
          <w:tcPr>
            <w:tcW w:w="1851" w:type="dxa"/>
          </w:tcPr>
          <w:p>
            <w:pPr>
              <w:pStyle w:val="TableParagraph"/>
              <w:spacing w:before="0"/>
              <w:ind w:left="0"/>
              <w:rPr>
                <w:rFonts w:ascii="Times New Roman"/>
                <w:sz w:val="24"/>
              </w:rPr>
            </w:pPr>
          </w:p>
        </w:tc>
      </w:tr>
      <w:tr>
        <w:trPr>
          <w:trHeight w:val="1564" w:hRule="atLeast"/>
        </w:trPr>
        <w:tc>
          <w:tcPr>
            <w:tcW w:w="720" w:type="dxa"/>
            <w:shd w:val="clear" w:color="auto" w:fill="CCCCCC"/>
          </w:tcPr>
          <w:p>
            <w:pPr>
              <w:pStyle w:val="TableParagraph"/>
              <w:ind w:left="21"/>
              <w:jc w:val="center"/>
              <w:rPr>
                <w:sz w:val="24"/>
              </w:rPr>
            </w:pPr>
            <w:r>
              <w:rPr>
                <w:spacing w:val="-5"/>
                <w:sz w:val="24"/>
              </w:rPr>
              <w:t>6.</w:t>
            </w:r>
          </w:p>
        </w:tc>
        <w:tc>
          <w:tcPr>
            <w:tcW w:w="1337" w:type="dxa"/>
            <w:shd w:val="clear" w:color="auto" w:fill="CCCCCC"/>
          </w:tcPr>
          <w:p>
            <w:pPr>
              <w:pStyle w:val="TableParagraph"/>
              <w:rPr>
                <w:sz w:val="24"/>
              </w:rPr>
            </w:pPr>
            <w:r>
              <w:rPr>
                <w:spacing w:val="-5"/>
                <w:sz w:val="24"/>
              </w:rPr>
              <w:t>36</w:t>
            </w:r>
          </w:p>
        </w:tc>
        <w:tc>
          <w:tcPr>
            <w:tcW w:w="4457" w:type="dxa"/>
            <w:shd w:val="clear" w:color="auto" w:fill="CCCCCC"/>
          </w:tcPr>
          <w:p>
            <w:pPr>
              <w:pStyle w:val="TableParagraph"/>
              <w:spacing w:line="237" w:lineRule="auto" w:before="55"/>
              <w:ind w:right="155"/>
              <w:rPr>
                <w:sz w:val="24"/>
              </w:rPr>
            </w:pPr>
            <w:r>
              <w:rPr>
                <w:sz w:val="24"/>
              </w:rPr>
              <w:t>Setiap Orang dengan sengaja dan tanpa hak atau melawan hukum melakukan perbuatan</w:t>
            </w:r>
            <w:r>
              <w:rPr>
                <w:spacing w:val="-14"/>
                <w:sz w:val="24"/>
              </w:rPr>
              <w:t> </w:t>
            </w:r>
            <w:r>
              <w:rPr>
                <w:sz w:val="24"/>
              </w:rPr>
              <w:t>sebagaimana</w:t>
            </w:r>
            <w:r>
              <w:rPr>
                <w:spacing w:val="-14"/>
                <w:sz w:val="24"/>
              </w:rPr>
              <w:t> </w:t>
            </w:r>
            <w:r>
              <w:rPr>
                <w:sz w:val="24"/>
              </w:rPr>
              <w:t>dimaksud</w:t>
            </w:r>
            <w:r>
              <w:rPr>
                <w:spacing w:val="-13"/>
                <w:sz w:val="24"/>
              </w:rPr>
              <w:t> </w:t>
            </w:r>
            <w:r>
              <w:rPr>
                <w:sz w:val="24"/>
              </w:rPr>
              <w:t>dalam Pasal 27 sampai dengan Pasal 34 yang mengakibatkan kerugian bagi orang lain.</w:t>
            </w:r>
          </w:p>
        </w:tc>
        <w:tc>
          <w:tcPr>
            <w:tcW w:w="1388" w:type="dxa"/>
            <w:shd w:val="clear" w:color="auto" w:fill="CCCCCC"/>
          </w:tcPr>
          <w:p>
            <w:pPr>
              <w:pStyle w:val="TableParagraph"/>
              <w:rPr>
                <w:sz w:val="24"/>
              </w:rPr>
            </w:pPr>
            <w:r>
              <w:rPr>
                <w:spacing w:val="-2"/>
                <w:sz w:val="24"/>
              </w:rPr>
              <w:t>Kerugian</w:t>
            </w:r>
          </w:p>
        </w:tc>
        <w:tc>
          <w:tcPr>
            <w:tcW w:w="1988" w:type="dxa"/>
            <w:shd w:val="clear" w:color="auto" w:fill="CCCCCC"/>
          </w:tcPr>
          <w:p>
            <w:pPr>
              <w:pStyle w:val="TableParagraph"/>
              <w:spacing w:line="235" w:lineRule="auto" w:before="57"/>
              <w:rPr>
                <w:sz w:val="24"/>
              </w:rPr>
            </w:pPr>
            <w:r>
              <w:rPr>
                <w:sz w:val="24"/>
              </w:rPr>
              <w:t>Dicuplik untuk </w:t>
            </w:r>
            <w:r>
              <w:rPr>
                <w:spacing w:val="-2"/>
                <w:sz w:val="24"/>
              </w:rPr>
              <w:t>memperberat hukuman</w:t>
            </w:r>
            <w:r>
              <w:rPr>
                <w:spacing w:val="-12"/>
                <w:sz w:val="24"/>
              </w:rPr>
              <w:t> </w:t>
            </w:r>
            <w:r>
              <w:rPr>
                <w:spacing w:val="-2"/>
                <w:sz w:val="24"/>
              </w:rPr>
              <w:t>pidana defamasi</w:t>
            </w:r>
          </w:p>
        </w:tc>
        <w:tc>
          <w:tcPr>
            <w:tcW w:w="1079" w:type="dxa"/>
            <w:shd w:val="clear" w:color="auto" w:fill="CCCCCC"/>
          </w:tcPr>
          <w:p>
            <w:pPr>
              <w:pStyle w:val="TableParagraph"/>
              <w:ind w:left="25" w:right="1"/>
              <w:jc w:val="center"/>
              <w:rPr>
                <w:sz w:val="24"/>
              </w:rPr>
            </w:pPr>
            <w:r>
              <w:rPr>
                <w:spacing w:val="-2"/>
                <w:sz w:val="24"/>
              </w:rPr>
              <w:t>Karet</w:t>
            </w:r>
          </w:p>
        </w:tc>
        <w:tc>
          <w:tcPr>
            <w:tcW w:w="1148" w:type="dxa"/>
            <w:shd w:val="clear" w:color="auto" w:fill="CCCCCC"/>
          </w:tcPr>
          <w:p>
            <w:pPr>
              <w:pStyle w:val="TableParagraph"/>
              <w:ind w:left="26"/>
              <w:jc w:val="center"/>
              <w:rPr>
                <w:sz w:val="24"/>
              </w:rPr>
            </w:pPr>
            <w:r>
              <w:rPr>
                <w:spacing w:val="-2"/>
                <w:sz w:val="24"/>
              </w:rPr>
              <w:t>Ngawur</w:t>
            </w:r>
          </w:p>
        </w:tc>
        <w:tc>
          <w:tcPr>
            <w:tcW w:w="1268" w:type="dxa"/>
            <w:shd w:val="clear" w:color="auto" w:fill="CCCCCC"/>
          </w:tcPr>
          <w:p>
            <w:pPr>
              <w:pStyle w:val="TableParagraph"/>
              <w:ind w:left="27"/>
              <w:jc w:val="center"/>
              <w:rPr>
                <w:sz w:val="24"/>
              </w:rPr>
            </w:pPr>
            <w:r>
              <w:rPr>
                <w:sz w:val="24"/>
              </w:rPr>
              <w:t>-</w:t>
            </w:r>
          </w:p>
        </w:tc>
        <w:tc>
          <w:tcPr>
            <w:tcW w:w="1645" w:type="dxa"/>
            <w:shd w:val="clear" w:color="auto" w:fill="CCCCCC"/>
          </w:tcPr>
          <w:p>
            <w:pPr>
              <w:pStyle w:val="TableParagraph"/>
              <w:ind w:left="147"/>
              <w:rPr>
                <w:sz w:val="24"/>
              </w:rPr>
            </w:pPr>
            <w:r>
              <w:rPr>
                <w:sz w:val="24"/>
              </w:rPr>
              <w:t>-</w:t>
            </w:r>
          </w:p>
        </w:tc>
        <w:tc>
          <w:tcPr>
            <w:tcW w:w="1851" w:type="dxa"/>
            <w:shd w:val="clear" w:color="auto" w:fill="CCCCCC"/>
          </w:tcPr>
          <w:p>
            <w:pPr>
              <w:pStyle w:val="TableParagraph"/>
              <w:numPr>
                <w:ilvl w:val="0"/>
                <w:numId w:val="13"/>
              </w:numPr>
              <w:tabs>
                <w:tab w:pos="322" w:val="left" w:leader="none"/>
              </w:tabs>
              <w:spacing w:line="247" w:lineRule="auto" w:before="53" w:after="0"/>
              <w:ind w:left="148" w:right="369" w:firstLine="0"/>
              <w:jc w:val="left"/>
              <w:rPr>
                <w:sz w:val="24"/>
              </w:rPr>
            </w:pPr>
            <w:r>
              <w:rPr>
                <w:sz w:val="24"/>
              </w:rPr>
              <w:t>Kasus</w:t>
            </w:r>
            <w:r>
              <w:rPr>
                <w:spacing w:val="-14"/>
                <w:sz w:val="24"/>
              </w:rPr>
              <w:t> </w:t>
            </w:r>
            <w:r>
              <w:rPr>
                <w:sz w:val="24"/>
              </w:rPr>
              <w:t>Ravio </w:t>
            </w:r>
            <w:r>
              <w:rPr>
                <w:spacing w:val="-2"/>
                <w:sz w:val="24"/>
              </w:rPr>
              <w:t>Patra</w:t>
            </w:r>
          </w:p>
        </w:tc>
      </w:tr>
      <w:tr>
        <w:trPr>
          <w:trHeight w:val="1852" w:hRule="atLeast"/>
        </w:trPr>
        <w:tc>
          <w:tcPr>
            <w:tcW w:w="720" w:type="dxa"/>
          </w:tcPr>
          <w:p>
            <w:pPr>
              <w:pStyle w:val="TableParagraph"/>
              <w:ind w:left="21"/>
              <w:jc w:val="center"/>
              <w:rPr>
                <w:sz w:val="24"/>
              </w:rPr>
            </w:pPr>
            <w:r>
              <w:rPr>
                <w:spacing w:val="-5"/>
                <w:sz w:val="24"/>
              </w:rPr>
              <w:t>7.</w:t>
            </w:r>
          </w:p>
        </w:tc>
        <w:tc>
          <w:tcPr>
            <w:tcW w:w="1337" w:type="dxa"/>
          </w:tcPr>
          <w:p>
            <w:pPr>
              <w:pStyle w:val="TableParagraph"/>
              <w:rPr>
                <w:sz w:val="24"/>
              </w:rPr>
            </w:pPr>
            <w:r>
              <w:rPr>
                <w:sz w:val="24"/>
              </w:rPr>
              <w:t>40</w:t>
            </w:r>
            <w:r>
              <w:rPr>
                <w:spacing w:val="-8"/>
                <w:sz w:val="24"/>
              </w:rPr>
              <w:t> </w:t>
            </w:r>
            <w:r>
              <w:rPr>
                <w:sz w:val="24"/>
              </w:rPr>
              <w:t>ayat</w:t>
            </w:r>
            <w:r>
              <w:rPr>
                <w:spacing w:val="-6"/>
                <w:sz w:val="24"/>
              </w:rPr>
              <w:t> </w:t>
            </w:r>
            <w:r>
              <w:rPr>
                <w:spacing w:val="-5"/>
                <w:sz w:val="24"/>
              </w:rPr>
              <w:t>2a</w:t>
            </w:r>
          </w:p>
        </w:tc>
        <w:tc>
          <w:tcPr>
            <w:tcW w:w="4457" w:type="dxa"/>
          </w:tcPr>
          <w:p>
            <w:pPr>
              <w:pStyle w:val="TableParagraph"/>
              <w:spacing w:line="235" w:lineRule="auto" w:before="57"/>
              <w:ind w:right="155"/>
              <w:rPr>
                <w:sz w:val="24"/>
              </w:rPr>
            </w:pPr>
            <w:r>
              <w:rPr>
                <w:sz w:val="24"/>
              </w:rPr>
              <w:t>Pemerintah</w:t>
            </w:r>
            <w:r>
              <w:rPr>
                <w:spacing w:val="-14"/>
                <w:sz w:val="24"/>
              </w:rPr>
              <w:t> </w:t>
            </w:r>
            <w:r>
              <w:rPr>
                <w:sz w:val="24"/>
              </w:rPr>
              <w:t>wajib</w:t>
            </w:r>
            <w:r>
              <w:rPr>
                <w:spacing w:val="-14"/>
                <w:sz w:val="24"/>
              </w:rPr>
              <w:t> </w:t>
            </w:r>
            <w:r>
              <w:rPr>
                <w:sz w:val="24"/>
              </w:rPr>
              <w:t>melakukan</w:t>
            </w:r>
            <w:r>
              <w:rPr>
                <w:spacing w:val="-13"/>
                <w:sz w:val="24"/>
              </w:rPr>
              <w:t> </w:t>
            </w:r>
            <w:r>
              <w:rPr>
                <w:sz w:val="24"/>
              </w:rPr>
              <w:t>pencegahan penyebarluasan dan penggunaan Informasi Elektronik dan/atau Dokumen Elektronik yang memiliki muatan yang dilarang sesuai dengan ketentuan peraturan perundang-undangan.</w:t>
            </w:r>
          </w:p>
        </w:tc>
        <w:tc>
          <w:tcPr>
            <w:tcW w:w="1388" w:type="dxa"/>
          </w:tcPr>
          <w:p>
            <w:pPr>
              <w:pStyle w:val="TableParagraph"/>
              <w:spacing w:line="237" w:lineRule="auto" w:before="55"/>
              <w:ind w:right="301"/>
              <w:rPr>
                <w:sz w:val="24"/>
              </w:rPr>
            </w:pPr>
            <w:r>
              <w:rPr>
                <w:spacing w:val="-2"/>
                <w:sz w:val="24"/>
              </w:rPr>
              <w:t>Muatan </w:t>
            </w:r>
            <w:r>
              <w:rPr>
                <w:spacing w:val="-4"/>
                <w:sz w:val="24"/>
              </w:rPr>
              <w:t>yang dilarang</w:t>
            </w:r>
          </w:p>
        </w:tc>
        <w:tc>
          <w:tcPr>
            <w:tcW w:w="1988" w:type="dxa"/>
          </w:tcPr>
          <w:p>
            <w:pPr>
              <w:pStyle w:val="TableParagraph"/>
              <w:spacing w:line="237" w:lineRule="auto" w:before="55"/>
              <w:ind w:right="349"/>
              <w:rPr>
                <w:sz w:val="24"/>
              </w:rPr>
            </w:pPr>
            <w:r>
              <w:rPr>
                <w:sz w:val="24"/>
              </w:rPr>
              <w:t>Hoax</w:t>
            </w:r>
            <w:r>
              <w:rPr>
                <w:spacing w:val="-14"/>
                <w:sz w:val="24"/>
              </w:rPr>
              <w:t> </w:t>
            </w:r>
            <w:r>
              <w:rPr>
                <w:sz w:val="24"/>
              </w:rPr>
              <w:t>termasuk muatan yang </w:t>
            </w:r>
            <w:r>
              <w:rPr>
                <w:spacing w:val="-2"/>
                <w:sz w:val="24"/>
              </w:rPr>
              <w:t>dilarang</w:t>
            </w:r>
          </w:p>
          <w:p>
            <w:pPr>
              <w:pStyle w:val="TableParagraph"/>
              <w:spacing w:line="247" w:lineRule="auto" w:before="0"/>
              <w:rPr>
                <w:sz w:val="24"/>
              </w:rPr>
            </w:pPr>
            <w:r>
              <w:rPr>
                <w:spacing w:val="-2"/>
                <w:sz w:val="24"/>
              </w:rPr>
              <w:t>(Dasar</w:t>
            </w:r>
            <w:r>
              <w:rPr>
                <w:spacing w:val="-12"/>
                <w:sz w:val="24"/>
              </w:rPr>
              <w:t> </w:t>
            </w:r>
            <w:r>
              <w:rPr>
                <w:spacing w:val="-2"/>
                <w:sz w:val="24"/>
              </w:rPr>
              <w:t>internet shutdown)</w:t>
            </w:r>
          </w:p>
        </w:tc>
        <w:tc>
          <w:tcPr>
            <w:tcW w:w="1079" w:type="dxa"/>
          </w:tcPr>
          <w:p>
            <w:pPr>
              <w:pStyle w:val="TableParagraph"/>
              <w:ind w:left="25" w:right="1"/>
              <w:jc w:val="center"/>
              <w:rPr>
                <w:sz w:val="24"/>
              </w:rPr>
            </w:pPr>
            <w:r>
              <w:rPr>
                <w:spacing w:val="-2"/>
                <w:sz w:val="24"/>
              </w:rPr>
              <w:t>Karet</w:t>
            </w:r>
          </w:p>
        </w:tc>
        <w:tc>
          <w:tcPr>
            <w:tcW w:w="1148" w:type="dxa"/>
          </w:tcPr>
          <w:p>
            <w:pPr>
              <w:pStyle w:val="TableParagraph"/>
              <w:ind w:left="26"/>
              <w:jc w:val="center"/>
              <w:rPr>
                <w:sz w:val="24"/>
              </w:rPr>
            </w:pPr>
            <w:r>
              <w:rPr>
                <w:spacing w:val="-2"/>
                <w:sz w:val="24"/>
              </w:rPr>
              <w:t>Ngawur</w:t>
            </w:r>
          </w:p>
        </w:tc>
        <w:tc>
          <w:tcPr>
            <w:tcW w:w="1268" w:type="dxa"/>
          </w:tcPr>
          <w:p>
            <w:pPr>
              <w:pStyle w:val="TableParagraph"/>
              <w:ind w:left="26"/>
              <w:jc w:val="center"/>
              <w:rPr>
                <w:sz w:val="24"/>
              </w:rPr>
            </w:pPr>
            <w:r>
              <w:rPr>
                <w:spacing w:val="-2"/>
                <w:sz w:val="24"/>
              </w:rPr>
              <w:t>Terjadi</w:t>
            </w:r>
          </w:p>
        </w:tc>
        <w:tc>
          <w:tcPr>
            <w:tcW w:w="1645" w:type="dxa"/>
          </w:tcPr>
          <w:p>
            <w:pPr>
              <w:pStyle w:val="TableParagraph"/>
              <w:ind w:left="147"/>
              <w:rPr>
                <w:sz w:val="24"/>
              </w:rPr>
            </w:pPr>
            <w:r>
              <w:rPr>
                <w:sz w:val="24"/>
              </w:rPr>
              <w:t>-</w:t>
            </w:r>
          </w:p>
        </w:tc>
        <w:tc>
          <w:tcPr>
            <w:tcW w:w="1851" w:type="dxa"/>
          </w:tcPr>
          <w:p>
            <w:pPr>
              <w:pStyle w:val="TableParagraph"/>
              <w:numPr>
                <w:ilvl w:val="0"/>
                <w:numId w:val="14"/>
              </w:numPr>
              <w:tabs>
                <w:tab w:pos="322" w:val="left" w:leader="none"/>
              </w:tabs>
              <w:spacing w:line="247" w:lineRule="auto" w:before="53" w:after="0"/>
              <w:ind w:left="148" w:right="593" w:firstLine="0"/>
              <w:jc w:val="left"/>
              <w:rPr>
                <w:sz w:val="24"/>
              </w:rPr>
            </w:pPr>
            <w:r>
              <w:rPr>
                <w:spacing w:val="-2"/>
                <w:sz w:val="24"/>
              </w:rPr>
              <w:t>IS</w:t>
            </w:r>
            <w:r>
              <w:rPr>
                <w:spacing w:val="-12"/>
                <w:sz w:val="24"/>
              </w:rPr>
              <w:t> </w:t>
            </w:r>
            <w:r>
              <w:rPr>
                <w:spacing w:val="-2"/>
                <w:sz w:val="24"/>
              </w:rPr>
              <w:t>Jakarta </w:t>
            </w:r>
            <w:r>
              <w:rPr>
                <w:sz w:val="24"/>
              </w:rPr>
              <w:t>(Mei</w:t>
            </w:r>
            <w:r>
              <w:rPr>
                <w:spacing w:val="-14"/>
                <w:sz w:val="24"/>
              </w:rPr>
              <w:t> </w:t>
            </w:r>
            <w:r>
              <w:rPr>
                <w:sz w:val="24"/>
              </w:rPr>
              <w:t>2019)</w:t>
            </w:r>
          </w:p>
          <w:p>
            <w:pPr>
              <w:pStyle w:val="TableParagraph"/>
              <w:numPr>
                <w:ilvl w:val="0"/>
                <w:numId w:val="14"/>
              </w:numPr>
              <w:tabs>
                <w:tab w:pos="322" w:val="left" w:leader="none"/>
              </w:tabs>
              <w:spacing w:line="228" w:lineRule="auto" w:before="0" w:after="0"/>
              <w:ind w:left="148" w:right="185" w:firstLine="0"/>
              <w:jc w:val="left"/>
              <w:rPr>
                <w:sz w:val="24"/>
              </w:rPr>
            </w:pPr>
            <w:r>
              <w:rPr>
                <w:sz w:val="24"/>
              </w:rPr>
              <w:t>IS Papua (Agu-Sep</w:t>
            </w:r>
            <w:r>
              <w:rPr>
                <w:spacing w:val="-5"/>
                <w:sz w:val="24"/>
              </w:rPr>
              <w:t> </w:t>
            </w:r>
            <w:r>
              <w:rPr>
                <w:spacing w:val="-2"/>
                <w:sz w:val="24"/>
              </w:rPr>
              <w:t>2019)</w:t>
            </w:r>
          </w:p>
          <w:p>
            <w:pPr>
              <w:pStyle w:val="TableParagraph"/>
              <w:numPr>
                <w:ilvl w:val="0"/>
                <w:numId w:val="14"/>
              </w:numPr>
              <w:tabs>
                <w:tab w:pos="322" w:val="left" w:leader="none"/>
              </w:tabs>
              <w:spacing w:line="228" w:lineRule="auto" w:before="12" w:after="0"/>
              <w:ind w:left="148" w:right="409" w:firstLine="0"/>
              <w:jc w:val="left"/>
              <w:rPr>
                <w:sz w:val="24"/>
              </w:rPr>
            </w:pPr>
            <w:r>
              <w:rPr>
                <w:spacing w:val="-2"/>
                <w:sz w:val="24"/>
              </w:rPr>
              <w:t>IS</w:t>
            </w:r>
            <w:r>
              <w:rPr>
                <w:spacing w:val="-12"/>
                <w:sz w:val="24"/>
              </w:rPr>
              <w:t> </w:t>
            </w:r>
            <w:r>
              <w:rPr>
                <w:spacing w:val="-2"/>
                <w:sz w:val="24"/>
              </w:rPr>
              <w:t>Wamena </w:t>
            </w:r>
            <w:r>
              <w:rPr>
                <w:sz w:val="24"/>
              </w:rPr>
              <w:t>(Sep 2019)</w:t>
            </w:r>
          </w:p>
        </w:tc>
      </w:tr>
      <w:tr>
        <w:trPr>
          <w:trHeight w:val="3004" w:hRule="atLeast"/>
        </w:trPr>
        <w:tc>
          <w:tcPr>
            <w:tcW w:w="720" w:type="dxa"/>
            <w:shd w:val="clear" w:color="auto" w:fill="CCCCCC"/>
          </w:tcPr>
          <w:p>
            <w:pPr>
              <w:pStyle w:val="TableParagraph"/>
              <w:ind w:left="21"/>
              <w:jc w:val="center"/>
              <w:rPr>
                <w:sz w:val="24"/>
              </w:rPr>
            </w:pPr>
            <w:r>
              <w:rPr>
                <w:spacing w:val="-5"/>
                <w:sz w:val="24"/>
              </w:rPr>
              <w:t>8.</w:t>
            </w:r>
          </w:p>
        </w:tc>
        <w:tc>
          <w:tcPr>
            <w:tcW w:w="1337" w:type="dxa"/>
            <w:shd w:val="clear" w:color="auto" w:fill="CCCCCC"/>
          </w:tcPr>
          <w:p>
            <w:pPr>
              <w:pStyle w:val="TableParagraph"/>
              <w:rPr>
                <w:sz w:val="24"/>
              </w:rPr>
            </w:pPr>
            <w:r>
              <w:rPr>
                <w:sz w:val="24"/>
              </w:rPr>
              <w:t>40</w:t>
            </w:r>
            <w:r>
              <w:rPr>
                <w:spacing w:val="-8"/>
                <w:sz w:val="24"/>
              </w:rPr>
              <w:t> </w:t>
            </w:r>
            <w:r>
              <w:rPr>
                <w:sz w:val="24"/>
              </w:rPr>
              <w:t>ayat</w:t>
            </w:r>
            <w:r>
              <w:rPr>
                <w:spacing w:val="-6"/>
                <w:sz w:val="24"/>
              </w:rPr>
              <w:t> </w:t>
            </w:r>
            <w:r>
              <w:rPr>
                <w:spacing w:val="-5"/>
                <w:sz w:val="24"/>
              </w:rPr>
              <w:t>2b</w:t>
            </w:r>
          </w:p>
        </w:tc>
        <w:tc>
          <w:tcPr>
            <w:tcW w:w="4457" w:type="dxa"/>
            <w:shd w:val="clear" w:color="auto" w:fill="CCCCCC"/>
          </w:tcPr>
          <w:p>
            <w:pPr>
              <w:pStyle w:val="TableParagraph"/>
              <w:spacing w:line="237" w:lineRule="auto" w:before="55"/>
              <w:ind w:right="155"/>
              <w:rPr>
                <w:sz w:val="24"/>
              </w:rPr>
            </w:pPr>
            <w:r>
              <w:rPr>
                <w:sz w:val="24"/>
              </w:rPr>
              <w:t>Dalam melakukan pencegahan sebagaimana dimaksud pada ayat (2a), Pemerintah berwenang melakukan pemutusan akses dan/atau memerintahkan kepada Penyelenggara Sistem Elektronik untuk melakukan pemutusan akses terhadap Informasi Elektronik</w:t>
            </w:r>
            <w:r>
              <w:rPr>
                <w:spacing w:val="-14"/>
                <w:sz w:val="24"/>
              </w:rPr>
              <w:t> </w:t>
            </w:r>
            <w:r>
              <w:rPr>
                <w:sz w:val="24"/>
              </w:rPr>
              <w:t>dan/atau</w:t>
            </w:r>
            <w:r>
              <w:rPr>
                <w:spacing w:val="-14"/>
                <w:sz w:val="24"/>
              </w:rPr>
              <w:t> </w:t>
            </w:r>
            <w:r>
              <w:rPr>
                <w:sz w:val="24"/>
              </w:rPr>
              <w:t>Dokumen</w:t>
            </w:r>
            <w:r>
              <w:rPr>
                <w:spacing w:val="-13"/>
                <w:sz w:val="24"/>
              </w:rPr>
              <w:t> </w:t>
            </w:r>
            <w:r>
              <w:rPr>
                <w:sz w:val="24"/>
              </w:rPr>
              <w:t>Elektronik yang memiliki muatan yang melanggar </w:t>
            </w:r>
            <w:r>
              <w:rPr>
                <w:spacing w:val="-2"/>
                <w:sz w:val="24"/>
              </w:rPr>
              <w:t>hukum.</w:t>
            </w:r>
          </w:p>
        </w:tc>
        <w:tc>
          <w:tcPr>
            <w:tcW w:w="1388" w:type="dxa"/>
            <w:shd w:val="clear" w:color="auto" w:fill="CCCCCC"/>
          </w:tcPr>
          <w:p>
            <w:pPr>
              <w:pStyle w:val="TableParagraph"/>
              <w:spacing w:line="247" w:lineRule="auto"/>
              <w:ind w:right="119"/>
              <w:rPr>
                <w:sz w:val="24"/>
              </w:rPr>
            </w:pPr>
            <w:r>
              <w:rPr>
                <w:spacing w:val="-2"/>
                <w:sz w:val="24"/>
              </w:rPr>
              <w:t>Pemutusan </w:t>
            </w:r>
            <w:r>
              <w:rPr>
                <w:spacing w:val="-4"/>
                <w:sz w:val="24"/>
              </w:rPr>
              <w:t>Akses</w:t>
            </w:r>
          </w:p>
        </w:tc>
        <w:tc>
          <w:tcPr>
            <w:tcW w:w="1988" w:type="dxa"/>
            <w:shd w:val="clear" w:color="auto" w:fill="CCCCCC"/>
          </w:tcPr>
          <w:p>
            <w:pPr>
              <w:pStyle w:val="TableParagraph"/>
              <w:spacing w:line="237" w:lineRule="auto" w:before="55"/>
              <w:ind w:right="154"/>
              <w:rPr>
                <w:sz w:val="24"/>
              </w:rPr>
            </w:pPr>
            <w:r>
              <w:rPr>
                <w:spacing w:val="-2"/>
                <w:sz w:val="24"/>
              </w:rPr>
              <w:t>Penegasan</w:t>
            </w:r>
            <w:r>
              <w:rPr>
                <w:spacing w:val="-12"/>
                <w:sz w:val="24"/>
              </w:rPr>
              <w:t> </w:t>
            </w:r>
            <w:r>
              <w:rPr>
                <w:spacing w:val="-2"/>
                <w:sz w:val="24"/>
              </w:rPr>
              <w:t>peran Pemerintah</w:t>
            </w:r>
            <w:r>
              <w:rPr>
                <w:spacing w:val="-12"/>
                <w:sz w:val="24"/>
              </w:rPr>
              <w:t> </w:t>
            </w:r>
            <w:r>
              <w:rPr>
                <w:spacing w:val="-2"/>
                <w:sz w:val="24"/>
              </w:rPr>
              <w:t>lebih </w:t>
            </w:r>
            <w:r>
              <w:rPr>
                <w:sz w:val="24"/>
              </w:rPr>
              <w:t>diutamakan dari </w:t>
            </w:r>
            <w:r>
              <w:rPr>
                <w:spacing w:val="-2"/>
                <w:sz w:val="24"/>
              </w:rPr>
              <w:t>putusan pengadilan </w:t>
            </w:r>
            <w:r>
              <w:rPr>
                <w:sz w:val="24"/>
              </w:rPr>
              <w:t>(Dasar internet </w:t>
            </w:r>
            <w:r>
              <w:rPr>
                <w:spacing w:val="-2"/>
                <w:sz w:val="24"/>
              </w:rPr>
              <w:t>shutdown)</w:t>
            </w:r>
          </w:p>
        </w:tc>
        <w:tc>
          <w:tcPr>
            <w:tcW w:w="1079" w:type="dxa"/>
            <w:shd w:val="clear" w:color="auto" w:fill="CCCCCC"/>
          </w:tcPr>
          <w:p>
            <w:pPr>
              <w:pStyle w:val="TableParagraph"/>
              <w:ind w:left="25" w:right="1"/>
              <w:jc w:val="center"/>
              <w:rPr>
                <w:sz w:val="24"/>
              </w:rPr>
            </w:pPr>
            <w:r>
              <w:rPr>
                <w:spacing w:val="-2"/>
                <w:sz w:val="24"/>
              </w:rPr>
              <w:t>Karet</w:t>
            </w:r>
          </w:p>
        </w:tc>
        <w:tc>
          <w:tcPr>
            <w:tcW w:w="1148" w:type="dxa"/>
            <w:shd w:val="clear" w:color="auto" w:fill="CCCCCC"/>
          </w:tcPr>
          <w:p>
            <w:pPr>
              <w:pStyle w:val="TableParagraph"/>
              <w:ind w:left="26"/>
              <w:jc w:val="center"/>
              <w:rPr>
                <w:sz w:val="24"/>
              </w:rPr>
            </w:pPr>
            <w:r>
              <w:rPr>
                <w:spacing w:val="-2"/>
                <w:sz w:val="24"/>
              </w:rPr>
              <w:t>Ngawur</w:t>
            </w:r>
          </w:p>
        </w:tc>
        <w:tc>
          <w:tcPr>
            <w:tcW w:w="1268" w:type="dxa"/>
            <w:shd w:val="clear" w:color="auto" w:fill="CCCCCC"/>
          </w:tcPr>
          <w:p>
            <w:pPr>
              <w:pStyle w:val="TableParagraph"/>
              <w:ind w:left="26"/>
              <w:jc w:val="center"/>
              <w:rPr>
                <w:sz w:val="24"/>
              </w:rPr>
            </w:pPr>
            <w:r>
              <w:rPr>
                <w:spacing w:val="-2"/>
                <w:sz w:val="24"/>
              </w:rPr>
              <w:t>Terjadi</w:t>
            </w:r>
          </w:p>
        </w:tc>
        <w:tc>
          <w:tcPr>
            <w:tcW w:w="1645" w:type="dxa"/>
            <w:shd w:val="clear" w:color="auto" w:fill="CCCCCC"/>
          </w:tcPr>
          <w:p>
            <w:pPr>
              <w:pStyle w:val="TableParagraph"/>
              <w:ind w:left="147"/>
              <w:rPr>
                <w:sz w:val="24"/>
              </w:rPr>
            </w:pPr>
            <w:r>
              <w:rPr>
                <w:sz w:val="24"/>
              </w:rPr>
              <w:t>-</w:t>
            </w:r>
          </w:p>
        </w:tc>
        <w:tc>
          <w:tcPr>
            <w:tcW w:w="1851" w:type="dxa"/>
            <w:shd w:val="clear" w:color="auto" w:fill="CCCCCC"/>
          </w:tcPr>
          <w:p>
            <w:pPr>
              <w:pStyle w:val="TableParagraph"/>
              <w:numPr>
                <w:ilvl w:val="0"/>
                <w:numId w:val="15"/>
              </w:numPr>
              <w:tabs>
                <w:tab w:pos="322" w:val="left" w:leader="none"/>
              </w:tabs>
              <w:spacing w:line="247" w:lineRule="auto" w:before="53" w:after="0"/>
              <w:ind w:left="148" w:right="593" w:firstLine="0"/>
              <w:jc w:val="left"/>
              <w:rPr>
                <w:sz w:val="24"/>
              </w:rPr>
            </w:pPr>
            <w:r>
              <w:rPr>
                <w:spacing w:val="-2"/>
                <w:sz w:val="24"/>
              </w:rPr>
              <w:t>IS</w:t>
            </w:r>
            <w:r>
              <w:rPr>
                <w:spacing w:val="-12"/>
                <w:sz w:val="24"/>
              </w:rPr>
              <w:t> </w:t>
            </w:r>
            <w:r>
              <w:rPr>
                <w:spacing w:val="-2"/>
                <w:sz w:val="24"/>
              </w:rPr>
              <w:t>Jakarta </w:t>
            </w:r>
            <w:r>
              <w:rPr>
                <w:sz w:val="24"/>
              </w:rPr>
              <w:t>(Mei</w:t>
            </w:r>
            <w:r>
              <w:rPr>
                <w:spacing w:val="-14"/>
                <w:sz w:val="24"/>
              </w:rPr>
              <w:t> </w:t>
            </w:r>
            <w:r>
              <w:rPr>
                <w:sz w:val="24"/>
              </w:rPr>
              <w:t>2019)</w:t>
            </w:r>
          </w:p>
          <w:p>
            <w:pPr>
              <w:pStyle w:val="TableParagraph"/>
              <w:numPr>
                <w:ilvl w:val="0"/>
                <w:numId w:val="15"/>
              </w:numPr>
              <w:tabs>
                <w:tab w:pos="322" w:val="left" w:leader="none"/>
              </w:tabs>
              <w:spacing w:line="228" w:lineRule="auto" w:before="0" w:after="0"/>
              <w:ind w:left="148" w:right="185" w:firstLine="0"/>
              <w:jc w:val="left"/>
              <w:rPr>
                <w:sz w:val="24"/>
              </w:rPr>
            </w:pPr>
            <w:r>
              <w:rPr>
                <w:sz w:val="24"/>
              </w:rPr>
              <w:t>IS Papua (Agu-Sep</w:t>
            </w:r>
            <w:r>
              <w:rPr>
                <w:spacing w:val="-5"/>
                <w:sz w:val="24"/>
              </w:rPr>
              <w:t> </w:t>
            </w:r>
            <w:r>
              <w:rPr>
                <w:spacing w:val="-2"/>
                <w:sz w:val="24"/>
              </w:rPr>
              <w:t>2019)</w:t>
            </w:r>
          </w:p>
          <w:p>
            <w:pPr>
              <w:pStyle w:val="TableParagraph"/>
              <w:numPr>
                <w:ilvl w:val="0"/>
                <w:numId w:val="15"/>
              </w:numPr>
              <w:tabs>
                <w:tab w:pos="322" w:val="left" w:leader="none"/>
              </w:tabs>
              <w:spacing w:line="228" w:lineRule="auto" w:before="12" w:after="0"/>
              <w:ind w:left="148" w:right="409" w:firstLine="0"/>
              <w:jc w:val="left"/>
              <w:rPr>
                <w:sz w:val="24"/>
              </w:rPr>
            </w:pPr>
            <w:r>
              <w:rPr>
                <w:spacing w:val="-2"/>
                <w:sz w:val="24"/>
              </w:rPr>
              <w:t>IS</w:t>
            </w:r>
            <w:r>
              <w:rPr>
                <w:spacing w:val="-12"/>
                <w:sz w:val="24"/>
              </w:rPr>
              <w:t> </w:t>
            </w:r>
            <w:r>
              <w:rPr>
                <w:spacing w:val="-2"/>
                <w:sz w:val="24"/>
              </w:rPr>
              <w:t>Wamena </w:t>
            </w:r>
            <w:r>
              <w:rPr>
                <w:sz w:val="24"/>
              </w:rPr>
              <w:t>(Sep 2019)</w:t>
            </w:r>
          </w:p>
        </w:tc>
      </w:tr>
      <w:tr>
        <w:trPr>
          <w:trHeight w:val="1564" w:hRule="atLeast"/>
        </w:trPr>
        <w:tc>
          <w:tcPr>
            <w:tcW w:w="720" w:type="dxa"/>
          </w:tcPr>
          <w:p>
            <w:pPr>
              <w:pStyle w:val="TableParagraph"/>
              <w:ind w:left="21"/>
              <w:jc w:val="center"/>
              <w:rPr>
                <w:sz w:val="24"/>
              </w:rPr>
            </w:pPr>
            <w:r>
              <w:rPr>
                <w:spacing w:val="-5"/>
                <w:sz w:val="24"/>
              </w:rPr>
              <w:t>9.</w:t>
            </w:r>
          </w:p>
        </w:tc>
        <w:tc>
          <w:tcPr>
            <w:tcW w:w="1337" w:type="dxa"/>
          </w:tcPr>
          <w:p>
            <w:pPr>
              <w:pStyle w:val="TableParagraph"/>
              <w:rPr>
                <w:sz w:val="24"/>
              </w:rPr>
            </w:pPr>
            <w:r>
              <w:rPr>
                <w:sz w:val="24"/>
              </w:rPr>
              <w:t>45</w:t>
            </w:r>
            <w:r>
              <w:rPr>
                <w:spacing w:val="-8"/>
                <w:sz w:val="24"/>
              </w:rPr>
              <w:t> </w:t>
            </w:r>
            <w:r>
              <w:rPr>
                <w:sz w:val="24"/>
              </w:rPr>
              <w:t>ayat</w:t>
            </w:r>
            <w:r>
              <w:rPr>
                <w:spacing w:val="-6"/>
                <w:sz w:val="24"/>
              </w:rPr>
              <w:t> </w:t>
            </w:r>
            <w:r>
              <w:rPr>
                <w:spacing w:val="-10"/>
                <w:sz w:val="24"/>
              </w:rPr>
              <w:t>3</w:t>
            </w:r>
          </w:p>
        </w:tc>
        <w:tc>
          <w:tcPr>
            <w:tcW w:w="4457" w:type="dxa"/>
          </w:tcPr>
          <w:p>
            <w:pPr>
              <w:pStyle w:val="TableParagraph"/>
              <w:spacing w:line="235" w:lineRule="auto" w:before="57"/>
              <w:ind w:right="480"/>
              <w:jc w:val="both"/>
              <w:rPr>
                <w:sz w:val="24"/>
              </w:rPr>
            </w:pPr>
            <w:r>
              <w:rPr>
                <w:sz w:val="24"/>
              </w:rPr>
              <w:t>dipidana</w:t>
            </w:r>
            <w:r>
              <w:rPr>
                <w:spacing w:val="-3"/>
                <w:sz w:val="24"/>
              </w:rPr>
              <w:t> </w:t>
            </w:r>
            <w:r>
              <w:rPr>
                <w:sz w:val="24"/>
              </w:rPr>
              <w:t>dengan</w:t>
            </w:r>
            <w:r>
              <w:rPr>
                <w:spacing w:val="-4"/>
                <w:sz w:val="24"/>
              </w:rPr>
              <w:t> </w:t>
            </w:r>
            <w:r>
              <w:rPr>
                <w:sz w:val="24"/>
              </w:rPr>
              <w:t>pidana</w:t>
            </w:r>
            <w:r>
              <w:rPr>
                <w:spacing w:val="-3"/>
                <w:sz w:val="24"/>
              </w:rPr>
              <w:t> </w:t>
            </w:r>
            <w:r>
              <w:rPr>
                <w:sz w:val="24"/>
              </w:rPr>
              <w:t>penjara</w:t>
            </w:r>
            <w:r>
              <w:rPr>
                <w:spacing w:val="-3"/>
                <w:sz w:val="24"/>
              </w:rPr>
              <w:t> </w:t>
            </w:r>
            <w:r>
              <w:rPr>
                <w:sz w:val="24"/>
              </w:rPr>
              <w:t>paling lama 4 (empat) tahun dan/atau denda paling</w:t>
            </w:r>
            <w:r>
              <w:rPr>
                <w:spacing w:val="-14"/>
                <w:sz w:val="24"/>
              </w:rPr>
              <w:t> </w:t>
            </w:r>
            <w:r>
              <w:rPr>
                <w:sz w:val="24"/>
              </w:rPr>
              <w:t>banyak</w:t>
            </w:r>
            <w:r>
              <w:rPr>
                <w:spacing w:val="-14"/>
                <w:sz w:val="24"/>
              </w:rPr>
              <w:t> </w:t>
            </w:r>
            <w:r>
              <w:rPr>
                <w:sz w:val="24"/>
              </w:rPr>
              <w:t>Rp750.000.000,00</w:t>
            </w:r>
            <w:r>
              <w:rPr>
                <w:spacing w:val="-13"/>
                <w:sz w:val="24"/>
              </w:rPr>
              <w:t> </w:t>
            </w:r>
            <w:r>
              <w:rPr>
                <w:sz w:val="24"/>
              </w:rPr>
              <w:t>(tujuh ratus lima puluh juta rupiah).</w:t>
            </w:r>
          </w:p>
        </w:tc>
        <w:tc>
          <w:tcPr>
            <w:tcW w:w="1388" w:type="dxa"/>
          </w:tcPr>
          <w:p>
            <w:pPr>
              <w:pStyle w:val="TableParagraph"/>
              <w:spacing w:line="235" w:lineRule="auto" w:before="57"/>
              <w:ind w:right="303"/>
              <w:rPr>
                <w:sz w:val="24"/>
              </w:rPr>
            </w:pPr>
            <w:r>
              <w:rPr>
                <w:spacing w:val="-2"/>
                <w:sz w:val="24"/>
              </w:rPr>
              <w:t>Ancaman penjara tindakan defamasi</w:t>
            </w:r>
          </w:p>
        </w:tc>
        <w:tc>
          <w:tcPr>
            <w:tcW w:w="1988" w:type="dxa"/>
          </w:tcPr>
          <w:p>
            <w:pPr>
              <w:pStyle w:val="TableParagraph"/>
              <w:numPr>
                <w:ilvl w:val="0"/>
                <w:numId w:val="16"/>
              </w:numPr>
              <w:tabs>
                <w:tab w:pos="318" w:val="left" w:leader="none"/>
              </w:tabs>
              <w:spacing w:line="247" w:lineRule="auto" w:before="53" w:after="0"/>
              <w:ind w:left="144" w:right="308" w:firstLine="0"/>
              <w:jc w:val="left"/>
              <w:rPr>
                <w:sz w:val="24"/>
              </w:rPr>
            </w:pPr>
            <w:r>
              <w:rPr>
                <w:sz w:val="24"/>
              </w:rPr>
              <w:t>Penahanan</w:t>
            </w:r>
            <w:r>
              <w:rPr>
                <w:spacing w:val="-14"/>
                <w:sz w:val="24"/>
              </w:rPr>
              <w:t> </w:t>
            </w:r>
            <w:r>
              <w:rPr>
                <w:sz w:val="24"/>
              </w:rPr>
              <w:t>di </w:t>
            </w:r>
            <w:r>
              <w:rPr>
                <w:spacing w:val="-2"/>
                <w:sz w:val="24"/>
              </w:rPr>
              <w:t>saat</w:t>
            </w:r>
            <w:r>
              <w:rPr>
                <w:spacing w:val="-12"/>
                <w:sz w:val="24"/>
              </w:rPr>
              <w:t> </w:t>
            </w:r>
            <w:r>
              <w:rPr>
                <w:spacing w:val="-2"/>
                <w:sz w:val="24"/>
              </w:rPr>
              <w:t>penyidikan</w:t>
            </w:r>
          </w:p>
          <w:p>
            <w:pPr>
              <w:pStyle w:val="TableParagraph"/>
              <w:numPr>
                <w:ilvl w:val="0"/>
                <w:numId w:val="16"/>
              </w:numPr>
              <w:tabs>
                <w:tab w:pos="318" w:val="left" w:leader="none"/>
              </w:tabs>
              <w:spacing w:line="228" w:lineRule="auto" w:before="0" w:after="0"/>
              <w:ind w:left="144" w:right="796" w:firstLine="0"/>
              <w:jc w:val="left"/>
              <w:rPr>
                <w:sz w:val="24"/>
              </w:rPr>
            </w:pPr>
            <w:r>
              <w:rPr>
                <w:spacing w:val="-2"/>
                <w:sz w:val="24"/>
              </w:rPr>
              <w:t>Perlukah dipidana</w:t>
            </w:r>
          </w:p>
          <w:p>
            <w:pPr>
              <w:pStyle w:val="TableParagraph"/>
              <w:spacing w:before="1"/>
              <w:rPr>
                <w:sz w:val="24"/>
              </w:rPr>
            </w:pPr>
            <w:r>
              <w:rPr>
                <w:spacing w:val="-2"/>
                <w:sz w:val="24"/>
              </w:rPr>
              <w:t>penjara?</w:t>
            </w:r>
          </w:p>
        </w:tc>
        <w:tc>
          <w:tcPr>
            <w:tcW w:w="1079" w:type="dxa"/>
          </w:tcPr>
          <w:p>
            <w:pPr>
              <w:pStyle w:val="TableParagraph"/>
              <w:ind w:left="25"/>
              <w:jc w:val="center"/>
              <w:rPr>
                <w:sz w:val="24"/>
              </w:rPr>
            </w:pPr>
            <w:r>
              <w:rPr>
                <w:spacing w:val="-2"/>
                <w:sz w:val="24"/>
              </w:rPr>
              <w:t>Rigid</w:t>
            </w:r>
          </w:p>
        </w:tc>
        <w:tc>
          <w:tcPr>
            <w:tcW w:w="1148" w:type="dxa"/>
          </w:tcPr>
          <w:p>
            <w:pPr>
              <w:pStyle w:val="TableParagraph"/>
              <w:ind w:left="26"/>
              <w:jc w:val="center"/>
              <w:rPr>
                <w:sz w:val="24"/>
              </w:rPr>
            </w:pPr>
            <w:r>
              <w:rPr>
                <w:spacing w:val="-2"/>
                <w:sz w:val="24"/>
              </w:rPr>
              <w:t>Ngawur</w:t>
            </w:r>
          </w:p>
        </w:tc>
        <w:tc>
          <w:tcPr>
            <w:tcW w:w="1268" w:type="dxa"/>
          </w:tcPr>
          <w:p>
            <w:pPr>
              <w:pStyle w:val="TableParagraph"/>
              <w:ind w:left="26"/>
              <w:jc w:val="center"/>
              <w:rPr>
                <w:sz w:val="24"/>
              </w:rPr>
            </w:pPr>
            <w:r>
              <w:rPr>
                <w:spacing w:val="-2"/>
                <w:sz w:val="24"/>
              </w:rPr>
              <w:t>Terjadi</w:t>
            </w:r>
          </w:p>
        </w:tc>
        <w:tc>
          <w:tcPr>
            <w:tcW w:w="1645" w:type="dxa"/>
          </w:tcPr>
          <w:p>
            <w:pPr>
              <w:pStyle w:val="TableParagraph"/>
              <w:ind w:left="147"/>
              <w:rPr>
                <w:sz w:val="24"/>
              </w:rPr>
            </w:pPr>
            <w:r>
              <w:rPr>
                <w:sz w:val="24"/>
              </w:rPr>
              <w:t>Banyak</w:t>
            </w:r>
            <w:r>
              <w:rPr>
                <w:spacing w:val="-13"/>
                <w:sz w:val="24"/>
              </w:rPr>
              <w:t> </w:t>
            </w:r>
            <w:r>
              <w:rPr>
                <w:spacing w:val="-2"/>
                <w:sz w:val="24"/>
              </w:rPr>
              <w:t>kasus</w:t>
            </w:r>
          </w:p>
        </w:tc>
        <w:tc>
          <w:tcPr>
            <w:tcW w:w="1851" w:type="dxa"/>
          </w:tcPr>
          <w:p>
            <w:pPr>
              <w:pStyle w:val="TableParagraph"/>
              <w:ind w:left="148"/>
              <w:rPr>
                <w:sz w:val="24"/>
              </w:rPr>
            </w:pPr>
            <w:r>
              <w:rPr>
                <w:sz w:val="24"/>
              </w:rPr>
              <w:t>Banyak</w:t>
            </w:r>
            <w:r>
              <w:rPr>
                <w:spacing w:val="-13"/>
                <w:sz w:val="24"/>
              </w:rPr>
              <w:t> </w:t>
            </w:r>
            <w:r>
              <w:rPr>
                <w:spacing w:val="-2"/>
                <w:sz w:val="24"/>
              </w:rPr>
              <w:t>kasus</w:t>
            </w:r>
          </w:p>
        </w:tc>
      </w:tr>
    </w:tbl>
    <w:p>
      <w:pPr>
        <w:pStyle w:val="TableParagraph"/>
        <w:spacing w:after="0"/>
        <w:rPr>
          <w:sz w:val="24"/>
        </w:rPr>
        <w:sectPr>
          <w:type w:val="continuous"/>
          <w:pgSz w:w="19200" w:h="10800" w:orient="landscape"/>
          <w:pgMar w:top="540" w:bottom="0" w:left="1275" w:right="850"/>
        </w:sectPr>
      </w:pPr>
    </w:p>
    <w:p>
      <w:pPr>
        <w:pStyle w:val="BodyText"/>
        <w:rPr>
          <w:sz w:val="40"/>
        </w:rPr>
      </w:pPr>
      <w:r>
        <w:rPr>
          <w:sz w:val="40"/>
        </w:rPr>
        <w:drawing>
          <wp:anchor distT="0" distB="0" distL="0" distR="0" allowOverlap="1" layoutInCell="1" locked="0" behindDoc="1" simplePos="0" relativeHeight="487291904">
            <wp:simplePos x="0" y="0"/>
            <wp:positionH relativeFrom="page">
              <wp:posOffset>-1</wp:posOffset>
            </wp:positionH>
            <wp:positionV relativeFrom="page">
              <wp:posOffset>13942</wp:posOffset>
            </wp:positionV>
            <wp:extent cx="12192001" cy="6844057"/>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12192001" cy="6844057"/>
                    </a:xfrm>
                    <a:prstGeom prst="rect">
                      <a:avLst/>
                    </a:prstGeom>
                  </pic:spPr>
                </pic:pic>
              </a:graphicData>
            </a:graphic>
          </wp:anchor>
        </w:drawing>
      </w:r>
    </w:p>
    <w:p>
      <w:pPr>
        <w:pStyle w:val="BodyText"/>
        <w:rPr>
          <w:sz w:val="40"/>
        </w:rPr>
      </w:pPr>
    </w:p>
    <w:p>
      <w:pPr>
        <w:pStyle w:val="BodyText"/>
        <w:rPr>
          <w:sz w:val="40"/>
        </w:rPr>
      </w:pPr>
    </w:p>
    <w:p>
      <w:pPr>
        <w:pStyle w:val="BodyText"/>
        <w:spacing w:before="355"/>
        <w:rPr>
          <w:sz w:val="40"/>
        </w:rPr>
      </w:pPr>
    </w:p>
    <w:p>
      <w:pPr>
        <w:spacing w:line="211" w:lineRule="auto" w:before="0"/>
        <w:ind w:left="2983" w:right="682" w:firstLine="0"/>
        <w:jc w:val="left"/>
        <w:rPr>
          <w:sz w:val="40"/>
        </w:rPr>
      </w:pPr>
      <w:r>
        <w:rPr>
          <w:sz w:val="40"/>
        </w:rPr>
        <w:t>SAFEnet is a network of digital rights defenders in Southeast Asia which was established on 27 June 2013 in Bali, Indonesia. The establishment of SAFEnet was motivated by the widespread criminalization of netizens because of its expression on</w:t>
      </w:r>
      <w:r>
        <w:rPr>
          <w:spacing w:val="-6"/>
          <w:sz w:val="40"/>
        </w:rPr>
        <w:t> </w:t>
      </w:r>
      <w:r>
        <w:rPr>
          <w:sz w:val="40"/>
        </w:rPr>
        <w:t>the</w:t>
      </w:r>
      <w:r>
        <w:rPr>
          <w:spacing w:val="-5"/>
          <w:sz w:val="40"/>
        </w:rPr>
        <w:t> </w:t>
      </w:r>
      <w:r>
        <w:rPr>
          <w:sz w:val="40"/>
        </w:rPr>
        <w:t>Internet</w:t>
      </w:r>
      <w:r>
        <w:rPr>
          <w:spacing w:val="-5"/>
          <w:sz w:val="40"/>
        </w:rPr>
        <w:t> </w:t>
      </w:r>
      <w:r>
        <w:rPr>
          <w:sz w:val="40"/>
        </w:rPr>
        <w:t>after</w:t>
      </w:r>
      <w:r>
        <w:rPr>
          <w:spacing w:val="-5"/>
          <w:sz w:val="40"/>
        </w:rPr>
        <w:t> </w:t>
      </w:r>
      <w:r>
        <w:rPr>
          <w:sz w:val="40"/>
        </w:rPr>
        <w:t>the</w:t>
      </w:r>
      <w:r>
        <w:rPr>
          <w:spacing w:val="-5"/>
          <w:sz w:val="40"/>
        </w:rPr>
        <w:t> </w:t>
      </w:r>
      <w:r>
        <w:rPr>
          <w:sz w:val="40"/>
        </w:rPr>
        <w:t>enactment</w:t>
      </w:r>
      <w:r>
        <w:rPr>
          <w:spacing w:val="-5"/>
          <w:sz w:val="40"/>
        </w:rPr>
        <w:t> </w:t>
      </w:r>
      <w:r>
        <w:rPr>
          <w:sz w:val="40"/>
        </w:rPr>
        <w:t>of</w:t>
      </w:r>
      <w:r>
        <w:rPr>
          <w:spacing w:val="-5"/>
          <w:sz w:val="40"/>
        </w:rPr>
        <w:t> </w:t>
      </w:r>
      <w:r>
        <w:rPr>
          <w:sz w:val="40"/>
        </w:rPr>
        <w:t>Law</w:t>
      </w:r>
      <w:r>
        <w:rPr>
          <w:spacing w:val="-7"/>
          <w:sz w:val="40"/>
        </w:rPr>
        <w:t> </w:t>
      </w:r>
      <w:r>
        <w:rPr>
          <w:sz w:val="40"/>
        </w:rPr>
        <w:t>No.</w:t>
      </w:r>
      <w:r>
        <w:rPr>
          <w:spacing w:val="-7"/>
          <w:sz w:val="40"/>
        </w:rPr>
        <w:t> </w:t>
      </w:r>
      <w:r>
        <w:rPr>
          <w:sz w:val="40"/>
        </w:rPr>
        <w:t>11</w:t>
      </w:r>
      <w:r>
        <w:rPr>
          <w:spacing w:val="-6"/>
          <w:sz w:val="40"/>
        </w:rPr>
        <w:t> </w:t>
      </w:r>
      <w:r>
        <w:rPr>
          <w:sz w:val="40"/>
        </w:rPr>
        <w:t>of</w:t>
      </w:r>
      <w:r>
        <w:rPr>
          <w:spacing w:val="-5"/>
          <w:sz w:val="40"/>
        </w:rPr>
        <w:t> </w:t>
      </w:r>
      <w:r>
        <w:rPr>
          <w:sz w:val="40"/>
        </w:rPr>
        <w:t>2008</w:t>
      </w:r>
      <w:r>
        <w:rPr>
          <w:spacing w:val="-6"/>
          <w:sz w:val="40"/>
        </w:rPr>
        <w:t> </w:t>
      </w:r>
      <w:r>
        <w:rPr>
          <w:sz w:val="40"/>
        </w:rPr>
        <w:t>concerning</w:t>
      </w:r>
      <w:r>
        <w:rPr>
          <w:spacing w:val="-7"/>
          <w:sz w:val="40"/>
        </w:rPr>
        <w:t> </w:t>
      </w:r>
      <w:r>
        <w:rPr>
          <w:sz w:val="40"/>
        </w:rPr>
        <w:t>Information and Electronic Transactions (UU ITE). This prompted a number of bloggers, journalists, Internet governance experts, and activists to form this association.</w:t>
      </w:r>
    </w:p>
    <w:p>
      <w:pPr>
        <w:spacing w:line="211" w:lineRule="auto" w:before="461"/>
        <w:ind w:left="2983" w:right="131" w:firstLine="0"/>
        <w:jc w:val="left"/>
        <w:rPr>
          <w:sz w:val="40"/>
        </w:rPr>
      </w:pPr>
      <w:r>
        <w:rPr>
          <w:color w:val="FFFFFF"/>
          <w:sz w:val="40"/>
        </w:rPr>
        <w:t>In 2018, SAFEnet began to widen the issue of advocacy towards the fulfilment of digital</w:t>
      </w:r>
      <w:r>
        <w:rPr>
          <w:color w:val="FFFFFF"/>
          <w:spacing w:val="-7"/>
          <w:sz w:val="40"/>
        </w:rPr>
        <w:t> </w:t>
      </w:r>
      <w:r>
        <w:rPr>
          <w:color w:val="FFFFFF"/>
          <w:sz w:val="40"/>
        </w:rPr>
        <w:t>rights</w:t>
      </w:r>
      <w:r>
        <w:rPr>
          <w:color w:val="FFFFFF"/>
          <w:spacing w:val="-7"/>
          <w:sz w:val="40"/>
        </w:rPr>
        <w:t> </w:t>
      </w:r>
      <w:r>
        <w:rPr>
          <w:color w:val="FFFFFF"/>
          <w:sz w:val="40"/>
        </w:rPr>
        <w:t>after</w:t>
      </w:r>
      <w:r>
        <w:rPr>
          <w:color w:val="FFFFFF"/>
          <w:spacing w:val="-7"/>
          <w:sz w:val="40"/>
        </w:rPr>
        <w:t> </w:t>
      </w:r>
      <w:r>
        <w:rPr>
          <w:color w:val="FFFFFF"/>
          <w:sz w:val="40"/>
        </w:rPr>
        <w:t>previously</w:t>
      </w:r>
      <w:r>
        <w:rPr>
          <w:color w:val="FFFFFF"/>
          <w:spacing w:val="-9"/>
          <w:sz w:val="40"/>
        </w:rPr>
        <w:t> </w:t>
      </w:r>
      <w:r>
        <w:rPr>
          <w:color w:val="FFFFFF"/>
          <w:sz w:val="40"/>
        </w:rPr>
        <w:t>only</w:t>
      </w:r>
      <w:r>
        <w:rPr>
          <w:color w:val="FFFFFF"/>
          <w:spacing w:val="-9"/>
          <w:sz w:val="40"/>
        </w:rPr>
        <w:t> </w:t>
      </w:r>
      <w:r>
        <w:rPr>
          <w:color w:val="FFFFFF"/>
          <w:sz w:val="40"/>
        </w:rPr>
        <w:t>focusing</w:t>
      </w:r>
      <w:r>
        <w:rPr>
          <w:color w:val="FFFFFF"/>
          <w:spacing w:val="-9"/>
          <w:sz w:val="40"/>
        </w:rPr>
        <w:t> </w:t>
      </w:r>
      <w:r>
        <w:rPr>
          <w:color w:val="FFFFFF"/>
          <w:sz w:val="40"/>
        </w:rPr>
        <w:t>on</w:t>
      </w:r>
      <w:r>
        <w:rPr>
          <w:color w:val="FFFFFF"/>
          <w:spacing w:val="-8"/>
          <w:sz w:val="40"/>
        </w:rPr>
        <w:t> </w:t>
      </w:r>
      <w:r>
        <w:rPr>
          <w:color w:val="FFFFFF"/>
          <w:sz w:val="40"/>
        </w:rPr>
        <w:t>advocating</w:t>
      </w:r>
      <w:r>
        <w:rPr>
          <w:color w:val="FFFFFF"/>
          <w:spacing w:val="-9"/>
          <w:sz w:val="40"/>
        </w:rPr>
        <w:t> </w:t>
      </w:r>
      <w:r>
        <w:rPr>
          <w:color w:val="FFFFFF"/>
          <w:sz w:val="40"/>
        </w:rPr>
        <w:t>freedom</w:t>
      </w:r>
      <w:r>
        <w:rPr>
          <w:color w:val="FFFFFF"/>
          <w:spacing w:val="-7"/>
          <w:sz w:val="40"/>
        </w:rPr>
        <w:t> </w:t>
      </w:r>
      <w:r>
        <w:rPr>
          <w:color w:val="FFFFFF"/>
          <w:sz w:val="40"/>
        </w:rPr>
        <w:t>of</w:t>
      </w:r>
      <w:r>
        <w:rPr>
          <w:color w:val="FFFFFF"/>
          <w:spacing w:val="-8"/>
          <w:sz w:val="40"/>
        </w:rPr>
        <w:t> </w:t>
      </w:r>
      <w:r>
        <w:rPr>
          <w:color w:val="FFFFFF"/>
          <w:sz w:val="40"/>
        </w:rPr>
        <w:t>expression</w:t>
      </w:r>
      <w:r>
        <w:rPr>
          <w:color w:val="FFFFFF"/>
          <w:spacing w:val="-8"/>
          <w:sz w:val="40"/>
        </w:rPr>
        <w:t> </w:t>
      </w:r>
      <w:r>
        <w:rPr>
          <w:color w:val="FFFFFF"/>
          <w:sz w:val="40"/>
        </w:rPr>
        <w:t>on the Internet.</w:t>
      </w:r>
    </w:p>
    <w:p>
      <w:pPr>
        <w:pStyle w:val="BodyText"/>
        <w:spacing w:before="298"/>
        <w:rPr>
          <w:sz w:val="40"/>
        </w:rPr>
      </w:pPr>
    </w:p>
    <w:p>
      <w:pPr>
        <w:spacing w:before="0"/>
        <w:ind w:left="2983" w:right="0" w:firstLine="0"/>
        <w:jc w:val="left"/>
        <w:rPr>
          <w:sz w:val="40"/>
        </w:rPr>
      </w:pPr>
      <w:r>
        <w:rPr>
          <w:color w:val="FFFFFF"/>
          <w:spacing w:val="-2"/>
          <w:sz w:val="40"/>
        </w:rPr>
        <w:t>safenet.or.id</w:t>
      </w:r>
    </w:p>
    <w:p>
      <w:pPr>
        <w:spacing w:before="150"/>
        <w:ind w:left="2983" w:right="0" w:firstLine="0"/>
        <w:jc w:val="left"/>
        <w:rPr>
          <w:sz w:val="40"/>
        </w:rPr>
      </w:pPr>
      <w:r>
        <w:rPr>
          <w:color w:val="FFFFFF"/>
          <w:spacing w:val="-2"/>
          <w:sz w:val="40"/>
        </w:rPr>
        <w:t>F/TW/IG/YT:</w:t>
      </w:r>
      <w:r>
        <w:rPr>
          <w:color w:val="FFFFFF"/>
          <w:spacing w:val="-20"/>
          <w:sz w:val="40"/>
        </w:rPr>
        <w:t> </w:t>
      </w:r>
      <w:r>
        <w:rPr>
          <w:color w:val="FFFFFF"/>
          <w:spacing w:val="-2"/>
          <w:sz w:val="40"/>
        </w:rPr>
        <w:t>@safenetvoice</w:t>
      </w:r>
    </w:p>
    <w:sectPr>
      <w:pgSz w:w="19200" w:h="10800" w:orient="landscape"/>
      <w:pgMar w:top="1220" w:bottom="280" w:left="1275"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Calibri Light">
    <w:altName w:val="Calibri Light"/>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5">
    <w:multiLevelType w:val="hybridMultilevel"/>
    <w:lvl w:ilvl="0">
      <w:start w:val="0"/>
      <w:numFmt w:val="bullet"/>
      <w:lvlText w:val="•"/>
      <w:lvlJc w:val="left"/>
      <w:pPr>
        <w:ind w:left="144"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22" w:hanging="175"/>
      </w:pPr>
      <w:rPr>
        <w:rFonts w:hint="default"/>
        <w:lang w:val="ms" w:eastAsia="en-US" w:bidi="ar-SA"/>
      </w:rPr>
    </w:lvl>
    <w:lvl w:ilvl="2">
      <w:start w:val="0"/>
      <w:numFmt w:val="bullet"/>
      <w:lvlText w:val="•"/>
      <w:lvlJc w:val="left"/>
      <w:pPr>
        <w:ind w:left="505" w:hanging="175"/>
      </w:pPr>
      <w:rPr>
        <w:rFonts w:hint="default"/>
        <w:lang w:val="ms" w:eastAsia="en-US" w:bidi="ar-SA"/>
      </w:rPr>
    </w:lvl>
    <w:lvl w:ilvl="3">
      <w:start w:val="0"/>
      <w:numFmt w:val="bullet"/>
      <w:lvlText w:val="•"/>
      <w:lvlJc w:val="left"/>
      <w:pPr>
        <w:ind w:left="688" w:hanging="175"/>
      </w:pPr>
      <w:rPr>
        <w:rFonts w:hint="default"/>
        <w:lang w:val="ms" w:eastAsia="en-US" w:bidi="ar-SA"/>
      </w:rPr>
    </w:lvl>
    <w:lvl w:ilvl="4">
      <w:start w:val="0"/>
      <w:numFmt w:val="bullet"/>
      <w:lvlText w:val="•"/>
      <w:lvlJc w:val="left"/>
      <w:pPr>
        <w:ind w:left="871" w:hanging="175"/>
      </w:pPr>
      <w:rPr>
        <w:rFonts w:hint="default"/>
        <w:lang w:val="ms" w:eastAsia="en-US" w:bidi="ar-SA"/>
      </w:rPr>
    </w:lvl>
    <w:lvl w:ilvl="5">
      <w:start w:val="0"/>
      <w:numFmt w:val="bullet"/>
      <w:lvlText w:val="•"/>
      <w:lvlJc w:val="left"/>
      <w:pPr>
        <w:ind w:left="1054" w:hanging="175"/>
      </w:pPr>
      <w:rPr>
        <w:rFonts w:hint="default"/>
        <w:lang w:val="ms" w:eastAsia="en-US" w:bidi="ar-SA"/>
      </w:rPr>
    </w:lvl>
    <w:lvl w:ilvl="6">
      <w:start w:val="0"/>
      <w:numFmt w:val="bullet"/>
      <w:lvlText w:val="•"/>
      <w:lvlJc w:val="left"/>
      <w:pPr>
        <w:ind w:left="1236" w:hanging="175"/>
      </w:pPr>
      <w:rPr>
        <w:rFonts w:hint="default"/>
        <w:lang w:val="ms" w:eastAsia="en-US" w:bidi="ar-SA"/>
      </w:rPr>
    </w:lvl>
    <w:lvl w:ilvl="7">
      <w:start w:val="0"/>
      <w:numFmt w:val="bullet"/>
      <w:lvlText w:val="•"/>
      <w:lvlJc w:val="left"/>
      <w:pPr>
        <w:ind w:left="1419" w:hanging="175"/>
      </w:pPr>
      <w:rPr>
        <w:rFonts w:hint="default"/>
        <w:lang w:val="ms" w:eastAsia="en-US" w:bidi="ar-SA"/>
      </w:rPr>
    </w:lvl>
    <w:lvl w:ilvl="8">
      <w:start w:val="0"/>
      <w:numFmt w:val="bullet"/>
      <w:lvlText w:val="•"/>
      <w:lvlJc w:val="left"/>
      <w:pPr>
        <w:ind w:left="1602" w:hanging="175"/>
      </w:pPr>
      <w:rPr>
        <w:rFonts w:hint="default"/>
        <w:lang w:val="ms" w:eastAsia="en-US" w:bidi="ar-SA"/>
      </w:rPr>
    </w:lvl>
  </w:abstractNum>
  <w:abstractNum w:abstractNumId="14">
    <w:multiLevelType w:val="hybridMultilevel"/>
    <w:lvl w:ilvl="0">
      <w:start w:val="0"/>
      <w:numFmt w:val="bullet"/>
      <w:lvlText w:val="•"/>
      <w:lvlJc w:val="left"/>
      <w:pPr>
        <w:ind w:left="148"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09" w:hanging="175"/>
      </w:pPr>
      <w:rPr>
        <w:rFonts w:hint="default"/>
        <w:lang w:val="ms" w:eastAsia="en-US" w:bidi="ar-SA"/>
      </w:rPr>
    </w:lvl>
    <w:lvl w:ilvl="2">
      <w:start w:val="0"/>
      <w:numFmt w:val="bullet"/>
      <w:lvlText w:val="•"/>
      <w:lvlJc w:val="left"/>
      <w:pPr>
        <w:ind w:left="478" w:hanging="175"/>
      </w:pPr>
      <w:rPr>
        <w:rFonts w:hint="default"/>
        <w:lang w:val="ms" w:eastAsia="en-US" w:bidi="ar-SA"/>
      </w:rPr>
    </w:lvl>
    <w:lvl w:ilvl="3">
      <w:start w:val="0"/>
      <w:numFmt w:val="bullet"/>
      <w:lvlText w:val="•"/>
      <w:lvlJc w:val="left"/>
      <w:pPr>
        <w:ind w:left="647" w:hanging="175"/>
      </w:pPr>
      <w:rPr>
        <w:rFonts w:hint="default"/>
        <w:lang w:val="ms" w:eastAsia="en-US" w:bidi="ar-SA"/>
      </w:rPr>
    </w:lvl>
    <w:lvl w:ilvl="4">
      <w:start w:val="0"/>
      <w:numFmt w:val="bullet"/>
      <w:lvlText w:val="•"/>
      <w:lvlJc w:val="left"/>
      <w:pPr>
        <w:ind w:left="816" w:hanging="175"/>
      </w:pPr>
      <w:rPr>
        <w:rFonts w:hint="default"/>
        <w:lang w:val="ms" w:eastAsia="en-US" w:bidi="ar-SA"/>
      </w:rPr>
    </w:lvl>
    <w:lvl w:ilvl="5">
      <w:start w:val="0"/>
      <w:numFmt w:val="bullet"/>
      <w:lvlText w:val="•"/>
      <w:lvlJc w:val="left"/>
      <w:pPr>
        <w:ind w:left="985" w:hanging="175"/>
      </w:pPr>
      <w:rPr>
        <w:rFonts w:hint="default"/>
        <w:lang w:val="ms" w:eastAsia="en-US" w:bidi="ar-SA"/>
      </w:rPr>
    </w:lvl>
    <w:lvl w:ilvl="6">
      <w:start w:val="0"/>
      <w:numFmt w:val="bullet"/>
      <w:lvlText w:val="•"/>
      <w:lvlJc w:val="left"/>
      <w:pPr>
        <w:ind w:left="1154" w:hanging="175"/>
      </w:pPr>
      <w:rPr>
        <w:rFonts w:hint="default"/>
        <w:lang w:val="ms" w:eastAsia="en-US" w:bidi="ar-SA"/>
      </w:rPr>
    </w:lvl>
    <w:lvl w:ilvl="7">
      <w:start w:val="0"/>
      <w:numFmt w:val="bullet"/>
      <w:lvlText w:val="•"/>
      <w:lvlJc w:val="left"/>
      <w:pPr>
        <w:ind w:left="1323" w:hanging="175"/>
      </w:pPr>
      <w:rPr>
        <w:rFonts w:hint="default"/>
        <w:lang w:val="ms" w:eastAsia="en-US" w:bidi="ar-SA"/>
      </w:rPr>
    </w:lvl>
    <w:lvl w:ilvl="8">
      <w:start w:val="0"/>
      <w:numFmt w:val="bullet"/>
      <w:lvlText w:val="•"/>
      <w:lvlJc w:val="left"/>
      <w:pPr>
        <w:ind w:left="1492" w:hanging="175"/>
      </w:pPr>
      <w:rPr>
        <w:rFonts w:hint="default"/>
        <w:lang w:val="ms" w:eastAsia="en-US" w:bidi="ar-SA"/>
      </w:rPr>
    </w:lvl>
  </w:abstractNum>
  <w:abstractNum w:abstractNumId="13">
    <w:multiLevelType w:val="hybridMultilevel"/>
    <w:lvl w:ilvl="0">
      <w:start w:val="0"/>
      <w:numFmt w:val="bullet"/>
      <w:lvlText w:val="•"/>
      <w:lvlJc w:val="left"/>
      <w:pPr>
        <w:ind w:left="148"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09" w:hanging="175"/>
      </w:pPr>
      <w:rPr>
        <w:rFonts w:hint="default"/>
        <w:lang w:val="ms" w:eastAsia="en-US" w:bidi="ar-SA"/>
      </w:rPr>
    </w:lvl>
    <w:lvl w:ilvl="2">
      <w:start w:val="0"/>
      <w:numFmt w:val="bullet"/>
      <w:lvlText w:val="•"/>
      <w:lvlJc w:val="left"/>
      <w:pPr>
        <w:ind w:left="478" w:hanging="175"/>
      </w:pPr>
      <w:rPr>
        <w:rFonts w:hint="default"/>
        <w:lang w:val="ms" w:eastAsia="en-US" w:bidi="ar-SA"/>
      </w:rPr>
    </w:lvl>
    <w:lvl w:ilvl="3">
      <w:start w:val="0"/>
      <w:numFmt w:val="bullet"/>
      <w:lvlText w:val="•"/>
      <w:lvlJc w:val="left"/>
      <w:pPr>
        <w:ind w:left="647" w:hanging="175"/>
      </w:pPr>
      <w:rPr>
        <w:rFonts w:hint="default"/>
        <w:lang w:val="ms" w:eastAsia="en-US" w:bidi="ar-SA"/>
      </w:rPr>
    </w:lvl>
    <w:lvl w:ilvl="4">
      <w:start w:val="0"/>
      <w:numFmt w:val="bullet"/>
      <w:lvlText w:val="•"/>
      <w:lvlJc w:val="left"/>
      <w:pPr>
        <w:ind w:left="816" w:hanging="175"/>
      </w:pPr>
      <w:rPr>
        <w:rFonts w:hint="default"/>
        <w:lang w:val="ms" w:eastAsia="en-US" w:bidi="ar-SA"/>
      </w:rPr>
    </w:lvl>
    <w:lvl w:ilvl="5">
      <w:start w:val="0"/>
      <w:numFmt w:val="bullet"/>
      <w:lvlText w:val="•"/>
      <w:lvlJc w:val="left"/>
      <w:pPr>
        <w:ind w:left="985" w:hanging="175"/>
      </w:pPr>
      <w:rPr>
        <w:rFonts w:hint="default"/>
        <w:lang w:val="ms" w:eastAsia="en-US" w:bidi="ar-SA"/>
      </w:rPr>
    </w:lvl>
    <w:lvl w:ilvl="6">
      <w:start w:val="0"/>
      <w:numFmt w:val="bullet"/>
      <w:lvlText w:val="•"/>
      <w:lvlJc w:val="left"/>
      <w:pPr>
        <w:ind w:left="1154" w:hanging="175"/>
      </w:pPr>
      <w:rPr>
        <w:rFonts w:hint="default"/>
        <w:lang w:val="ms" w:eastAsia="en-US" w:bidi="ar-SA"/>
      </w:rPr>
    </w:lvl>
    <w:lvl w:ilvl="7">
      <w:start w:val="0"/>
      <w:numFmt w:val="bullet"/>
      <w:lvlText w:val="•"/>
      <w:lvlJc w:val="left"/>
      <w:pPr>
        <w:ind w:left="1323" w:hanging="175"/>
      </w:pPr>
      <w:rPr>
        <w:rFonts w:hint="default"/>
        <w:lang w:val="ms" w:eastAsia="en-US" w:bidi="ar-SA"/>
      </w:rPr>
    </w:lvl>
    <w:lvl w:ilvl="8">
      <w:start w:val="0"/>
      <w:numFmt w:val="bullet"/>
      <w:lvlText w:val="•"/>
      <w:lvlJc w:val="left"/>
      <w:pPr>
        <w:ind w:left="1492" w:hanging="175"/>
      </w:pPr>
      <w:rPr>
        <w:rFonts w:hint="default"/>
        <w:lang w:val="ms" w:eastAsia="en-US" w:bidi="ar-SA"/>
      </w:rPr>
    </w:lvl>
  </w:abstractNum>
  <w:abstractNum w:abstractNumId="12">
    <w:multiLevelType w:val="hybridMultilevel"/>
    <w:lvl w:ilvl="0">
      <w:start w:val="0"/>
      <w:numFmt w:val="bullet"/>
      <w:lvlText w:val="•"/>
      <w:lvlJc w:val="left"/>
      <w:pPr>
        <w:ind w:left="148"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09" w:hanging="175"/>
      </w:pPr>
      <w:rPr>
        <w:rFonts w:hint="default"/>
        <w:lang w:val="ms" w:eastAsia="en-US" w:bidi="ar-SA"/>
      </w:rPr>
    </w:lvl>
    <w:lvl w:ilvl="2">
      <w:start w:val="0"/>
      <w:numFmt w:val="bullet"/>
      <w:lvlText w:val="•"/>
      <w:lvlJc w:val="left"/>
      <w:pPr>
        <w:ind w:left="478" w:hanging="175"/>
      </w:pPr>
      <w:rPr>
        <w:rFonts w:hint="default"/>
        <w:lang w:val="ms" w:eastAsia="en-US" w:bidi="ar-SA"/>
      </w:rPr>
    </w:lvl>
    <w:lvl w:ilvl="3">
      <w:start w:val="0"/>
      <w:numFmt w:val="bullet"/>
      <w:lvlText w:val="•"/>
      <w:lvlJc w:val="left"/>
      <w:pPr>
        <w:ind w:left="647" w:hanging="175"/>
      </w:pPr>
      <w:rPr>
        <w:rFonts w:hint="default"/>
        <w:lang w:val="ms" w:eastAsia="en-US" w:bidi="ar-SA"/>
      </w:rPr>
    </w:lvl>
    <w:lvl w:ilvl="4">
      <w:start w:val="0"/>
      <w:numFmt w:val="bullet"/>
      <w:lvlText w:val="•"/>
      <w:lvlJc w:val="left"/>
      <w:pPr>
        <w:ind w:left="816" w:hanging="175"/>
      </w:pPr>
      <w:rPr>
        <w:rFonts w:hint="default"/>
        <w:lang w:val="ms" w:eastAsia="en-US" w:bidi="ar-SA"/>
      </w:rPr>
    </w:lvl>
    <w:lvl w:ilvl="5">
      <w:start w:val="0"/>
      <w:numFmt w:val="bullet"/>
      <w:lvlText w:val="•"/>
      <w:lvlJc w:val="left"/>
      <w:pPr>
        <w:ind w:left="985" w:hanging="175"/>
      </w:pPr>
      <w:rPr>
        <w:rFonts w:hint="default"/>
        <w:lang w:val="ms" w:eastAsia="en-US" w:bidi="ar-SA"/>
      </w:rPr>
    </w:lvl>
    <w:lvl w:ilvl="6">
      <w:start w:val="0"/>
      <w:numFmt w:val="bullet"/>
      <w:lvlText w:val="•"/>
      <w:lvlJc w:val="left"/>
      <w:pPr>
        <w:ind w:left="1154" w:hanging="175"/>
      </w:pPr>
      <w:rPr>
        <w:rFonts w:hint="default"/>
        <w:lang w:val="ms" w:eastAsia="en-US" w:bidi="ar-SA"/>
      </w:rPr>
    </w:lvl>
    <w:lvl w:ilvl="7">
      <w:start w:val="0"/>
      <w:numFmt w:val="bullet"/>
      <w:lvlText w:val="•"/>
      <w:lvlJc w:val="left"/>
      <w:pPr>
        <w:ind w:left="1323" w:hanging="175"/>
      </w:pPr>
      <w:rPr>
        <w:rFonts w:hint="default"/>
        <w:lang w:val="ms" w:eastAsia="en-US" w:bidi="ar-SA"/>
      </w:rPr>
    </w:lvl>
    <w:lvl w:ilvl="8">
      <w:start w:val="0"/>
      <w:numFmt w:val="bullet"/>
      <w:lvlText w:val="•"/>
      <w:lvlJc w:val="left"/>
      <w:pPr>
        <w:ind w:left="1492" w:hanging="175"/>
      </w:pPr>
      <w:rPr>
        <w:rFonts w:hint="default"/>
        <w:lang w:val="ms" w:eastAsia="en-US" w:bidi="ar-SA"/>
      </w:rPr>
    </w:lvl>
  </w:abstractNum>
  <w:abstractNum w:abstractNumId="11">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88" w:hanging="175"/>
      </w:pPr>
      <w:rPr>
        <w:rFonts w:hint="default"/>
        <w:lang w:val="ms" w:eastAsia="en-US" w:bidi="ar-SA"/>
      </w:rPr>
    </w:lvl>
    <w:lvl w:ilvl="2">
      <w:start w:val="0"/>
      <w:numFmt w:val="bullet"/>
      <w:lvlText w:val="•"/>
      <w:lvlJc w:val="left"/>
      <w:pPr>
        <w:ind w:left="437" w:hanging="175"/>
      </w:pPr>
      <w:rPr>
        <w:rFonts w:hint="default"/>
        <w:lang w:val="ms" w:eastAsia="en-US" w:bidi="ar-SA"/>
      </w:rPr>
    </w:lvl>
    <w:lvl w:ilvl="3">
      <w:start w:val="0"/>
      <w:numFmt w:val="bullet"/>
      <w:lvlText w:val="•"/>
      <w:lvlJc w:val="left"/>
      <w:pPr>
        <w:ind w:left="585" w:hanging="175"/>
      </w:pPr>
      <w:rPr>
        <w:rFonts w:hint="default"/>
        <w:lang w:val="ms" w:eastAsia="en-US" w:bidi="ar-SA"/>
      </w:rPr>
    </w:lvl>
    <w:lvl w:ilvl="4">
      <w:start w:val="0"/>
      <w:numFmt w:val="bullet"/>
      <w:lvlText w:val="•"/>
      <w:lvlJc w:val="left"/>
      <w:pPr>
        <w:ind w:left="734" w:hanging="175"/>
      </w:pPr>
      <w:rPr>
        <w:rFonts w:hint="default"/>
        <w:lang w:val="ms" w:eastAsia="en-US" w:bidi="ar-SA"/>
      </w:rPr>
    </w:lvl>
    <w:lvl w:ilvl="5">
      <w:start w:val="0"/>
      <w:numFmt w:val="bullet"/>
      <w:lvlText w:val="•"/>
      <w:lvlJc w:val="left"/>
      <w:pPr>
        <w:ind w:left="882" w:hanging="175"/>
      </w:pPr>
      <w:rPr>
        <w:rFonts w:hint="default"/>
        <w:lang w:val="ms" w:eastAsia="en-US" w:bidi="ar-SA"/>
      </w:rPr>
    </w:lvl>
    <w:lvl w:ilvl="6">
      <w:start w:val="0"/>
      <w:numFmt w:val="bullet"/>
      <w:lvlText w:val="•"/>
      <w:lvlJc w:val="left"/>
      <w:pPr>
        <w:ind w:left="1031" w:hanging="175"/>
      </w:pPr>
      <w:rPr>
        <w:rFonts w:hint="default"/>
        <w:lang w:val="ms" w:eastAsia="en-US" w:bidi="ar-SA"/>
      </w:rPr>
    </w:lvl>
    <w:lvl w:ilvl="7">
      <w:start w:val="0"/>
      <w:numFmt w:val="bullet"/>
      <w:lvlText w:val="•"/>
      <w:lvlJc w:val="left"/>
      <w:pPr>
        <w:ind w:left="1179" w:hanging="175"/>
      </w:pPr>
      <w:rPr>
        <w:rFonts w:hint="default"/>
        <w:lang w:val="ms" w:eastAsia="en-US" w:bidi="ar-SA"/>
      </w:rPr>
    </w:lvl>
    <w:lvl w:ilvl="8">
      <w:start w:val="0"/>
      <w:numFmt w:val="bullet"/>
      <w:lvlText w:val="•"/>
      <w:lvlJc w:val="left"/>
      <w:pPr>
        <w:ind w:left="1328" w:hanging="175"/>
      </w:pPr>
      <w:rPr>
        <w:rFonts w:hint="default"/>
        <w:lang w:val="ms" w:eastAsia="en-US" w:bidi="ar-SA"/>
      </w:rPr>
    </w:lvl>
  </w:abstractNum>
  <w:abstractNum w:abstractNumId="10">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5" w:hanging="175"/>
      </w:pPr>
      <w:rPr>
        <w:rFonts w:hint="default"/>
        <w:lang w:val="ms" w:eastAsia="en-US" w:bidi="ar-SA"/>
      </w:rPr>
    </w:lvl>
    <w:lvl w:ilvl="2">
      <w:start w:val="0"/>
      <w:numFmt w:val="bullet"/>
      <w:lvlText w:val="•"/>
      <w:lvlJc w:val="left"/>
      <w:pPr>
        <w:ind w:left="450" w:hanging="175"/>
      </w:pPr>
      <w:rPr>
        <w:rFonts w:hint="default"/>
        <w:lang w:val="ms" w:eastAsia="en-US" w:bidi="ar-SA"/>
      </w:rPr>
    </w:lvl>
    <w:lvl w:ilvl="3">
      <w:start w:val="0"/>
      <w:numFmt w:val="bullet"/>
      <w:lvlText w:val="•"/>
      <w:lvlJc w:val="left"/>
      <w:pPr>
        <w:ind w:left="606" w:hanging="175"/>
      </w:pPr>
      <w:rPr>
        <w:rFonts w:hint="default"/>
        <w:lang w:val="ms" w:eastAsia="en-US" w:bidi="ar-SA"/>
      </w:rPr>
    </w:lvl>
    <w:lvl w:ilvl="4">
      <w:start w:val="0"/>
      <w:numFmt w:val="bullet"/>
      <w:lvlText w:val="•"/>
      <w:lvlJc w:val="left"/>
      <w:pPr>
        <w:ind w:left="761" w:hanging="175"/>
      </w:pPr>
      <w:rPr>
        <w:rFonts w:hint="default"/>
        <w:lang w:val="ms" w:eastAsia="en-US" w:bidi="ar-SA"/>
      </w:rPr>
    </w:lvl>
    <w:lvl w:ilvl="5">
      <w:start w:val="0"/>
      <w:numFmt w:val="bullet"/>
      <w:lvlText w:val="•"/>
      <w:lvlJc w:val="left"/>
      <w:pPr>
        <w:ind w:left="917" w:hanging="175"/>
      </w:pPr>
      <w:rPr>
        <w:rFonts w:hint="default"/>
        <w:lang w:val="ms" w:eastAsia="en-US" w:bidi="ar-SA"/>
      </w:rPr>
    </w:lvl>
    <w:lvl w:ilvl="6">
      <w:start w:val="0"/>
      <w:numFmt w:val="bullet"/>
      <w:lvlText w:val="•"/>
      <w:lvlJc w:val="left"/>
      <w:pPr>
        <w:ind w:left="1072" w:hanging="175"/>
      </w:pPr>
      <w:rPr>
        <w:rFonts w:hint="default"/>
        <w:lang w:val="ms" w:eastAsia="en-US" w:bidi="ar-SA"/>
      </w:rPr>
    </w:lvl>
    <w:lvl w:ilvl="7">
      <w:start w:val="0"/>
      <w:numFmt w:val="bullet"/>
      <w:lvlText w:val="•"/>
      <w:lvlJc w:val="left"/>
      <w:pPr>
        <w:ind w:left="1227" w:hanging="175"/>
      </w:pPr>
      <w:rPr>
        <w:rFonts w:hint="default"/>
        <w:lang w:val="ms" w:eastAsia="en-US" w:bidi="ar-SA"/>
      </w:rPr>
    </w:lvl>
    <w:lvl w:ilvl="8">
      <w:start w:val="0"/>
      <w:numFmt w:val="bullet"/>
      <w:lvlText w:val="•"/>
      <w:lvlJc w:val="left"/>
      <w:pPr>
        <w:ind w:left="1383" w:hanging="175"/>
      </w:pPr>
      <w:rPr>
        <w:rFonts w:hint="default"/>
        <w:lang w:val="ms" w:eastAsia="en-US" w:bidi="ar-SA"/>
      </w:rPr>
    </w:lvl>
  </w:abstractNum>
  <w:abstractNum w:abstractNumId="9">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3" w:hanging="175"/>
      </w:pPr>
      <w:rPr>
        <w:rFonts w:hint="default"/>
        <w:lang w:val="ms" w:eastAsia="en-US" w:bidi="ar-SA"/>
      </w:rPr>
    </w:lvl>
    <w:lvl w:ilvl="2">
      <w:start w:val="0"/>
      <w:numFmt w:val="bullet"/>
      <w:lvlText w:val="•"/>
      <w:lvlJc w:val="left"/>
      <w:pPr>
        <w:ind w:left="447" w:hanging="175"/>
      </w:pPr>
      <w:rPr>
        <w:rFonts w:hint="default"/>
        <w:lang w:val="ms" w:eastAsia="en-US" w:bidi="ar-SA"/>
      </w:rPr>
    </w:lvl>
    <w:lvl w:ilvl="3">
      <w:start w:val="0"/>
      <w:numFmt w:val="bullet"/>
      <w:lvlText w:val="•"/>
      <w:lvlJc w:val="left"/>
      <w:pPr>
        <w:ind w:left="601" w:hanging="175"/>
      </w:pPr>
      <w:rPr>
        <w:rFonts w:hint="default"/>
        <w:lang w:val="ms" w:eastAsia="en-US" w:bidi="ar-SA"/>
      </w:rPr>
    </w:lvl>
    <w:lvl w:ilvl="4">
      <w:start w:val="0"/>
      <w:numFmt w:val="bullet"/>
      <w:lvlText w:val="•"/>
      <w:lvlJc w:val="left"/>
      <w:pPr>
        <w:ind w:left="754" w:hanging="175"/>
      </w:pPr>
      <w:rPr>
        <w:rFonts w:hint="default"/>
        <w:lang w:val="ms" w:eastAsia="en-US" w:bidi="ar-SA"/>
      </w:rPr>
    </w:lvl>
    <w:lvl w:ilvl="5">
      <w:start w:val="0"/>
      <w:numFmt w:val="bullet"/>
      <w:lvlText w:val="•"/>
      <w:lvlJc w:val="left"/>
      <w:pPr>
        <w:ind w:left="908" w:hanging="175"/>
      </w:pPr>
      <w:rPr>
        <w:rFonts w:hint="default"/>
        <w:lang w:val="ms" w:eastAsia="en-US" w:bidi="ar-SA"/>
      </w:rPr>
    </w:lvl>
    <w:lvl w:ilvl="6">
      <w:start w:val="0"/>
      <w:numFmt w:val="bullet"/>
      <w:lvlText w:val="•"/>
      <w:lvlJc w:val="left"/>
      <w:pPr>
        <w:ind w:left="1062" w:hanging="175"/>
      </w:pPr>
      <w:rPr>
        <w:rFonts w:hint="default"/>
        <w:lang w:val="ms" w:eastAsia="en-US" w:bidi="ar-SA"/>
      </w:rPr>
    </w:lvl>
    <w:lvl w:ilvl="7">
      <w:start w:val="0"/>
      <w:numFmt w:val="bullet"/>
      <w:lvlText w:val="•"/>
      <w:lvlJc w:val="left"/>
      <w:pPr>
        <w:ind w:left="1215" w:hanging="175"/>
      </w:pPr>
      <w:rPr>
        <w:rFonts w:hint="default"/>
        <w:lang w:val="ms" w:eastAsia="en-US" w:bidi="ar-SA"/>
      </w:rPr>
    </w:lvl>
    <w:lvl w:ilvl="8">
      <w:start w:val="0"/>
      <w:numFmt w:val="bullet"/>
      <w:lvlText w:val="•"/>
      <w:lvlJc w:val="left"/>
      <w:pPr>
        <w:ind w:left="1369" w:hanging="175"/>
      </w:pPr>
      <w:rPr>
        <w:rFonts w:hint="default"/>
        <w:lang w:val="ms" w:eastAsia="en-US" w:bidi="ar-SA"/>
      </w:rPr>
    </w:lvl>
  </w:abstractNum>
  <w:abstractNum w:abstractNumId="8">
    <w:multiLevelType w:val="hybridMultilevel"/>
    <w:lvl w:ilvl="0">
      <w:start w:val="0"/>
      <w:numFmt w:val="bullet"/>
      <w:lvlText w:val="•"/>
      <w:lvlJc w:val="left"/>
      <w:pPr>
        <w:ind w:left="144"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22" w:hanging="175"/>
      </w:pPr>
      <w:rPr>
        <w:rFonts w:hint="default"/>
        <w:lang w:val="ms" w:eastAsia="en-US" w:bidi="ar-SA"/>
      </w:rPr>
    </w:lvl>
    <w:lvl w:ilvl="2">
      <w:start w:val="0"/>
      <w:numFmt w:val="bullet"/>
      <w:lvlText w:val="•"/>
      <w:lvlJc w:val="left"/>
      <w:pPr>
        <w:ind w:left="505" w:hanging="175"/>
      </w:pPr>
      <w:rPr>
        <w:rFonts w:hint="default"/>
        <w:lang w:val="ms" w:eastAsia="en-US" w:bidi="ar-SA"/>
      </w:rPr>
    </w:lvl>
    <w:lvl w:ilvl="3">
      <w:start w:val="0"/>
      <w:numFmt w:val="bullet"/>
      <w:lvlText w:val="•"/>
      <w:lvlJc w:val="left"/>
      <w:pPr>
        <w:ind w:left="688" w:hanging="175"/>
      </w:pPr>
      <w:rPr>
        <w:rFonts w:hint="default"/>
        <w:lang w:val="ms" w:eastAsia="en-US" w:bidi="ar-SA"/>
      </w:rPr>
    </w:lvl>
    <w:lvl w:ilvl="4">
      <w:start w:val="0"/>
      <w:numFmt w:val="bullet"/>
      <w:lvlText w:val="•"/>
      <w:lvlJc w:val="left"/>
      <w:pPr>
        <w:ind w:left="871" w:hanging="175"/>
      </w:pPr>
      <w:rPr>
        <w:rFonts w:hint="default"/>
        <w:lang w:val="ms" w:eastAsia="en-US" w:bidi="ar-SA"/>
      </w:rPr>
    </w:lvl>
    <w:lvl w:ilvl="5">
      <w:start w:val="0"/>
      <w:numFmt w:val="bullet"/>
      <w:lvlText w:val="•"/>
      <w:lvlJc w:val="left"/>
      <w:pPr>
        <w:ind w:left="1054" w:hanging="175"/>
      </w:pPr>
      <w:rPr>
        <w:rFonts w:hint="default"/>
        <w:lang w:val="ms" w:eastAsia="en-US" w:bidi="ar-SA"/>
      </w:rPr>
    </w:lvl>
    <w:lvl w:ilvl="6">
      <w:start w:val="0"/>
      <w:numFmt w:val="bullet"/>
      <w:lvlText w:val="•"/>
      <w:lvlJc w:val="left"/>
      <w:pPr>
        <w:ind w:left="1236" w:hanging="175"/>
      </w:pPr>
      <w:rPr>
        <w:rFonts w:hint="default"/>
        <w:lang w:val="ms" w:eastAsia="en-US" w:bidi="ar-SA"/>
      </w:rPr>
    </w:lvl>
    <w:lvl w:ilvl="7">
      <w:start w:val="0"/>
      <w:numFmt w:val="bullet"/>
      <w:lvlText w:val="•"/>
      <w:lvlJc w:val="left"/>
      <w:pPr>
        <w:ind w:left="1419" w:hanging="175"/>
      </w:pPr>
      <w:rPr>
        <w:rFonts w:hint="default"/>
        <w:lang w:val="ms" w:eastAsia="en-US" w:bidi="ar-SA"/>
      </w:rPr>
    </w:lvl>
    <w:lvl w:ilvl="8">
      <w:start w:val="0"/>
      <w:numFmt w:val="bullet"/>
      <w:lvlText w:val="•"/>
      <w:lvlJc w:val="left"/>
      <w:pPr>
        <w:ind w:left="1602" w:hanging="175"/>
      </w:pPr>
      <w:rPr>
        <w:rFonts w:hint="default"/>
        <w:lang w:val="ms" w:eastAsia="en-US" w:bidi="ar-SA"/>
      </w:rPr>
    </w:lvl>
  </w:abstractNum>
  <w:abstractNum w:abstractNumId="7">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5" w:hanging="175"/>
      </w:pPr>
      <w:rPr>
        <w:rFonts w:hint="default"/>
        <w:lang w:val="ms" w:eastAsia="en-US" w:bidi="ar-SA"/>
      </w:rPr>
    </w:lvl>
    <w:lvl w:ilvl="2">
      <w:start w:val="0"/>
      <w:numFmt w:val="bullet"/>
      <w:lvlText w:val="•"/>
      <w:lvlJc w:val="left"/>
      <w:pPr>
        <w:ind w:left="450" w:hanging="175"/>
      </w:pPr>
      <w:rPr>
        <w:rFonts w:hint="default"/>
        <w:lang w:val="ms" w:eastAsia="en-US" w:bidi="ar-SA"/>
      </w:rPr>
    </w:lvl>
    <w:lvl w:ilvl="3">
      <w:start w:val="0"/>
      <w:numFmt w:val="bullet"/>
      <w:lvlText w:val="•"/>
      <w:lvlJc w:val="left"/>
      <w:pPr>
        <w:ind w:left="606" w:hanging="175"/>
      </w:pPr>
      <w:rPr>
        <w:rFonts w:hint="default"/>
        <w:lang w:val="ms" w:eastAsia="en-US" w:bidi="ar-SA"/>
      </w:rPr>
    </w:lvl>
    <w:lvl w:ilvl="4">
      <w:start w:val="0"/>
      <w:numFmt w:val="bullet"/>
      <w:lvlText w:val="•"/>
      <w:lvlJc w:val="left"/>
      <w:pPr>
        <w:ind w:left="761" w:hanging="175"/>
      </w:pPr>
      <w:rPr>
        <w:rFonts w:hint="default"/>
        <w:lang w:val="ms" w:eastAsia="en-US" w:bidi="ar-SA"/>
      </w:rPr>
    </w:lvl>
    <w:lvl w:ilvl="5">
      <w:start w:val="0"/>
      <w:numFmt w:val="bullet"/>
      <w:lvlText w:val="•"/>
      <w:lvlJc w:val="left"/>
      <w:pPr>
        <w:ind w:left="917" w:hanging="175"/>
      </w:pPr>
      <w:rPr>
        <w:rFonts w:hint="default"/>
        <w:lang w:val="ms" w:eastAsia="en-US" w:bidi="ar-SA"/>
      </w:rPr>
    </w:lvl>
    <w:lvl w:ilvl="6">
      <w:start w:val="0"/>
      <w:numFmt w:val="bullet"/>
      <w:lvlText w:val="•"/>
      <w:lvlJc w:val="left"/>
      <w:pPr>
        <w:ind w:left="1072" w:hanging="175"/>
      </w:pPr>
      <w:rPr>
        <w:rFonts w:hint="default"/>
        <w:lang w:val="ms" w:eastAsia="en-US" w:bidi="ar-SA"/>
      </w:rPr>
    </w:lvl>
    <w:lvl w:ilvl="7">
      <w:start w:val="0"/>
      <w:numFmt w:val="bullet"/>
      <w:lvlText w:val="•"/>
      <w:lvlJc w:val="left"/>
      <w:pPr>
        <w:ind w:left="1227" w:hanging="175"/>
      </w:pPr>
      <w:rPr>
        <w:rFonts w:hint="default"/>
        <w:lang w:val="ms" w:eastAsia="en-US" w:bidi="ar-SA"/>
      </w:rPr>
    </w:lvl>
    <w:lvl w:ilvl="8">
      <w:start w:val="0"/>
      <w:numFmt w:val="bullet"/>
      <w:lvlText w:val="•"/>
      <w:lvlJc w:val="left"/>
      <w:pPr>
        <w:ind w:left="1383" w:hanging="175"/>
      </w:pPr>
      <w:rPr>
        <w:rFonts w:hint="default"/>
        <w:lang w:val="ms" w:eastAsia="en-US" w:bidi="ar-SA"/>
      </w:rPr>
    </w:lvl>
  </w:abstractNum>
  <w:abstractNum w:abstractNumId="6">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3" w:hanging="175"/>
      </w:pPr>
      <w:rPr>
        <w:rFonts w:hint="default"/>
        <w:lang w:val="ms" w:eastAsia="en-US" w:bidi="ar-SA"/>
      </w:rPr>
    </w:lvl>
    <w:lvl w:ilvl="2">
      <w:start w:val="0"/>
      <w:numFmt w:val="bullet"/>
      <w:lvlText w:val="•"/>
      <w:lvlJc w:val="left"/>
      <w:pPr>
        <w:ind w:left="447" w:hanging="175"/>
      </w:pPr>
      <w:rPr>
        <w:rFonts w:hint="default"/>
        <w:lang w:val="ms" w:eastAsia="en-US" w:bidi="ar-SA"/>
      </w:rPr>
    </w:lvl>
    <w:lvl w:ilvl="3">
      <w:start w:val="0"/>
      <w:numFmt w:val="bullet"/>
      <w:lvlText w:val="•"/>
      <w:lvlJc w:val="left"/>
      <w:pPr>
        <w:ind w:left="601" w:hanging="175"/>
      </w:pPr>
      <w:rPr>
        <w:rFonts w:hint="default"/>
        <w:lang w:val="ms" w:eastAsia="en-US" w:bidi="ar-SA"/>
      </w:rPr>
    </w:lvl>
    <w:lvl w:ilvl="4">
      <w:start w:val="0"/>
      <w:numFmt w:val="bullet"/>
      <w:lvlText w:val="•"/>
      <w:lvlJc w:val="left"/>
      <w:pPr>
        <w:ind w:left="754" w:hanging="175"/>
      </w:pPr>
      <w:rPr>
        <w:rFonts w:hint="default"/>
        <w:lang w:val="ms" w:eastAsia="en-US" w:bidi="ar-SA"/>
      </w:rPr>
    </w:lvl>
    <w:lvl w:ilvl="5">
      <w:start w:val="0"/>
      <w:numFmt w:val="bullet"/>
      <w:lvlText w:val="•"/>
      <w:lvlJc w:val="left"/>
      <w:pPr>
        <w:ind w:left="908" w:hanging="175"/>
      </w:pPr>
      <w:rPr>
        <w:rFonts w:hint="default"/>
        <w:lang w:val="ms" w:eastAsia="en-US" w:bidi="ar-SA"/>
      </w:rPr>
    </w:lvl>
    <w:lvl w:ilvl="6">
      <w:start w:val="0"/>
      <w:numFmt w:val="bullet"/>
      <w:lvlText w:val="•"/>
      <w:lvlJc w:val="left"/>
      <w:pPr>
        <w:ind w:left="1062" w:hanging="175"/>
      </w:pPr>
      <w:rPr>
        <w:rFonts w:hint="default"/>
        <w:lang w:val="ms" w:eastAsia="en-US" w:bidi="ar-SA"/>
      </w:rPr>
    </w:lvl>
    <w:lvl w:ilvl="7">
      <w:start w:val="0"/>
      <w:numFmt w:val="bullet"/>
      <w:lvlText w:val="•"/>
      <w:lvlJc w:val="left"/>
      <w:pPr>
        <w:ind w:left="1215" w:hanging="175"/>
      </w:pPr>
      <w:rPr>
        <w:rFonts w:hint="default"/>
        <w:lang w:val="ms" w:eastAsia="en-US" w:bidi="ar-SA"/>
      </w:rPr>
    </w:lvl>
    <w:lvl w:ilvl="8">
      <w:start w:val="0"/>
      <w:numFmt w:val="bullet"/>
      <w:lvlText w:val="•"/>
      <w:lvlJc w:val="left"/>
      <w:pPr>
        <w:ind w:left="1369" w:hanging="175"/>
      </w:pPr>
      <w:rPr>
        <w:rFonts w:hint="default"/>
        <w:lang w:val="ms" w:eastAsia="en-US" w:bidi="ar-SA"/>
      </w:rPr>
    </w:lvl>
  </w:abstractNum>
  <w:abstractNum w:abstractNumId="5">
    <w:multiLevelType w:val="hybridMultilevel"/>
    <w:lvl w:ilvl="0">
      <w:start w:val="0"/>
      <w:numFmt w:val="bullet"/>
      <w:lvlText w:val="•"/>
      <w:lvlJc w:val="left"/>
      <w:pPr>
        <w:ind w:left="144"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322" w:hanging="175"/>
      </w:pPr>
      <w:rPr>
        <w:rFonts w:hint="default"/>
        <w:lang w:val="ms" w:eastAsia="en-US" w:bidi="ar-SA"/>
      </w:rPr>
    </w:lvl>
    <w:lvl w:ilvl="2">
      <w:start w:val="0"/>
      <w:numFmt w:val="bullet"/>
      <w:lvlText w:val="•"/>
      <w:lvlJc w:val="left"/>
      <w:pPr>
        <w:ind w:left="505" w:hanging="175"/>
      </w:pPr>
      <w:rPr>
        <w:rFonts w:hint="default"/>
        <w:lang w:val="ms" w:eastAsia="en-US" w:bidi="ar-SA"/>
      </w:rPr>
    </w:lvl>
    <w:lvl w:ilvl="3">
      <w:start w:val="0"/>
      <w:numFmt w:val="bullet"/>
      <w:lvlText w:val="•"/>
      <w:lvlJc w:val="left"/>
      <w:pPr>
        <w:ind w:left="688" w:hanging="175"/>
      </w:pPr>
      <w:rPr>
        <w:rFonts w:hint="default"/>
        <w:lang w:val="ms" w:eastAsia="en-US" w:bidi="ar-SA"/>
      </w:rPr>
    </w:lvl>
    <w:lvl w:ilvl="4">
      <w:start w:val="0"/>
      <w:numFmt w:val="bullet"/>
      <w:lvlText w:val="•"/>
      <w:lvlJc w:val="left"/>
      <w:pPr>
        <w:ind w:left="871" w:hanging="175"/>
      </w:pPr>
      <w:rPr>
        <w:rFonts w:hint="default"/>
        <w:lang w:val="ms" w:eastAsia="en-US" w:bidi="ar-SA"/>
      </w:rPr>
    </w:lvl>
    <w:lvl w:ilvl="5">
      <w:start w:val="0"/>
      <w:numFmt w:val="bullet"/>
      <w:lvlText w:val="•"/>
      <w:lvlJc w:val="left"/>
      <w:pPr>
        <w:ind w:left="1054" w:hanging="175"/>
      </w:pPr>
      <w:rPr>
        <w:rFonts w:hint="default"/>
        <w:lang w:val="ms" w:eastAsia="en-US" w:bidi="ar-SA"/>
      </w:rPr>
    </w:lvl>
    <w:lvl w:ilvl="6">
      <w:start w:val="0"/>
      <w:numFmt w:val="bullet"/>
      <w:lvlText w:val="•"/>
      <w:lvlJc w:val="left"/>
      <w:pPr>
        <w:ind w:left="1236" w:hanging="175"/>
      </w:pPr>
      <w:rPr>
        <w:rFonts w:hint="default"/>
        <w:lang w:val="ms" w:eastAsia="en-US" w:bidi="ar-SA"/>
      </w:rPr>
    </w:lvl>
    <w:lvl w:ilvl="7">
      <w:start w:val="0"/>
      <w:numFmt w:val="bullet"/>
      <w:lvlText w:val="•"/>
      <w:lvlJc w:val="left"/>
      <w:pPr>
        <w:ind w:left="1419" w:hanging="175"/>
      </w:pPr>
      <w:rPr>
        <w:rFonts w:hint="default"/>
        <w:lang w:val="ms" w:eastAsia="en-US" w:bidi="ar-SA"/>
      </w:rPr>
    </w:lvl>
    <w:lvl w:ilvl="8">
      <w:start w:val="0"/>
      <w:numFmt w:val="bullet"/>
      <w:lvlText w:val="•"/>
      <w:lvlJc w:val="left"/>
      <w:pPr>
        <w:ind w:left="1602" w:hanging="175"/>
      </w:pPr>
      <w:rPr>
        <w:rFonts w:hint="default"/>
        <w:lang w:val="ms" w:eastAsia="en-US" w:bidi="ar-SA"/>
      </w:rPr>
    </w:lvl>
  </w:abstractNum>
  <w:abstractNum w:abstractNumId="4">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3" w:hanging="175"/>
      </w:pPr>
      <w:rPr>
        <w:rFonts w:hint="default"/>
        <w:lang w:val="ms" w:eastAsia="en-US" w:bidi="ar-SA"/>
      </w:rPr>
    </w:lvl>
    <w:lvl w:ilvl="2">
      <w:start w:val="0"/>
      <w:numFmt w:val="bullet"/>
      <w:lvlText w:val="•"/>
      <w:lvlJc w:val="left"/>
      <w:pPr>
        <w:ind w:left="447" w:hanging="175"/>
      </w:pPr>
      <w:rPr>
        <w:rFonts w:hint="default"/>
        <w:lang w:val="ms" w:eastAsia="en-US" w:bidi="ar-SA"/>
      </w:rPr>
    </w:lvl>
    <w:lvl w:ilvl="3">
      <w:start w:val="0"/>
      <w:numFmt w:val="bullet"/>
      <w:lvlText w:val="•"/>
      <w:lvlJc w:val="left"/>
      <w:pPr>
        <w:ind w:left="601" w:hanging="175"/>
      </w:pPr>
      <w:rPr>
        <w:rFonts w:hint="default"/>
        <w:lang w:val="ms" w:eastAsia="en-US" w:bidi="ar-SA"/>
      </w:rPr>
    </w:lvl>
    <w:lvl w:ilvl="4">
      <w:start w:val="0"/>
      <w:numFmt w:val="bullet"/>
      <w:lvlText w:val="•"/>
      <w:lvlJc w:val="left"/>
      <w:pPr>
        <w:ind w:left="754" w:hanging="175"/>
      </w:pPr>
      <w:rPr>
        <w:rFonts w:hint="default"/>
        <w:lang w:val="ms" w:eastAsia="en-US" w:bidi="ar-SA"/>
      </w:rPr>
    </w:lvl>
    <w:lvl w:ilvl="5">
      <w:start w:val="0"/>
      <w:numFmt w:val="bullet"/>
      <w:lvlText w:val="•"/>
      <w:lvlJc w:val="left"/>
      <w:pPr>
        <w:ind w:left="908" w:hanging="175"/>
      </w:pPr>
      <w:rPr>
        <w:rFonts w:hint="default"/>
        <w:lang w:val="ms" w:eastAsia="en-US" w:bidi="ar-SA"/>
      </w:rPr>
    </w:lvl>
    <w:lvl w:ilvl="6">
      <w:start w:val="0"/>
      <w:numFmt w:val="bullet"/>
      <w:lvlText w:val="•"/>
      <w:lvlJc w:val="left"/>
      <w:pPr>
        <w:ind w:left="1062" w:hanging="175"/>
      </w:pPr>
      <w:rPr>
        <w:rFonts w:hint="default"/>
        <w:lang w:val="ms" w:eastAsia="en-US" w:bidi="ar-SA"/>
      </w:rPr>
    </w:lvl>
    <w:lvl w:ilvl="7">
      <w:start w:val="0"/>
      <w:numFmt w:val="bullet"/>
      <w:lvlText w:val="•"/>
      <w:lvlJc w:val="left"/>
      <w:pPr>
        <w:ind w:left="1215" w:hanging="175"/>
      </w:pPr>
      <w:rPr>
        <w:rFonts w:hint="default"/>
        <w:lang w:val="ms" w:eastAsia="en-US" w:bidi="ar-SA"/>
      </w:rPr>
    </w:lvl>
    <w:lvl w:ilvl="8">
      <w:start w:val="0"/>
      <w:numFmt w:val="bullet"/>
      <w:lvlText w:val="•"/>
      <w:lvlJc w:val="left"/>
      <w:pPr>
        <w:ind w:left="1369" w:hanging="175"/>
      </w:pPr>
      <w:rPr>
        <w:rFonts w:hint="default"/>
        <w:lang w:val="ms" w:eastAsia="en-US" w:bidi="ar-SA"/>
      </w:rPr>
    </w:lvl>
  </w:abstractNum>
  <w:abstractNum w:abstractNumId="3">
    <w:multiLevelType w:val="hybridMultilevel"/>
    <w:lvl w:ilvl="0">
      <w:start w:val="0"/>
      <w:numFmt w:val="bullet"/>
      <w:lvlText w:val="•"/>
      <w:lvlJc w:val="left"/>
      <w:pPr>
        <w:ind w:left="147" w:hanging="175"/>
      </w:pPr>
      <w:rPr>
        <w:rFonts w:hint="default" w:ascii="Calibri" w:hAnsi="Calibri" w:eastAsia="Calibri" w:cs="Calibri"/>
        <w:b w:val="0"/>
        <w:bCs w:val="0"/>
        <w:i w:val="0"/>
        <w:iCs w:val="0"/>
        <w:spacing w:val="0"/>
        <w:w w:val="100"/>
        <w:sz w:val="24"/>
        <w:szCs w:val="24"/>
        <w:lang w:val="ms" w:eastAsia="en-US" w:bidi="ar-SA"/>
      </w:rPr>
    </w:lvl>
    <w:lvl w:ilvl="1">
      <w:start w:val="0"/>
      <w:numFmt w:val="bullet"/>
      <w:lvlText w:val="•"/>
      <w:lvlJc w:val="left"/>
      <w:pPr>
        <w:ind w:left="295" w:hanging="175"/>
      </w:pPr>
      <w:rPr>
        <w:rFonts w:hint="default"/>
        <w:lang w:val="ms" w:eastAsia="en-US" w:bidi="ar-SA"/>
      </w:rPr>
    </w:lvl>
    <w:lvl w:ilvl="2">
      <w:start w:val="0"/>
      <w:numFmt w:val="bullet"/>
      <w:lvlText w:val="•"/>
      <w:lvlJc w:val="left"/>
      <w:pPr>
        <w:ind w:left="450" w:hanging="175"/>
      </w:pPr>
      <w:rPr>
        <w:rFonts w:hint="default"/>
        <w:lang w:val="ms" w:eastAsia="en-US" w:bidi="ar-SA"/>
      </w:rPr>
    </w:lvl>
    <w:lvl w:ilvl="3">
      <w:start w:val="0"/>
      <w:numFmt w:val="bullet"/>
      <w:lvlText w:val="•"/>
      <w:lvlJc w:val="left"/>
      <w:pPr>
        <w:ind w:left="606" w:hanging="175"/>
      </w:pPr>
      <w:rPr>
        <w:rFonts w:hint="default"/>
        <w:lang w:val="ms" w:eastAsia="en-US" w:bidi="ar-SA"/>
      </w:rPr>
    </w:lvl>
    <w:lvl w:ilvl="4">
      <w:start w:val="0"/>
      <w:numFmt w:val="bullet"/>
      <w:lvlText w:val="•"/>
      <w:lvlJc w:val="left"/>
      <w:pPr>
        <w:ind w:left="761" w:hanging="175"/>
      </w:pPr>
      <w:rPr>
        <w:rFonts w:hint="default"/>
        <w:lang w:val="ms" w:eastAsia="en-US" w:bidi="ar-SA"/>
      </w:rPr>
    </w:lvl>
    <w:lvl w:ilvl="5">
      <w:start w:val="0"/>
      <w:numFmt w:val="bullet"/>
      <w:lvlText w:val="•"/>
      <w:lvlJc w:val="left"/>
      <w:pPr>
        <w:ind w:left="917" w:hanging="175"/>
      </w:pPr>
      <w:rPr>
        <w:rFonts w:hint="default"/>
        <w:lang w:val="ms" w:eastAsia="en-US" w:bidi="ar-SA"/>
      </w:rPr>
    </w:lvl>
    <w:lvl w:ilvl="6">
      <w:start w:val="0"/>
      <w:numFmt w:val="bullet"/>
      <w:lvlText w:val="•"/>
      <w:lvlJc w:val="left"/>
      <w:pPr>
        <w:ind w:left="1072" w:hanging="175"/>
      </w:pPr>
      <w:rPr>
        <w:rFonts w:hint="default"/>
        <w:lang w:val="ms" w:eastAsia="en-US" w:bidi="ar-SA"/>
      </w:rPr>
    </w:lvl>
    <w:lvl w:ilvl="7">
      <w:start w:val="0"/>
      <w:numFmt w:val="bullet"/>
      <w:lvlText w:val="•"/>
      <w:lvlJc w:val="left"/>
      <w:pPr>
        <w:ind w:left="1227" w:hanging="175"/>
      </w:pPr>
      <w:rPr>
        <w:rFonts w:hint="default"/>
        <w:lang w:val="ms" w:eastAsia="en-US" w:bidi="ar-SA"/>
      </w:rPr>
    </w:lvl>
    <w:lvl w:ilvl="8">
      <w:start w:val="0"/>
      <w:numFmt w:val="bullet"/>
      <w:lvlText w:val="•"/>
      <w:lvlJc w:val="left"/>
      <w:pPr>
        <w:ind w:left="1383" w:hanging="175"/>
      </w:pPr>
      <w:rPr>
        <w:rFonts w:hint="default"/>
        <w:lang w:val="ms" w:eastAsia="en-US" w:bidi="ar-SA"/>
      </w:rPr>
    </w:lvl>
  </w:abstractNum>
  <w:abstractNum w:abstractNumId="2">
    <w:multiLevelType w:val="hybridMultilevel"/>
    <w:lvl w:ilvl="0">
      <w:start w:val="1"/>
      <w:numFmt w:val="decimal"/>
      <w:lvlText w:val="%1."/>
      <w:lvlJc w:val="left"/>
      <w:pPr>
        <w:ind w:left="3120" w:hanging="810"/>
        <w:jc w:val="left"/>
      </w:pPr>
      <w:rPr>
        <w:rFonts w:hint="default" w:ascii="Calibri" w:hAnsi="Calibri" w:eastAsia="Calibri" w:cs="Calibri"/>
        <w:b w:val="0"/>
        <w:bCs w:val="0"/>
        <w:i w:val="0"/>
        <w:iCs w:val="0"/>
        <w:spacing w:val="-1"/>
        <w:w w:val="100"/>
        <w:sz w:val="44"/>
        <w:szCs w:val="44"/>
        <w:lang w:val="ms" w:eastAsia="en-US" w:bidi="ar-SA"/>
      </w:rPr>
    </w:lvl>
    <w:lvl w:ilvl="1">
      <w:start w:val="0"/>
      <w:numFmt w:val="bullet"/>
      <w:lvlText w:val="•"/>
      <w:lvlJc w:val="left"/>
      <w:pPr>
        <w:ind w:left="4515" w:hanging="810"/>
      </w:pPr>
      <w:rPr>
        <w:rFonts w:hint="default"/>
        <w:lang w:val="ms" w:eastAsia="en-US" w:bidi="ar-SA"/>
      </w:rPr>
    </w:lvl>
    <w:lvl w:ilvl="2">
      <w:start w:val="0"/>
      <w:numFmt w:val="bullet"/>
      <w:lvlText w:val="•"/>
      <w:lvlJc w:val="left"/>
      <w:pPr>
        <w:ind w:left="5911" w:hanging="810"/>
      </w:pPr>
      <w:rPr>
        <w:rFonts w:hint="default"/>
        <w:lang w:val="ms" w:eastAsia="en-US" w:bidi="ar-SA"/>
      </w:rPr>
    </w:lvl>
    <w:lvl w:ilvl="3">
      <w:start w:val="0"/>
      <w:numFmt w:val="bullet"/>
      <w:lvlText w:val="•"/>
      <w:lvlJc w:val="left"/>
      <w:pPr>
        <w:ind w:left="7306" w:hanging="810"/>
      </w:pPr>
      <w:rPr>
        <w:rFonts w:hint="default"/>
        <w:lang w:val="ms" w:eastAsia="en-US" w:bidi="ar-SA"/>
      </w:rPr>
    </w:lvl>
    <w:lvl w:ilvl="4">
      <w:start w:val="0"/>
      <w:numFmt w:val="bullet"/>
      <w:lvlText w:val="•"/>
      <w:lvlJc w:val="left"/>
      <w:pPr>
        <w:ind w:left="8702" w:hanging="810"/>
      </w:pPr>
      <w:rPr>
        <w:rFonts w:hint="default"/>
        <w:lang w:val="ms" w:eastAsia="en-US" w:bidi="ar-SA"/>
      </w:rPr>
    </w:lvl>
    <w:lvl w:ilvl="5">
      <w:start w:val="0"/>
      <w:numFmt w:val="bullet"/>
      <w:lvlText w:val="•"/>
      <w:lvlJc w:val="left"/>
      <w:pPr>
        <w:ind w:left="10097" w:hanging="810"/>
      </w:pPr>
      <w:rPr>
        <w:rFonts w:hint="default"/>
        <w:lang w:val="ms" w:eastAsia="en-US" w:bidi="ar-SA"/>
      </w:rPr>
    </w:lvl>
    <w:lvl w:ilvl="6">
      <w:start w:val="0"/>
      <w:numFmt w:val="bullet"/>
      <w:lvlText w:val="•"/>
      <w:lvlJc w:val="left"/>
      <w:pPr>
        <w:ind w:left="11493" w:hanging="810"/>
      </w:pPr>
      <w:rPr>
        <w:rFonts w:hint="default"/>
        <w:lang w:val="ms" w:eastAsia="en-US" w:bidi="ar-SA"/>
      </w:rPr>
    </w:lvl>
    <w:lvl w:ilvl="7">
      <w:start w:val="0"/>
      <w:numFmt w:val="bullet"/>
      <w:lvlText w:val="•"/>
      <w:lvlJc w:val="left"/>
      <w:pPr>
        <w:ind w:left="12888" w:hanging="810"/>
      </w:pPr>
      <w:rPr>
        <w:rFonts w:hint="default"/>
        <w:lang w:val="ms" w:eastAsia="en-US" w:bidi="ar-SA"/>
      </w:rPr>
    </w:lvl>
    <w:lvl w:ilvl="8">
      <w:start w:val="0"/>
      <w:numFmt w:val="bullet"/>
      <w:lvlText w:val="•"/>
      <w:lvlJc w:val="left"/>
      <w:pPr>
        <w:ind w:left="14284" w:hanging="810"/>
      </w:pPr>
      <w:rPr>
        <w:rFonts w:hint="default"/>
        <w:lang w:val="ms" w:eastAsia="en-US" w:bidi="ar-SA"/>
      </w:rPr>
    </w:lvl>
  </w:abstractNum>
  <w:abstractNum w:abstractNumId="1">
    <w:multiLevelType w:val="hybridMultilevel"/>
    <w:lvl w:ilvl="0">
      <w:start w:val="0"/>
      <w:numFmt w:val="bullet"/>
      <w:lvlText w:val="•"/>
      <w:lvlJc w:val="left"/>
      <w:pPr>
        <w:ind w:left="2040" w:hanging="360"/>
      </w:pPr>
      <w:rPr>
        <w:rFonts w:hint="default" w:ascii="Arial MT" w:hAnsi="Arial MT" w:eastAsia="Arial MT" w:cs="Arial MT"/>
        <w:b w:val="0"/>
        <w:bCs w:val="0"/>
        <w:i w:val="0"/>
        <w:iCs w:val="0"/>
        <w:spacing w:val="0"/>
        <w:w w:val="100"/>
        <w:sz w:val="44"/>
        <w:szCs w:val="44"/>
        <w:lang w:val="ms" w:eastAsia="en-US" w:bidi="ar-SA"/>
      </w:rPr>
    </w:lvl>
    <w:lvl w:ilvl="1">
      <w:start w:val="0"/>
      <w:numFmt w:val="bullet"/>
      <w:lvlText w:val="•"/>
      <w:lvlJc w:val="left"/>
      <w:pPr>
        <w:ind w:left="2760" w:hanging="360"/>
      </w:pPr>
      <w:rPr>
        <w:rFonts w:hint="default" w:ascii="Arial MT" w:hAnsi="Arial MT" w:eastAsia="Arial MT" w:cs="Arial MT"/>
        <w:b w:val="0"/>
        <w:bCs w:val="0"/>
        <w:i w:val="0"/>
        <w:iCs w:val="0"/>
        <w:spacing w:val="0"/>
        <w:w w:val="100"/>
        <w:sz w:val="44"/>
        <w:szCs w:val="44"/>
        <w:lang w:val="ms" w:eastAsia="en-US" w:bidi="ar-SA"/>
      </w:rPr>
    </w:lvl>
    <w:lvl w:ilvl="2">
      <w:start w:val="0"/>
      <w:numFmt w:val="bullet"/>
      <w:lvlText w:val="•"/>
      <w:lvlJc w:val="left"/>
      <w:pPr>
        <w:ind w:left="4350" w:hanging="360"/>
      </w:pPr>
      <w:rPr>
        <w:rFonts w:hint="default"/>
        <w:lang w:val="ms" w:eastAsia="en-US" w:bidi="ar-SA"/>
      </w:rPr>
    </w:lvl>
    <w:lvl w:ilvl="3">
      <w:start w:val="0"/>
      <w:numFmt w:val="bullet"/>
      <w:lvlText w:val="•"/>
      <w:lvlJc w:val="left"/>
      <w:pPr>
        <w:ind w:left="5941" w:hanging="360"/>
      </w:pPr>
      <w:rPr>
        <w:rFonts w:hint="default"/>
        <w:lang w:val="ms" w:eastAsia="en-US" w:bidi="ar-SA"/>
      </w:rPr>
    </w:lvl>
    <w:lvl w:ilvl="4">
      <w:start w:val="0"/>
      <w:numFmt w:val="bullet"/>
      <w:lvlText w:val="•"/>
      <w:lvlJc w:val="left"/>
      <w:pPr>
        <w:ind w:left="7531" w:hanging="360"/>
      </w:pPr>
      <w:rPr>
        <w:rFonts w:hint="default"/>
        <w:lang w:val="ms" w:eastAsia="en-US" w:bidi="ar-SA"/>
      </w:rPr>
    </w:lvl>
    <w:lvl w:ilvl="5">
      <w:start w:val="0"/>
      <w:numFmt w:val="bullet"/>
      <w:lvlText w:val="•"/>
      <w:lvlJc w:val="left"/>
      <w:pPr>
        <w:ind w:left="9122" w:hanging="360"/>
      </w:pPr>
      <w:rPr>
        <w:rFonts w:hint="default"/>
        <w:lang w:val="ms" w:eastAsia="en-US" w:bidi="ar-SA"/>
      </w:rPr>
    </w:lvl>
    <w:lvl w:ilvl="6">
      <w:start w:val="0"/>
      <w:numFmt w:val="bullet"/>
      <w:lvlText w:val="•"/>
      <w:lvlJc w:val="left"/>
      <w:pPr>
        <w:ind w:left="10712" w:hanging="360"/>
      </w:pPr>
      <w:rPr>
        <w:rFonts w:hint="default"/>
        <w:lang w:val="ms" w:eastAsia="en-US" w:bidi="ar-SA"/>
      </w:rPr>
    </w:lvl>
    <w:lvl w:ilvl="7">
      <w:start w:val="0"/>
      <w:numFmt w:val="bullet"/>
      <w:lvlText w:val="•"/>
      <w:lvlJc w:val="left"/>
      <w:pPr>
        <w:ind w:left="12303" w:hanging="360"/>
      </w:pPr>
      <w:rPr>
        <w:rFonts w:hint="default"/>
        <w:lang w:val="ms" w:eastAsia="en-US" w:bidi="ar-SA"/>
      </w:rPr>
    </w:lvl>
    <w:lvl w:ilvl="8">
      <w:start w:val="0"/>
      <w:numFmt w:val="bullet"/>
      <w:lvlText w:val="•"/>
      <w:lvlJc w:val="left"/>
      <w:pPr>
        <w:ind w:left="13893" w:hanging="360"/>
      </w:pPr>
      <w:rPr>
        <w:rFonts w:hint="default"/>
        <w:lang w:val="ms" w:eastAsia="en-US" w:bidi="ar-SA"/>
      </w:rPr>
    </w:lvl>
  </w:abstractNum>
  <w:abstractNum w:abstractNumId="0">
    <w:multiLevelType w:val="hybridMultilevel"/>
    <w:lvl w:ilvl="0">
      <w:start w:val="0"/>
      <w:numFmt w:val="bullet"/>
      <w:lvlText w:val="•"/>
      <w:lvlJc w:val="left"/>
      <w:pPr>
        <w:ind w:left="2439" w:hanging="450"/>
      </w:pPr>
      <w:rPr>
        <w:rFonts w:hint="default" w:ascii="Arial MT" w:hAnsi="Arial MT" w:eastAsia="Arial MT" w:cs="Arial MT"/>
        <w:b w:val="0"/>
        <w:bCs w:val="0"/>
        <w:i w:val="0"/>
        <w:iCs w:val="0"/>
        <w:spacing w:val="0"/>
        <w:w w:val="100"/>
        <w:sz w:val="44"/>
        <w:szCs w:val="44"/>
        <w:lang w:val="ms" w:eastAsia="en-US" w:bidi="ar-SA"/>
      </w:rPr>
    </w:lvl>
    <w:lvl w:ilvl="1">
      <w:start w:val="0"/>
      <w:numFmt w:val="bullet"/>
      <w:lvlText w:val="•"/>
      <w:lvlJc w:val="left"/>
      <w:pPr>
        <w:ind w:left="3903" w:hanging="450"/>
      </w:pPr>
      <w:rPr>
        <w:rFonts w:hint="default"/>
        <w:lang w:val="ms" w:eastAsia="en-US" w:bidi="ar-SA"/>
      </w:rPr>
    </w:lvl>
    <w:lvl w:ilvl="2">
      <w:start w:val="0"/>
      <w:numFmt w:val="bullet"/>
      <w:lvlText w:val="•"/>
      <w:lvlJc w:val="left"/>
      <w:pPr>
        <w:ind w:left="5367" w:hanging="450"/>
      </w:pPr>
      <w:rPr>
        <w:rFonts w:hint="default"/>
        <w:lang w:val="ms" w:eastAsia="en-US" w:bidi="ar-SA"/>
      </w:rPr>
    </w:lvl>
    <w:lvl w:ilvl="3">
      <w:start w:val="0"/>
      <w:numFmt w:val="bullet"/>
      <w:lvlText w:val="•"/>
      <w:lvlJc w:val="left"/>
      <w:pPr>
        <w:ind w:left="6830" w:hanging="450"/>
      </w:pPr>
      <w:rPr>
        <w:rFonts w:hint="default"/>
        <w:lang w:val="ms" w:eastAsia="en-US" w:bidi="ar-SA"/>
      </w:rPr>
    </w:lvl>
    <w:lvl w:ilvl="4">
      <w:start w:val="0"/>
      <w:numFmt w:val="bullet"/>
      <w:lvlText w:val="•"/>
      <w:lvlJc w:val="left"/>
      <w:pPr>
        <w:ind w:left="8294" w:hanging="450"/>
      </w:pPr>
      <w:rPr>
        <w:rFonts w:hint="default"/>
        <w:lang w:val="ms" w:eastAsia="en-US" w:bidi="ar-SA"/>
      </w:rPr>
    </w:lvl>
    <w:lvl w:ilvl="5">
      <w:start w:val="0"/>
      <w:numFmt w:val="bullet"/>
      <w:lvlText w:val="•"/>
      <w:lvlJc w:val="left"/>
      <w:pPr>
        <w:ind w:left="9757" w:hanging="450"/>
      </w:pPr>
      <w:rPr>
        <w:rFonts w:hint="default"/>
        <w:lang w:val="ms" w:eastAsia="en-US" w:bidi="ar-SA"/>
      </w:rPr>
    </w:lvl>
    <w:lvl w:ilvl="6">
      <w:start w:val="0"/>
      <w:numFmt w:val="bullet"/>
      <w:lvlText w:val="•"/>
      <w:lvlJc w:val="left"/>
      <w:pPr>
        <w:ind w:left="11221" w:hanging="450"/>
      </w:pPr>
      <w:rPr>
        <w:rFonts w:hint="default"/>
        <w:lang w:val="ms" w:eastAsia="en-US" w:bidi="ar-SA"/>
      </w:rPr>
    </w:lvl>
    <w:lvl w:ilvl="7">
      <w:start w:val="0"/>
      <w:numFmt w:val="bullet"/>
      <w:lvlText w:val="•"/>
      <w:lvlJc w:val="left"/>
      <w:pPr>
        <w:ind w:left="12684" w:hanging="450"/>
      </w:pPr>
      <w:rPr>
        <w:rFonts w:hint="default"/>
        <w:lang w:val="ms" w:eastAsia="en-US" w:bidi="ar-SA"/>
      </w:rPr>
    </w:lvl>
    <w:lvl w:ilvl="8">
      <w:start w:val="0"/>
      <w:numFmt w:val="bullet"/>
      <w:lvlText w:val="•"/>
      <w:lvlJc w:val="left"/>
      <w:pPr>
        <w:ind w:left="14148" w:hanging="450"/>
      </w:pPr>
      <w:rPr>
        <w:rFonts w:hint="default"/>
        <w:lang w:val="ms" w:eastAsia="en-US" w:bidi="ar-SA"/>
      </w:rPr>
    </w:lvl>
  </w:abstract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ms" w:eastAsia="en-US" w:bidi="ar-SA"/>
    </w:rPr>
  </w:style>
  <w:style w:styleId="BodyText" w:type="paragraph">
    <w:name w:val="Body Text"/>
    <w:basedOn w:val="Normal"/>
    <w:uiPriority w:val="1"/>
    <w:qFormat/>
    <w:pPr/>
    <w:rPr>
      <w:rFonts w:ascii="Calibri" w:hAnsi="Calibri" w:eastAsia="Calibri" w:cs="Calibri"/>
      <w:sz w:val="24"/>
      <w:szCs w:val="24"/>
      <w:lang w:val="ms" w:eastAsia="en-US" w:bidi="ar-SA"/>
    </w:rPr>
  </w:style>
  <w:style w:styleId="Heading1" w:type="paragraph">
    <w:name w:val="Heading 1"/>
    <w:basedOn w:val="Normal"/>
    <w:uiPriority w:val="1"/>
    <w:qFormat/>
    <w:pPr>
      <w:spacing w:before="516"/>
      <w:ind w:left="189"/>
      <w:outlineLvl w:val="1"/>
    </w:pPr>
    <w:rPr>
      <w:rFonts w:ascii="Calibri Light" w:hAnsi="Calibri Light" w:eastAsia="Calibri Light" w:cs="Calibri Light"/>
      <w:sz w:val="78"/>
      <w:szCs w:val="78"/>
      <w:lang w:val="ms" w:eastAsia="en-US" w:bidi="ar-SA"/>
    </w:rPr>
  </w:style>
  <w:style w:styleId="Heading2" w:type="paragraph">
    <w:name w:val="Heading 2"/>
    <w:basedOn w:val="Normal"/>
    <w:uiPriority w:val="1"/>
    <w:qFormat/>
    <w:pPr>
      <w:ind w:left="2039" w:hanging="359"/>
      <w:outlineLvl w:val="2"/>
    </w:pPr>
    <w:rPr>
      <w:rFonts w:ascii="Calibri" w:hAnsi="Calibri" w:eastAsia="Calibri" w:cs="Calibri"/>
      <w:b/>
      <w:bCs/>
      <w:sz w:val="44"/>
      <w:szCs w:val="44"/>
      <w:lang w:val="ms" w:eastAsia="en-US" w:bidi="ar-SA"/>
    </w:rPr>
  </w:style>
  <w:style w:styleId="Heading3" w:type="paragraph">
    <w:name w:val="Heading 3"/>
    <w:basedOn w:val="Normal"/>
    <w:uiPriority w:val="1"/>
    <w:qFormat/>
    <w:pPr>
      <w:spacing w:before="392" w:line="419" w:lineRule="exact"/>
      <w:ind w:left="819"/>
      <w:outlineLvl w:val="3"/>
    </w:pPr>
    <w:rPr>
      <w:rFonts w:ascii="Calibri" w:hAnsi="Calibri" w:eastAsia="Calibri" w:cs="Calibri"/>
      <w:b/>
      <w:bCs/>
      <w:sz w:val="36"/>
      <w:szCs w:val="36"/>
      <w:lang w:val="ms" w:eastAsia="en-US" w:bidi="ar-SA"/>
    </w:rPr>
  </w:style>
  <w:style w:styleId="Heading4" w:type="paragraph">
    <w:name w:val="Heading 4"/>
    <w:basedOn w:val="Normal"/>
    <w:uiPriority w:val="1"/>
    <w:qFormat/>
    <w:pPr>
      <w:spacing w:before="100"/>
      <w:ind w:left="390"/>
      <w:outlineLvl w:val="4"/>
    </w:pPr>
    <w:rPr>
      <w:rFonts w:ascii="Calibri" w:hAnsi="Calibri" w:eastAsia="Calibri" w:cs="Calibri"/>
      <w:b/>
      <w:bCs/>
      <w:sz w:val="24"/>
      <w:szCs w:val="24"/>
      <w:lang w:val="ms" w:eastAsia="en-US" w:bidi="ar-SA"/>
    </w:rPr>
  </w:style>
  <w:style w:styleId="Heading5" w:type="paragraph">
    <w:name w:val="Heading 5"/>
    <w:basedOn w:val="Normal"/>
    <w:uiPriority w:val="1"/>
    <w:qFormat/>
    <w:pPr>
      <w:spacing w:before="100"/>
      <w:ind w:left="390"/>
      <w:outlineLvl w:val="5"/>
    </w:pPr>
    <w:rPr>
      <w:rFonts w:ascii="Calibri" w:hAnsi="Calibri" w:eastAsia="Calibri" w:cs="Calibri"/>
      <w:b/>
      <w:bCs/>
      <w:sz w:val="24"/>
      <w:szCs w:val="24"/>
      <w:lang w:val="ms" w:eastAsia="en-US" w:bidi="ar-SA"/>
    </w:rPr>
  </w:style>
  <w:style w:styleId="Title" w:type="paragraph">
    <w:name w:val="Title"/>
    <w:basedOn w:val="Normal"/>
    <w:uiPriority w:val="1"/>
    <w:qFormat/>
    <w:pPr>
      <w:spacing w:before="857"/>
      <w:ind w:left="2086"/>
    </w:pPr>
    <w:rPr>
      <w:rFonts w:ascii="Calibri Light" w:hAnsi="Calibri Light" w:eastAsia="Calibri Light" w:cs="Calibri Light"/>
      <w:sz w:val="94"/>
      <w:szCs w:val="94"/>
      <w:lang w:val="ms" w:eastAsia="en-US" w:bidi="ar-SA"/>
    </w:rPr>
  </w:style>
  <w:style w:styleId="ListParagraph" w:type="paragraph">
    <w:name w:val="List Paragraph"/>
    <w:basedOn w:val="Normal"/>
    <w:uiPriority w:val="1"/>
    <w:qFormat/>
    <w:pPr>
      <w:ind w:left="2438" w:hanging="359"/>
    </w:pPr>
    <w:rPr>
      <w:rFonts w:ascii="Calibri" w:hAnsi="Calibri" w:eastAsia="Calibri" w:cs="Calibri"/>
      <w:lang w:val="ms" w:eastAsia="en-US" w:bidi="ar-SA"/>
    </w:rPr>
  </w:style>
  <w:style w:styleId="TableParagraph" w:type="paragraph">
    <w:name w:val="Table Paragraph"/>
    <w:basedOn w:val="Normal"/>
    <w:uiPriority w:val="1"/>
    <w:qFormat/>
    <w:pPr>
      <w:spacing w:before="53"/>
      <w:ind w:left="144"/>
    </w:pPr>
    <w:rPr>
      <w:rFonts w:ascii="Calibri" w:hAnsi="Calibri" w:eastAsia="Calibri" w:cs="Calibri"/>
      <w:lang w:val="m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2026-04-22T03:54:44Z</dcterms:created>
  <dcterms:modified xsi:type="dcterms:W3CDTF">2026-04-22T03:54:44Z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ies>
</file>