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4B29C2" w:rsidR="00FA6BAB" w:rsidP="00BD41CA" w:rsidRDefault="0065793A" w14:paraId="49FBF8F3" w14:textId="7C34B0E1">
      <w:pPr>
        <w:pStyle w:val="Heading1"/>
        <w:rPr>
          <w:color w:val="auto"/>
        </w:rPr>
      </w:pPr>
      <w:bookmarkStart w:name="_Toc20305054" w:id="0"/>
      <w:bookmarkStart w:name="_Toc25751173" w:id="1"/>
      <w:bookmarkStart w:name="_Toc142227500" w:id="2"/>
      <w:r>
        <w:t xml:space="preserve">Participant </w:t>
      </w:r>
      <w:r w:rsidR="007A2D3A">
        <w:t>goals</w:t>
      </w:r>
      <w:r>
        <w:t xml:space="preserve"> - </w:t>
      </w:r>
      <w:r w:rsidR="001501BA">
        <w:t xml:space="preserve">data </w:t>
      </w:r>
      <w:r w:rsidR="00AD0837">
        <w:t>r</w:t>
      </w:r>
      <w:r w:rsidRPr="004B29C2" w:rsidR="00D403AD">
        <w:t>ules</w:t>
      </w:r>
      <w:bookmarkEnd w:id="0"/>
      <w:bookmarkEnd w:id="1"/>
      <w:bookmarkEnd w:id="2"/>
    </w:p>
    <w:bookmarkStart w:name="_Toc13748872" w:displacedByCustomXml="next" w:id="3"/>
    <w:sdt>
      <w:sdtPr>
        <w:id w:val="-788893894"/>
        <w:docPartObj>
          <w:docPartGallery w:val="Table of Contents"/>
          <w:docPartUnique/>
        </w:docPartObj>
        <w:rPr>
          <w:rFonts w:eastAsia="Calibri" w:cs="" w:eastAsiaTheme="minorAscii" w:cstheme="minorBidi"/>
          <w:b w:val="0"/>
          <w:bCs w:val="0"/>
          <w:color w:val="auto"/>
          <w:sz w:val="22"/>
          <w:szCs w:val="22"/>
          <w:lang w:bidi="ar-SA"/>
        </w:rPr>
      </w:sdtPr>
      <w:sdtEndPr>
        <w:rPr>
          <w:rFonts w:eastAsia="Calibri" w:cs="" w:eastAsiaTheme="minorAscii" w:cstheme="minorBidi"/>
          <w:b w:val="0"/>
          <w:bCs w:val="0"/>
          <w:noProof/>
          <w:color w:val="auto"/>
          <w:sz w:val="22"/>
          <w:szCs w:val="22"/>
          <w:lang w:bidi="ar-SA"/>
        </w:rPr>
      </w:sdtEndPr>
      <w:sdtContent>
        <w:p w:rsidR="00860313" w:rsidRDefault="00860313" w14:paraId="3D0DC306" w14:textId="58B3101A">
          <w:pPr>
            <w:pStyle w:val="TOCHeading"/>
          </w:pPr>
          <w:r>
            <w:t>Contents</w:t>
          </w:r>
        </w:p>
        <w:p w:rsidR="004544AE" w:rsidRDefault="00860313" w14:paraId="640ADF19" w14:textId="0F2C2DF0">
          <w:pPr>
            <w:pStyle w:val="TOC1"/>
            <w:tabs>
              <w:tab w:val="right" w:leader="dot" w:pos="10456"/>
            </w:tabs>
            <w:rPr>
              <w:rFonts w:asciiTheme="minorHAnsi" w:hAnsiTheme="minorHAnsi" w:eastAsiaTheme="minorEastAsia"/>
              <w:noProof/>
              <w:kern w:val="2"/>
              <w:sz w:val="22"/>
              <w:lang w:eastAsia="en-AU"/>
              <w14:ligatures w14:val="standardContextual"/>
            </w:rPr>
          </w:pPr>
          <w:r>
            <w:fldChar w:fldCharType="begin"/>
          </w:r>
          <w:r>
            <w:instrText xml:space="preserve"> TOC \o "1-3" \h \z \u </w:instrText>
          </w:r>
          <w:r>
            <w:fldChar w:fldCharType="separate"/>
          </w:r>
          <w:hyperlink w:history="1" w:anchor="_Toc142227500">
            <w:r w:rsidRPr="009E4DE1" w:rsidR="004544AE">
              <w:rPr>
                <w:rStyle w:val="Hyperlink"/>
                <w:noProof/>
              </w:rPr>
              <w:t>Participant goals - data rules</w:t>
            </w:r>
            <w:r w:rsidR="004544AE">
              <w:rPr>
                <w:noProof/>
                <w:webHidden/>
              </w:rPr>
              <w:tab/>
            </w:r>
            <w:r w:rsidR="004544AE">
              <w:rPr>
                <w:noProof/>
                <w:webHidden/>
              </w:rPr>
              <w:fldChar w:fldCharType="begin"/>
            </w:r>
            <w:r w:rsidR="004544AE">
              <w:rPr>
                <w:noProof/>
                <w:webHidden/>
              </w:rPr>
              <w:instrText xml:space="preserve"> PAGEREF _Toc142227500 \h </w:instrText>
            </w:r>
            <w:r w:rsidR="004544AE">
              <w:rPr>
                <w:noProof/>
                <w:webHidden/>
              </w:rPr>
            </w:r>
            <w:r w:rsidR="004544AE">
              <w:rPr>
                <w:noProof/>
                <w:webHidden/>
              </w:rPr>
              <w:fldChar w:fldCharType="separate"/>
            </w:r>
            <w:r w:rsidR="004544AE">
              <w:rPr>
                <w:noProof/>
                <w:webHidden/>
              </w:rPr>
              <w:t>1</w:t>
            </w:r>
            <w:r w:rsidR="004544AE">
              <w:rPr>
                <w:noProof/>
                <w:webHidden/>
              </w:rPr>
              <w:fldChar w:fldCharType="end"/>
            </w:r>
          </w:hyperlink>
        </w:p>
        <w:p w:rsidR="004544AE" w:rsidRDefault="001758D3" w14:paraId="101DA045" w14:textId="27FE0B4A">
          <w:pPr>
            <w:pStyle w:val="TOC2"/>
            <w:tabs>
              <w:tab w:val="right" w:leader="dot" w:pos="10456"/>
            </w:tabs>
            <w:rPr>
              <w:rFonts w:asciiTheme="minorHAnsi" w:hAnsiTheme="minorHAnsi" w:eastAsiaTheme="minorEastAsia"/>
              <w:noProof/>
              <w:kern w:val="2"/>
              <w:sz w:val="22"/>
              <w:lang w:eastAsia="en-AU"/>
              <w14:ligatures w14:val="standardContextual"/>
            </w:rPr>
          </w:pPr>
          <w:hyperlink w:history="1" w:anchor="_Toc142227501">
            <w:r w:rsidRPr="009E4DE1" w:rsidR="004544AE">
              <w:rPr>
                <w:rStyle w:val="Hyperlink"/>
                <w:noProof/>
              </w:rPr>
              <w:t>Participant goals possible values and rules</w:t>
            </w:r>
            <w:r w:rsidR="004544AE">
              <w:rPr>
                <w:noProof/>
                <w:webHidden/>
              </w:rPr>
              <w:tab/>
            </w:r>
            <w:r w:rsidR="004544AE">
              <w:rPr>
                <w:noProof/>
                <w:webHidden/>
              </w:rPr>
              <w:fldChar w:fldCharType="begin"/>
            </w:r>
            <w:r w:rsidR="004544AE">
              <w:rPr>
                <w:noProof/>
                <w:webHidden/>
              </w:rPr>
              <w:instrText xml:space="preserve"> PAGEREF _Toc142227501 \h </w:instrText>
            </w:r>
            <w:r w:rsidR="004544AE">
              <w:rPr>
                <w:noProof/>
                <w:webHidden/>
              </w:rPr>
            </w:r>
            <w:r w:rsidR="004544AE">
              <w:rPr>
                <w:noProof/>
                <w:webHidden/>
              </w:rPr>
              <w:fldChar w:fldCharType="separate"/>
            </w:r>
            <w:r w:rsidR="004544AE">
              <w:rPr>
                <w:noProof/>
                <w:webHidden/>
              </w:rPr>
              <w:t>1</w:t>
            </w:r>
            <w:r w:rsidR="004544AE">
              <w:rPr>
                <w:noProof/>
                <w:webHidden/>
              </w:rPr>
              <w:fldChar w:fldCharType="end"/>
            </w:r>
          </w:hyperlink>
        </w:p>
        <w:p w:rsidR="004544AE" w:rsidRDefault="001758D3" w14:paraId="5B9A36E7" w14:textId="02C9C8C2">
          <w:pPr>
            <w:pStyle w:val="TOC2"/>
            <w:tabs>
              <w:tab w:val="right" w:leader="dot" w:pos="10456"/>
            </w:tabs>
            <w:rPr>
              <w:rFonts w:asciiTheme="minorHAnsi" w:hAnsiTheme="minorHAnsi" w:eastAsiaTheme="minorEastAsia"/>
              <w:noProof/>
              <w:kern w:val="2"/>
              <w:sz w:val="22"/>
              <w:lang w:eastAsia="en-AU"/>
              <w14:ligatures w14:val="standardContextual"/>
            </w:rPr>
          </w:pPr>
          <w:hyperlink w:history="1" w:anchor="_Toc142227502">
            <w:r w:rsidRPr="009E4DE1" w:rsidR="004544AE">
              <w:rPr>
                <w:rStyle w:val="Hyperlink"/>
                <w:noProof/>
              </w:rPr>
              <w:t>How to use the data</w:t>
            </w:r>
            <w:r w:rsidR="004544AE">
              <w:rPr>
                <w:noProof/>
                <w:webHidden/>
              </w:rPr>
              <w:tab/>
            </w:r>
            <w:r w:rsidR="004544AE">
              <w:rPr>
                <w:noProof/>
                <w:webHidden/>
              </w:rPr>
              <w:fldChar w:fldCharType="begin"/>
            </w:r>
            <w:r w:rsidR="004544AE">
              <w:rPr>
                <w:noProof/>
                <w:webHidden/>
              </w:rPr>
              <w:instrText xml:space="preserve"> PAGEREF _Toc142227502 \h </w:instrText>
            </w:r>
            <w:r w:rsidR="004544AE">
              <w:rPr>
                <w:noProof/>
                <w:webHidden/>
              </w:rPr>
            </w:r>
            <w:r w:rsidR="004544AE">
              <w:rPr>
                <w:noProof/>
                <w:webHidden/>
              </w:rPr>
              <w:fldChar w:fldCharType="separate"/>
            </w:r>
            <w:r w:rsidR="004544AE">
              <w:rPr>
                <w:noProof/>
                <w:webHidden/>
              </w:rPr>
              <w:t>4</w:t>
            </w:r>
            <w:r w:rsidR="004544AE">
              <w:rPr>
                <w:noProof/>
                <w:webHidden/>
              </w:rPr>
              <w:fldChar w:fldCharType="end"/>
            </w:r>
          </w:hyperlink>
        </w:p>
        <w:p w:rsidR="004544AE" w:rsidRDefault="001758D3" w14:paraId="463932D4" w14:textId="67F9489E">
          <w:pPr>
            <w:pStyle w:val="TOC3"/>
            <w:tabs>
              <w:tab w:val="right" w:leader="dot" w:pos="10456"/>
            </w:tabs>
            <w:rPr>
              <w:rFonts w:asciiTheme="minorHAnsi" w:hAnsiTheme="minorHAnsi" w:eastAsiaTheme="minorEastAsia"/>
              <w:noProof/>
              <w:kern w:val="2"/>
              <w:sz w:val="22"/>
              <w:lang w:eastAsia="en-AU"/>
              <w14:ligatures w14:val="standardContextual"/>
            </w:rPr>
          </w:pPr>
          <w:hyperlink w:history="1" w:anchor="_Toc142227503">
            <w:r w:rsidRPr="009E4DE1" w:rsidR="004544AE">
              <w:rPr>
                <w:rStyle w:val="Hyperlink"/>
                <w:noProof/>
              </w:rPr>
              <w:t>Example: How many NDIS participants have Autism as their primary disability group and goal relating to Employment in their active plan as at 30 June 2023 ?</w:t>
            </w:r>
            <w:r w:rsidR="004544AE">
              <w:rPr>
                <w:noProof/>
                <w:webHidden/>
              </w:rPr>
              <w:tab/>
            </w:r>
            <w:r w:rsidR="004544AE">
              <w:rPr>
                <w:noProof/>
                <w:webHidden/>
              </w:rPr>
              <w:fldChar w:fldCharType="begin"/>
            </w:r>
            <w:r w:rsidR="004544AE">
              <w:rPr>
                <w:noProof/>
                <w:webHidden/>
              </w:rPr>
              <w:instrText xml:space="preserve"> PAGEREF _Toc142227503 \h </w:instrText>
            </w:r>
            <w:r w:rsidR="004544AE">
              <w:rPr>
                <w:noProof/>
                <w:webHidden/>
              </w:rPr>
            </w:r>
            <w:r w:rsidR="004544AE">
              <w:rPr>
                <w:noProof/>
                <w:webHidden/>
              </w:rPr>
              <w:fldChar w:fldCharType="separate"/>
            </w:r>
            <w:r w:rsidR="004544AE">
              <w:rPr>
                <w:noProof/>
                <w:webHidden/>
              </w:rPr>
              <w:t>4</w:t>
            </w:r>
            <w:r w:rsidR="004544AE">
              <w:rPr>
                <w:noProof/>
                <w:webHidden/>
              </w:rPr>
              <w:fldChar w:fldCharType="end"/>
            </w:r>
          </w:hyperlink>
        </w:p>
        <w:p w:rsidR="004544AE" w:rsidRDefault="001758D3" w14:paraId="1B5FD2F9" w14:textId="6C0D17BF">
          <w:pPr>
            <w:pStyle w:val="TOC2"/>
            <w:tabs>
              <w:tab w:val="right" w:leader="dot" w:pos="10456"/>
            </w:tabs>
            <w:rPr>
              <w:rFonts w:asciiTheme="minorHAnsi" w:hAnsiTheme="minorHAnsi" w:eastAsiaTheme="minorEastAsia"/>
              <w:noProof/>
              <w:kern w:val="2"/>
              <w:sz w:val="22"/>
              <w:lang w:eastAsia="en-AU"/>
              <w14:ligatures w14:val="standardContextual"/>
            </w:rPr>
          </w:pPr>
          <w:hyperlink w:history="1" w:anchor="_Toc142227504">
            <w:r w:rsidRPr="009E4DE1" w:rsidR="004544AE">
              <w:rPr>
                <w:rStyle w:val="Hyperlink"/>
                <w:noProof/>
              </w:rPr>
              <w:t>About this document</w:t>
            </w:r>
            <w:r w:rsidR="004544AE">
              <w:rPr>
                <w:noProof/>
                <w:webHidden/>
              </w:rPr>
              <w:tab/>
            </w:r>
            <w:r w:rsidR="004544AE">
              <w:rPr>
                <w:noProof/>
                <w:webHidden/>
              </w:rPr>
              <w:fldChar w:fldCharType="begin"/>
            </w:r>
            <w:r w:rsidR="004544AE">
              <w:rPr>
                <w:noProof/>
                <w:webHidden/>
              </w:rPr>
              <w:instrText xml:space="preserve"> PAGEREF _Toc142227504 \h </w:instrText>
            </w:r>
            <w:r w:rsidR="004544AE">
              <w:rPr>
                <w:noProof/>
                <w:webHidden/>
              </w:rPr>
            </w:r>
            <w:r w:rsidR="004544AE">
              <w:rPr>
                <w:noProof/>
                <w:webHidden/>
              </w:rPr>
              <w:fldChar w:fldCharType="separate"/>
            </w:r>
            <w:r w:rsidR="004544AE">
              <w:rPr>
                <w:noProof/>
                <w:webHidden/>
              </w:rPr>
              <w:t>4</w:t>
            </w:r>
            <w:r w:rsidR="004544AE">
              <w:rPr>
                <w:noProof/>
                <w:webHidden/>
              </w:rPr>
              <w:fldChar w:fldCharType="end"/>
            </w:r>
          </w:hyperlink>
        </w:p>
        <w:p w:rsidR="00860313" w:rsidRDefault="00860313" w14:paraId="53FF9C0A" w14:textId="462D59C5">
          <w:r>
            <w:rPr>
              <w:b/>
              <w:bCs/>
              <w:noProof/>
            </w:rPr>
            <w:fldChar w:fldCharType="end"/>
          </w:r>
        </w:p>
      </w:sdtContent>
    </w:sdt>
    <w:p w:rsidRPr="00C33F7A" w:rsidR="00FA6BAB" w:rsidP="007B0265" w:rsidRDefault="00CF3CDE" w14:paraId="27410A16" w14:textId="1A0F5CF6">
      <w:pPr>
        <w:pStyle w:val="Heading2"/>
      </w:pPr>
      <w:bookmarkStart w:name="_Toc142227501" w:id="4"/>
      <w:r>
        <w:t xml:space="preserve">Participant </w:t>
      </w:r>
      <w:r w:rsidR="007A2D3A">
        <w:t>goals</w:t>
      </w:r>
      <w:r>
        <w:t xml:space="preserve"> possible values and rules</w:t>
      </w:r>
      <w:bookmarkEnd w:id="4"/>
    </w:p>
    <w:p w:rsidR="007300AB" w:rsidP="007A2D3A" w:rsidRDefault="007A2D3A" w14:paraId="39AC3A54" w14:textId="6F6403E0">
      <w:bookmarkStart w:name="_Toc13748873" w:id="5"/>
      <w:bookmarkStart w:name="_Toc13752024" w:id="6"/>
      <w:bookmarkEnd w:id="3"/>
      <w:r>
        <w:t>During the planning process, participants discuss their goals and aspirations with NDIA staff</w:t>
      </w:r>
      <w:r w:rsidR="00CC0864">
        <w:t>, Local Area Coordinators and Early Childhood Early Intervention partners</w:t>
      </w:r>
      <w:r>
        <w:t xml:space="preserve">. </w:t>
      </w:r>
    </w:p>
    <w:p w:rsidR="00193C1A" w:rsidP="007A2D3A" w:rsidRDefault="00CC0864" w14:paraId="5EF0E9CC" w14:textId="771A4A0A">
      <w:r>
        <w:t>P</w:t>
      </w:r>
      <w:r w:rsidR="007A2D3A">
        <w:t xml:space="preserve">articipant goals </w:t>
      </w:r>
      <w:r>
        <w:t xml:space="preserve">are recorded </w:t>
      </w:r>
      <w:r w:rsidR="007A2D3A">
        <w:t xml:space="preserve">in the NDIA business system </w:t>
      </w:r>
      <w:r w:rsidR="004E7564">
        <w:t>using</w:t>
      </w:r>
      <w:r w:rsidR="007A2D3A">
        <w:t xml:space="preserve"> the participant</w:t>
      </w:r>
      <w:r w:rsidR="00161BAC">
        <w:t>’</w:t>
      </w:r>
      <w:r w:rsidR="007A2D3A">
        <w:t xml:space="preserve">s </w:t>
      </w:r>
      <w:r w:rsidR="004E7564">
        <w:t xml:space="preserve">own </w:t>
      </w:r>
      <w:r w:rsidR="007A2D3A">
        <w:t>words and assign</w:t>
      </w:r>
      <w:r w:rsidR="004E7564">
        <w:t>s</w:t>
      </w:r>
      <w:r w:rsidR="007A2D3A">
        <w:t xml:space="preserve"> it against a goal domain. The goal domains available for selection </w:t>
      </w:r>
      <w:proofErr w:type="gramStart"/>
      <w:r w:rsidR="007A2D3A">
        <w:t>include:</w:t>
      </w:r>
      <w:proofErr w:type="gramEnd"/>
      <w:r w:rsidR="007A2D3A">
        <w:t xml:space="preserve"> Choice and control over my life, Daily life, Health and wellbeing, Learning, Relationships, Social and community activities, Where I live, and Work</w:t>
      </w:r>
      <w:r w:rsidR="007300AB">
        <w:t>.</w:t>
      </w:r>
    </w:p>
    <w:p w:rsidR="00193C1A" w:rsidP="00BB5D95" w:rsidRDefault="005E266E" w14:paraId="15B65076" w14:textId="6C160F02">
      <w:r w:rsidR="005E266E">
        <w:rPr/>
        <w:t>The v</w:t>
      </w:r>
      <w:r w:rsidR="00193C1A">
        <w:rPr/>
        <w:t xml:space="preserve">ariables </w:t>
      </w:r>
      <w:r w:rsidR="005E266E">
        <w:rPr/>
        <w:t>plan_app_qtr</w:t>
      </w:r>
      <w:r w:rsidR="005E266E">
        <w:rPr/>
        <w:t xml:space="preserve">, </w:t>
      </w:r>
      <w:r w:rsidR="005E266E">
        <w:rPr/>
        <w:t>NDISDsbltyGrpNm</w:t>
      </w:r>
      <w:r w:rsidR="005E266E">
        <w:rPr/>
        <w:t xml:space="preserve">, </w:t>
      </w:r>
      <w:r w:rsidR="005E266E">
        <w:rPr/>
        <w:t>activeplanind</w:t>
      </w:r>
      <w:r w:rsidR="005E266E">
        <w:rPr/>
        <w:t xml:space="preserve">, </w:t>
      </w:r>
      <w:r w:rsidR="005E266E">
        <w:rPr/>
        <w:t>ATSISts</w:t>
      </w:r>
      <w:r w:rsidR="005E266E">
        <w:rPr/>
        <w:t xml:space="preserve">, </w:t>
      </w:r>
      <w:r w:rsidR="005E266E">
        <w:rPr/>
        <w:t>CALDSts</w:t>
      </w:r>
      <w:r w:rsidR="005E266E">
        <w:rPr/>
        <w:t xml:space="preserve"> described</w:t>
      </w:r>
      <w:r w:rsidR="00193C1A">
        <w:rPr/>
        <w:t xml:space="preserve"> in the below table can be used to filter for the group of participant</w:t>
      </w:r>
      <w:r w:rsidR="005E266E">
        <w:rPr/>
        <w:t>s of interest to analyse the goals in plans.</w:t>
      </w:r>
      <w:r w:rsidR="00193C1A">
        <w:rPr/>
        <w:t xml:space="preserve"> </w:t>
      </w:r>
    </w:p>
    <w:p w:rsidR="007124D7" w:rsidP="003537FB" w:rsidRDefault="007124D7" w14:paraId="2AD6BD4C" w14:textId="5E695522">
      <w:pPr>
        <w:rPr>
          <w:i/>
        </w:rPr>
      </w:pPr>
    </w:p>
    <w:tbl>
      <w:tblPr>
        <w:tblStyle w:val="TableGrid"/>
        <w:tblW w:w="10768" w:type="dxa"/>
        <w:tblLook w:val="04A0" w:firstRow="1" w:lastRow="0" w:firstColumn="1" w:lastColumn="0" w:noHBand="0" w:noVBand="1"/>
        <w:tblCaption w:val="Budget Utilisation Possible Values and Rules"/>
        <w:tblDescription w:val="This table contains utilisation of funds by state, service district, disability, age and support type. "/>
      </w:tblPr>
      <w:tblGrid>
        <w:gridCol w:w="2089"/>
        <w:gridCol w:w="2868"/>
        <w:gridCol w:w="2409"/>
        <w:gridCol w:w="3402"/>
      </w:tblGrid>
      <w:tr w:rsidR="007124D7" w:rsidTr="3ECFF6DD" w14:paraId="5AA47D6C" w14:textId="77777777">
        <w:trPr>
          <w:tblHeader/>
        </w:trPr>
        <w:tc>
          <w:tcPr>
            <w:tcW w:w="2089" w:type="dxa"/>
            <w:tcMar/>
          </w:tcPr>
          <w:p w:rsidRPr="009465EB" w:rsidR="007124D7" w:rsidP="00A7151A" w:rsidRDefault="007124D7" w14:paraId="53046A21" w14:textId="77777777">
            <w:pPr>
              <w:rPr>
                <w:b/>
              </w:rPr>
            </w:pPr>
            <w:r>
              <w:rPr>
                <w:b/>
              </w:rPr>
              <w:t>Variable</w:t>
            </w:r>
          </w:p>
        </w:tc>
        <w:tc>
          <w:tcPr>
            <w:tcW w:w="2868" w:type="dxa"/>
            <w:tcMar/>
          </w:tcPr>
          <w:p w:rsidRPr="009465EB" w:rsidR="007124D7" w:rsidP="00A7151A" w:rsidRDefault="007124D7" w14:paraId="6B685E62" w14:textId="77777777">
            <w:pPr>
              <w:rPr>
                <w:b/>
              </w:rPr>
            </w:pPr>
            <w:r w:rsidRPr="009465EB">
              <w:rPr>
                <w:b/>
              </w:rPr>
              <w:t>Description</w:t>
            </w:r>
          </w:p>
        </w:tc>
        <w:tc>
          <w:tcPr>
            <w:tcW w:w="2409" w:type="dxa"/>
            <w:tcMar/>
          </w:tcPr>
          <w:p w:rsidRPr="009465EB" w:rsidR="007124D7" w:rsidP="00A7151A" w:rsidRDefault="007124D7" w14:paraId="1DF9D31C" w14:textId="77777777">
            <w:pPr>
              <w:rPr>
                <w:b/>
              </w:rPr>
            </w:pPr>
            <w:r w:rsidRPr="009465EB">
              <w:rPr>
                <w:b/>
              </w:rPr>
              <w:t>Rules</w:t>
            </w:r>
          </w:p>
        </w:tc>
        <w:tc>
          <w:tcPr>
            <w:tcW w:w="3402" w:type="dxa"/>
            <w:tcMar/>
          </w:tcPr>
          <w:p w:rsidRPr="009465EB" w:rsidR="007124D7" w:rsidP="00A7151A" w:rsidRDefault="00CF3CDE" w14:paraId="1424963E" w14:textId="10765D19">
            <w:pPr>
              <w:rPr>
                <w:b/>
              </w:rPr>
            </w:pPr>
            <w:r>
              <w:rPr>
                <w:b/>
              </w:rPr>
              <w:t xml:space="preserve">Sample </w:t>
            </w:r>
            <w:r w:rsidRPr="009465EB" w:rsidR="007124D7">
              <w:rPr>
                <w:b/>
              </w:rPr>
              <w:t>Possible Values</w:t>
            </w:r>
          </w:p>
        </w:tc>
      </w:tr>
      <w:tr w:rsidRPr="00EE4219" w:rsidR="007124D7" w:rsidTr="3ECFF6DD" w14:paraId="2301CE96" w14:textId="77777777">
        <w:tc>
          <w:tcPr>
            <w:tcW w:w="2089" w:type="dxa"/>
            <w:tcMar/>
          </w:tcPr>
          <w:p w:rsidR="007124D7" w:rsidP="00A7151A" w:rsidRDefault="007300AB" w14:paraId="736C7B36" w14:textId="2290A293">
            <w:proofErr w:type="spellStart"/>
            <w:r w:rsidRPr="007300AB">
              <w:t>plan_app_qtr</w:t>
            </w:r>
            <w:proofErr w:type="spellEnd"/>
          </w:p>
        </w:tc>
        <w:tc>
          <w:tcPr>
            <w:tcW w:w="2868" w:type="dxa"/>
            <w:tcMar/>
          </w:tcPr>
          <w:p w:rsidR="007124D7" w:rsidP="00A7151A" w:rsidRDefault="005E266E" w14:paraId="49ADDA3E" w14:textId="2D841972">
            <w:r>
              <w:t>The quarter when the plan was approved</w:t>
            </w:r>
            <w:r w:rsidR="00344C46">
              <w:t>.</w:t>
            </w:r>
          </w:p>
          <w:p w:rsidR="00EB5955" w:rsidP="00A7151A" w:rsidRDefault="00EB5955" w14:paraId="23BFC4CC" w14:textId="6B557EF5">
            <w:r>
              <w:t>(note: participants can have multiple plans since they entered the scheme)</w:t>
            </w:r>
          </w:p>
        </w:tc>
        <w:tc>
          <w:tcPr>
            <w:tcW w:w="2409" w:type="dxa"/>
            <w:tcMar/>
          </w:tcPr>
          <w:p w:rsidR="007124D7" w:rsidP="00195572" w:rsidRDefault="00236B2E" w14:paraId="6F53F98D" w14:textId="1A203A81">
            <w:pPr>
              <w:spacing w:after="0"/>
            </w:pPr>
            <w:r>
              <w:t>Qu</w:t>
            </w:r>
            <w:r w:rsidR="00BB5D95">
              <w:t>arters align to financial years.</w:t>
            </w:r>
          </w:p>
          <w:p w:rsidR="00113DCA" w:rsidP="005E266E" w:rsidRDefault="00236B2E" w14:paraId="53B73B9C" w14:textId="77777777">
            <w:pPr>
              <w:pStyle w:val="ListParagraph"/>
              <w:numPr>
                <w:ilvl w:val="0"/>
                <w:numId w:val="16"/>
              </w:numPr>
              <w:spacing w:after="0"/>
              <w:ind w:left="258" w:hanging="258"/>
            </w:pPr>
            <w:r>
              <w:t>E.g. 2016Q1 represents 1 July 2016 to 30 September 2016</w:t>
            </w:r>
          </w:p>
          <w:p w:rsidR="005E266E" w:rsidP="005E266E" w:rsidRDefault="005E266E" w14:paraId="3A49B83A" w14:textId="3632BE31">
            <w:pPr>
              <w:spacing w:after="0"/>
            </w:pPr>
          </w:p>
        </w:tc>
        <w:tc>
          <w:tcPr>
            <w:tcW w:w="3402" w:type="dxa"/>
            <w:tcMar/>
          </w:tcPr>
          <w:p w:rsidRPr="000325E1" w:rsidR="00EB5955" w:rsidP="00D02437" w:rsidRDefault="00EB33BE" w14:paraId="27D72822" w14:textId="6BFE9659">
            <w:pPr>
              <w:numPr>
                <w:ilvl w:val="0"/>
                <w:numId w:val="17"/>
              </w:numPr>
              <w:textAlignment w:val="center"/>
              <w:rPr>
                <w:rFonts w:ascii="Calibri" w:hAnsi="Calibri" w:eastAsia="Times New Roman" w:cs="Calibri"/>
                <w:lang w:eastAsia="en-AU"/>
              </w:rPr>
            </w:pPr>
            <w:r>
              <w:rPr>
                <w:rFonts w:eastAsia="Times New Roman" w:cs="Arial"/>
                <w:lang w:eastAsia="en-AU"/>
              </w:rPr>
              <w:t>202</w:t>
            </w:r>
            <w:r w:rsidR="000325E1">
              <w:rPr>
                <w:rFonts w:eastAsia="Times New Roman" w:cs="Arial"/>
                <w:lang w:eastAsia="en-AU"/>
              </w:rPr>
              <w:t>3</w:t>
            </w:r>
            <w:r>
              <w:rPr>
                <w:rFonts w:eastAsia="Times New Roman" w:cs="Arial"/>
                <w:lang w:eastAsia="en-AU"/>
              </w:rPr>
              <w:t>Q</w:t>
            </w:r>
            <w:r w:rsidR="001758D3">
              <w:rPr>
                <w:rFonts w:eastAsia="Times New Roman" w:cs="Arial"/>
                <w:lang w:eastAsia="en-AU"/>
              </w:rPr>
              <w:t>4</w:t>
            </w:r>
          </w:p>
          <w:p w:rsidRPr="00EB33BE" w:rsidR="000325E1" w:rsidP="00D02437" w:rsidRDefault="000325E1" w14:paraId="03684215" w14:textId="78A06910">
            <w:pPr>
              <w:numPr>
                <w:ilvl w:val="0"/>
                <w:numId w:val="17"/>
              </w:numPr>
              <w:textAlignment w:val="center"/>
              <w:rPr>
                <w:rFonts w:ascii="Calibri" w:hAnsi="Calibri" w:eastAsia="Times New Roman" w:cs="Calibri"/>
                <w:lang w:eastAsia="en-AU"/>
              </w:rPr>
            </w:pPr>
            <w:r>
              <w:rPr>
                <w:rFonts w:eastAsia="Times New Roman" w:cs="Calibri"/>
                <w:lang w:eastAsia="en-AU"/>
              </w:rPr>
              <w:t>…</w:t>
            </w:r>
          </w:p>
          <w:p w:rsidRPr="00EB33BE" w:rsidR="00EB33BE" w:rsidP="00EB33BE" w:rsidRDefault="00EB33BE" w14:paraId="0FE0E874" w14:textId="5DADEDDF">
            <w:pPr>
              <w:numPr>
                <w:ilvl w:val="0"/>
                <w:numId w:val="17"/>
              </w:numPr>
              <w:textAlignment w:val="center"/>
              <w:rPr>
                <w:rFonts w:ascii="Calibri" w:hAnsi="Calibri" w:eastAsia="Times New Roman" w:cs="Calibri"/>
                <w:lang w:eastAsia="en-AU"/>
              </w:rPr>
            </w:pPr>
            <w:r>
              <w:rPr>
                <w:rFonts w:eastAsia="Times New Roman" w:cs="Calibri"/>
                <w:lang w:eastAsia="en-AU"/>
              </w:rPr>
              <w:t>2021Q4</w:t>
            </w:r>
          </w:p>
          <w:p w:rsidRPr="00EB5955" w:rsidR="00EB5955" w:rsidP="00D02437" w:rsidRDefault="00EB5955" w14:paraId="4CFB95D7" w14:textId="77777777">
            <w:pPr>
              <w:numPr>
                <w:ilvl w:val="0"/>
                <w:numId w:val="17"/>
              </w:numPr>
              <w:textAlignment w:val="center"/>
              <w:rPr>
                <w:rFonts w:ascii="Calibri" w:hAnsi="Calibri" w:eastAsia="Times New Roman" w:cs="Calibri"/>
                <w:lang w:eastAsia="en-AU"/>
              </w:rPr>
            </w:pPr>
            <w:r>
              <w:rPr>
                <w:rFonts w:eastAsia="Times New Roman" w:cs="Arial"/>
                <w:lang w:eastAsia="en-AU"/>
              </w:rPr>
              <w:t>Trial</w:t>
            </w:r>
          </w:p>
          <w:p w:rsidRPr="00D02437" w:rsidR="00EB5955" w:rsidP="00EB5955" w:rsidRDefault="00EB5955" w14:paraId="1DDC2EF2" w14:textId="345B1CA8">
            <w:pPr>
              <w:textAlignment w:val="center"/>
              <w:rPr>
                <w:rFonts w:ascii="Calibri" w:hAnsi="Calibri" w:eastAsia="Times New Roman" w:cs="Calibri"/>
                <w:lang w:eastAsia="en-AU"/>
              </w:rPr>
            </w:pPr>
            <w:r>
              <w:rPr>
                <w:rFonts w:eastAsia="Times New Roman" w:cs="Arial"/>
                <w:lang w:eastAsia="en-AU"/>
              </w:rPr>
              <w:t>(note: Trial includes plans approved during the trial period, 1</w:t>
            </w:r>
            <w:r w:rsidR="00F24C40">
              <w:rPr>
                <w:rFonts w:eastAsia="Times New Roman" w:cs="Arial"/>
                <w:lang w:eastAsia="en-AU"/>
              </w:rPr>
              <w:t xml:space="preserve"> </w:t>
            </w:r>
            <w:r>
              <w:rPr>
                <w:rFonts w:eastAsia="Times New Roman" w:cs="Arial"/>
                <w:lang w:eastAsia="en-AU"/>
              </w:rPr>
              <w:t>July 2013 to 30 June 2016)</w:t>
            </w:r>
          </w:p>
        </w:tc>
      </w:tr>
      <w:tr w:rsidR="007124D7" w:rsidTr="3ECFF6DD" w14:paraId="4672BE65" w14:textId="77777777">
        <w:tc>
          <w:tcPr>
            <w:tcW w:w="2089" w:type="dxa"/>
            <w:tcMar/>
            <w:hideMark/>
          </w:tcPr>
          <w:p w:rsidR="007124D7" w:rsidP="00A7151A" w:rsidRDefault="00F25456" w14:paraId="4339085F" w14:textId="7ED9E1E7">
            <w:proofErr w:type="spellStart"/>
            <w:r>
              <w:t>NDIS</w:t>
            </w:r>
            <w:r w:rsidR="007124D7">
              <w:t>DsbltyGrpNm</w:t>
            </w:r>
            <w:proofErr w:type="spellEnd"/>
          </w:p>
        </w:tc>
        <w:tc>
          <w:tcPr>
            <w:tcW w:w="2868" w:type="dxa"/>
            <w:tcMar/>
            <w:hideMark/>
          </w:tcPr>
          <w:p w:rsidR="007124D7" w:rsidP="00A7151A" w:rsidRDefault="00F25456" w14:paraId="7E0309E3" w14:textId="3169BACD">
            <w:r>
              <w:t xml:space="preserve">NDIS </w:t>
            </w:r>
            <w:r w:rsidR="007124D7">
              <w:t>Disability group</w:t>
            </w:r>
            <w:r w:rsidR="00FA4776">
              <w:t xml:space="preserve"> name</w:t>
            </w:r>
            <w:r w:rsidR="005E266E">
              <w:t xml:space="preserve"> of the participant’s primary reported disability</w:t>
            </w:r>
            <w:r w:rsidR="00344C46">
              <w:t>.</w:t>
            </w:r>
          </w:p>
        </w:tc>
        <w:tc>
          <w:tcPr>
            <w:tcW w:w="2409" w:type="dxa"/>
            <w:tcMar/>
            <w:hideMark/>
          </w:tcPr>
          <w:p w:rsidR="00113DCA" w:rsidP="00195572" w:rsidRDefault="009E411E" w14:paraId="559F4073" w14:textId="71E6D99A">
            <w:pPr>
              <w:spacing w:after="0"/>
            </w:pPr>
            <w:r>
              <w:t>Disabilities are grouped for reporting purposes</w:t>
            </w:r>
            <w:r w:rsidR="00195572">
              <w:t>.</w:t>
            </w:r>
          </w:p>
        </w:tc>
        <w:tc>
          <w:tcPr>
            <w:tcW w:w="3402" w:type="dxa"/>
            <w:tcMar/>
          </w:tcPr>
          <w:p w:rsidR="007124D7" w:rsidP="00A7151A" w:rsidRDefault="007124D7" w14:paraId="7B08C295" w14:textId="77777777">
            <w:pPr>
              <w:pStyle w:val="ListParagraph"/>
              <w:numPr>
                <w:ilvl w:val="0"/>
                <w:numId w:val="3"/>
              </w:numPr>
              <w:spacing w:after="0"/>
            </w:pPr>
            <w:r>
              <w:t>Autism</w:t>
            </w:r>
          </w:p>
          <w:p w:rsidR="007124D7" w:rsidP="00A7151A" w:rsidRDefault="007124D7" w14:paraId="019BC5FF" w14:textId="77777777">
            <w:pPr>
              <w:pStyle w:val="ListParagraph"/>
              <w:numPr>
                <w:ilvl w:val="0"/>
                <w:numId w:val="3"/>
              </w:numPr>
              <w:spacing w:after="0"/>
            </w:pPr>
            <w:r>
              <w:t xml:space="preserve">Developmental delay </w:t>
            </w:r>
          </w:p>
          <w:p w:rsidR="007124D7" w:rsidP="00A7151A" w:rsidRDefault="007124D7" w14:paraId="500776B1" w14:textId="77777777">
            <w:pPr>
              <w:pStyle w:val="ListParagraph"/>
              <w:numPr>
                <w:ilvl w:val="0"/>
                <w:numId w:val="3"/>
              </w:numPr>
              <w:spacing w:after="0"/>
            </w:pPr>
            <w:r>
              <w:t>Intellectual Disability</w:t>
            </w:r>
          </w:p>
          <w:p w:rsidR="007124D7" w:rsidP="008210E6" w:rsidRDefault="007124D7" w14:paraId="041C22E1" w14:textId="22477B13">
            <w:pPr>
              <w:pStyle w:val="ListParagraph"/>
              <w:numPr>
                <w:ilvl w:val="0"/>
                <w:numId w:val="3"/>
              </w:numPr>
              <w:ind w:left="357" w:hanging="357"/>
              <w:contextualSpacing w:val="0"/>
            </w:pPr>
            <w:r>
              <w:lastRenderedPageBreak/>
              <w:t>Psychosocial disability</w:t>
            </w:r>
          </w:p>
        </w:tc>
      </w:tr>
      <w:tr w:rsidR="007124D7" w:rsidTr="3ECFF6DD" w14:paraId="5AD04018" w14:textId="77777777">
        <w:tc>
          <w:tcPr>
            <w:tcW w:w="2089" w:type="dxa"/>
            <w:tcMar/>
          </w:tcPr>
          <w:p w:rsidRPr="00AA2F2B" w:rsidR="007124D7" w:rsidP="00A7151A" w:rsidRDefault="007300AB" w14:paraId="25CE615E" w14:textId="20BC4B29">
            <w:proofErr w:type="spellStart"/>
            <w:r w:rsidRPr="007300AB">
              <w:t>activeplanind</w:t>
            </w:r>
            <w:proofErr w:type="spellEnd"/>
          </w:p>
        </w:tc>
        <w:tc>
          <w:tcPr>
            <w:tcW w:w="2868" w:type="dxa"/>
            <w:tcMar/>
          </w:tcPr>
          <w:p w:rsidR="007124D7" w:rsidP="007B6FD9" w:rsidRDefault="00236B2E" w14:paraId="518074E7" w14:textId="77777777">
            <w:pPr>
              <w:pStyle w:val="ListParagraph"/>
              <w:numPr>
                <w:ilvl w:val="0"/>
                <w:numId w:val="22"/>
              </w:numPr>
            </w:pPr>
            <w:r>
              <w:t>An indicator</w:t>
            </w:r>
            <w:r w:rsidR="00EB5955">
              <w:t xml:space="preserve"> for whether the plan is active, </w:t>
            </w:r>
            <w:proofErr w:type="gramStart"/>
            <w:r w:rsidR="00EB5955">
              <w:t>at</w:t>
            </w:r>
            <w:proofErr w:type="gramEnd"/>
            <w:r w:rsidR="00EB5955">
              <w:t xml:space="preserve"> 3</w:t>
            </w:r>
            <w:r w:rsidR="004B3266">
              <w:t>0 September 2023</w:t>
            </w:r>
            <w:r w:rsidR="00344C46">
              <w:t>.</w:t>
            </w:r>
          </w:p>
          <w:p w:rsidR="007B6FD9" w:rsidP="007B6FD9" w:rsidRDefault="007B6FD9" w14:paraId="1B46D0C7" w14:textId="1E0573B1">
            <w:pPr>
              <w:pStyle w:val="ListParagraph"/>
              <w:numPr>
                <w:ilvl w:val="0"/>
                <w:numId w:val="22"/>
              </w:numPr>
            </w:pPr>
            <w:r>
              <w:t>Only goals for SAP plans are included.</w:t>
            </w:r>
          </w:p>
          <w:p w:rsidR="007B6FD9" w:rsidP="00111382" w:rsidRDefault="007B6FD9" w14:paraId="6A2909C3" w14:textId="77777777"/>
          <w:p w:rsidRPr="00AA2F2B" w:rsidR="007B6FD9" w:rsidP="00111382" w:rsidRDefault="007B6FD9" w14:paraId="797A0F76" w14:textId="5B1D68C3"/>
        </w:tc>
        <w:tc>
          <w:tcPr>
            <w:tcW w:w="2409" w:type="dxa"/>
            <w:tcMar/>
          </w:tcPr>
          <w:p w:rsidR="007003AB" w:rsidP="00195572" w:rsidRDefault="00236B2E" w14:paraId="445F3F90" w14:textId="77777777">
            <w:pPr>
              <w:spacing w:after="0"/>
            </w:pPr>
            <w:r>
              <w:t>A participant can only have one active plan at a time.</w:t>
            </w:r>
          </w:p>
          <w:p w:rsidR="00236B2E" w:rsidP="008210E6" w:rsidRDefault="00236B2E" w14:paraId="2A9C6CFA" w14:textId="77777777">
            <w:pPr>
              <w:pStyle w:val="ListParagraph"/>
              <w:numPr>
                <w:ilvl w:val="0"/>
                <w:numId w:val="16"/>
              </w:numPr>
              <w:spacing w:after="0"/>
              <w:ind w:left="258" w:hanging="258"/>
            </w:pPr>
            <w:r>
              <w:t>1 represents active plans</w:t>
            </w:r>
          </w:p>
          <w:p w:rsidR="00113DCA" w:rsidP="00195572" w:rsidRDefault="00236B2E" w14:paraId="5502A945" w14:textId="77777777">
            <w:pPr>
              <w:pStyle w:val="ListParagraph"/>
              <w:numPr>
                <w:ilvl w:val="0"/>
                <w:numId w:val="16"/>
              </w:numPr>
              <w:spacing w:after="0"/>
              <w:ind w:left="258" w:hanging="258"/>
            </w:pPr>
            <w:r>
              <w:t>0 represents inactive plans</w:t>
            </w:r>
          </w:p>
          <w:p w:rsidRPr="00AA2F2B" w:rsidR="005E266E" w:rsidP="005E266E" w:rsidRDefault="005E266E" w14:paraId="5AB02A89" w14:textId="13A5A6F4">
            <w:pPr>
              <w:pStyle w:val="ListParagraph"/>
              <w:spacing w:after="0"/>
              <w:ind w:left="258"/>
            </w:pPr>
          </w:p>
        </w:tc>
        <w:tc>
          <w:tcPr>
            <w:tcW w:w="3402" w:type="dxa"/>
            <w:tcMar/>
          </w:tcPr>
          <w:p w:rsidRPr="00236B2E" w:rsidR="007124D7" w:rsidP="00BB5D95" w:rsidRDefault="00236B2E" w14:paraId="1A71C90F" w14:textId="1A44A740">
            <w:pPr>
              <w:numPr>
                <w:ilvl w:val="0"/>
                <w:numId w:val="17"/>
              </w:numPr>
              <w:spacing w:after="0"/>
              <w:ind w:left="357" w:hanging="357"/>
              <w:textAlignment w:val="center"/>
            </w:pPr>
            <w:r>
              <w:rPr>
                <w:rFonts w:eastAsia="Times New Roman" w:cs="Arial"/>
                <w:lang w:eastAsia="en-AU"/>
              </w:rPr>
              <w:t>0</w:t>
            </w:r>
          </w:p>
          <w:p w:rsidR="00236B2E" w:rsidP="00DD4000" w:rsidRDefault="00236B2E" w14:paraId="70146E16" w14:textId="61B18E34">
            <w:pPr>
              <w:numPr>
                <w:ilvl w:val="0"/>
                <w:numId w:val="17"/>
              </w:numPr>
              <w:textAlignment w:val="center"/>
            </w:pPr>
            <w:r>
              <w:rPr>
                <w:rFonts w:eastAsia="Times New Roman" w:cs="Arial"/>
                <w:lang w:eastAsia="en-AU"/>
              </w:rPr>
              <w:t>1</w:t>
            </w:r>
          </w:p>
        </w:tc>
      </w:tr>
      <w:tr w:rsidR="007300AB" w:rsidTr="3ECFF6DD" w14:paraId="0084878A" w14:textId="77777777">
        <w:tc>
          <w:tcPr>
            <w:tcW w:w="2089" w:type="dxa"/>
            <w:tcMar/>
          </w:tcPr>
          <w:p w:rsidRPr="007300AB" w:rsidR="007300AB" w:rsidP="00A7151A" w:rsidRDefault="007300AB" w14:paraId="30062A62" w14:textId="52043404">
            <w:r w:rsidRPr="007300AB">
              <w:t>NUM_PLANS</w:t>
            </w:r>
          </w:p>
        </w:tc>
        <w:tc>
          <w:tcPr>
            <w:tcW w:w="2868" w:type="dxa"/>
            <w:tcMar/>
          </w:tcPr>
          <w:p w:rsidR="007300AB" w:rsidP="00154248" w:rsidRDefault="00236B2E" w14:paraId="7794B1E3" w14:textId="16A001DC">
            <w:r>
              <w:t xml:space="preserve">The number of plans </w:t>
            </w:r>
            <w:r w:rsidR="00113DCA">
              <w:t xml:space="preserve">in the </w:t>
            </w:r>
            <w:r w:rsidR="00154248">
              <w:t>selected group</w:t>
            </w:r>
            <w:r w:rsidR="00113DCA">
              <w:t xml:space="preserve"> of </w:t>
            </w:r>
            <w:r w:rsidR="00BB5D95">
              <w:t>participants</w:t>
            </w:r>
            <w:r w:rsidR="00344C46">
              <w:t>.</w:t>
            </w:r>
          </w:p>
        </w:tc>
        <w:tc>
          <w:tcPr>
            <w:tcW w:w="2409" w:type="dxa"/>
            <w:tcMar/>
          </w:tcPr>
          <w:p w:rsidR="007300AB" w:rsidP="00195572" w:rsidRDefault="00113DCA" w14:paraId="1E794BD3" w14:textId="3CB9C219">
            <w:pPr>
              <w:spacing w:after="0"/>
            </w:pPr>
            <w:r>
              <w:t>A participant may have multiple plans.</w:t>
            </w:r>
          </w:p>
        </w:tc>
        <w:tc>
          <w:tcPr>
            <w:tcW w:w="3402" w:type="dxa"/>
            <w:tcMar/>
          </w:tcPr>
          <w:p w:rsidRPr="00DD4000" w:rsidR="007300AB" w:rsidP="00113DCA" w:rsidRDefault="00113DCA" w14:paraId="2E5EA8F5" w14:textId="122F2BC4">
            <w:pPr>
              <w:textAlignment w:val="center"/>
              <w:rPr>
                <w:rFonts w:eastAsia="Times New Roman" w:cs="Arial"/>
                <w:lang w:eastAsia="en-AU"/>
              </w:rPr>
            </w:pPr>
            <w:r>
              <w:rPr>
                <w:rFonts w:eastAsia="Times New Roman" w:cs="Arial"/>
                <w:lang w:eastAsia="en-AU"/>
              </w:rPr>
              <w:t>Any whole number greater than or equal to zero.</w:t>
            </w:r>
          </w:p>
        </w:tc>
      </w:tr>
      <w:tr w:rsidR="007300AB" w:rsidTr="3ECFF6DD" w14:paraId="3A79AD1F" w14:textId="77777777">
        <w:tc>
          <w:tcPr>
            <w:tcW w:w="2089" w:type="dxa"/>
            <w:tcMar/>
          </w:tcPr>
          <w:p w:rsidRPr="007300AB" w:rsidR="007300AB" w:rsidP="00A7151A" w:rsidRDefault="007300AB" w14:paraId="383D33DA" w14:textId="40D1D9D7">
            <w:r w:rsidRPr="007300AB">
              <w:t>NUM_GOAL</w:t>
            </w:r>
          </w:p>
        </w:tc>
        <w:tc>
          <w:tcPr>
            <w:tcW w:w="2868" w:type="dxa"/>
            <w:tcMar/>
          </w:tcPr>
          <w:p w:rsidR="007300AB" w:rsidP="00154248" w:rsidRDefault="00161BAC" w14:paraId="1EFB0525" w14:textId="69CE66F1">
            <w:r>
              <w:t>The number of goals included</w:t>
            </w:r>
            <w:r w:rsidR="00113DCA">
              <w:t xml:space="preserve"> in plans </w:t>
            </w:r>
            <w:r w:rsidR="00154248">
              <w:t>for the</w:t>
            </w:r>
            <w:r w:rsidR="00BB5D95">
              <w:t xml:space="preserve"> selected group of participants</w:t>
            </w:r>
            <w:r w:rsidR="00344C46">
              <w:t>.</w:t>
            </w:r>
          </w:p>
        </w:tc>
        <w:tc>
          <w:tcPr>
            <w:tcW w:w="2409" w:type="dxa"/>
            <w:tcMar/>
          </w:tcPr>
          <w:p w:rsidR="007300AB" w:rsidP="00195572" w:rsidRDefault="00113DCA" w14:paraId="1F0112D7" w14:textId="3D3A40A1">
            <w:pPr>
              <w:spacing w:after="0"/>
            </w:pPr>
            <w:r>
              <w:t>A participant may have multiple goals per plan</w:t>
            </w:r>
            <w:r w:rsidR="00195572">
              <w:t>.</w:t>
            </w:r>
          </w:p>
        </w:tc>
        <w:tc>
          <w:tcPr>
            <w:tcW w:w="3402" w:type="dxa"/>
            <w:tcMar/>
          </w:tcPr>
          <w:p w:rsidRPr="00DD4000" w:rsidR="007300AB" w:rsidP="00113DCA" w:rsidRDefault="00113DCA" w14:paraId="073C9701" w14:textId="0E78773F">
            <w:pPr>
              <w:textAlignment w:val="center"/>
              <w:rPr>
                <w:rFonts w:eastAsia="Times New Roman" w:cs="Arial"/>
                <w:lang w:eastAsia="en-AU"/>
              </w:rPr>
            </w:pPr>
            <w:r>
              <w:rPr>
                <w:rFonts w:eastAsia="Times New Roman" w:cs="Arial"/>
                <w:lang w:eastAsia="en-AU"/>
              </w:rPr>
              <w:t>Any whole number greater than or equal to zero.</w:t>
            </w:r>
          </w:p>
        </w:tc>
      </w:tr>
      <w:tr w:rsidR="007300AB" w:rsidTr="3ECFF6DD" w14:paraId="207C2926" w14:textId="77777777">
        <w:tc>
          <w:tcPr>
            <w:tcW w:w="2089" w:type="dxa"/>
            <w:tcMar/>
          </w:tcPr>
          <w:p w:rsidRPr="007300AB" w:rsidR="007300AB" w:rsidP="00A7151A" w:rsidRDefault="007300AB" w14:paraId="473257FB" w14:textId="5F251F97">
            <w:r w:rsidRPr="007300AB">
              <w:t>NUM_CCR</w:t>
            </w:r>
          </w:p>
        </w:tc>
        <w:tc>
          <w:tcPr>
            <w:tcW w:w="2868" w:type="dxa"/>
            <w:tcMar/>
          </w:tcPr>
          <w:p w:rsidR="007300AB" w:rsidP="00154248" w:rsidRDefault="00113DCA" w14:paraId="71660788" w14:textId="3A2989CC">
            <w:r>
              <w:t xml:space="preserve">The number of choice and control </w:t>
            </w:r>
            <w:r w:rsidR="008E6DB5">
              <w:t xml:space="preserve">goals identified by participants in </w:t>
            </w:r>
            <w:r w:rsidR="00154248">
              <w:t>the selected group of participants.</w:t>
            </w:r>
          </w:p>
        </w:tc>
        <w:tc>
          <w:tcPr>
            <w:tcW w:w="2409" w:type="dxa"/>
            <w:tcMar/>
          </w:tcPr>
          <w:p w:rsidR="007300AB" w:rsidP="00195572" w:rsidRDefault="006C44A9" w14:paraId="723BD3F4" w14:textId="07C8A11D">
            <w:pPr>
              <w:spacing w:after="0"/>
            </w:pPr>
            <w:r>
              <w:t>A participant may have multiple choice and control goals per plan</w:t>
            </w:r>
            <w:r w:rsidR="00195572">
              <w:t>.</w:t>
            </w:r>
          </w:p>
        </w:tc>
        <w:tc>
          <w:tcPr>
            <w:tcW w:w="3402" w:type="dxa"/>
            <w:tcMar/>
          </w:tcPr>
          <w:p w:rsidRPr="00DD4000" w:rsidR="007300AB" w:rsidP="00113DCA" w:rsidRDefault="00113DCA" w14:paraId="7C3F390A" w14:textId="1F1CB3EC">
            <w:pPr>
              <w:textAlignment w:val="center"/>
              <w:rPr>
                <w:rFonts w:eastAsia="Times New Roman" w:cs="Arial"/>
                <w:lang w:eastAsia="en-AU"/>
              </w:rPr>
            </w:pPr>
            <w:r>
              <w:rPr>
                <w:rFonts w:eastAsia="Times New Roman" w:cs="Arial"/>
                <w:lang w:eastAsia="en-AU"/>
              </w:rPr>
              <w:t>Any whole number greater than or equal to zero.</w:t>
            </w:r>
          </w:p>
        </w:tc>
      </w:tr>
      <w:tr w:rsidR="007300AB" w:rsidTr="3ECFF6DD" w14:paraId="298F03D8" w14:textId="77777777">
        <w:tc>
          <w:tcPr>
            <w:tcW w:w="2089" w:type="dxa"/>
            <w:tcMar/>
          </w:tcPr>
          <w:p w:rsidRPr="007300AB" w:rsidR="007300AB" w:rsidP="00A7151A" w:rsidRDefault="007300AB" w14:paraId="4B77D227" w14:textId="78C674BB">
            <w:r>
              <w:t>HAS_CCR</w:t>
            </w:r>
          </w:p>
        </w:tc>
        <w:tc>
          <w:tcPr>
            <w:tcW w:w="2868" w:type="dxa"/>
            <w:tcMar/>
          </w:tcPr>
          <w:p w:rsidR="007300AB" w:rsidP="008E6DB5" w:rsidRDefault="008E6DB5" w14:paraId="4EC60C57" w14:textId="62EBDF1D">
            <w:r>
              <w:t xml:space="preserve">The number of plans with a choice and control goal identified in </w:t>
            </w:r>
            <w:r w:rsidR="00154248">
              <w:t>the selected group of participants.</w:t>
            </w:r>
          </w:p>
        </w:tc>
        <w:tc>
          <w:tcPr>
            <w:tcW w:w="2409" w:type="dxa"/>
            <w:tcMar/>
          </w:tcPr>
          <w:p w:rsidR="007300AB" w:rsidP="006C44A9" w:rsidRDefault="007300AB" w14:paraId="1ED44E35" w14:textId="77777777">
            <w:pPr>
              <w:spacing w:after="0"/>
            </w:pPr>
          </w:p>
        </w:tc>
        <w:tc>
          <w:tcPr>
            <w:tcW w:w="3402" w:type="dxa"/>
            <w:tcMar/>
          </w:tcPr>
          <w:p w:rsidRPr="00DD4000" w:rsidR="007300AB" w:rsidP="00113DCA" w:rsidRDefault="00113DCA" w14:paraId="51C9109C" w14:textId="3335E478">
            <w:pPr>
              <w:textAlignment w:val="center"/>
              <w:rPr>
                <w:rFonts w:eastAsia="Times New Roman" w:cs="Arial"/>
                <w:lang w:eastAsia="en-AU"/>
              </w:rPr>
            </w:pPr>
            <w:r>
              <w:rPr>
                <w:rFonts w:eastAsia="Times New Roman" w:cs="Arial"/>
                <w:lang w:eastAsia="en-AU"/>
              </w:rPr>
              <w:t>Any whole number greater than or equal to zero.</w:t>
            </w:r>
          </w:p>
        </w:tc>
      </w:tr>
      <w:tr w:rsidR="006C44A9" w:rsidTr="3ECFF6DD" w14:paraId="29543ACF" w14:textId="77777777">
        <w:tc>
          <w:tcPr>
            <w:tcW w:w="2089" w:type="dxa"/>
            <w:tcMar/>
          </w:tcPr>
          <w:p w:rsidRPr="007300AB" w:rsidR="006C44A9" w:rsidP="006C44A9" w:rsidRDefault="006C44A9" w14:paraId="79F572AB" w14:textId="0C486F98">
            <w:r w:rsidRPr="007300AB">
              <w:t>NUM_DAR</w:t>
            </w:r>
          </w:p>
        </w:tc>
        <w:tc>
          <w:tcPr>
            <w:tcW w:w="2868" w:type="dxa"/>
            <w:tcMar/>
          </w:tcPr>
          <w:p w:rsidR="006C44A9" w:rsidP="006C44A9" w:rsidRDefault="006C44A9" w14:paraId="583D0215" w14:textId="71984838">
            <w:r>
              <w:t xml:space="preserve">The number of daily life goals identified by participants in </w:t>
            </w:r>
            <w:r w:rsidR="00154248">
              <w:t>the selected group of participants.</w:t>
            </w:r>
          </w:p>
        </w:tc>
        <w:tc>
          <w:tcPr>
            <w:tcW w:w="2409" w:type="dxa"/>
            <w:tcMar/>
          </w:tcPr>
          <w:p w:rsidR="006C44A9" w:rsidP="00195572" w:rsidRDefault="006C44A9" w14:paraId="3785B220" w14:textId="50F96BB1">
            <w:pPr>
              <w:spacing w:after="0"/>
            </w:pPr>
            <w:r>
              <w:t>A participant may have multiple daily life goals per plan</w:t>
            </w:r>
            <w:r w:rsidR="00195572">
              <w:t>.</w:t>
            </w:r>
          </w:p>
        </w:tc>
        <w:tc>
          <w:tcPr>
            <w:tcW w:w="3402" w:type="dxa"/>
            <w:tcMar/>
          </w:tcPr>
          <w:p w:rsidRPr="00DD4000" w:rsidR="006C44A9" w:rsidP="006C44A9" w:rsidRDefault="006C44A9" w14:paraId="1F0F4EF1" w14:textId="49339D5C">
            <w:pPr>
              <w:textAlignment w:val="center"/>
              <w:rPr>
                <w:rFonts w:eastAsia="Times New Roman" w:cs="Arial"/>
                <w:lang w:eastAsia="en-AU"/>
              </w:rPr>
            </w:pPr>
            <w:r>
              <w:rPr>
                <w:rFonts w:eastAsia="Times New Roman" w:cs="Arial"/>
                <w:lang w:eastAsia="en-AU"/>
              </w:rPr>
              <w:t>Any whole number greater than or equal to zero.</w:t>
            </w:r>
          </w:p>
        </w:tc>
      </w:tr>
      <w:tr w:rsidR="006C44A9" w:rsidTr="3ECFF6DD" w14:paraId="3D7F0D93" w14:textId="77777777">
        <w:tc>
          <w:tcPr>
            <w:tcW w:w="2089" w:type="dxa"/>
            <w:tcMar/>
          </w:tcPr>
          <w:p w:rsidRPr="007300AB" w:rsidR="006C44A9" w:rsidP="006C44A9" w:rsidRDefault="006C44A9" w14:paraId="2ECE40C8" w14:textId="21D02F57">
            <w:r>
              <w:t>HAS_DAR</w:t>
            </w:r>
          </w:p>
        </w:tc>
        <w:tc>
          <w:tcPr>
            <w:tcW w:w="2868" w:type="dxa"/>
            <w:tcMar/>
          </w:tcPr>
          <w:p w:rsidR="006C44A9" w:rsidP="006C44A9" w:rsidRDefault="006C44A9" w14:paraId="3997F9EB" w14:textId="19D11E2A">
            <w:r>
              <w:t xml:space="preserve">The number of plans with a daily life goal identified in </w:t>
            </w:r>
            <w:r w:rsidR="00154248">
              <w:t>the selected group of participants.</w:t>
            </w:r>
          </w:p>
        </w:tc>
        <w:tc>
          <w:tcPr>
            <w:tcW w:w="2409" w:type="dxa"/>
            <w:tcMar/>
          </w:tcPr>
          <w:p w:rsidR="006C44A9" w:rsidP="006C44A9" w:rsidRDefault="006C44A9" w14:paraId="165B8E3B" w14:textId="77777777">
            <w:pPr>
              <w:spacing w:after="0"/>
            </w:pPr>
          </w:p>
        </w:tc>
        <w:tc>
          <w:tcPr>
            <w:tcW w:w="3402" w:type="dxa"/>
            <w:tcMar/>
          </w:tcPr>
          <w:p w:rsidRPr="00DD4000" w:rsidR="006C44A9" w:rsidP="006C44A9" w:rsidRDefault="006C44A9" w14:paraId="516C2973" w14:textId="36DC6537">
            <w:pPr>
              <w:textAlignment w:val="center"/>
              <w:rPr>
                <w:rFonts w:eastAsia="Times New Roman" w:cs="Arial"/>
                <w:lang w:eastAsia="en-AU"/>
              </w:rPr>
            </w:pPr>
            <w:r>
              <w:rPr>
                <w:rFonts w:eastAsia="Times New Roman" w:cs="Arial"/>
                <w:lang w:eastAsia="en-AU"/>
              </w:rPr>
              <w:t>Any whole number greater than or equal to zero.</w:t>
            </w:r>
          </w:p>
        </w:tc>
      </w:tr>
      <w:tr w:rsidR="006C44A9" w:rsidTr="3ECFF6DD" w14:paraId="323AEBFA" w14:textId="77777777">
        <w:tc>
          <w:tcPr>
            <w:tcW w:w="2089" w:type="dxa"/>
            <w:tcMar/>
          </w:tcPr>
          <w:p w:rsidRPr="007300AB" w:rsidR="006C44A9" w:rsidP="006C44A9" w:rsidRDefault="006C44A9" w14:paraId="747AA920" w14:textId="57175E71">
            <w:r w:rsidRPr="007300AB">
              <w:t>NUM_EMP</w:t>
            </w:r>
          </w:p>
        </w:tc>
        <w:tc>
          <w:tcPr>
            <w:tcW w:w="2868" w:type="dxa"/>
            <w:tcMar/>
          </w:tcPr>
          <w:p w:rsidR="006C44A9" w:rsidP="006C44A9" w:rsidRDefault="006C44A9" w14:paraId="20B73091" w14:textId="45719E38">
            <w:r>
              <w:t xml:space="preserve">The number of Work goals identified by participants in </w:t>
            </w:r>
            <w:r w:rsidR="00154248">
              <w:t>the selected group of participants.</w:t>
            </w:r>
          </w:p>
        </w:tc>
        <w:tc>
          <w:tcPr>
            <w:tcW w:w="2409" w:type="dxa"/>
            <w:tcMar/>
          </w:tcPr>
          <w:p w:rsidR="006C44A9" w:rsidP="006C44A9" w:rsidRDefault="006C44A9" w14:paraId="2ECEF72E" w14:textId="5A94663B">
            <w:pPr>
              <w:spacing w:after="0"/>
            </w:pPr>
            <w:r>
              <w:t>A participant may have multiple work goals per plan</w:t>
            </w:r>
            <w:r w:rsidR="00195572">
              <w:t>.</w:t>
            </w:r>
          </w:p>
        </w:tc>
        <w:tc>
          <w:tcPr>
            <w:tcW w:w="3402" w:type="dxa"/>
            <w:tcMar/>
          </w:tcPr>
          <w:p w:rsidRPr="00DD4000" w:rsidR="006C44A9" w:rsidP="006C44A9" w:rsidRDefault="006C44A9" w14:paraId="54ED64A5" w14:textId="48152E9A">
            <w:pPr>
              <w:textAlignment w:val="center"/>
              <w:rPr>
                <w:rFonts w:eastAsia="Times New Roman" w:cs="Arial"/>
                <w:lang w:eastAsia="en-AU"/>
              </w:rPr>
            </w:pPr>
            <w:r>
              <w:rPr>
                <w:rFonts w:eastAsia="Times New Roman" w:cs="Arial"/>
                <w:lang w:eastAsia="en-AU"/>
              </w:rPr>
              <w:t>Any whole number greater than or equal to zero.</w:t>
            </w:r>
          </w:p>
        </w:tc>
      </w:tr>
      <w:tr w:rsidR="006C44A9" w:rsidTr="3ECFF6DD" w14:paraId="781FDA5D" w14:textId="77777777">
        <w:tc>
          <w:tcPr>
            <w:tcW w:w="2089" w:type="dxa"/>
            <w:tcMar/>
          </w:tcPr>
          <w:p w:rsidRPr="007300AB" w:rsidR="006C44A9" w:rsidP="006C44A9" w:rsidRDefault="006C44A9" w14:paraId="1A57160C" w14:textId="54EF6904">
            <w:r>
              <w:t>HAS_EMP</w:t>
            </w:r>
          </w:p>
        </w:tc>
        <w:tc>
          <w:tcPr>
            <w:tcW w:w="2868" w:type="dxa"/>
            <w:tcMar/>
          </w:tcPr>
          <w:p w:rsidR="006C44A9" w:rsidP="006C44A9" w:rsidRDefault="006C44A9" w14:paraId="19F57B71" w14:textId="5AC43E06">
            <w:r>
              <w:t xml:space="preserve">The number of plans with a Work goal identified in </w:t>
            </w:r>
            <w:r w:rsidR="00154248">
              <w:t>the selected group of participants.</w:t>
            </w:r>
          </w:p>
        </w:tc>
        <w:tc>
          <w:tcPr>
            <w:tcW w:w="2409" w:type="dxa"/>
            <w:tcMar/>
          </w:tcPr>
          <w:p w:rsidR="006C44A9" w:rsidP="006C44A9" w:rsidRDefault="006C44A9" w14:paraId="798D508D" w14:textId="77777777">
            <w:pPr>
              <w:spacing w:after="0"/>
            </w:pPr>
          </w:p>
        </w:tc>
        <w:tc>
          <w:tcPr>
            <w:tcW w:w="3402" w:type="dxa"/>
            <w:tcMar/>
          </w:tcPr>
          <w:p w:rsidRPr="00DD4000" w:rsidR="006C44A9" w:rsidP="006C44A9" w:rsidRDefault="006C44A9" w14:paraId="3D581B66" w14:textId="73AFBD47">
            <w:pPr>
              <w:textAlignment w:val="center"/>
              <w:rPr>
                <w:rFonts w:eastAsia="Times New Roman" w:cs="Arial"/>
                <w:lang w:eastAsia="en-AU"/>
              </w:rPr>
            </w:pPr>
            <w:r>
              <w:rPr>
                <w:rFonts w:eastAsia="Times New Roman" w:cs="Arial"/>
                <w:lang w:eastAsia="en-AU"/>
              </w:rPr>
              <w:t>Any whole number greater than or equal to zero.</w:t>
            </w:r>
          </w:p>
        </w:tc>
      </w:tr>
      <w:tr w:rsidR="006C44A9" w:rsidTr="3ECFF6DD" w14:paraId="3257227B" w14:textId="77777777">
        <w:tc>
          <w:tcPr>
            <w:tcW w:w="2089" w:type="dxa"/>
            <w:tcMar/>
          </w:tcPr>
          <w:p w:rsidRPr="007300AB" w:rsidR="006C44A9" w:rsidP="006C44A9" w:rsidRDefault="006C44A9" w14:paraId="53103C4C" w14:textId="47720342">
            <w:r>
              <w:t>NUM_HLR</w:t>
            </w:r>
          </w:p>
        </w:tc>
        <w:tc>
          <w:tcPr>
            <w:tcW w:w="2868" w:type="dxa"/>
            <w:tcMar/>
          </w:tcPr>
          <w:p w:rsidR="006C44A9" w:rsidP="006C44A9" w:rsidRDefault="006C44A9" w14:paraId="30E61523" w14:textId="1C306C4B">
            <w:r>
              <w:t xml:space="preserve">The number of where I live goals identified by participants in </w:t>
            </w:r>
            <w:r w:rsidR="00154248">
              <w:t>the selected group of participants.</w:t>
            </w:r>
          </w:p>
        </w:tc>
        <w:tc>
          <w:tcPr>
            <w:tcW w:w="2409" w:type="dxa"/>
            <w:tcMar/>
          </w:tcPr>
          <w:p w:rsidR="006C44A9" w:rsidP="006C44A9" w:rsidRDefault="006C44A9" w14:paraId="05C5BE47" w14:textId="5CC48ABE">
            <w:pPr>
              <w:spacing w:after="0"/>
            </w:pPr>
            <w:r>
              <w:t>A participant may have multiple where I live goals per plan</w:t>
            </w:r>
            <w:r w:rsidR="00195572">
              <w:t>.</w:t>
            </w:r>
          </w:p>
        </w:tc>
        <w:tc>
          <w:tcPr>
            <w:tcW w:w="3402" w:type="dxa"/>
            <w:tcMar/>
          </w:tcPr>
          <w:p w:rsidRPr="00DD4000" w:rsidR="006C44A9" w:rsidP="006C44A9" w:rsidRDefault="006C44A9" w14:paraId="0E21661D" w14:textId="40F9C665">
            <w:pPr>
              <w:textAlignment w:val="center"/>
              <w:rPr>
                <w:rFonts w:eastAsia="Times New Roman" w:cs="Arial"/>
                <w:lang w:eastAsia="en-AU"/>
              </w:rPr>
            </w:pPr>
            <w:r>
              <w:rPr>
                <w:rFonts w:eastAsia="Times New Roman" w:cs="Arial"/>
                <w:lang w:eastAsia="en-AU"/>
              </w:rPr>
              <w:t>Any whole number greater than or equal to zero.</w:t>
            </w:r>
          </w:p>
        </w:tc>
      </w:tr>
      <w:tr w:rsidR="006C44A9" w:rsidTr="3ECFF6DD" w14:paraId="1F0C47D5" w14:textId="77777777">
        <w:tc>
          <w:tcPr>
            <w:tcW w:w="2089" w:type="dxa"/>
            <w:tcMar/>
          </w:tcPr>
          <w:p w:rsidRPr="007300AB" w:rsidR="006C44A9" w:rsidP="006C44A9" w:rsidRDefault="006C44A9" w14:paraId="4812E3BC" w14:textId="23FA7E6E">
            <w:r>
              <w:lastRenderedPageBreak/>
              <w:t>HAS_HLR</w:t>
            </w:r>
          </w:p>
        </w:tc>
        <w:tc>
          <w:tcPr>
            <w:tcW w:w="2868" w:type="dxa"/>
            <w:tcMar/>
          </w:tcPr>
          <w:p w:rsidR="006C44A9" w:rsidP="006C44A9" w:rsidRDefault="006C44A9" w14:paraId="17B789E0" w14:textId="78FEF801">
            <w:r>
              <w:t xml:space="preserve">The number of plans with a where I live goal identified in </w:t>
            </w:r>
            <w:r w:rsidR="00154248">
              <w:t>the selected group of participants.</w:t>
            </w:r>
          </w:p>
        </w:tc>
        <w:tc>
          <w:tcPr>
            <w:tcW w:w="2409" w:type="dxa"/>
            <w:tcMar/>
          </w:tcPr>
          <w:p w:rsidR="006C44A9" w:rsidP="006C44A9" w:rsidRDefault="006C44A9" w14:paraId="77312366" w14:textId="77777777">
            <w:pPr>
              <w:spacing w:after="0"/>
            </w:pPr>
          </w:p>
        </w:tc>
        <w:tc>
          <w:tcPr>
            <w:tcW w:w="3402" w:type="dxa"/>
            <w:tcMar/>
          </w:tcPr>
          <w:p w:rsidRPr="00DD4000" w:rsidR="006C44A9" w:rsidP="006C44A9" w:rsidRDefault="006C44A9" w14:paraId="3327F5C5" w14:textId="12511781">
            <w:pPr>
              <w:textAlignment w:val="center"/>
              <w:rPr>
                <w:rFonts w:eastAsia="Times New Roman" w:cs="Arial"/>
                <w:lang w:eastAsia="en-AU"/>
              </w:rPr>
            </w:pPr>
            <w:r>
              <w:rPr>
                <w:rFonts w:eastAsia="Times New Roman" w:cs="Arial"/>
                <w:lang w:eastAsia="en-AU"/>
              </w:rPr>
              <w:t>Any whole number greater than or equal to zero.</w:t>
            </w:r>
          </w:p>
        </w:tc>
      </w:tr>
      <w:tr w:rsidR="006C44A9" w:rsidTr="3ECFF6DD" w14:paraId="7427D68B" w14:textId="77777777">
        <w:tc>
          <w:tcPr>
            <w:tcW w:w="2089" w:type="dxa"/>
            <w:tcMar/>
          </w:tcPr>
          <w:p w:rsidR="006C44A9" w:rsidP="006C44A9" w:rsidRDefault="006C44A9" w14:paraId="66946044" w14:textId="2BBDDF02">
            <w:r w:rsidRPr="00236B2E">
              <w:t>NUM_HWR</w:t>
            </w:r>
          </w:p>
        </w:tc>
        <w:tc>
          <w:tcPr>
            <w:tcW w:w="2868" w:type="dxa"/>
            <w:tcMar/>
          </w:tcPr>
          <w:p w:rsidR="006C44A9" w:rsidP="006C44A9" w:rsidRDefault="006C44A9" w14:paraId="653DFBA0" w14:textId="3FE2BE27">
            <w:r>
              <w:t xml:space="preserve">The number of health and wellbeing goals identified by participants in </w:t>
            </w:r>
            <w:r w:rsidR="00154248">
              <w:t>the selected group of participants.</w:t>
            </w:r>
          </w:p>
        </w:tc>
        <w:tc>
          <w:tcPr>
            <w:tcW w:w="2409" w:type="dxa"/>
            <w:tcMar/>
          </w:tcPr>
          <w:p w:rsidR="006C44A9" w:rsidP="006C44A9" w:rsidRDefault="006C44A9" w14:paraId="15EB0AAF" w14:textId="57B3EE87">
            <w:pPr>
              <w:spacing w:after="0"/>
            </w:pPr>
            <w:r>
              <w:t>A participant may have multiple health and wellbeing goals per plan</w:t>
            </w:r>
          </w:p>
        </w:tc>
        <w:tc>
          <w:tcPr>
            <w:tcW w:w="3402" w:type="dxa"/>
            <w:tcMar/>
          </w:tcPr>
          <w:p w:rsidRPr="00DD4000" w:rsidR="006C44A9" w:rsidP="006C44A9" w:rsidRDefault="006C44A9" w14:paraId="7505A214" w14:textId="3CAFD6A6">
            <w:pPr>
              <w:textAlignment w:val="center"/>
              <w:rPr>
                <w:rFonts w:eastAsia="Times New Roman" w:cs="Arial"/>
                <w:lang w:eastAsia="en-AU"/>
              </w:rPr>
            </w:pPr>
            <w:r>
              <w:rPr>
                <w:rFonts w:eastAsia="Times New Roman" w:cs="Arial"/>
                <w:lang w:eastAsia="en-AU"/>
              </w:rPr>
              <w:t>Any whole number greater than or equal to zero.</w:t>
            </w:r>
          </w:p>
        </w:tc>
      </w:tr>
      <w:tr w:rsidR="006C44A9" w:rsidTr="3ECFF6DD" w14:paraId="31FB7925" w14:textId="77777777">
        <w:tc>
          <w:tcPr>
            <w:tcW w:w="2089" w:type="dxa"/>
            <w:tcMar/>
          </w:tcPr>
          <w:p w:rsidR="006C44A9" w:rsidP="006C44A9" w:rsidRDefault="006C44A9" w14:paraId="1F52C19E" w14:textId="7641F8F9">
            <w:r>
              <w:t>HAS_HWR</w:t>
            </w:r>
          </w:p>
        </w:tc>
        <w:tc>
          <w:tcPr>
            <w:tcW w:w="2868" w:type="dxa"/>
            <w:tcMar/>
          </w:tcPr>
          <w:p w:rsidR="006C44A9" w:rsidP="006C44A9" w:rsidRDefault="006C44A9" w14:paraId="44DA92A1" w14:textId="63986A59">
            <w:r>
              <w:t xml:space="preserve">The number of plans with a health and wellbeing goal identified in </w:t>
            </w:r>
            <w:r w:rsidR="00154248">
              <w:t>the selected group of participants.</w:t>
            </w:r>
          </w:p>
        </w:tc>
        <w:tc>
          <w:tcPr>
            <w:tcW w:w="2409" w:type="dxa"/>
            <w:tcMar/>
          </w:tcPr>
          <w:p w:rsidR="006C44A9" w:rsidP="006C44A9" w:rsidRDefault="006C44A9" w14:paraId="1038083A" w14:textId="77777777">
            <w:pPr>
              <w:spacing w:after="0"/>
            </w:pPr>
          </w:p>
        </w:tc>
        <w:tc>
          <w:tcPr>
            <w:tcW w:w="3402" w:type="dxa"/>
            <w:tcMar/>
          </w:tcPr>
          <w:p w:rsidRPr="00DD4000" w:rsidR="006C44A9" w:rsidP="006C44A9" w:rsidRDefault="006C44A9" w14:paraId="50A05576" w14:textId="18A54C97">
            <w:pPr>
              <w:textAlignment w:val="center"/>
              <w:rPr>
                <w:rFonts w:eastAsia="Times New Roman" w:cs="Arial"/>
                <w:lang w:eastAsia="en-AU"/>
              </w:rPr>
            </w:pPr>
            <w:r>
              <w:rPr>
                <w:rFonts w:eastAsia="Times New Roman" w:cs="Arial"/>
                <w:lang w:eastAsia="en-AU"/>
              </w:rPr>
              <w:t>Any whole number greater than or equal to zero.</w:t>
            </w:r>
          </w:p>
        </w:tc>
      </w:tr>
      <w:tr w:rsidR="006C44A9" w:rsidTr="3ECFF6DD" w14:paraId="1C3531BC" w14:textId="77777777">
        <w:tc>
          <w:tcPr>
            <w:tcW w:w="2089" w:type="dxa"/>
            <w:tcMar/>
          </w:tcPr>
          <w:p w:rsidR="006C44A9" w:rsidP="006C44A9" w:rsidRDefault="006C44A9" w14:paraId="301CB7DF" w14:textId="216BF965">
            <w:r w:rsidRPr="00236B2E">
              <w:t>NUM_LRL</w:t>
            </w:r>
          </w:p>
        </w:tc>
        <w:tc>
          <w:tcPr>
            <w:tcW w:w="2868" w:type="dxa"/>
            <w:tcMar/>
          </w:tcPr>
          <w:p w:rsidR="006C44A9" w:rsidP="006C44A9" w:rsidRDefault="006C44A9" w14:paraId="58C6BC7A" w14:textId="21C87745">
            <w:r>
              <w:t xml:space="preserve">The number of learning goals identified by participants in </w:t>
            </w:r>
            <w:r w:rsidR="00154248">
              <w:t>the selected group of participants.</w:t>
            </w:r>
          </w:p>
        </w:tc>
        <w:tc>
          <w:tcPr>
            <w:tcW w:w="2409" w:type="dxa"/>
            <w:tcMar/>
          </w:tcPr>
          <w:p w:rsidR="006C44A9" w:rsidP="006C44A9" w:rsidRDefault="006C44A9" w14:paraId="5B3985AF" w14:textId="4A9C766E">
            <w:pPr>
              <w:spacing w:after="0"/>
            </w:pPr>
            <w:r>
              <w:t>A participant may have multiple learning goals per plan</w:t>
            </w:r>
          </w:p>
        </w:tc>
        <w:tc>
          <w:tcPr>
            <w:tcW w:w="3402" w:type="dxa"/>
            <w:tcMar/>
          </w:tcPr>
          <w:p w:rsidRPr="00DD4000" w:rsidR="006C44A9" w:rsidP="006C44A9" w:rsidRDefault="006C44A9" w14:paraId="48CA83F5" w14:textId="130DC07B">
            <w:pPr>
              <w:textAlignment w:val="center"/>
              <w:rPr>
                <w:rFonts w:eastAsia="Times New Roman" w:cs="Arial"/>
                <w:lang w:eastAsia="en-AU"/>
              </w:rPr>
            </w:pPr>
            <w:r>
              <w:rPr>
                <w:rFonts w:eastAsia="Times New Roman" w:cs="Arial"/>
                <w:lang w:eastAsia="en-AU"/>
              </w:rPr>
              <w:t>Any whole number greater than or equal to zero.</w:t>
            </w:r>
          </w:p>
        </w:tc>
      </w:tr>
      <w:tr w:rsidR="006C44A9" w:rsidTr="3ECFF6DD" w14:paraId="002C8719" w14:textId="77777777">
        <w:tc>
          <w:tcPr>
            <w:tcW w:w="2089" w:type="dxa"/>
            <w:tcMar/>
          </w:tcPr>
          <w:p w:rsidRPr="00236B2E" w:rsidR="006C44A9" w:rsidP="006C44A9" w:rsidRDefault="006C44A9" w14:paraId="1E67B9B3" w14:textId="72F88584">
            <w:r>
              <w:t>HAS_LRL</w:t>
            </w:r>
          </w:p>
        </w:tc>
        <w:tc>
          <w:tcPr>
            <w:tcW w:w="2868" w:type="dxa"/>
            <w:tcMar/>
          </w:tcPr>
          <w:p w:rsidR="006C44A9" w:rsidP="006C44A9" w:rsidRDefault="006C44A9" w14:paraId="0C4BCB04" w14:textId="1BAD4686">
            <w:r>
              <w:t xml:space="preserve">The number of plans with a learning goal identified in </w:t>
            </w:r>
            <w:r w:rsidR="00154248">
              <w:t>the selected group of participants.</w:t>
            </w:r>
          </w:p>
        </w:tc>
        <w:tc>
          <w:tcPr>
            <w:tcW w:w="2409" w:type="dxa"/>
            <w:tcMar/>
          </w:tcPr>
          <w:p w:rsidR="006C44A9" w:rsidP="006C44A9" w:rsidRDefault="006C44A9" w14:paraId="52B81AC4" w14:textId="77777777">
            <w:pPr>
              <w:spacing w:after="0"/>
            </w:pPr>
          </w:p>
        </w:tc>
        <w:tc>
          <w:tcPr>
            <w:tcW w:w="3402" w:type="dxa"/>
            <w:tcMar/>
          </w:tcPr>
          <w:p w:rsidRPr="00DD4000" w:rsidR="006C44A9" w:rsidP="006C44A9" w:rsidRDefault="006C44A9" w14:paraId="7BE7A186" w14:textId="6F196756">
            <w:pPr>
              <w:textAlignment w:val="center"/>
              <w:rPr>
                <w:rFonts w:eastAsia="Times New Roman" w:cs="Arial"/>
                <w:lang w:eastAsia="en-AU"/>
              </w:rPr>
            </w:pPr>
            <w:r>
              <w:rPr>
                <w:rFonts w:eastAsia="Times New Roman" w:cs="Arial"/>
                <w:lang w:eastAsia="en-AU"/>
              </w:rPr>
              <w:t>Any whole number greater than or equal to zero.</w:t>
            </w:r>
          </w:p>
        </w:tc>
      </w:tr>
      <w:tr w:rsidR="006C44A9" w:rsidTr="3ECFF6DD" w14:paraId="34061E0B" w14:textId="77777777">
        <w:tc>
          <w:tcPr>
            <w:tcW w:w="2089" w:type="dxa"/>
            <w:tcMar/>
          </w:tcPr>
          <w:p w:rsidRPr="00236B2E" w:rsidR="006C44A9" w:rsidP="006C44A9" w:rsidRDefault="006C44A9" w14:paraId="3CF316C5" w14:textId="6A11375F">
            <w:r w:rsidRPr="00236B2E">
              <w:t>NUM_REL</w:t>
            </w:r>
          </w:p>
        </w:tc>
        <w:tc>
          <w:tcPr>
            <w:tcW w:w="2868" w:type="dxa"/>
            <w:tcMar/>
          </w:tcPr>
          <w:p w:rsidR="006C44A9" w:rsidP="006C44A9" w:rsidRDefault="006C44A9" w14:paraId="54BD4B6C" w14:textId="54721B05">
            <w:r>
              <w:t xml:space="preserve">The number of relationships goals identified by participants in </w:t>
            </w:r>
            <w:r w:rsidR="00154248">
              <w:t>the selected group of participants.</w:t>
            </w:r>
          </w:p>
        </w:tc>
        <w:tc>
          <w:tcPr>
            <w:tcW w:w="2409" w:type="dxa"/>
            <w:tcMar/>
          </w:tcPr>
          <w:p w:rsidR="006C44A9" w:rsidP="006C44A9" w:rsidRDefault="006C44A9" w14:paraId="7D034F7D" w14:textId="2A0BD960">
            <w:pPr>
              <w:spacing w:after="0"/>
            </w:pPr>
            <w:r>
              <w:t>A participant may have multiple relationship goals per plan</w:t>
            </w:r>
          </w:p>
        </w:tc>
        <w:tc>
          <w:tcPr>
            <w:tcW w:w="3402" w:type="dxa"/>
            <w:tcMar/>
          </w:tcPr>
          <w:p w:rsidRPr="00DD4000" w:rsidR="006C44A9" w:rsidP="006C44A9" w:rsidRDefault="006C44A9" w14:paraId="030D65C6" w14:textId="2BC63B90">
            <w:pPr>
              <w:textAlignment w:val="center"/>
              <w:rPr>
                <w:rFonts w:eastAsia="Times New Roman" w:cs="Arial"/>
                <w:lang w:eastAsia="en-AU"/>
              </w:rPr>
            </w:pPr>
            <w:r>
              <w:rPr>
                <w:rFonts w:eastAsia="Times New Roman" w:cs="Arial"/>
                <w:lang w:eastAsia="en-AU"/>
              </w:rPr>
              <w:t>Any whole number greater than or equal to zero.</w:t>
            </w:r>
          </w:p>
        </w:tc>
      </w:tr>
      <w:tr w:rsidR="006C44A9" w:rsidTr="3ECFF6DD" w14:paraId="14BEAB43" w14:textId="77777777">
        <w:tc>
          <w:tcPr>
            <w:tcW w:w="2089" w:type="dxa"/>
            <w:tcMar/>
          </w:tcPr>
          <w:p w:rsidRPr="00236B2E" w:rsidR="006C44A9" w:rsidP="006C44A9" w:rsidRDefault="006C44A9" w14:paraId="7B9DB49C" w14:textId="7ADEE662">
            <w:r>
              <w:t>HAS_REL</w:t>
            </w:r>
          </w:p>
        </w:tc>
        <w:tc>
          <w:tcPr>
            <w:tcW w:w="2868" w:type="dxa"/>
            <w:tcMar/>
          </w:tcPr>
          <w:p w:rsidR="006C44A9" w:rsidP="006C44A9" w:rsidRDefault="006C44A9" w14:paraId="6C26C04D" w14:textId="75E710FE">
            <w:r>
              <w:t xml:space="preserve">The number of plans with a relationships goal identified in </w:t>
            </w:r>
            <w:r w:rsidR="00154248">
              <w:t>the selected group of participants.</w:t>
            </w:r>
          </w:p>
        </w:tc>
        <w:tc>
          <w:tcPr>
            <w:tcW w:w="2409" w:type="dxa"/>
            <w:tcMar/>
          </w:tcPr>
          <w:p w:rsidR="006C44A9" w:rsidP="006C44A9" w:rsidRDefault="006C44A9" w14:paraId="25AC3F16" w14:textId="77777777">
            <w:pPr>
              <w:spacing w:after="0"/>
            </w:pPr>
          </w:p>
        </w:tc>
        <w:tc>
          <w:tcPr>
            <w:tcW w:w="3402" w:type="dxa"/>
            <w:tcMar/>
          </w:tcPr>
          <w:p w:rsidRPr="00DD4000" w:rsidR="006C44A9" w:rsidP="006C44A9" w:rsidRDefault="006C44A9" w14:paraId="5BFD053C" w14:textId="52DA1F0F">
            <w:pPr>
              <w:textAlignment w:val="center"/>
              <w:rPr>
                <w:rFonts w:eastAsia="Times New Roman" w:cs="Arial"/>
                <w:lang w:eastAsia="en-AU"/>
              </w:rPr>
            </w:pPr>
            <w:r>
              <w:rPr>
                <w:rFonts w:eastAsia="Times New Roman" w:cs="Arial"/>
                <w:lang w:eastAsia="en-AU"/>
              </w:rPr>
              <w:t>Any whole number greater than or equal to zero.</w:t>
            </w:r>
          </w:p>
        </w:tc>
      </w:tr>
      <w:tr w:rsidR="006C44A9" w:rsidTr="3ECFF6DD" w14:paraId="028A3055" w14:textId="77777777">
        <w:tc>
          <w:tcPr>
            <w:tcW w:w="2089" w:type="dxa"/>
            <w:tcMar/>
          </w:tcPr>
          <w:p w:rsidR="006C44A9" w:rsidP="006C44A9" w:rsidRDefault="006C44A9" w14:paraId="04EE3E18" w14:textId="0C95F6B0">
            <w:r w:rsidRPr="00236B2E">
              <w:t>NUM_SCC</w:t>
            </w:r>
          </w:p>
        </w:tc>
        <w:tc>
          <w:tcPr>
            <w:tcW w:w="2868" w:type="dxa"/>
            <w:tcMar/>
          </w:tcPr>
          <w:p w:rsidR="006C44A9" w:rsidP="006C44A9" w:rsidRDefault="006C44A9" w14:paraId="42D0DBB6" w14:textId="75576CA1">
            <w:r>
              <w:t xml:space="preserve">The number of social and community activities goals identified by participants in </w:t>
            </w:r>
            <w:r w:rsidR="00154248">
              <w:t>the selected group of participants.</w:t>
            </w:r>
          </w:p>
        </w:tc>
        <w:tc>
          <w:tcPr>
            <w:tcW w:w="2409" w:type="dxa"/>
            <w:tcMar/>
          </w:tcPr>
          <w:p w:rsidR="006C44A9" w:rsidP="006C44A9" w:rsidRDefault="006C44A9" w14:paraId="6189A969" w14:textId="17FD5F5F">
            <w:pPr>
              <w:spacing w:after="0"/>
            </w:pPr>
            <w:r>
              <w:t>A participant may have multiple social and community activities goals per plan</w:t>
            </w:r>
          </w:p>
        </w:tc>
        <w:tc>
          <w:tcPr>
            <w:tcW w:w="3402" w:type="dxa"/>
            <w:tcMar/>
          </w:tcPr>
          <w:p w:rsidRPr="00DD4000" w:rsidR="006C44A9" w:rsidP="006C44A9" w:rsidRDefault="006C44A9" w14:paraId="7935083E" w14:textId="534AC132">
            <w:pPr>
              <w:textAlignment w:val="center"/>
              <w:rPr>
                <w:rFonts w:eastAsia="Times New Roman" w:cs="Arial"/>
                <w:lang w:eastAsia="en-AU"/>
              </w:rPr>
            </w:pPr>
            <w:r>
              <w:rPr>
                <w:rFonts w:eastAsia="Times New Roman" w:cs="Arial"/>
                <w:lang w:eastAsia="en-AU"/>
              </w:rPr>
              <w:t>Any whole number greater than or equal to zero.</w:t>
            </w:r>
          </w:p>
        </w:tc>
      </w:tr>
      <w:tr w:rsidR="006C44A9" w:rsidTr="3ECFF6DD" w14:paraId="448E01E2" w14:textId="77777777">
        <w:trPr>
          <w:trHeight w:val="1515"/>
        </w:trPr>
        <w:tc>
          <w:tcPr>
            <w:tcW w:w="2089" w:type="dxa"/>
            <w:tcMar/>
          </w:tcPr>
          <w:p w:rsidR="006C44A9" w:rsidP="006C44A9" w:rsidRDefault="006C44A9" w14:paraId="7E3A2760" w14:textId="29138C88">
            <w:r>
              <w:t>HAS_SCC</w:t>
            </w:r>
          </w:p>
        </w:tc>
        <w:tc>
          <w:tcPr>
            <w:tcW w:w="2868" w:type="dxa"/>
            <w:tcMar/>
          </w:tcPr>
          <w:p w:rsidR="006C44A9" w:rsidP="006C44A9" w:rsidRDefault="006C44A9" w14:paraId="180580D1" w14:textId="4D1E41E9">
            <w:r>
              <w:t xml:space="preserve">The number of plans with a social and community activities goal identified in </w:t>
            </w:r>
            <w:r w:rsidR="00154248">
              <w:t>the selected group of participants</w:t>
            </w:r>
            <w:r>
              <w:t>.</w:t>
            </w:r>
          </w:p>
        </w:tc>
        <w:tc>
          <w:tcPr>
            <w:tcW w:w="2409" w:type="dxa"/>
            <w:tcMar/>
          </w:tcPr>
          <w:p w:rsidR="006C44A9" w:rsidP="006C44A9" w:rsidRDefault="006C44A9" w14:paraId="262B9DFB" w14:textId="77777777">
            <w:pPr>
              <w:spacing w:after="0"/>
            </w:pPr>
          </w:p>
        </w:tc>
        <w:tc>
          <w:tcPr>
            <w:tcW w:w="3402" w:type="dxa"/>
            <w:tcMar/>
          </w:tcPr>
          <w:p w:rsidRPr="00DD4000" w:rsidR="006C44A9" w:rsidP="006C44A9" w:rsidRDefault="006C44A9" w14:paraId="725867AB" w14:textId="3FCEE10E">
            <w:pPr>
              <w:textAlignment w:val="center"/>
              <w:rPr>
                <w:rFonts w:eastAsia="Times New Roman" w:cs="Arial"/>
                <w:lang w:eastAsia="en-AU"/>
              </w:rPr>
            </w:pPr>
            <w:r>
              <w:rPr>
                <w:rFonts w:eastAsia="Times New Roman" w:cs="Arial"/>
                <w:lang w:eastAsia="en-AU"/>
              </w:rPr>
              <w:t>Any whole number greater than or equal to zero.</w:t>
            </w:r>
          </w:p>
        </w:tc>
      </w:tr>
    </w:tbl>
    <w:p w:rsidR="00154248" w:rsidP="003537FB" w:rsidRDefault="00154248" w14:paraId="25823551" w14:textId="432B06D4"/>
    <w:p w:rsidR="00154248" w:rsidRDefault="00154248" w14:paraId="64B1C3B6" w14:textId="77777777">
      <w:pPr>
        <w:spacing w:after="200"/>
      </w:pPr>
      <w:r>
        <w:br w:type="page"/>
      </w:r>
    </w:p>
    <w:p w:rsidR="00855F70" w:rsidP="003537FB" w:rsidRDefault="00855F70" w14:paraId="39F33AFE" w14:textId="77777777"/>
    <w:p w:rsidRPr="008F0766" w:rsidR="008F0766" w:rsidP="008F0766" w:rsidRDefault="008F0766" w14:paraId="682B3548" w14:textId="5D9F1A50">
      <w:pPr>
        <w:pStyle w:val="Heading2"/>
      </w:pPr>
      <w:bookmarkStart w:name="_Toc142227502" w:id="7"/>
      <w:r>
        <w:t>How to use the data</w:t>
      </w:r>
      <w:bookmarkEnd w:id="7"/>
    </w:p>
    <w:p w:rsidR="00B90C4D" w:rsidP="00B90C4D" w:rsidRDefault="00B90C4D" w14:paraId="31B58C74" w14:textId="6C1AE3B1">
      <w:pPr>
        <w:pStyle w:val="Heading3"/>
      </w:pPr>
      <w:bookmarkStart w:name="_Toc25751176" w:id="8"/>
      <w:bookmarkStart w:name="_Toc25751219" w:id="9"/>
      <w:bookmarkStart w:name="_Toc25913704" w:id="10"/>
      <w:bookmarkStart w:name="_Toc26186757" w:id="11"/>
      <w:bookmarkStart w:name="_Toc34227118" w:id="12"/>
      <w:bookmarkStart w:name="_Toc142227503" w:id="13"/>
      <w:r>
        <w:t>Example: How many NDIS participants have Autism as their primary disability group</w:t>
      </w:r>
      <w:r w:rsidR="007300AB">
        <w:t xml:space="preserve"> and goal relating to Employment in their active plan as at </w:t>
      </w:r>
      <w:r w:rsidR="004544AE">
        <w:t xml:space="preserve">30 June </w:t>
      </w:r>
      <w:proofErr w:type="gramStart"/>
      <w:r w:rsidR="004544AE">
        <w:t xml:space="preserve">2023 </w:t>
      </w:r>
      <w:r>
        <w:t>?</w:t>
      </w:r>
      <w:bookmarkEnd w:id="8"/>
      <w:bookmarkEnd w:id="9"/>
      <w:bookmarkEnd w:id="10"/>
      <w:bookmarkEnd w:id="11"/>
      <w:bookmarkEnd w:id="12"/>
      <w:bookmarkEnd w:id="13"/>
      <w:proofErr w:type="gramEnd"/>
    </w:p>
    <w:p w:rsidR="00B90C4D" w:rsidP="00B90C4D" w:rsidRDefault="00B90C4D" w14:paraId="1CDA1B81" w14:textId="7C95F037">
      <w:r>
        <w:t xml:space="preserve">Apply the following filters </w:t>
      </w:r>
      <w:proofErr w:type="spellStart"/>
      <w:r w:rsidRPr="007300AB" w:rsidR="00DD2DA5">
        <w:t>plan_app_qtr</w:t>
      </w:r>
      <w:proofErr w:type="spellEnd"/>
      <w:r w:rsidR="00DD2DA5">
        <w:t xml:space="preserve"> = “2022Q4” and </w:t>
      </w:r>
      <w:proofErr w:type="spellStart"/>
      <w:r>
        <w:t>NDISDsbltyGrpNm</w:t>
      </w:r>
      <w:proofErr w:type="spellEnd"/>
      <w:proofErr w:type="gramStart"/>
      <w:r>
        <w:t>=”Autism</w:t>
      </w:r>
      <w:proofErr w:type="gramEnd"/>
      <w:r>
        <w:t>”</w:t>
      </w:r>
      <w:r w:rsidR="007300AB">
        <w:t xml:space="preserve"> and </w:t>
      </w:r>
      <w:proofErr w:type="spellStart"/>
      <w:r w:rsidRPr="007300AB" w:rsidR="007300AB">
        <w:t>activeplanind</w:t>
      </w:r>
      <w:proofErr w:type="spellEnd"/>
      <w:r w:rsidR="007300AB">
        <w:t xml:space="preserve"> = 1.</w:t>
      </w:r>
    </w:p>
    <w:p w:rsidR="007300AB" w:rsidP="00B90C4D" w:rsidRDefault="007300AB" w14:paraId="11F656AE" w14:textId="3D1BA769">
      <w:r>
        <w:t>Sum column HAS_EMP</w:t>
      </w:r>
    </w:p>
    <w:p w:rsidR="007300AB" w:rsidP="00B90C4D" w:rsidRDefault="007300AB" w14:paraId="68F23D63" w14:textId="713D3CA2">
      <w:r>
        <w:t xml:space="preserve">The result is </w:t>
      </w:r>
      <w:r w:rsidR="004544AE">
        <w:t>36,847</w:t>
      </w:r>
      <w:r>
        <w:t xml:space="preserve"> NDIS participants have Autism as their primary disability and a goal relating to Employment.</w:t>
      </w:r>
    </w:p>
    <w:p w:rsidRPr="009E411E" w:rsidR="00557D8E" w:rsidP="003537FB" w:rsidRDefault="00557D8E" w14:paraId="14A3883A" w14:textId="77777777"/>
    <w:p w:rsidR="000B7A2E" w:rsidP="00570D8A" w:rsidRDefault="000B7A2E" w14:paraId="09EC4296" w14:textId="1F55BA51">
      <w:pPr>
        <w:pStyle w:val="Heading2"/>
      </w:pPr>
      <w:bookmarkStart w:name="_Toc142227504" w:id="14"/>
      <w:r>
        <w:t>About this document</w:t>
      </w:r>
      <w:bookmarkEnd w:id="5"/>
      <w:bookmarkEnd w:id="6"/>
      <w:bookmarkEnd w:id="14"/>
    </w:p>
    <w:p w:rsidRPr="00EB33BE" w:rsidR="00EB33BE" w:rsidP="000B7A2E" w:rsidRDefault="000B7A2E" w14:paraId="3186A6B2" w14:textId="13958212">
      <w:pPr>
        <w:spacing w:before="120"/>
      </w:pPr>
      <w:r>
        <w:rPr>
          <w:b/>
        </w:rPr>
        <w:t>Approved</w:t>
      </w:r>
      <w:r w:rsidRPr="00F4697D">
        <w:rPr>
          <w:b/>
        </w:rPr>
        <w:t>:</w:t>
      </w:r>
      <w:r>
        <w:rPr>
          <w:b/>
        </w:rPr>
        <w:t xml:space="preserve"> </w:t>
      </w:r>
      <w:r w:rsidR="001758D3">
        <w:t>June</w:t>
      </w:r>
      <w:r w:rsidR="00EB33BE">
        <w:t xml:space="preserve"> 202</w:t>
      </w:r>
      <w:r w:rsidR="007B6FD9">
        <w:t>4</w:t>
      </w:r>
    </w:p>
    <w:p w:rsidRPr="00093DBD" w:rsidR="002679FC" w:rsidP="00093DBD" w:rsidRDefault="000B7A2E" w14:paraId="4C8EEAA3" w14:textId="133BFB3C">
      <w:r w:rsidRPr="00F4697D">
        <w:rPr>
          <w:b/>
        </w:rPr>
        <w:t>Contact:</w:t>
      </w:r>
      <w:r>
        <w:rPr>
          <w:b/>
        </w:rPr>
        <w:t xml:space="preserve"> </w:t>
      </w:r>
      <w:hyperlink w:history="1" r:id="rId11">
        <w:r w:rsidRPr="00125EF2" w:rsidR="003E336A">
          <w:rPr>
            <w:rStyle w:val="Hyperlink"/>
          </w:rPr>
          <w:t>scheme.actuary@ndis.gov.au</w:t>
        </w:r>
      </w:hyperlink>
    </w:p>
    <w:sectPr w:rsidRPr="00093DBD" w:rsidR="002679FC" w:rsidSect="00B95014">
      <w:headerReference w:type="default" r:id="rId12"/>
      <w:footerReference w:type="default" r:id="rId13"/>
      <w:headerReference w:type="first" r:id="rId14"/>
      <w:footerReference w:type="first" r:id="rId15"/>
      <w:pgSz w:w="11906" w:h="16838" w:orient="portrait"/>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95014" w:rsidP="002679FC" w:rsidRDefault="00B95014" w14:paraId="46CF1CEE" w14:textId="77777777">
      <w:r>
        <w:separator/>
      </w:r>
    </w:p>
  </w:endnote>
  <w:endnote w:type="continuationSeparator" w:id="0">
    <w:p w:rsidR="00B95014" w:rsidP="002679FC" w:rsidRDefault="00B95014" w14:paraId="14A1BFC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679FC" w:rsidR="003C3D27" w:rsidP="00D0019B" w:rsidRDefault="001758D3" w14:paraId="57333058" w14:textId="20F4FEA7">
    <w:pPr>
      <w:pStyle w:val="Footer"/>
      <w:tabs>
        <w:tab w:val="clear" w:pos="4513"/>
        <w:tab w:val="clear" w:pos="9026"/>
        <w:tab w:val="right" w:pos="10065"/>
      </w:tabs>
      <w:rPr>
        <w:noProof/>
        <w:color w:val="652F76"/>
      </w:rPr>
    </w:pPr>
    <w:r>
      <w:rPr>
        <w:rFonts w:cs="Arial"/>
      </w:rPr>
      <w:t>June</w:t>
    </w:r>
    <w:r w:rsidR="00A43A09">
      <w:rPr>
        <w:rFonts w:cs="Arial"/>
      </w:rPr>
      <w:t xml:space="preserve"> </w:t>
    </w:r>
    <w:r w:rsidR="00CB7F99">
      <w:rPr>
        <w:rFonts w:cs="Arial"/>
      </w:rPr>
      <w:t>202</w:t>
    </w:r>
    <w:r w:rsidR="007B6FD9">
      <w:rPr>
        <w:rFonts w:cs="Arial"/>
      </w:rPr>
      <w:t>4</w:t>
    </w:r>
    <w:r w:rsidR="00D0019B">
      <w:rPr>
        <w:noProof/>
        <w:lang w:eastAsia="en-AU"/>
      </w:rPr>
      <w:tab/>
    </w:r>
    <w:sdt>
      <w:sdtPr>
        <w:id w:val="930394150"/>
        <w:docPartObj>
          <w:docPartGallery w:val="Page Numbers (Bottom of Page)"/>
          <w:docPartUnique/>
        </w:docPartObj>
      </w:sdtPr>
      <w:sdtEndPr>
        <w:rPr>
          <w:noProof/>
          <w:color w:val="652F76"/>
        </w:rPr>
      </w:sdtEndPr>
      <w:sdtContent>
        <w:r w:rsidRPr="002679FC" w:rsidR="002679FC">
          <w:rPr>
            <w:color w:val="652F76"/>
          </w:rPr>
          <w:fldChar w:fldCharType="begin"/>
        </w:r>
        <w:r w:rsidRPr="002679FC" w:rsidR="002679FC">
          <w:rPr>
            <w:color w:val="652F76"/>
          </w:rPr>
          <w:instrText xml:space="preserve"> PAGE   \* MERGEFORMAT </w:instrText>
        </w:r>
        <w:r w:rsidRPr="002679FC" w:rsidR="002679FC">
          <w:rPr>
            <w:color w:val="652F76"/>
          </w:rPr>
          <w:fldChar w:fldCharType="separate"/>
        </w:r>
        <w:r w:rsidR="00344C46">
          <w:rPr>
            <w:noProof/>
            <w:color w:val="652F76"/>
          </w:rPr>
          <w:t>4</w:t>
        </w:r>
        <w:r w:rsidRPr="002679FC" w:rsid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4D5F80" w:rsidR="003C3D27" w:rsidP="00804131" w:rsidRDefault="00AD241C" w14:paraId="2E474024" w14:textId="6ACECD4E">
    <w:pPr>
      <w:pStyle w:val="Footer"/>
      <w:tabs>
        <w:tab w:val="clear" w:pos="4513"/>
        <w:tab w:val="clear" w:pos="9026"/>
        <w:tab w:val="right" w:pos="9923"/>
      </w:tabs>
      <w:rPr>
        <w:noProof/>
        <w:color w:val="652F76"/>
      </w:rPr>
    </w:pPr>
    <w:r>
      <w:rPr>
        <w:noProof/>
        <w:lang w:eastAsia="en-AU"/>
      </w:rPr>
      <w:drawing>
        <wp:inline distT="0" distB="0" distL="0" distR="0" wp14:anchorId="3BDC0B95" wp14:editId="03B527A7">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tab/>
        </w:r>
        <w:r w:rsidRPr="002679FC" w:rsidR="003C3D27">
          <w:rPr>
            <w:color w:val="652F76"/>
          </w:rPr>
          <w:fldChar w:fldCharType="begin"/>
        </w:r>
        <w:r w:rsidRPr="002679FC" w:rsidR="003C3D27">
          <w:rPr>
            <w:color w:val="652F76"/>
          </w:rPr>
          <w:instrText xml:space="preserve"> PAGE   \* MERGEFORMAT </w:instrText>
        </w:r>
        <w:r w:rsidRPr="002679FC" w:rsidR="003C3D27">
          <w:rPr>
            <w:color w:val="652F76"/>
          </w:rPr>
          <w:fldChar w:fldCharType="separate"/>
        </w:r>
        <w:r w:rsidR="00344C46">
          <w:rPr>
            <w:noProof/>
            <w:color w:val="652F76"/>
          </w:rPr>
          <w:t>1</w:t>
        </w:r>
        <w:r w:rsidRPr="002679FC" w:rsidR="003C3D27">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95014" w:rsidP="002679FC" w:rsidRDefault="00B95014" w14:paraId="58FEEE0F" w14:textId="77777777">
      <w:r>
        <w:separator/>
      </w:r>
    </w:p>
  </w:footnote>
  <w:footnote w:type="continuationSeparator" w:id="0">
    <w:p w:rsidR="00B95014" w:rsidP="002679FC" w:rsidRDefault="00B95014" w14:paraId="5650EE3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C3D27" w:rsidP="003C3D27" w:rsidRDefault="003C3D27" w14:paraId="4F2B30E5" w14:textId="7777777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F4697D" w:rsidR="004D5F80" w:rsidP="00AD241C" w:rsidRDefault="0006477E" w14:paraId="645557D3" w14:textId="77777777">
    <w:pPr>
      <w:spacing w:before="120"/>
      <w:jc w:val="right"/>
      <w:rPr>
        <w:b/>
      </w:rPr>
    </w:pPr>
    <w:r>
      <w:rPr>
        <w:noProof/>
        <w:lang w:eastAsia="en-AU"/>
      </w:rPr>
      <w:drawing>
        <wp:inline distT="0" distB="0" distL="0" distR="0" wp14:anchorId="34662A59" wp14:editId="4E73644F">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_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rsidRPr="00F4697D" w:rsidR="004D5F80" w:rsidP="004D5F80" w:rsidRDefault="004D5F80" w14:paraId="39172074" w14:textId="77777777">
    <w:pPr>
      <w:rPr>
        <w:b/>
      </w:rPr>
    </w:pPr>
  </w:p>
  <w:p w:rsidR="003C3D27" w:rsidRDefault="003C3D27" w14:paraId="4744E41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837CA"/>
    <w:multiLevelType w:val="hybridMultilevel"/>
    <w:tmpl w:val="0306676E"/>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 w15:restartNumberingAfterBreak="0">
    <w:nsid w:val="17525F05"/>
    <w:multiLevelType w:val="multilevel"/>
    <w:tmpl w:val="287C6800"/>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1080"/>
        </w:tabs>
        <w:ind w:left="1080" w:hanging="360"/>
      </w:pPr>
      <w:rPr>
        <w:rFonts w:hint="default" w:ascii="Symbol" w:hAnsi="Symbol"/>
        <w:sz w:val="20"/>
      </w:rPr>
    </w:lvl>
    <w:lvl w:ilvl="2" w:tentative="1">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2" w15:restartNumberingAfterBreak="0">
    <w:nsid w:val="1D8B249A"/>
    <w:multiLevelType w:val="hybridMultilevel"/>
    <w:tmpl w:val="690C5B1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2DC5190C"/>
    <w:multiLevelType w:val="hybridMultilevel"/>
    <w:tmpl w:val="86BC3F66"/>
    <w:lvl w:ilvl="0" w:tplc="0C090001">
      <w:start w:val="1"/>
      <w:numFmt w:val="bullet"/>
      <w:lvlText w:val=""/>
      <w:lvlJc w:val="left"/>
      <w:pPr>
        <w:ind w:left="360" w:hanging="360"/>
      </w:pPr>
      <w:rPr>
        <w:rFonts w:hint="default" w:ascii="Symbol" w:hAnsi="Symbol"/>
      </w:rPr>
    </w:lvl>
    <w:lvl w:ilvl="1" w:tplc="0C090003">
      <w:start w:val="1"/>
      <w:numFmt w:val="bullet"/>
      <w:lvlText w:val="o"/>
      <w:lvlJc w:val="left"/>
      <w:pPr>
        <w:ind w:left="1080" w:hanging="360"/>
      </w:pPr>
      <w:rPr>
        <w:rFonts w:hint="default" w:ascii="Courier New" w:hAnsi="Courier New" w:cs="Courier New"/>
      </w:rPr>
    </w:lvl>
    <w:lvl w:ilvl="2" w:tplc="0C090005">
      <w:start w:val="1"/>
      <w:numFmt w:val="bullet"/>
      <w:lvlText w:val=""/>
      <w:lvlJc w:val="left"/>
      <w:pPr>
        <w:ind w:left="1800" w:hanging="360"/>
      </w:pPr>
      <w:rPr>
        <w:rFonts w:hint="default" w:ascii="Wingdings" w:hAnsi="Wingdings"/>
      </w:rPr>
    </w:lvl>
    <w:lvl w:ilvl="3" w:tplc="0C090001">
      <w:start w:val="1"/>
      <w:numFmt w:val="bullet"/>
      <w:lvlText w:val=""/>
      <w:lvlJc w:val="left"/>
      <w:pPr>
        <w:ind w:left="2520" w:hanging="360"/>
      </w:pPr>
      <w:rPr>
        <w:rFonts w:hint="default" w:ascii="Symbol" w:hAnsi="Symbol"/>
      </w:rPr>
    </w:lvl>
    <w:lvl w:ilvl="4" w:tplc="0C090003">
      <w:start w:val="1"/>
      <w:numFmt w:val="bullet"/>
      <w:lvlText w:val="o"/>
      <w:lvlJc w:val="left"/>
      <w:pPr>
        <w:ind w:left="3240" w:hanging="360"/>
      </w:pPr>
      <w:rPr>
        <w:rFonts w:hint="default" w:ascii="Courier New" w:hAnsi="Courier New" w:cs="Courier New"/>
      </w:rPr>
    </w:lvl>
    <w:lvl w:ilvl="5" w:tplc="0C090005">
      <w:start w:val="1"/>
      <w:numFmt w:val="bullet"/>
      <w:lvlText w:val=""/>
      <w:lvlJc w:val="left"/>
      <w:pPr>
        <w:ind w:left="3960" w:hanging="360"/>
      </w:pPr>
      <w:rPr>
        <w:rFonts w:hint="default" w:ascii="Wingdings" w:hAnsi="Wingdings"/>
      </w:rPr>
    </w:lvl>
    <w:lvl w:ilvl="6" w:tplc="0C090001">
      <w:start w:val="1"/>
      <w:numFmt w:val="bullet"/>
      <w:lvlText w:val=""/>
      <w:lvlJc w:val="left"/>
      <w:pPr>
        <w:ind w:left="4680" w:hanging="360"/>
      </w:pPr>
      <w:rPr>
        <w:rFonts w:hint="default" w:ascii="Symbol" w:hAnsi="Symbol"/>
      </w:rPr>
    </w:lvl>
    <w:lvl w:ilvl="7" w:tplc="0C090003">
      <w:start w:val="1"/>
      <w:numFmt w:val="bullet"/>
      <w:lvlText w:val="o"/>
      <w:lvlJc w:val="left"/>
      <w:pPr>
        <w:ind w:left="5400" w:hanging="360"/>
      </w:pPr>
      <w:rPr>
        <w:rFonts w:hint="default" w:ascii="Courier New" w:hAnsi="Courier New" w:cs="Courier New"/>
      </w:rPr>
    </w:lvl>
    <w:lvl w:ilvl="8" w:tplc="0C090005">
      <w:start w:val="1"/>
      <w:numFmt w:val="bullet"/>
      <w:lvlText w:val=""/>
      <w:lvlJc w:val="left"/>
      <w:pPr>
        <w:ind w:left="6120" w:hanging="360"/>
      </w:pPr>
      <w:rPr>
        <w:rFonts w:hint="default" w:ascii="Wingdings" w:hAnsi="Wingdings"/>
      </w:rPr>
    </w:lvl>
  </w:abstractNum>
  <w:abstractNum w:abstractNumId="4" w15:restartNumberingAfterBreak="0">
    <w:nsid w:val="2DD91020"/>
    <w:multiLevelType w:val="hybridMultilevel"/>
    <w:tmpl w:val="6FC8A66C"/>
    <w:lvl w:ilvl="0" w:tplc="092056FC">
      <w:start w:val="1"/>
      <w:numFmt w:val="bullet"/>
      <w:lvlText w:val=""/>
      <w:lvlJc w:val="left"/>
      <w:pPr>
        <w:ind w:left="360" w:hanging="360"/>
      </w:pPr>
      <w:rPr>
        <w:rFonts w:hint="default" w:ascii="Symbol" w:hAnsi="Symbol"/>
        <w:color w:val="auto"/>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5" w15:restartNumberingAfterBreak="0">
    <w:nsid w:val="2ED13D6A"/>
    <w:multiLevelType w:val="hybridMultilevel"/>
    <w:tmpl w:val="ACACE60C"/>
    <w:lvl w:ilvl="0" w:tplc="C1BAB268">
      <w:start w:val="1"/>
      <w:numFmt w:val="bullet"/>
      <w:lvlText w:val=""/>
      <w:lvlJc w:val="left"/>
      <w:pPr>
        <w:ind w:left="720" w:hanging="360"/>
      </w:pPr>
      <w:rPr>
        <w:rFonts w:hint="default" w:ascii="Symbol" w:hAnsi="Symbol"/>
        <w:color w:val="652F76"/>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308B0E00"/>
    <w:multiLevelType w:val="hybridMultilevel"/>
    <w:tmpl w:val="8CB437CE"/>
    <w:lvl w:ilvl="0" w:tplc="8C12FBFC">
      <w:start w:val="1"/>
      <w:numFmt w:val="bullet"/>
      <w:lvlText w:val=""/>
      <w:lvlJc w:val="left"/>
      <w:pPr>
        <w:ind w:left="360" w:hanging="360"/>
      </w:pPr>
      <w:rPr>
        <w:rFonts w:hint="default" w:ascii="Symbol" w:hAnsi="Symbol"/>
        <w:color w:val="auto"/>
      </w:rPr>
    </w:lvl>
    <w:lvl w:ilvl="1" w:tplc="0C090003">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7" w15:restartNumberingAfterBreak="0">
    <w:nsid w:val="321D34E0"/>
    <w:multiLevelType w:val="hybridMultilevel"/>
    <w:tmpl w:val="EEC48A50"/>
    <w:lvl w:ilvl="0" w:tplc="C1BAB268">
      <w:start w:val="1"/>
      <w:numFmt w:val="bullet"/>
      <w:lvlText w:val=""/>
      <w:lvlJc w:val="left"/>
      <w:pPr>
        <w:ind w:left="720" w:hanging="360"/>
      </w:pPr>
      <w:rPr>
        <w:rFonts w:hint="default" w:ascii="Symbol" w:hAnsi="Symbol"/>
        <w:color w:val="652F76"/>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3DC15766"/>
    <w:multiLevelType w:val="hybridMultilevel"/>
    <w:tmpl w:val="5FE8DEAA"/>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9" w15:restartNumberingAfterBreak="0">
    <w:nsid w:val="410F30F1"/>
    <w:multiLevelType w:val="hybridMultilevel"/>
    <w:tmpl w:val="AE162C1A"/>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0" w15:restartNumberingAfterBreak="0">
    <w:nsid w:val="4269075E"/>
    <w:multiLevelType w:val="hybridMultilevel"/>
    <w:tmpl w:val="519EB126"/>
    <w:lvl w:ilvl="0" w:tplc="0C090001">
      <w:start w:val="1"/>
      <w:numFmt w:val="bullet"/>
      <w:lvlText w:val=""/>
      <w:lvlJc w:val="left"/>
      <w:pPr>
        <w:ind w:left="-3240" w:hanging="360"/>
      </w:pPr>
      <w:rPr>
        <w:rFonts w:hint="default" w:ascii="Symbol" w:hAnsi="Symbol"/>
        <w:color w:val="auto"/>
      </w:rPr>
    </w:lvl>
    <w:lvl w:ilvl="1" w:tplc="0C090003" w:tentative="1">
      <w:start w:val="1"/>
      <w:numFmt w:val="bullet"/>
      <w:lvlText w:val="o"/>
      <w:lvlJc w:val="left"/>
      <w:pPr>
        <w:ind w:left="-252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1080" w:hanging="360"/>
      </w:pPr>
      <w:rPr>
        <w:rFonts w:hint="default" w:ascii="Symbol" w:hAnsi="Symbol"/>
      </w:rPr>
    </w:lvl>
    <w:lvl w:ilvl="4" w:tplc="0C090003" w:tentative="1">
      <w:start w:val="1"/>
      <w:numFmt w:val="bullet"/>
      <w:lvlText w:val="o"/>
      <w:lvlJc w:val="left"/>
      <w:pPr>
        <w:ind w:left="-360" w:hanging="360"/>
      </w:pPr>
      <w:rPr>
        <w:rFonts w:hint="default" w:ascii="Courier New" w:hAnsi="Courier New" w:cs="Courier New"/>
      </w:rPr>
    </w:lvl>
    <w:lvl w:ilvl="5" w:tplc="0C090005" w:tentative="1">
      <w:start w:val="1"/>
      <w:numFmt w:val="bullet"/>
      <w:lvlText w:val=""/>
      <w:lvlJc w:val="left"/>
      <w:pPr>
        <w:ind w:left="360" w:hanging="360"/>
      </w:pPr>
      <w:rPr>
        <w:rFonts w:hint="default" w:ascii="Wingdings" w:hAnsi="Wingdings"/>
      </w:rPr>
    </w:lvl>
    <w:lvl w:ilvl="6" w:tplc="0C090001" w:tentative="1">
      <w:start w:val="1"/>
      <w:numFmt w:val="bullet"/>
      <w:lvlText w:val=""/>
      <w:lvlJc w:val="left"/>
      <w:pPr>
        <w:ind w:left="1080" w:hanging="360"/>
      </w:pPr>
      <w:rPr>
        <w:rFonts w:hint="default" w:ascii="Symbol" w:hAnsi="Symbol"/>
      </w:rPr>
    </w:lvl>
    <w:lvl w:ilvl="7" w:tplc="0C090003" w:tentative="1">
      <w:start w:val="1"/>
      <w:numFmt w:val="bullet"/>
      <w:lvlText w:val="o"/>
      <w:lvlJc w:val="left"/>
      <w:pPr>
        <w:ind w:left="1800" w:hanging="360"/>
      </w:pPr>
      <w:rPr>
        <w:rFonts w:hint="default" w:ascii="Courier New" w:hAnsi="Courier New" w:cs="Courier New"/>
      </w:rPr>
    </w:lvl>
    <w:lvl w:ilvl="8" w:tplc="0C090005" w:tentative="1">
      <w:start w:val="1"/>
      <w:numFmt w:val="bullet"/>
      <w:lvlText w:val=""/>
      <w:lvlJc w:val="left"/>
      <w:pPr>
        <w:ind w:left="2520" w:hanging="360"/>
      </w:pPr>
      <w:rPr>
        <w:rFonts w:hint="default" w:ascii="Wingdings" w:hAnsi="Wingdings"/>
      </w:rPr>
    </w:lvl>
  </w:abstractNum>
  <w:abstractNum w:abstractNumId="11" w15:restartNumberingAfterBreak="0">
    <w:nsid w:val="446E6096"/>
    <w:multiLevelType w:val="multilevel"/>
    <w:tmpl w:val="2BDE52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4B0E0C46"/>
    <w:multiLevelType w:val="hybridMultilevel"/>
    <w:tmpl w:val="FBB6177A"/>
    <w:lvl w:ilvl="0" w:tplc="C1BAB268">
      <w:start w:val="1"/>
      <w:numFmt w:val="bullet"/>
      <w:lvlText w:val=""/>
      <w:lvlJc w:val="left"/>
      <w:pPr>
        <w:ind w:left="360" w:hanging="360"/>
      </w:pPr>
      <w:rPr>
        <w:rFonts w:hint="default" w:ascii="Symbol" w:hAnsi="Symbol"/>
        <w:color w:val="652F76"/>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3" w15:restartNumberingAfterBreak="0">
    <w:nsid w:val="50656C59"/>
    <w:multiLevelType w:val="hybridMultilevel"/>
    <w:tmpl w:val="E44E0E7A"/>
    <w:lvl w:ilvl="0" w:tplc="0C090001">
      <w:start w:val="1"/>
      <w:numFmt w:val="bullet"/>
      <w:lvlText w:val=""/>
      <w:lvlJc w:val="left"/>
      <w:pPr>
        <w:ind w:left="978" w:hanging="360"/>
      </w:pPr>
      <w:rPr>
        <w:rFonts w:hint="default" w:ascii="Symbol" w:hAnsi="Symbol"/>
      </w:rPr>
    </w:lvl>
    <w:lvl w:ilvl="1" w:tplc="0C090003" w:tentative="1">
      <w:start w:val="1"/>
      <w:numFmt w:val="bullet"/>
      <w:lvlText w:val="o"/>
      <w:lvlJc w:val="left"/>
      <w:pPr>
        <w:ind w:left="1698" w:hanging="360"/>
      </w:pPr>
      <w:rPr>
        <w:rFonts w:hint="default" w:ascii="Courier New" w:hAnsi="Courier New" w:cs="Courier New"/>
      </w:rPr>
    </w:lvl>
    <w:lvl w:ilvl="2" w:tplc="0C090005" w:tentative="1">
      <w:start w:val="1"/>
      <w:numFmt w:val="bullet"/>
      <w:lvlText w:val=""/>
      <w:lvlJc w:val="left"/>
      <w:pPr>
        <w:ind w:left="2418" w:hanging="360"/>
      </w:pPr>
      <w:rPr>
        <w:rFonts w:hint="default" w:ascii="Wingdings" w:hAnsi="Wingdings"/>
      </w:rPr>
    </w:lvl>
    <w:lvl w:ilvl="3" w:tplc="0C090001" w:tentative="1">
      <w:start w:val="1"/>
      <w:numFmt w:val="bullet"/>
      <w:lvlText w:val=""/>
      <w:lvlJc w:val="left"/>
      <w:pPr>
        <w:ind w:left="3138" w:hanging="360"/>
      </w:pPr>
      <w:rPr>
        <w:rFonts w:hint="default" w:ascii="Symbol" w:hAnsi="Symbol"/>
      </w:rPr>
    </w:lvl>
    <w:lvl w:ilvl="4" w:tplc="0C090003" w:tentative="1">
      <w:start w:val="1"/>
      <w:numFmt w:val="bullet"/>
      <w:lvlText w:val="o"/>
      <w:lvlJc w:val="left"/>
      <w:pPr>
        <w:ind w:left="3858" w:hanging="360"/>
      </w:pPr>
      <w:rPr>
        <w:rFonts w:hint="default" w:ascii="Courier New" w:hAnsi="Courier New" w:cs="Courier New"/>
      </w:rPr>
    </w:lvl>
    <w:lvl w:ilvl="5" w:tplc="0C090005" w:tentative="1">
      <w:start w:val="1"/>
      <w:numFmt w:val="bullet"/>
      <w:lvlText w:val=""/>
      <w:lvlJc w:val="left"/>
      <w:pPr>
        <w:ind w:left="4578" w:hanging="360"/>
      </w:pPr>
      <w:rPr>
        <w:rFonts w:hint="default" w:ascii="Wingdings" w:hAnsi="Wingdings"/>
      </w:rPr>
    </w:lvl>
    <w:lvl w:ilvl="6" w:tplc="0C090001" w:tentative="1">
      <w:start w:val="1"/>
      <w:numFmt w:val="bullet"/>
      <w:lvlText w:val=""/>
      <w:lvlJc w:val="left"/>
      <w:pPr>
        <w:ind w:left="5298" w:hanging="360"/>
      </w:pPr>
      <w:rPr>
        <w:rFonts w:hint="default" w:ascii="Symbol" w:hAnsi="Symbol"/>
      </w:rPr>
    </w:lvl>
    <w:lvl w:ilvl="7" w:tplc="0C090003" w:tentative="1">
      <w:start w:val="1"/>
      <w:numFmt w:val="bullet"/>
      <w:lvlText w:val="o"/>
      <w:lvlJc w:val="left"/>
      <w:pPr>
        <w:ind w:left="6018" w:hanging="360"/>
      </w:pPr>
      <w:rPr>
        <w:rFonts w:hint="default" w:ascii="Courier New" w:hAnsi="Courier New" w:cs="Courier New"/>
      </w:rPr>
    </w:lvl>
    <w:lvl w:ilvl="8" w:tplc="0C090005" w:tentative="1">
      <w:start w:val="1"/>
      <w:numFmt w:val="bullet"/>
      <w:lvlText w:val=""/>
      <w:lvlJc w:val="left"/>
      <w:pPr>
        <w:ind w:left="6738" w:hanging="360"/>
      </w:pPr>
      <w:rPr>
        <w:rFonts w:hint="default" w:ascii="Wingdings" w:hAnsi="Wingdings"/>
      </w:rPr>
    </w:lvl>
  </w:abstractNum>
  <w:abstractNum w:abstractNumId="14" w15:restartNumberingAfterBreak="0">
    <w:nsid w:val="52A00028"/>
    <w:multiLevelType w:val="hybridMultilevel"/>
    <w:tmpl w:val="4268F156"/>
    <w:lvl w:ilvl="0" w:tplc="C1BAB268">
      <w:start w:val="1"/>
      <w:numFmt w:val="bullet"/>
      <w:lvlText w:val=""/>
      <w:lvlJc w:val="left"/>
      <w:pPr>
        <w:ind w:left="360" w:hanging="360"/>
      </w:pPr>
      <w:rPr>
        <w:rFonts w:hint="default" w:ascii="Symbol" w:hAnsi="Symbol"/>
        <w:color w:val="652F76"/>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5" w15:restartNumberingAfterBreak="0">
    <w:nsid w:val="576047F9"/>
    <w:multiLevelType w:val="hybridMultilevel"/>
    <w:tmpl w:val="DC36BDF4"/>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16" w15:restartNumberingAfterBreak="0">
    <w:nsid w:val="5DAD118A"/>
    <w:multiLevelType w:val="hybridMultilevel"/>
    <w:tmpl w:val="FA1A632C"/>
    <w:lvl w:ilvl="0" w:tplc="C1BAB268">
      <w:start w:val="1"/>
      <w:numFmt w:val="bullet"/>
      <w:lvlText w:val=""/>
      <w:lvlJc w:val="left"/>
      <w:pPr>
        <w:ind w:left="360" w:hanging="360"/>
      </w:pPr>
      <w:rPr>
        <w:rFonts w:hint="default" w:ascii="Symbol" w:hAnsi="Symbol"/>
        <w:color w:val="652F76"/>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7" w15:restartNumberingAfterBreak="0">
    <w:nsid w:val="641F45B1"/>
    <w:multiLevelType w:val="multilevel"/>
    <w:tmpl w:val="5636B652"/>
    <w:lvl w:ilvl="0">
      <w:start w:val="1"/>
      <w:numFmt w:val="bullet"/>
      <w:lvlText w:val=""/>
      <w:lvlJc w:val="left"/>
      <w:pPr>
        <w:tabs>
          <w:tab w:val="num" w:pos="720"/>
        </w:tabs>
        <w:ind w:left="720" w:hanging="360"/>
      </w:pPr>
      <w:rPr>
        <w:rFonts w:hint="default" w:ascii="Symbol" w:hAnsi="Symbol"/>
        <w:color w:val="auto"/>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69071176"/>
    <w:multiLevelType w:val="hybridMultilevel"/>
    <w:tmpl w:val="2BB6587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6C553723"/>
    <w:multiLevelType w:val="hybridMultilevel"/>
    <w:tmpl w:val="F0C08168"/>
    <w:lvl w:ilvl="0" w:tplc="5D54F1D8">
      <w:numFmt w:val="bullet"/>
      <w:lvlText w:val=""/>
      <w:lvlJc w:val="left"/>
      <w:pPr>
        <w:ind w:left="360" w:hanging="360"/>
      </w:pPr>
      <w:rPr>
        <w:rFonts w:hint="default" w:ascii="Symbol" w:hAnsi="Symbol" w:cs="Segoe UI" w:eastAsiaTheme="minorHAnsi"/>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0" w15:restartNumberingAfterBreak="0">
    <w:nsid w:val="6FE7532A"/>
    <w:multiLevelType w:val="hybridMultilevel"/>
    <w:tmpl w:val="82EAE302"/>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1" w15:restartNumberingAfterBreak="0">
    <w:nsid w:val="79131C99"/>
    <w:multiLevelType w:val="hybridMultilevel"/>
    <w:tmpl w:val="949CB15C"/>
    <w:lvl w:ilvl="0" w:tplc="C1BAB268">
      <w:start w:val="1"/>
      <w:numFmt w:val="bullet"/>
      <w:lvlText w:val=""/>
      <w:lvlJc w:val="left"/>
      <w:pPr>
        <w:ind w:left="360" w:hanging="360"/>
      </w:pPr>
      <w:rPr>
        <w:rFonts w:hint="default" w:ascii="Symbol" w:hAnsi="Symbol"/>
        <w:color w:val="652F76"/>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num w:numId="1" w16cid:durableId="878471324">
    <w:abstractNumId w:val="7"/>
  </w:num>
  <w:num w:numId="2" w16cid:durableId="2127042416">
    <w:abstractNumId w:val="4"/>
  </w:num>
  <w:num w:numId="3" w16cid:durableId="155534952">
    <w:abstractNumId w:val="6"/>
  </w:num>
  <w:num w:numId="4" w16cid:durableId="414859069">
    <w:abstractNumId w:val="10"/>
  </w:num>
  <w:num w:numId="5" w16cid:durableId="348526075">
    <w:abstractNumId w:val="12"/>
  </w:num>
  <w:num w:numId="6" w16cid:durableId="293949085">
    <w:abstractNumId w:val="21"/>
  </w:num>
  <w:num w:numId="7" w16cid:durableId="2004501647">
    <w:abstractNumId w:val="19"/>
  </w:num>
  <w:num w:numId="8" w16cid:durableId="1886792809">
    <w:abstractNumId w:val="5"/>
  </w:num>
  <w:num w:numId="9" w16cid:durableId="1587618827">
    <w:abstractNumId w:val="14"/>
  </w:num>
  <w:num w:numId="10" w16cid:durableId="778914891">
    <w:abstractNumId w:val="18"/>
  </w:num>
  <w:num w:numId="11" w16cid:durableId="1771706678">
    <w:abstractNumId w:val="16"/>
  </w:num>
  <w:num w:numId="12" w16cid:durableId="813327224">
    <w:abstractNumId w:val="17"/>
  </w:num>
  <w:num w:numId="13" w16cid:durableId="1511331336">
    <w:abstractNumId w:val="0"/>
  </w:num>
  <w:num w:numId="14" w16cid:durableId="577524411">
    <w:abstractNumId w:val="3"/>
  </w:num>
  <w:num w:numId="15" w16cid:durableId="1482845133">
    <w:abstractNumId w:val="15"/>
  </w:num>
  <w:num w:numId="16" w16cid:durableId="999425744">
    <w:abstractNumId w:val="2"/>
  </w:num>
  <w:num w:numId="17" w16cid:durableId="892692233">
    <w:abstractNumId w:val="1"/>
  </w:num>
  <w:num w:numId="18" w16cid:durableId="960383266">
    <w:abstractNumId w:val="9"/>
  </w:num>
  <w:num w:numId="19" w16cid:durableId="328363422">
    <w:abstractNumId w:val="8"/>
  </w:num>
  <w:num w:numId="20" w16cid:durableId="1758136680">
    <w:abstractNumId w:val="11"/>
  </w:num>
  <w:num w:numId="21" w16cid:durableId="400522087">
    <w:abstractNumId w:val="13"/>
  </w:num>
  <w:num w:numId="22" w16cid:durableId="13393876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1A97"/>
    <w:rsid w:val="000325E1"/>
    <w:rsid w:val="0006477E"/>
    <w:rsid w:val="00092863"/>
    <w:rsid w:val="00093DBD"/>
    <w:rsid w:val="000A19FD"/>
    <w:rsid w:val="000A45D4"/>
    <w:rsid w:val="000B4E58"/>
    <w:rsid w:val="000B7A2E"/>
    <w:rsid w:val="000D630E"/>
    <w:rsid w:val="00111382"/>
    <w:rsid w:val="0011294A"/>
    <w:rsid w:val="00113DCA"/>
    <w:rsid w:val="0012309C"/>
    <w:rsid w:val="001501BA"/>
    <w:rsid w:val="00154248"/>
    <w:rsid w:val="00161BAC"/>
    <w:rsid w:val="00162898"/>
    <w:rsid w:val="001758D3"/>
    <w:rsid w:val="00193C1A"/>
    <w:rsid w:val="00195572"/>
    <w:rsid w:val="001B0895"/>
    <w:rsid w:val="001C0527"/>
    <w:rsid w:val="001C5440"/>
    <w:rsid w:val="001E630D"/>
    <w:rsid w:val="00236B2E"/>
    <w:rsid w:val="002679FC"/>
    <w:rsid w:val="002D39D5"/>
    <w:rsid w:val="002E22A2"/>
    <w:rsid w:val="00327C41"/>
    <w:rsid w:val="00336DD6"/>
    <w:rsid w:val="00343949"/>
    <w:rsid w:val="00344C46"/>
    <w:rsid w:val="00346D61"/>
    <w:rsid w:val="003537FB"/>
    <w:rsid w:val="00357D1A"/>
    <w:rsid w:val="003B2BB8"/>
    <w:rsid w:val="003C2543"/>
    <w:rsid w:val="003C3D27"/>
    <w:rsid w:val="003D34FF"/>
    <w:rsid w:val="003E336A"/>
    <w:rsid w:val="003E3EE2"/>
    <w:rsid w:val="00421B46"/>
    <w:rsid w:val="004544AE"/>
    <w:rsid w:val="00480529"/>
    <w:rsid w:val="00487A4B"/>
    <w:rsid w:val="004924C6"/>
    <w:rsid w:val="004B29C2"/>
    <w:rsid w:val="004B3266"/>
    <w:rsid w:val="004B41DF"/>
    <w:rsid w:val="004B54CA"/>
    <w:rsid w:val="004D5F80"/>
    <w:rsid w:val="004E5CBF"/>
    <w:rsid w:val="004E7564"/>
    <w:rsid w:val="00522E92"/>
    <w:rsid w:val="00557D8E"/>
    <w:rsid w:val="005638D6"/>
    <w:rsid w:val="00570D8A"/>
    <w:rsid w:val="0059472F"/>
    <w:rsid w:val="005A4163"/>
    <w:rsid w:val="005B2B6C"/>
    <w:rsid w:val="005B5ACE"/>
    <w:rsid w:val="005C3AA9"/>
    <w:rsid w:val="005E266E"/>
    <w:rsid w:val="005E669D"/>
    <w:rsid w:val="005E7F23"/>
    <w:rsid w:val="00605CAC"/>
    <w:rsid w:val="00616CC5"/>
    <w:rsid w:val="00632045"/>
    <w:rsid w:val="0065793A"/>
    <w:rsid w:val="00667792"/>
    <w:rsid w:val="0068760E"/>
    <w:rsid w:val="006A4CE7"/>
    <w:rsid w:val="006C0807"/>
    <w:rsid w:val="006C44A9"/>
    <w:rsid w:val="006D0066"/>
    <w:rsid w:val="007003AB"/>
    <w:rsid w:val="007124D7"/>
    <w:rsid w:val="007300AB"/>
    <w:rsid w:val="00780349"/>
    <w:rsid w:val="00785261"/>
    <w:rsid w:val="007A2D3A"/>
    <w:rsid w:val="007B0256"/>
    <w:rsid w:val="007B0265"/>
    <w:rsid w:val="007B238D"/>
    <w:rsid w:val="007B6FD9"/>
    <w:rsid w:val="00804131"/>
    <w:rsid w:val="008070D3"/>
    <w:rsid w:val="008112D0"/>
    <w:rsid w:val="00814D76"/>
    <w:rsid w:val="008210E6"/>
    <w:rsid w:val="00843B54"/>
    <w:rsid w:val="00854883"/>
    <w:rsid w:val="00855F70"/>
    <w:rsid w:val="00860313"/>
    <w:rsid w:val="00860924"/>
    <w:rsid w:val="0089311B"/>
    <w:rsid w:val="008A61A1"/>
    <w:rsid w:val="008B12E7"/>
    <w:rsid w:val="008E6DB5"/>
    <w:rsid w:val="008F0766"/>
    <w:rsid w:val="009225F0"/>
    <w:rsid w:val="00937682"/>
    <w:rsid w:val="00940B30"/>
    <w:rsid w:val="009522E1"/>
    <w:rsid w:val="009A41BC"/>
    <w:rsid w:val="009B2874"/>
    <w:rsid w:val="009C1C14"/>
    <w:rsid w:val="009E411E"/>
    <w:rsid w:val="009E5B98"/>
    <w:rsid w:val="00A01717"/>
    <w:rsid w:val="00A075CF"/>
    <w:rsid w:val="00A37916"/>
    <w:rsid w:val="00A42417"/>
    <w:rsid w:val="00A43A09"/>
    <w:rsid w:val="00A87366"/>
    <w:rsid w:val="00A97883"/>
    <w:rsid w:val="00AD0837"/>
    <w:rsid w:val="00AD241C"/>
    <w:rsid w:val="00AE2B41"/>
    <w:rsid w:val="00B109C7"/>
    <w:rsid w:val="00B145A5"/>
    <w:rsid w:val="00B24033"/>
    <w:rsid w:val="00B2628B"/>
    <w:rsid w:val="00B60B2B"/>
    <w:rsid w:val="00B7293C"/>
    <w:rsid w:val="00B771A8"/>
    <w:rsid w:val="00B82EB3"/>
    <w:rsid w:val="00B87B45"/>
    <w:rsid w:val="00B90C4D"/>
    <w:rsid w:val="00B917F1"/>
    <w:rsid w:val="00B95014"/>
    <w:rsid w:val="00BA2DB9"/>
    <w:rsid w:val="00BB43D1"/>
    <w:rsid w:val="00BB5D95"/>
    <w:rsid w:val="00BD41CA"/>
    <w:rsid w:val="00BE7148"/>
    <w:rsid w:val="00C03E93"/>
    <w:rsid w:val="00C27E81"/>
    <w:rsid w:val="00C33F7A"/>
    <w:rsid w:val="00C34B01"/>
    <w:rsid w:val="00C64886"/>
    <w:rsid w:val="00C73AF0"/>
    <w:rsid w:val="00CA0556"/>
    <w:rsid w:val="00CB7F99"/>
    <w:rsid w:val="00CC0864"/>
    <w:rsid w:val="00CC6AFB"/>
    <w:rsid w:val="00CF3CDE"/>
    <w:rsid w:val="00D0019B"/>
    <w:rsid w:val="00D02437"/>
    <w:rsid w:val="00D403AD"/>
    <w:rsid w:val="00D47619"/>
    <w:rsid w:val="00D76F17"/>
    <w:rsid w:val="00DA135E"/>
    <w:rsid w:val="00DA5789"/>
    <w:rsid w:val="00DD2DA5"/>
    <w:rsid w:val="00DD4000"/>
    <w:rsid w:val="00DE214C"/>
    <w:rsid w:val="00E1636D"/>
    <w:rsid w:val="00E34909"/>
    <w:rsid w:val="00E67859"/>
    <w:rsid w:val="00E819CD"/>
    <w:rsid w:val="00EB277B"/>
    <w:rsid w:val="00EB33BE"/>
    <w:rsid w:val="00EB5955"/>
    <w:rsid w:val="00EC0EF6"/>
    <w:rsid w:val="00ED6B35"/>
    <w:rsid w:val="00EE3AEC"/>
    <w:rsid w:val="00EE4065"/>
    <w:rsid w:val="00F24C40"/>
    <w:rsid w:val="00F25456"/>
    <w:rsid w:val="00F440DE"/>
    <w:rsid w:val="00F4697D"/>
    <w:rsid w:val="00F46BAF"/>
    <w:rsid w:val="00F75E82"/>
    <w:rsid w:val="00FA4776"/>
    <w:rsid w:val="00FA6BAB"/>
    <w:rsid w:val="00FB3389"/>
    <w:rsid w:val="00FD1751"/>
    <w:rsid w:val="00FF149B"/>
    <w:rsid w:val="00FF4AE8"/>
    <w:rsid w:val="24884ED7"/>
    <w:rsid w:val="3ECFF6DD"/>
    <w:rsid w:val="5A28F1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190C0"/>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D5F80"/>
    <w:rPr>
      <w:rFonts w:ascii="Arial" w:hAnsi="Arial" w:eastAsiaTheme="majorEastAsia" w:cstheme="majorBidi"/>
      <w:b/>
      <w:bCs/>
      <w:color w:val="652F76"/>
      <w:sz w:val="44"/>
      <w:szCs w:val="28"/>
    </w:rPr>
  </w:style>
  <w:style w:type="character" w:styleId="Heading2Char" w:customStyle="1">
    <w:name w:val="Heading 2 Char"/>
    <w:basedOn w:val="DefaultParagraphFont"/>
    <w:link w:val="Heading2"/>
    <w:uiPriority w:val="9"/>
    <w:rsid w:val="002679FC"/>
    <w:rPr>
      <w:rFonts w:ascii="Arial" w:hAnsi="Arial" w:eastAsiaTheme="majorEastAsia"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styleId="Heading3Char" w:customStyle="1">
    <w:name w:val="Heading 3 Char"/>
    <w:basedOn w:val="DefaultParagraphFont"/>
    <w:link w:val="Heading3"/>
    <w:uiPriority w:val="9"/>
    <w:rsid w:val="003C3D27"/>
    <w:rPr>
      <w:rFonts w:ascii="Arial" w:hAnsi="Arial" w:eastAsiaTheme="majorEastAsia" w:cstheme="majorBidi"/>
      <w:b/>
      <w:bCs/>
      <w:color w:val="652F76"/>
      <w:sz w:val="30"/>
      <w:szCs w:val="30"/>
    </w:rPr>
  </w:style>
  <w:style w:type="character" w:styleId="Heading4Char" w:customStyle="1">
    <w:name w:val="Heading 4 Char"/>
    <w:basedOn w:val="DefaultParagraphFont"/>
    <w:link w:val="Heading4"/>
    <w:uiPriority w:val="9"/>
    <w:rsid w:val="002679FC"/>
    <w:rPr>
      <w:rFonts w:ascii="Arial" w:hAnsi="Arial" w:eastAsiaTheme="majorEastAsia" w:cstheme="majorBidi"/>
      <w:b/>
      <w:bCs/>
      <w:iCs/>
      <w:sz w:val="24"/>
    </w:rPr>
  </w:style>
  <w:style w:type="character" w:styleId="Heading5Char" w:customStyle="1">
    <w:name w:val="Heading 5 Char"/>
    <w:basedOn w:val="DefaultParagraphFont"/>
    <w:link w:val="Heading5"/>
    <w:uiPriority w:val="9"/>
    <w:rsid w:val="004B54CA"/>
    <w:rPr>
      <w:rFonts w:ascii="Arial" w:hAnsi="Arial" w:eastAsiaTheme="majorEastAsia" w:cstheme="majorBidi"/>
      <w:b/>
      <w:bCs/>
      <w:color w:val="7F7F7F" w:themeColor="text1" w:themeTint="80"/>
    </w:rPr>
  </w:style>
  <w:style w:type="character" w:styleId="Heading6Char" w:customStyle="1">
    <w:name w:val="Heading 6 Char"/>
    <w:basedOn w:val="DefaultParagraphFont"/>
    <w:link w:val="Heading6"/>
    <w:uiPriority w:val="9"/>
    <w:rsid w:val="004B54CA"/>
    <w:rPr>
      <w:rFonts w:ascii="Arial" w:hAnsi="Arial" w:eastAsiaTheme="majorEastAsia" w:cstheme="majorBidi"/>
      <w:b/>
      <w:bCs/>
      <w:i/>
      <w:iCs/>
      <w:color w:val="7F7F7F" w:themeColor="text1" w:themeTint="80"/>
    </w:rPr>
  </w:style>
  <w:style w:type="character" w:styleId="Heading7Char" w:customStyle="1">
    <w:name w:val="Heading 7 Char"/>
    <w:basedOn w:val="DefaultParagraphFont"/>
    <w:link w:val="Heading7"/>
    <w:uiPriority w:val="9"/>
    <w:rsid w:val="004B54CA"/>
    <w:rPr>
      <w:rFonts w:ascii="Arial" w:hAnsi="Arial" w:eastAsiaTheme="majorEastAsia" w:cstheme="majorBidi"/>
      <w:i/>
      <w:iCs/>
    </w:rPr>
  </w:style>
  <w:style w:type="character" w:styleId="Heading8Char" w:customStyle="1">
    <w:name w:val="Heading 8 Char"/>
    <w:basedOn w:val="DefaultParagraphFont"/>
    <w:link w:val="Heading8"/>
    <w:uiPriority w:val="9"/>
    <w:rsid w:val="004B54CA"/>
    <w:rPr>
      <w:rFonts w:ascii="Arial" w:hAnsi="Arial" w:eastAsiaTheme="majorEastAsia" w:cstheme="majorBidi"/>
      <w:sz w:val="20"/>
      <w:szCs w:val="20"/>
    </w:rPr>
  </w:style>
  <w:style w:type="character" w:styleId="Heading9Char" w:customStyle="1">
    <w:name w:val="Heading 9 Char"/>
    <w:basedOn w:val="DefaultParagraphFont"/>
    <w:link w:val="Heading9"/>
    <w:uiPriority w:val="9"/>
    <w:rsid w:val="004B54CA"/>
    <w:rPr>
      <w:rFonts w:ascii="Arial" w:hAnsi="Arial" w:eastAsiaTheme="majorEastAsia" w:cstheme="majorBidi"/>
      <w:i/>
      <w:iCs/>
      <w:spacing w:val="5"/>
      <w:sz w:val="20"/>
      <w:szCs w:val="20"/>
    </w:rPr>
  </w:style>
  <w:style w:type="paragraph" w:styleId="Title">
    <w:name w:val="Title"/>
    <w:basedOn w:val="Normal"/>
    <w:next w:val="Normal"/>
    <w:link w:val="TitleChar"/>
    <w:uiPriority w:val="10"/>
    <w:rsid w:val="004B54CA"/>
    <w:pPr>
      <w:pBdr>
        <w:bottom w:val="single" w:color="auto" w:sz="4" w:space="1"/>
      </w:pBdr>
      <w:spacing w:line="240" w:lineRule="auto"/>
      <w:contextualSpacing/>
    </w:pPr>
    <w:rPr>
      <w:rFonts w:eastAsiaTheme="majorEastAsia" w:cstheme="majorBidi"/>
      <w:spacing w:val="5"/>
      <w:sz w:val="52"/>
      <w:szCs w:val="52"/>
    </w:rPr>
  </w:style>
  <w:style w:type="character" w:styleId="TitleChar" w:customStyle="1">
    <w:name w:val="Title Char"/>
    <w:basedOn w:val="DefaultParagraphFont"/>
    <w:link w:val="Title"/>
    <w:uiPriority w:val="10"/>
    <w:rsid w:val="004B54CA"/>
    <w:rPr>
      <w:rFonts w:ascii="Arial" w:hAnsi="Arial" w:eastAsiaTheme="majorEastAsia"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styleId="SubtitleChar" w:customStyle="1">
    <w:name w:val="Subtitle Char"/>
    <w:basedOn w:val="DefaultParagraphFont"/>
    <w:link w:val="Subtitle"/>
    <w:uiPriority w:val="11"/>
    <w:rsid w:val="004B54CA"/>
    <w:rPr>
      <w:rFonts w:ascii="Arial" w:hAnsi="Arial" w:eastAsiaTheme="majorEastAsia"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color="auto" w:sz="0" w:space="0"/>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styleId="QuoteChar" w:customStyle="1">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styleId="NoSpacingChar" w:customStyle="1">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styleId="HeaderChar" w:customStyle="1">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styleId="FooterChar" w:customStyle="1">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616CC5"/>
    <w:pPr>
      <w:spacing w:after="100" w:line="259" w:lineRule="auto"/>
    </w:pPr>
    <w:rPr>
      <w:sz w:val="20"/>
    </w:rPr>
  </w:style>
  <w:style w:type="paragraph" w:styleId="TOC2">
    <w:name w:val="toc 2"/>
    <w:basedOn w:val="Normal"/>
    <w:next w:val="Normal"/>
    <w:autoRedefine/>
    <w:uiPriority w:val="39"/>
    <w:unhideWhenUsed/>
    <w:rsid w:val="00616CC5"/>
    <w:pPr>
      <w:spacing w:after="100" w:line="259" w:lineRule="auto"/>
      <w:ind w:left="220"/>
    </w:pPr>
    <w:rPr>
      <w:sz w:val="20"/>
    </w:rPr>
  </w:style>
  <w:style w:type="paragraph" w:styleId="TOC3">
    <w:name w:val="toc 3"/>
    <w:basedOn w:val="Normal"/>
    <w:next w:val="Normal"/>
    <w:autoRedefine/>
    <w:uiPriority w:val="39"/>
    <w:unhideWhenUsed/>
    <w:rsid w:val="00616CC5"/>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CommentReference">
    <w:name w:val="annotation reference"/>
    <w:basedOn w:val="DefaultParagraphFont"/>
    <w:uiPriority w:val="99"/>
    <w:semiHidden/>
    <w:unhideWhenUsed/>
    <w:rsid w:val="00FF149B"/>
    <w:rPr>
      <w:sz w:val="16"/>
      <w:szCs w:val="16"/>
    </w:rPr>
  </w:style>
  <w:style w:type="paragraph" w:styleId="CommentText">
    <w:name w:val="annotation text"/>
    <w:basedOn w:val="Normal"/>
    <w:link w:val="CommentTextChar"/>
    <w:uiPriority w:val="99"/>
    <w:semiHidden/>
    <w:unhideWhenUsed/>
    <w:rsid w:val="00FF149B"/>
    <w:pPr>
      <w:spacing w:line="240" w:lineRule="auto"/>
    </w:pPr>
    <w:rPr>
      <w:sz w:val="20"/>
      <w:szCs w:val="20"/>
    </w:rPr>
  </w:style>
  <w:style w:type="character" w:styleId="CommentTextChar" w:customStyle="1">
    <w:name w:val="Comment Text Char"/>
    <w:basedOn w:val="DefaultParagraphFont"/>
    <w:link w:val="CommentText"/>
    <w:uiPriority w:val="99"/>
    <w:semiHidden/>
    <w:rsid w:val="00FF149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F149B"/>
    <w:rPr>
      <w:b/>
      <w:bCs/>
    </w:rPr>
  </w:style>
  <w:style w:type="character" w:styleId="CommentSubjectChar" w:customStyle="1">
    <w:name w:val="Comment Subject Char"/>
    <w:basedOn w:val="CommentTextChar"/>
    <w:link w:val="CommentSubject"/>
    <w:uiPriority w:val="99"/>
    <w:semiHidden/>
    <w:rsid w:val="00FF149B"/>
    <w:rPr>
      <w:rFonts w:ascii="Arial" w:hAnsi="Arial"/>
      <w:b/>
      <w:bCs/>
      <w:sz w:val="20"/>
      <w:szCs w:val="20"/>
    </w:rPr>
  </w:style>
  <w:style w:type="character" w:styleId="FollowedHyperlink">
    <w:name w:val="FollowedHyperlink"/>
    <w:basedOn w:val="DefaultParagraphFont"/>
    <w:uiPriority w:val="99"/>
    <w:semiHidden/>
    <w:unhideWhenUsed/>
    <w:rsid w:val="00CF3C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733309">
      <w:bodyDiv w:val="1"/>
      <w:marLeft w:val="0"/>
      <w:marRight w:val="0"/>
      <w:marTop w:val="0"/>
      <w:marBottom w:val="0"/>
      <w:divBdr>
        <w:top w:val="none" w:sz="0" w:space="0" w:color="auto"/>
        <w:left w:val="none" w:sz="0" w:space="0" w:color="auto"/>
        <w:bottom w:val="none" w:sz="0" w:space="0" w:color="auto"/>
        <w:right w:val="none" w:sz="0" w:space="0" w:color="auto"/>
      </w:divBdr>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 w:id="146115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scheme.actuary@ndis.gov.au" TargetMode="Externa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8f2c18-e06f-4cdd-b3aa-9527d754e7cc">
      <Terms xmlns="http://schemas.microsoft.com/office/infopath/2007/PartnerControls"/>
    </lcf76f155ced4ddcb4097134ff3c332f>
    <TaxCatchAll xmlns="b6a04096-66d6-4d5f-9867-b21bc58e745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75A69B-9946-4E92-A5EA-85765424243E}">
  <ds:schemaRefs>
    <ds:schemaRef ds:uri="http://schemas.microsoft.com/office/2006/metadata/properties"/>
    <ds:schemaRef ds:uri="http://schemas.microsoft.com/office/infopath/2007/PartnerControls"/>
    <ds:schemaRef ds:uri="598f2c18-e06f-4cdd-b3aa-9527d754e7cc"/>
    <ds:schemaRef ds:uri="b6a04096-66d6-4d5f-9867-b21bc58e745a"/>
  </ds:schemaRefs>
</ds:datastoreItem>
</file>

<file path=customXml/itemProps2.xml><?xml version="1.0" encoding="utf-8"?>
<ds:datastoreItem xmlns:ds="http://schemas.openxmlformats.org/officeDocument/2006/customXml" ds:itemID="{11CF319E-82B3-449C-AFE9-D0C24A444C46}">
  <ds:schemaRefs>
    <ds:schemaRef ds:uri="http://schemas.openxmlformats.org/officeDocument/2006/bibliography"/>
  </ds:schemaRefs>
</ds:datastoreItem>
</file>

<file path=customXml/itemProps3.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4.xml><?xml version="1.0" encoding="utf-8"?>
<ds:datastoreItem xmlns:ds="http://schemas.openxmlformats.org/officeDocument/2006/customXml" ds:itemID="{EBD8AEC5-6838-4386-BC48-464F6991B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f2c18-e06f-4cdd-b3aa-9527d754e7cc"/>
    <ds:schemaRef ds:uri="b6a04096-66d6-4d5f-9867-b21bc58e7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FaHCSIA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HOPPER, Nicholas</dc:creator>
  <keywords/>
  <dc:description/>
  <lastModifiedBy>Lim, Zhen Xien</lastModifiedBy>
  <revision>20</revision>
  <lastPrinted>2019-09-24T08:06:00.0000000Z</lastPrinted>
  <dcterms:created xsi:type="dcterms:W3CDTF">2020-03-04T02:51:00.0000000Z</dcterms:created>
  <dcterms:modified xsi:type="dcterms:W3CDTF">2024-08-05T23:18:06.3132808Z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2023-08-06T05:08:56Z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2e4ec5e2-d7d6-453a-baad-fd9b49136e97</vt:lpwstr>
  </property>
  <property fmtid="{D5CDD505-2E9C-101B-9397-08002B2CF9AE}" pid="14" name="MSIP_Label_2b83f8d7-e91f-4eee-a336-52a8061c0503_ContentBits">
    <vt:lpwstr>0</vt:lpwstr>
  </property>
  <property fmtid="{D5CDD505-2E9C-101B-9397-08002B2CF9AE}" pid="15" name="MediaServiceImageTags">
    <vt:lpwstr/>
  </property>
</Properties>
</file>