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p>
      <w:pPr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t>CASOS DE USO EXTENDIDOS</w:t>
      </w:r>
    </w:p>
    <w:p>
      <w:pPr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</w:p>
    <w:p>
      <w:pPr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</w:p>
    <w:p>
      <w:pPr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</w:p>
    <w:p>
      <w:pPr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</w:p>
    <w:p>
      <w:pPr>
        <w:jc w:val="center"/>
        <w:rPr>
          <w:rFonts w:ascii="Arial" w:hAnsi="Arial" w:eastAsia="Arial" w:cs="Arial"/>
          <w:b/>
          <w:color w:val="000000"/>
          <w:sz w:val="22"/>
          <w:szCs w:val="22"/>
        </w:rPr>
      </w:pPr>
      <w:r>
        <w:drawing>
          <wp:inline distT="0" distB="0" distL="0" distR="0">
            <wp:extent cx="2715260" cy="2660650"/>
            <wp:effectExtent l="0" t="0" r="0" b="0"/>
            <wp:docPr id="1" name="image1.png" descr="Resultado de imagen para LOGO SEN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Resultado de imagen para LOGO SEN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634" cy="266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eastAsia="Arial" w:cs="Arial"/>
          <w:b/>
          <w:color w:val="000000"/>
          <w:sz w:val="22"/>
          <w:szCs w:val="22"/>
        </w:rPr>
      </w:pPr>
    </w:p>
    <w:p>
      <w:pPr>
        <w:jc w:val="center"/>
        <w:rPr>
          <w:rFonts w:ascii="Arial" w:hAnsi="Arial" w:eastAsia="Arial" w:cs="Arial"/>
          <w:b/>
          <w:color w:val="000000"/>
          <w:sz w:val="22"/>
          <w:szCs w:val="22"/>
        </w:rPr>
      </w:pPr>
    </w:p>
    <w:p>
      <w:pPr>
        <w:jc w:val="center"/>
        <w:rPr>
          <w:rFonts w:ascii="Arial" w:hAnsi="Arial" w:eastAsia="Arial" w:cs="Arial"/>
          <w:b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Calibri" w:hAnsi="Calibri" w:eastAsia="Calibri" w:cs="Calibri"/>
          <w:b/>
          <w:color w:val="ACC42D"/>
          <w:sz w:val="36"/>
          <w:szCs w:val="3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Calibri" w:hAnsi="Calibri" w:eastAsia="Calibri" w:cs="Calibri"/>
          <w:b/>
          <w:color w:val="ACC42D"/>
          <w:sz w:val="36"/>
          <w:szCs w:val="3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Calibri" w:hAnsi="Calibri" w:eastAsia="Calibri" w:cs="Calibri"/>
          <w:b/>
          <w:color w:val="ACC42D"/>
          <w:sz w:val="36"/>
          <w:szCs w:val="3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Calibri" w:hAnsi="Calibri" w:eastAsia="Calibri" w:cs="Calibri"/>
          <w:b/>
          <w:color w:val="ACC42D"/>
          <w:sz w:val="36"/>
          <w:szCs w:val="3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Angie Bibiana López Rivera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Diana Marcela Díaz Díaz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Juan Camilo Rairán Rodríguez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Einer Obeimar Méndez Palomino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Cristian Andres Rico Daza</w:t>
      </w:r>
    </w:p>
    <w:p>
      <w:pPr>
        <w:jc w:val="center"/>
        <w:rPr>
          <w:b/>
          <w:color w:val="000000"/>
          <w:sz w:val="22"/>
          <w:szCs w:val="22"/>
        </w:rPr>
      </w:pPr>
    </w:p>
    <w:p>
      <w:pPr>
        <w:jc w:val="center"/>
        <w:rPr>
          <w:b/>
          <w:color w:val="000000"/>
          <w:sz w:val="22"/>
          <w:szCs w:val="22"/>
        </w:rPr>
      </w:pPr>
    </w:p>
    <w:p>
      <w:pPr>
        <w:jc w:val="center"/>
        <w:rPr>
          <w:b/>
          <w:color w:val="000000"/>
          <w:sz w:val="22"/>
          <w:szCs w:val="22"/>
        </w:rPr>
      </w:pPr>
    </w:p>
    <w:p>
      <w:pPr>
        <w:jc w:val="center"/>
        <w:rPr>
          <w:b/>
          <w:color w:val="000000"/>
          <w:sz w:val="22"/>
          <w:szCs w:val="22"/>
        </w:rPr>
      </w:pPr>
    </w:p>
    <w:p>
      <w:pPr>
        <w:jc w:val="center"/>
        <w:rPr>
          <w:b/>
          <w:color w:val="000000"/>
          <w:sz w:val="22"/>
          <w:szCs w:val="22"/>
        </w:rPr>
      </w:pPr>
    </w:p>
    <w:p>
      <w:pPr>
        <w:jc w:val="center"/>
        <w:rPr>
          <w:b/>
          <w:color w:val="000000"/>
          <w:sz w:val="22"/>
          <w:szCs w:val="22"/>
        </w:rPr>
      </w:pPr>
    </w:p>
    <w:p>
      <w:pPr>
        <w:jc w:val="center"/>
        <w:rPr>
          <w:b/>
          <w:color w:val="000000"/>
          <w:sz w:val="22"/>
          <w:szCs w:val="22"/>
        </w:rPr>
      </w:pPr>
    </w:p>
    <w:p>
      <w:pPr>
        <w:jc w:val="center"/>
        <w:rPr>
          <w:b/>
          <w:color w:val="000000"/>
          <w:sz w:val="22"/>
          <w:szCs w:val="22"/>
        </w:rPr>
      </w:pPr>
    </w:p>
    <w:p>
      <w:pPr>
        <w:jc w:val="center"/>
        <w:rPr>
          <w:b/>
          <w:color w:val="000000"/>
          <w:sz w:val="22"/>
          <w:szCs w:val="22"/>
        </w:rPr>
      </w:pPr>
    </w:p>
    <w:p>
      <w:pPr>
        <w:jc w:val="center"/>
        <w:rPr>
          <w:b/>
          <w:color w:val="000000"/>
          <w:sz w:val="22"/>
          <w:szCs w:val="22"/>
        </w:rPr>
      </w:pPr>
    </w:p>
    <w:p>
      <w:pPr>
        <w:rPr>
          <w:b/>
          <w:color w:val="000000"/>
          <w:sz w:val="22"/>
          <w:szCs w:val="22"/>
        </w:rPr>
      </w:pPr>
    </w:p>
    <w:p>
      <w:pPr>
        <w:rPr>
          <w:b/>
          <w:color w:val="000000"/>
          <w:sz w:val="22"/>
          <w:szCs w:val="22"/>
        </w:rPr>
      </w:pPr>
    </w:p>
    <w:p>
      <w:pPr>
        <w:rPr>
          <w:b/>
          <w:color w:val="000000"/>
          <w:sz w:val="22"/>
          <w:szCs w:val="22"/>
        </w:rPr>
      </w:pPr>
    </w:p>
    <w:p>
      <w:pPr>
        <w:jc w:val="center"/>
        <w:rPr>
          <w:b/>
          <w:color w:val="000000"/>
          <w:sz w:val="22"/>
          <w:szCs w:val="22"/>
        </w:rPr>
      </w:pPr>
    </w:p>
    <w:p>
      <w:pPr>
        <w:jc w:val="center"/>
        <w:rPr>
          <w:b/>
          <w:color w:val="000000"/>
          <w:sz w:val="22"/>
          <w:szCs w:val="22"/>
        </w:rPr>
      </w:pPr>
    </w:p>
    <w:tbl>
      <w:tblPr>
        <w:tblStyle w:val="15"/>
        <w:tblW w:w="8625" w:type="dxa"/>
        <w:tblInd w:w="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50"/>
        <w:gridCol w:w="795"/>
        <w:gridCol w:w="49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CU-02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b/>
                <w:sz w:val="22"/>
                <w:szCs w:val="22"/>
              </w:rPr>
            </w:pP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Einer Obeimar Méndez Palomino,Cristian Andres Rico Daza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>, Juan Camilo Rairan Rodríguez&gt;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deberá ingresar el registro de los usuarios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generará el registro del usuario asignándole los permisos de ingreso según su rol.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Datos del usuario: nombre, apellido, ID.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restart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datos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Asignar rol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Asignación de permisos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Asignar contraseña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información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Confirmación de cuenta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se encuentra registrado en la plataforma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restart"/>
          </w:tcPr>
          <w:p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no está registrado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60" w:hRule="atLeast"/>
        </w:trPr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minutos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&lt;para implementar el registro debemos ingresar los siguientes datos: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Cedula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Nombre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Segundo Nombre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Apellido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Segundo Apellido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así mismo se establece el rol a asignar como :</w:t>
            </w:r>
          </w:p>
          <w:p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  <w:p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Jefe</w:t>
            </w:r>
          </w:p>
          <w:p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Operario</w:t>
            </w:r>
          </w:p>
          <w:p>
            <w:pPr>
              <w:numPr>
                <w:numId w:val="0"/>
              </w:numPr>
              <w:ind w:left="360" w:leftChars="0"/>
              <w:rPr>
                <w:sz w:val="22"/>
                <w:szCs w:val="22"/>
              </w:rPr>
            </w:pPr>
          </w:p>
        </w:tc>
      </w:tr>
    </w:tbl>
    <w:p/>
    <w:p/>
    <w:tbl>
      <w:tblPr>
        <w:tblStyle w:val="16"/>
        <w:tblW w:w="8595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20"/>
        <w:gridCol w:w="795"/>
        <w:gridCol w:w="49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" w:hRule="atLeast"/>
        </w:trPr>
        <w:tc>
          <w:tcPr>
            <w:tcW w:w="282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CU-03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Inicio de sesión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Einer Obeimar Méndez Palomino,Cristian Andres Rico Daza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>, Juan Camilo Rairan Rodríguez&gt;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a la plataforma por medio de un usuario y contraseña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podrá ser consultado por cualquier usuario dependiendo el rol que se le ha asignado.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 usuario registrado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  <w:vMerge w:val="restart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contraseña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validar datos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Ingreso a la plataforma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  <w:vMerge w:val="restart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este registrado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haya adquirido un usuario y contraseña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mande error en la autenticación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7segundos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&lt;nº de veces&gt; veces / &lt;unidad de tiempo&gt;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2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/>
    <w:p/>
    <w:tbl>
      <w:tblPr>
        <w:tblStyle w:val="15"/>
        <w:tblW w:w="8625" w:type="dxa"/>
        <w:tblInd w:w="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50"/>
        <w:gridCol w:w="795"/>
        <w:gridCol w:w="49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CU-01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Administral Rol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Einer Obeimar Méndez Palomino,Cristian Andres Rico Daza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>, Juan Camilo Rairan Rodríguez&gt;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Los usuarios deberán estar divididos en roles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El sistema permitirá hacer la asignación de roles a los usuarios para realizar una gestión de permisos adecuados a la plataforma según parámetros establecidos por el administrador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Datos del usuario: nombre, apellido, ID.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75" w:type="dxa"/>
            <w:gridSpan w:val="2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restart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datos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Asignar rol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Asignación de permisos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Asignar contraseña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información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Confirmación de cuenta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se encuentra registrado en la plataforma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keepNext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5775" w:type="dxa"/>
            <w:gridSpan w:val="2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restart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no está registrado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60" w:hRule="atLeast"/>
        </w:trPr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minutos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&lt;para implementar el registro debemos ingresar los siguientes datos: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Cedula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Nombre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Segundo Nombre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Apellido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Segundo Apellido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así mismo se establece el rol a asignar como:</w:t>
            </w:r>
          </w:p>
          <w:p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  <w:p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Jefe</w:t>
            </w:r>
          </w:p>
          <w:p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Operario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ingresar los permisos se deben tener en cuenta los siguientes datos: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Permisos</w:t>
            </w:r>
          </w:p>
          <w:p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Lectura</w:t>
            </w:r>
          </w:p>
          <w:p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Lectura y escritura&gt;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5775" w:type="dxa"/>
            <w:gridSpan w:val="2"/>
          </w:tcPr>
          <w:p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5775" w:type="dxa"/>
            <w:gridSpan w:val="2"/>
          </w:tcPr>
          <w:p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</w:tr>
    </w:tbl>
    <w:p>
      <w:pPr>
        <w:rPr>
          <w:sz w:val="22"/>
          <w:szCs w:val="22"/>
        </w:rPr>
      </w:pPr>
    </w:p>
    <w:tbl>
      <w:tblPr>
        <w:tblStyle w:val="15"/>
        <w:tblW w:w="8625" w:type="dxa"/>
        <w:tblInd w:w="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50"/>
        <w:gridCol w:w="795"/>
        <w:gridCol w:w="49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CU-01</w:t>
            </w:r>
          </w:p>
        </w:tc>
        <w:tc>
          <w:tcPr>
            <w:tcW w:w="5775" w:type="dxa"/>
            <w:gridSpan w:val="2"/>
          </w:tcPr>
          <w:p>
            <w:pPr>
              <w:rPr>
                <w:rFonts w:hint="default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Administral</w:t>
            </w:r>
            <w:r>
              <w:rPr>
                <w:rFonts w:hint="default"/>
                <w:sz w:val="22"/>
                <w:szCs w:val="22"/>
                <w:lang w:val="es-ES"/>
              </w:rPr>
              <w:t xml:space="preserve"> Perfiles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Einer Obeimar Méndez Palomino,Cristian Andres Rico Daza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>, Juan Camilo Rairan Rodríguez&gt;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  <w:vAlign w:val="top"/>
          </w:tcPr>
          <w:p>
            <w:pPr>
              <w:spacing w:after="0" w:line="240" w:lineRule="auto"/>
              <w:rPr>
                <w:rFonts w:hint="default"/>
                <w:sz w:val="22"/>
                <w:szCs w:val="22"/>
                <w:lang w:val="es-ES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la gestión de </w:t>
            </w:r>
            <w:r>
              <w:rPr>
                <w:rFonts w:hint="default" w:ascii="Arial" w:hAnsi="Arial" w:eastAsia="Arial" w:cs="Arial"/>
                <w:color w:val="000000"/>
                <w:sz w:val="24"/>
                <w:szCs w:val="24"/>
                <w:lang w:val="es-ES"/>
              </w:rPr>
              <w:t>perfiles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 permitirá al administrador manejar los movimientos relacionados con los roles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El sistema le permite al administrador realizar la creación, modificación y eliminación de perfiles de acuerdo a lo permisos que deba otorgar a los usuarios.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Datos del usuario: nombre, apellido, ID.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restart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datos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Asignar rol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Asignación de permisos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Asignar contraseña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información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Confirmación de cuenta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se encuentra registrado en la plataforma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restart"/>
          </w:tcPr>
          <w:p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no está registrado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60" w:hRule="atLeast"/>
        </w:trPr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minutos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5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&lt;para implementar el registro debemos ingresar los siguientes datos: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Cedula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Nombre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Segundo Nombre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Apellido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Segundo Apellido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así mismo se establece el rol a asignar como:</w:t>
            </w:r>
          </w:p>
          <w:p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  <w:p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Jefe</w:t>
            </w:r>
          </w:p>
          <w:p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Operario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ingresar los permisos se deben tener en cuenta los siguientes datos: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Permisos</w:t>
            </w:r>
          </w:p>
          <w:p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Lectura</w:t>
            </w:r>
          </w:p>
          <w:p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Lectura y escritura&gt;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17"/>
        <w:tblW w:w="864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187"/>
        <w:gridCol w:w="1170"/>
        <w:gridCol w:w="52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187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CU-04</w:t>
            </w:r>
          </w:p>
        </w:tc>
        <w:tc>
          <w:tcPr>
            <w:tcW w:w="645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Nuevo Documento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187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645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187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645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Einer Obeimar Méndez Palomino,Cristian Andres Rico Daza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>, Juan Camilo Rairan Rodríguez&gt;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187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645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187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6455" w:type="dxa"/>
            <w:gridSpan w:val="2"/>
          </w:tcPr>
          <w:p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rFonts w:ascii="Arial" w:hAnsi="Arial" w:eastAsia="Arial" w:cs="Arial"/>
              </w:rPr>
              <w:t>el administrador podrá subir nuevos documentos a la plataforma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187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6455" w:type="dxa"/>
            <w:gridSpan w:val="2"/>
          </w:tcPr>
          <w:p>
            <w:pPr>
              <w:spacing w:after="160" w:line="259" w:lineRule="auto"/>
              <w:jc w:val="both"/>
              <w:rPr>
                <w:rFonts w:hint="default"/>
                <w:sz w:val="22"/>
                <w:szCs w:val="22"/>
                <w:lang w:val="es-ES"/>
              </w:rPr>
            </w:pPr>
            <w:r>
              <w:rPr>
                <w:rFonts w:ascii="Arial" w:hAnsi="Arial" w:eastAsia="Arial" w:cs="Arial"/>
              </w:rPr>
              <w:t xml:space="preserve">el sistema le permitirá al </w:t>
            </w:r>
            <w:r>
              <w:rPr>
                <w:rFonts w:hint="default" w:ascii="Arial" w:hAnsi="Arial" w:eastAsia="Arial" w:cs="Arial"/>
                <w:lang w:val="es-ES"/>
              </w:rPr>
              <w:t>usuario</w:t>
            </w:r>
            <w:r>
              <w:rPr>
                <w:rFonts w:ascii="Arial" w:hAnsi="Arial" w:eastAsia="Arial" w:cs="Arial"/>
              </w:rPr>
              <w:t xml:space="preserve"> ingresar nuevos documentos al sistema, junto con los datos respectivos del documento</w:t>
            </w:r>
            <w:r>
              <w:rPr>
                <w:rFonts w:hint="default" w:ascii="Arial" w:hAnsi="Arial" w:eastAsia="Arial" w:cs="Arial"/>
                <w:lang w:val="es-ES"/>
              </w:rPr>
              <w:t xml:space="preserve"> segun los permisos o perfiles asignados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187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645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Existencia de documento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187" w:type="dxa"/>
            <w:vMerge w:val="restart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117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528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187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28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insertar documentos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2187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8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insertar  datos del documento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187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28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Guardar documento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187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285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187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285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187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285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187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5285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187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6455" w:type="dxa"/>
            <w:gridSpan w:val="2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187" w:type="dxa"/>
            <w:vMerge w:val="restart"/>
          </w:tcPr>
          <w:p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117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528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187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28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Únicamente el administrador podrá visualizar esta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información.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187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85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187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285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60" w:hRule="atLeast"/>
        </w:trPr>
        <w:tc>
          <w:tcPr>
            <w:tcW w:w="2187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117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528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187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28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2187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8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minutos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187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28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187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6455" w:type="dxa"/>
            <w:gridSpan w:val="2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187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645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187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645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187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645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18"/>
        <w:tblW w:w="83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0"/>
        <w:gridCol w:w="795"/>
        <w:gridCol w:w="4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CU-05</w:t>
            </w:r>
          </w:p>
        </w:tc>
        <w:tc>
          <w:tcPr>
            <w:tcW w:w="54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Búsqueda del archivo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4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4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Einer Obeimar Méndez Palomino,Cristian Andres Rico Daza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>, Juan Camilo Rairan Rodríguez&gt;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4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4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Estará una opción de búsqueda que pueda llevarla al documento que desean adquirir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475" w:type="dxa"/>
            <w:gridSpan w:val="2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 buscará en la base de datos, los documentos que desea visualizar el cual permitirá  una vista previa del documento en formato PDF.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4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 usuario y contraseña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  <w:vMerge w:val="restart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6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insertará el nombre del documento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6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del documento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6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visualización documento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6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6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6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6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Postcondición</w:t>
            </w:r>
          </w:p>
        </w:tc>
        <w:tc>
          <w:tcPr>
            <w:tcW w:w="54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 a la plataforma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  <w:vMerge w:val="restart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6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archivo no esté disponible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6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archivo no esta en formato PDF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6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6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6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5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4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&lt;nº de veces&gt; veces / &lt;unidad de tiempo&gt;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4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4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4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19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tcMar>
              <w:top w:w="0" w:type="dxa"/>
              <w:bottom w:w="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CU-06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Descarga del formato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tcMar>
              <w:top w:w="0" w:type="dxa"/>
              <w:bottom w:w="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tcMar>
              <w:top w:w="0" w:type="dxa"/>
              <w:bottom w:w="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Einer Obeimar Méndez Palomino,Cristian Andres Rico Daza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>, Juan Camilo Rairan Rodríguez&gt;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tcMar>
              <w:top w:w="0" w:type="dxa"/>
              <w:bottom w:w="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tcMar>
              <w:top w:w="0" w:type="dxa"/>
              <w:bottom w:w="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>
            <w:pPr>
              <w:spacing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 </w:t>
            </w:r>
            <w:r>
              <w:rPr>
                <w:sz w:val="22"/>
                <w:szCs w:val="22"/>
              </w:rPr>
              <w:t>descarga</w:t>
            </w:r>
            <w:r>
              <w:rPr>
                <w:color w:val="000000"/>
                <w:sz w:val="22"/>
                <w:szCs w:val="22"/>
              </w:rPr>
              <w:t xml:space="preserve"> el documento requerido.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tcMar>
              <w:top w:w="0" w:type="dxa"/>
              <w:bottom w:w="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 buscará automáticamente en la base de datos, los documentos que desea descargar y se almacenar en su ordenador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tcMar>
              <w:top w:w="0" w:type="dxa"/>
              <w:bottom w:w="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>
            <w:pPr>
              <w:rPr>
                <w:rFonts w:hint="default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Seleccionara el archivo</w:t>
            </w:r>
            <w:r>
              <w:rPr>
                <w:rFonts w:hint="default"/>
                <w:sz w:val="22"/>
                <w:szCs w:val="22"/>
                <w:lang w:val="es-ES"/>
              </w:rPr>
              <w:t xml:space="preserve">, tener el permisos asignado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  <w:tcMar>
              <w:top w:w="0" w:type="dxa"/>
              <w:bottom w:w="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  <w:tcMar>
              <w:top w:w="0" w:type="dxa"/>
              <w:bottom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Seleccionar el archivo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  <w:tcMar>
              <w:top w:w="0" w:type="dxa"/>
              <w:bottom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Bajar documento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  <w:tcMar>
              <w:top w:w="0" w:type="dxa"/>
              <w:bottom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40" w:hRule="atLeast"/>
        </w:trPr>
        <w:tc>
          <w:tcPr>
            <w:tcW w:w="2881" w:type="dxa"/>
            <w:vMerge w:val="continue"/>
            <w:tcMar>
              <w:top w:w="0" w:type="dxa"/>
              <w:bottom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  <w:tcMar>
              <w:top w:w="0" w:type="dxa"/>
              <w:bottom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  <w:tcMar>
              <w:top w:w="0" w:type="dxa"/>
              <w:bottom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  <w:tcMar>
              <w:top w:w="0" w:type="dxa"/>
              <w:bottom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tcMar>
              <w:top w:w="0" w:type="dxa"/>
              <w:bottom w:w="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se encuentra registrado en la plataforma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  <w:tcMar>
              <w:top w:w="0" w:type="dxa"/>
              <w:bottom w:w="0" w:type="dxa"/>
            </w:tcMar>
          </w:tcPr>
          <w:p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  <w:tcMar>
              <w:top w:w="0" w:type="dxa"/>
              <w:bottom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haya capacidad de almacenamiento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  <w:tcMar>
              <w:top w:w="0" w:type="dxa"/>
              <w:bottom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  <w:tcMar>
              <w:top w:w="0" w:type="dxa"/>
              <w:bottom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60" w:hRule="atLeast"/>
        </w:trPr>
        <w:tc>
          <w:tcPr>
            <w:tcW w:w="2881" w:type="dxa"/>
            <w:tcMar>
              <w:top w:w="0" w:type="dxa"/>
              <w:bottom w:w="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tcMar>
              <w:top w:w="0" w:type="dxa"/>
              <w:bottom w:w="0" w:type="dxa"/>
            </w:tcMar>
          </w:tcPr>
          <w:p>
            <w:pPr>
              <w:rPr>
                <w:b/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2881" w:type="dxa"/>
            <w:tcMar>
              <w:top w:w="0" w:type="dxa"/>
              <w:bottom w:w="0" w:type="dxa"/>
            </w:tcMar>
          </w:tcPr>
          <w:p>
            <w:pPr>
              <w:rPr>
                <w:b/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tcMar>
              <w:top w:w="0" w:type="dxa"/>
              <w:bottom w:w="0" w:type="dxa"/>
            </w:tcMar>
          </w:tcPr>
          <w:p>
            <w:pPr>
              <w:rPr>
                <w:b/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indefinido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tcMar>
              <w:top w:w="0" w:type="dxa"/>
              <w:bottom w:w="0" w:type="dxa"/>
            </w:tcMar>
          </w:tcPr>
          <w:p>
            <w:pPr>
              <w:rPr>
                <w:b/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indefinido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tcMar>
              <w:top w:w="0" w:type="dxa"/>
              <w:bottom w:w="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tcMar>
              <w:top w:w="0" w:type="dxa"/>
              <w:bottom w:w="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tcMar>
              <w:top w:w="0" w:type="dxa"/>
              <w:bottom w:w="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tcMar>
              <w:top w:w="0" w:type="dxa"/>
              <w:bottom w:w="0" w:type="dxa"/>
            </w:tcMar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20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bookmarkStart w:id="0" w:name="_30j0zll" w:colFirst="0" w:colLast="0"/>
            <w:bookmarkEnd w:id="0"/>
            <w:r>
              <w:rPr>
                <w:b/>
                <w:sz w:val="22"/>
                <w:szCs w:val="22"/>
              </w:rPr>
              <w:t>CU-07</w:t>
            </w:r>
          </w:p>
        </w:tc>
        <w:tc>
          <w:tcPr>
            <w:tcW w:w="576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Anexos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Einer Obeimar Méndez Palomino,Cristian Andres Rico Daza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>, Juan Camilo Rairan Rodríguez&gt;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Los usuarios realizarán actualizaciones a documentos generando anexos de los mismo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tendrá un espacio donde se almacenará las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distintas versiones de los documentos padres y se guardarán</w:t>
            </w:r>
          </w:p>
          <w:p>
            <w:pPr>
              <w:rPr>
                <w:rFonts w:hint="default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como anexos del documento inicial.</w:t>
            </w:r>
            <w:r>
              <w:rPr>
                <w:rFonts w:hint="default"/>
                <w:sz w:val="22"/>
                <w:szCs w:val="22"/>
                <w:lang w:val="es-ES"/>
              </w:rPr>
              <w:t>(versiones)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Modificar un archivo ya existente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Descargar el documento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Actualizar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subir anexo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permitido el anexo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60" w:hRule="atLeast"/>
        </w:trPr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indefinido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hora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21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CU-08</w:t>
            </w:r>
          </w:p>
        </w:tc>
        <w:tc>
          <w:tcPr>
            <w:tcW w:w="576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Retención Documental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Einer Obeimar Méndez Palomino,Cristian Andres Rico Daza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>, Juan Camilo Rairan Rodríguez&gt;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tendrá la retención documental para tener la línea de tiempo de los documentos que se han ingresado y los que posteriormente se ingresará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retención documental permitirá tener la vigencia de los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existencia de documentos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subir archivo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insertar datos documento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una retención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60" w:hRule="atLeast"/>
        </w:trPr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indefinido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bookmarkStart w:id="1" w:name="_1fob9te" w:colFirst="0" w:colLast="0"/>
            <w:bookmarkEnd w:id="1"/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22"/>
        <w:tblW w:w="8640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65"/>
        <w:gridCol w:w="795"/>
        <w:gridCol w:w="49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CU-09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Einer Obeimar Méndez Palomino,Cristian Andres Rico Daza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>, Juan Camilo Rairan Rodríguez&gt;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>
            <w:pPr>
              <w:spacing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El sistema </w:t>
            </w:r>
            <w:r>
              <w:rPr>
                <w:sz w:val="22"/>
                <w:szCs w:val="22"/>
              </w:rPr>
              <w:t>generará</w:t>
            </w:r>
            <w:r>
              <w:rPr>
                <w:color w:val="000000"/>
                <w:sz w:val="22"/>
                <w:szCs w:val="22"/>
              </w:rPr>
              <w:t xml:space="preserve"> reportes en línea de cada uno de los registros, prestamos, manejos y devoluciones de la documentacion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Permite generar reportes de los expedientes facilitando la distribución </w:t>
            </w:r>
            <w:r>
              <w:rPr>
                <w:sz w:val="22"/>
                <w:szCs w:val="22"/>
              </w:rPr>
              <w:t>de los mismos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Movimientos de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  <w:vMerge w:val="restart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movimientos usuario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reportes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visualizar reportes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  <w:vMerge w:val="restart"/>
          </w:tcPr>
          <w:p>
            <w:pPr>
              <w:keepNext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60" w:hRule="atLeast"/>
        </w:trPr>
        <w:tc>
          <w:tcPr>
            <w:tcW w:w="286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2865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6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&lt;se van a generar dos tipos de reportes el primero el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Global: este cuenta con la generación de reporte de la cantidad de documentos que se generaron según el filtro proporcionado por el usuario esto suministrando los siguientes datos</w:t>
            </w:r>
          </w:p>
          <w:p>
            <w:pPr>
              <w:pStyle w:val="28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único del documento</w:t>
            </w:r>
          </w:p>
          <w:p>
            <w:pPr>
              <w:pStyle w:val="28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Cantidad de descargas</w:t>
            </w:r>
          </w:p>
          <w:p>
            <w:pPr>
              <w:pStyle w:val="28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Cantidad de búsquedas</w:t>
            </w:r>
          </w:p>
          <w:p>
            <w:pPr>
              <w:pStyle w:val="28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del reporte generado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Especifico: este cuenta con la generación de reportes más minuciosos en cuanto a la información de un documento suministrando los siguientes datos al solicitante del informe</w:t>
            </w:r>
          </w:p>
          <w:p>
            <w:pPr>
              <w:pStyle w:val="28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único del Documento</w:t>
            </w:r>
          </w:p>
          <w:p>
            <w:pPr>
              <w:pStyle w:val="28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Versión </w:t>
            </w:r>
          </w:p>
          <w:p>
            <w:pPr>
              <w:pStyle w:val="28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Fecha de ultima modificación </w:t>
            </w:r>
          </w:p>
          <w:p>
            <w:pPr>
              <w:pStyle w:val="28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 &gt;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23"/>
        <w:tblW w:w="8640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25"/>
        <w:gridCol w:w="735"/>
        <w:gridCol w:w="49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CU-10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Restablecer contraseña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Einer Obeimar Méndez Palomino,Cristian Andres Rico Daza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>, Juan Camilo Rairan Rodríguez&gt;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15" w:type="dxa"/>
            <w:gridSpan w:val="2"/>
          </w:tcPr>
          <w:p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 permite al usuario registrado restablecer la contraseña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Permite restablecer la contraseña  por medio de datos registrador anteriormente por el usuario administrador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Movimientos de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restart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3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cedula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nueva contraseña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restart"/>
          </w:tcPr>
          <w:p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60" w:hRule="atLeast"/>
        </w:trPr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3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>
      <w:pPr>
        <w:rPr>
          <w:sz w:val="22"/>
          <w:szCs w:val="22"/>
        </w:rPr>
      </w:pPr>
    </w:p>
    <w:tbl>
      <w:tblPr>
        <w:tblStyle w:val="24"/>
        <w:tblW w:w="8640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25"/>
        <w:gridCol w:w="735"/>
        <w:gridCol w:w="49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CU-11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Actualizar Contraseña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Einer Obeimar Méndez Palomino,Cristian Andres Rico Daza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>, Juan Camilo Rairan Rodríguez&gt;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15" w:type="dxa"/>
            <w:gridSpan w:val="2"/>
          </w:tcPr>
          <w:p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 permite al usuario registrado actualizar la contraseña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Permite actualizar  la contraseña  por medio de datos registrador anteriormente como la asignación de la primera contraseña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Movimientos de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restart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3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Contraseña actual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Nueva contraseña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Verificar contraseña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restart"/>
          </w:tcPr>
          <w:p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60" w:hRule="atLeast"/>
        </w:trPr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3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25"/>
        <w:tblW w:w="8640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25"/>
        <w:gridCol w:w="735"/>
        <w:gridCol w:w="49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CU-12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Ayuda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Einer Obeimar Méndez Palomino,Cristian Andres Rico Daza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>, Juan Camilo Rairan Rodríguez&gt;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15" w:type="dxa"/>
            <w:gridSpan w:val="2"/>
          </w:tcPr>
          <w:p>
            <w:pPr>
              <w:spacing w:after="160" w:line="259" w:lineRule="auto"/>
              <w:jc w:val="both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Movimientos de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restart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3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Contraseña actual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Nueva contraseña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Verificar contraseña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restart"/>
          </w:tcPr>
          <w:p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60" w:hRule="atLeast"/>
        </w:trPr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3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25"/>
        <w:tblW w:w="8640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25"/>
        <w:gridCol w:w="735"/>
        <w:gridCol w:w="49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CU-12</w:t>
            </w:r>
          </w:p>
        </w:tc>
        <w:tc>
          <w:tcPr>
            <w:tcW w:w="5715" w:type="dxa"/>
            <w:gridSpan w:val="2"/>
          </w:tcPr>
          <w:p>
            <w:pPr>
              <w:rPr>
                <w:rFonts w:hint="default"/>
                <w:sz w:val="22"/>
                <w:szCs w:val="22"/>
                <w:lang w:val="es-ES"/>
              </w:rPr>
            </w:pPr>
            <w:r>
              <w:rPr>
                <w:rFonts w:hint="default"/>
                <w:sz w:val="22"/>
                <w:szCs w:val="22"/>
                <w:lang w:val="es-ES"/>
              </w:rPr>
              <w:t xml:space="preserve">Correo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Einer Obeimar Méndez Palomino,Cristian Andres Rico Daza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>, Juan Camilo Rairan Rodríguez&gt;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15" w:type="dxa"/>
            <w:gridSpan w:val="2"/>
          </w:tcPr>
          <w:p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El administrador deberá ingresar el registro de los usuarios y una vez ingresado por primera vez se enviará un correo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El sistema permitirá el envió automático de correos electrónicos una vez el administrador realice tareas como el registro usuario y el usuario realice la restauración o actualización de su contraseña.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Movimientos de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restart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3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Contraseña actual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Nueva contraseña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 w:hRule="atLeast"/>
        </w:trPr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Verificar contraseña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>
            <w:pPr>
              <w:rPr>
                <w:rFonts w:hint="default"/>
                <w:sz w:val="22"/>
                <w:szCs w:val="22"/>
                <w:lang w:val="es-ES"/>
              </w:rPr>
            </w:pPr>
            <w:r>
              <w:rPr>
                <w:rFonts w:hint="default"/>
                <w:sz w:val="22"/>
                <w:szCs w:val="22"/>
                <w:lang w:val="es-ES"/>
              </w:rPr>
              <w:t xml:space="preserve">Correo enviado al usuario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restart"/>
          </w:tcPr>
          <w:p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  <w:vMerge w:val="continue"/>
          </w:tcPr>
          <w:p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60" w:hRule="atLeast"/>
        </w:trPr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3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25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>
      <w:pPr>
        <w:rPr>
          <w:sz w:val="22"/>
          <w:szCs w:val="22"/>
        </w:rPr>
      </w:pPr>
      <w:bookmarkStart w:id="2" w:name="_GoBack"/>
      <w:bookmarkEnd w:id="2"/>
    </w:p>
    <w:sectPr>
      <w:pgSz w:w="11906" w:h="16838"/>
      <w:pgMar w:top="1797" w:right="1701" w:bottom="1417" w:left="1701" w:header="454" w:footer="454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228C"/>
    <w:multiLevelType w:val="multilevel"/>
    <w:tmpl w:val="03BD228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E165F9D"/>
    <w:multiLevelType w:val="multilevel"/>
    <w:tmpl w:val="1E165F9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6E30F5F"/>
    <w:multiLevelType w:val="multilevel"/>
    <w:tmpl w:val="26E30F5F"/>
    <w:lvl w:ilvl="0" w:tentative="0">
      <w:start w:val="1"/>
      <w:numFmt w:val="bullet"/>
      <w:lvlText w:val=""/>
      <w:lvlJc w:val="left"/>
      <w:pPr>
        <w:ind w:left="77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9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1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3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5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7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9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1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34" w:hanging="360"/>
      </w:pPr>
      <w:rPr>
        <w:rFonts w:hint="default" w:ascii="Wingdings" w:hAnsi="Wingdings"/>
      </w:rPr>
    </w:lvl>
  </w:abstractNum>
  <w:abstractNum w:abstractNumId="3">
    <w:nsid w:val="3C431B61"/>
    <w:multiLevelType w:val="multilevel"/>
    <w:tmpl w:val="3C431B6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A5F46EA"/>
    <w:multiLevelType w:val="multilevel"/>
    <w:tmpl w:val="5A5F46E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C6"/>
    <w:rsid w:val="001C437C"/>
    <w:rsid w:val="00287CF9"/>
    <w:rsid w:val="002C1587"/>
    <w:rsid w:val="003B07D2"/>
    <w:rsid w:val="003C60C6"/>
    <w:rsid w:val="006766CA"/>
    <w:rsid w:val="00841D0D"/>
    <w:rsid w:val="008E04B3"/>
    <w:rsid w:val="009E14AA"/>
    <w:rsid w:val="00C31D0E"/>
    <w:rsid w:val="00CB2E88"/>
    <w:rsid w:val="30F9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s-ES" w:eastAsia="ja-JP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eader"/>
    <w:basedOn w:val="1"/>
    <w:link w:val="26"/>
    <w:unhideWhenUsed/>
    <w:uiPriority w:val="99"/>
    <w:pPr>
      <w:tabs>
        <w:tab w:val="center" w:pos="4419"/>
        <w:tab w:val="right" w:pos="8838"/>
      </w:tabs>
    </w:pPr>
  </w:style>
  <w:style w:type="paragraph" w:styleId="9">
    <w:name w:val="footer"/>
    <w:basedOn w:val="1"/>
    <w:link w:val="27"/>
    <w:unhideWhenUsed/>
    <w:uiPriority w:val="99"/>
    <w:pPr>
      <w:tabs>
        <w:tab w:val="center" w:pos="4419"/>
        <w:tab w:val="right" w:pos="8838"/>
      </w:tabs>
    </w:p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4"/>
    <w:uiPriority w:val="0"/>
    <w:tblPr>
      <w:tblLayout w:type="fixed"/>
      <w:tblCellMar>
        <w:left w:w="70" w:type="dxa"/>
        <w:right w:w="70" w:type="dxa"/>
      </w:tblCellMar>
    </w:tblPr>
  </w:style>
  <w:style w:type="table" w:customStyle="1" w:styleId="16">
    <w:name w:val="_Style 13"/>
    <w:basedOn w:val="14"/>
    <w:uiPriority w:val="0"/>
    <w:tblPr>
      <w:tblLayout w:type="fixed"/>
      <w:tblCellMar>
        <w:left w:w="70" w:type="dxa"/>
        <w:right w:w="70" w:type="dxa"/>
      </w:tblCellMar>
    </w:tblPr>
  </w:style>
  <w:style w:type="table" w:customStyle="1" w:styleId="17">
    <w:name w:val="_Style 14"/>
    <w:basedOn w:val="14"/>
    <w:uiPriority w:val="0"/>
    <w:tblPr>
      <w:tblLayout w:type="fixed"/>
      <w:tblCellMar>
        <w:left w:w="70" w:type="dxa"/>
        <w:right w:w="70" w:type="dxa"/>
      </w:tblCellMar>
    </w:tblPr>
  </w:style>
  <w:style w:type="table" w:customStyle="1" w:styleId="18">
    <w:name w:val="_Style 15"/>
    <w:basedOn w:val="14"/>
    <w:uiPriority w:val="0"/>
    <w:tblPr>
      <w:tblLayout w:type="fixed"/>
      <w:tblCellMar>
        <w:left w:w="70" w:type="dxa"/>
        <w:right w:w="70" w:type="dxa"/>
      </w:tblCellMar>
    </w:tblPr>
  </w:style>
  <w:style w:type="table" w:customStyle="1" w:styleId="19">
    <w:name w:val="_Style 16"/>
    <w:basedOn w:val="14"/>
    <w:uiPriority w:val="0"/>
    <w:tblPr>
      <w:tblLayout w:type="fixed"/>
      <w:tblCellMar>
        <w:left w:w="70" w:type="dxa"/>
        <w:right w:w="70" w:type="dxa"/>
      </w:tblCellMar>
    </w:tblPr>
  </w:style>
  <w:style w:type="table" w:customStyle="1" w:styleId="20">
    <w:name w:val="_Style 17"/>
    <w:basedOn w:val="14"/>
    <w:uiPriority w:val="0"/>
    <w:tblPr>
      <w:tblLayout w:type="fixed"/>
      <w:tblCellMar>
        <w:left w:w="70" w:type="dxa"/>
        <w:right w:w="70" w:type="dxa"/>
      </w:tblCellMar>
    </w:tblPr>
  </w:style>
  <w:style w:type="table" w:customStyle="1" w:styleId="21">
    <w:name w:val="_Style 18"/>
    <w:basedOn w:val="14"/>
    <w:uiPriority w:val="0"/>
    <w:tblPr>
      <w:tblLayout w:type="fixed"/>
      <w:tblCellMar>
        <w:left w:w="70" w:type="dxa"/>
        <w:right w:w="70" w:type="dxa"/>
      </w:tblCellMar>
    </w:tblPr>
  </w:style>
  <w:style w:type="table" w:customStyle="1" w:styleId="22">
    <w:name w:val="_Style 19"/>
    <w:basedOn w:val="14"/>
    <w:uiPriority w:val="0"/>
    <w:tblPr>
      <w:tblLayout w:type="fixed"/>
      <w:tblCellMar>
        <w:left w:w="70" w:type="dxa"/>
        <w:right w:w="70" w:type="dxa"/>
      </w:tblCellMar>
    </w:tblPr>
  </w:style>
  <w:style w:type="table" w:customStyle="1" w:styleId="23">
    <w:name w:val="_Style 20"/>
    <w:basedOn w:val="14"/>
    <w:uiPriority w:val="0"/>
    <w:tblPr>
      <w:tblLayout w:type="fixed"/>
      <w:tblCellMar>
        <w:left w:w="70" w:type="dxa"/>
        <w:right w:w="70" w:type="dxa"/>
      </w:tblCellMar>
    </w:tblPr>
  </w:style>
  <w:style w:type="table" w:customStyle="1" w:styleId="24">
    <w:name w:val="_Style 21"/>
    <w:basedOn w:val="14"/>
    <w:uiPriority w:val="0"/>
    <w:tblPr>
      <w:tblLayout w:type="fixed"/>
      <w:tblCellMar>
        <w:left w:w="70" w:type="dxa"/>
        <w:right w:w="70" w:type="dxa"/>
      </w:tblCellMar>
    </w:tblPr>
  </w:style>
  <w:style w:type="table" w:customStyle="1" w:styleId="25">
    <w:name w:val="_Style 22"/>
    <w:basedOn w:val="14"/>
    <w:uiPriority w:val="0"/>
    <w:tblPr>
      <w:tblLayout w:type="fixed"/>
      <w:tblCellMar>
        <w:left w:w="70" w:type="dxa"/>
        <w:right w:w="70" w:type="dxa"/>
      </w:tblCellMar>
    </w:tblPr>
  </w:style>
  <w:style w:type="character" w:customStyle="1" w:styleId="26">
    <w:name w:val="Encabezado Car"/>
    <w:basedOn w:val="12"/>
    <w:link w:val="8"/>
    <w:uiPriority w:val="99"/>
  </w:style>
  <w:style w:type="character" w:customStyle="1" w:styleId="27">
    <w:name w:val="Pie de página Car"/>
    <w:basedOn w:val="12"/>
    <w:link w:val="9"/>
    <w:uiPriority w:val="99"/>
  </w:style>
  <w:style w:type="paragraph" w:styleId="2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1894</Words>
  <Characters>10423</Characters>
  <Lines>86</Lines>
  <Paragraphs>24</Paragraphs>
  <TotalTime>1</TotalTime>
  <ScaleCrop>false</ScaleCrop>
  <LinksUpToDate>false</LinksUpToDate>
  <CharactersWithSpaces>12293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2019-05-29T01:11:00Z</dcterms:created>
  <dc:creator>APRENDIZ.DESKTOP-9L871TK</dc:creator>
  <cp:lastModifiedBy>google1554473054</cp:lastModifiedBy>
  <dcterms:modified xsi:type="dcterms:W3CDTF">2019-08-02T00:03:41Z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3082-11.2.0.8684</vt:lpwstr>
  </property>
</Properties>
</file>