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F60249" w14:textId="28C483A2" w:rsidR="00624FA3" w:rsidRPr="00661F9E" w:rsidRDefault="00F81CD8">
      <w:pPr>
        <w:rPr>
          <w:rFonts w:asciiTheme="majorHAnsi" w:hAnsiTheme="majorHAnsi" w:cstheme="majorHAnsi"/>
          <w:b/>
          <w:bCs/>
        </w:rPr>
      </w:pPr>
      <w:r>
        <w:rPr>
          <w:rFonts w:asciiTheme="majorHAnsi" w:hAnsiTheme="majorHAnsi" w:cstheme="majorHAnsi"/>
          <w:b/>
          <w:bCs/>
        </w:rPr>
        <w:t xml:space="preserve">TASK </w:t>
      </w:r>
      <w:r w:rsidR="00624FA3" w:rsidRPr="00661F9E">
        <w:rPr>
          <w:rFonts w:asciiTheme="majorHAnsi" w:hAnsiTheme="majorHAnsi" w:cstheme="majorHAnsi"/>
          <w:b/>
          <w:bCs/>
        </w:rPr>
        <w:t xml:space="preserve"> 2</w:t>
      </w:r>
    </w:p>
    <w:p w14:paraId="74367C03" w14:textId="710A987C" w:rsidR="00624FA3" w:rsidRPr="00661F9E" w:rsidRDefault="00624FA3">
      <w:pPr>
        <w:rPr>
          <w:rFonts w:asciiTheme="majorHAnsi" w:hAnsiTheme="majorHAnsi" w:cstheme="majorHAnsi"/>
        </w:rPr>
      </w:pPr>
    </w:p>
    <w:p w14:paraId="3E88C6A8" w14:textId="04970A9C" w:rsidR="003F1DC3" w:rsidRPr="00661F9E" w:rsidRDefault="00661F9E">
      <w:pPr>
        <w:rPr>
          <w:rFonts w:asciiTheme="majorHAnsi" w:hAnsiTheme="majorHAnsi" w:cstheme="majorHAnsi"/>
          <w:noProof/>
        </w:rPr>
      </w:pPr>
      <w:r w:rsidRPr="00661F9E">
        <w:rPr>
          <w:rFonts w:asciiTheme="majorHAnsi" w:hAnsiTheme="majorHAnsi" w:cstheme="majorHAnsi"/>
          <w:noProof/>
        </w:rPr>
        <w:drawing>
          <wp:inline distT="0" distB="0" distL="0" distR="0" wp14:anchorId="317EB8B2" wp14:editId="5180F655">
            <wp:extent cx="5890846" cy="2743200"/>
            <wp:effectExtent l="0" t="0" r="15240" b="12700"/>
            <wp:docPr id="1" name="Chart 1">
              <a:extLst xmlns:a="http://schemas.openxmlformats.org/drawingml/2006/main">
                <a:ext uri="{FF2B5EF4-FFF2-40B4-BE49-F238E27FC236}">
                  <a16:creationId xmlns:a16="http://schemas.microsoft.com/office/drawing/2014/main" id="{D2C50285-D7BF-5143-97E7-0690CEA75B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91897FF" w14:textId="0DC62418" w:rsidR="00731A2E" w:rsidRPr="00661F9E" w:rsidRDefault="00661F9E" w:rsidP="00731A2E">
      <w:pPr>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056371F5" wp14:editId="624A0BDC">
                <wp:simplePos x="0" y="0"/>
                <wp:positionH relativeFrom="column">
                  <wp:posOffset>1523728</wp:posOffset>
                </wp:positionH>
                <wp:positionV relativeFrom="paragraph">
                  <wp:posOffset>43180</wp:posOffset>
                </wp:positionV>
                <wp:extent cx="3243943" cy="261257"/>
                <wp:effectExtent l="0" t="0" r="0" b="5715"/>
                <wp:wrapNone/>
                <wp:docPr id="2" name="Text Box 2"/>
                <wp:cNvGraphicFramePr/>
                <a:graphic xmlns:a="http://schemas.openxmlformats.org/drawingml/2006/main">
                  <a:graphicData uri="http://schemas.microsoft.com/office/word/2010/wordprocessingShape">
                    <wps:wsp>
                      <wps:cNvSpPr txBox="1"/>
                      <wps:spPr>
                        <a:xfrm>
                          <a:off x="0" y="0"/>
                          <a:ext cx="3243943" cy="261257"/>
                        </a:xfrm>
                        <a:prstGeom prst="rect">
                          <a:avLst/>
                        </a:prstGeom>
                        <a:solidFill>
                          <a:schemeClr val="lt1"/>
                        </a:solidFill>
                        <a:ln w="6350">
                          <a:noFill/>
                        </a:ln>
                      </wps:spPr>
                      <wps:txbx>
                        <w:txbxContent>
                          <w:p w14:paraId="745157F8" w14:textId="4FBCFB7F" w:rsidR="00661F9E" w:rsidRPr="00F81CD8" w:rsidRDefault="00661F9E">
                            <w:pPr>
                              <w:rPr>
                                <w:rFonts w:asciiTheme="majorHAnsi" w:hAnsiTheme="majorHAnsi" w:cstheme="majorHAnsi"/>
                                <w:i/>
                                <w:iCs/>
                                <w:sz w:val="20"/>
                                <w:szCs w:val="20"/>
                              </w:rPr>
                            </w:pPr>
                            <w:r w:rsidRPr="00F81CD8">
                              <w:rPr>
                                <w:rFonts w:asciiTheme="majorHAnsi" w:hAnsiTheme="majorHAnsi" w:cstheme="majorHAnsi"/>
                                <w:i/>
                                <w:iCs/>
                                <w:sz w:val="20"/>
                                <w:szCs w:val="20"/>
                              </w:rPr>
                              <w:t xml:space="preserve">Figure 1 – Graph of Runtime of Radix Sort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56371F5" id="_x0000_t202" coordsize="21600,21600" o:spt="202" path="m,l,21600r21600,l21600,xe">
                <v:stroke joinstyle="miter"/>
                <v:path gradientshapeok="t" o:connecttype="rect"/>
              </v:shapetype>
              <v:shape id="Text Box 2" o:spid="_x0000_s1026" type="#_x0000_t202" style="position:absolute;margin-left:120pt;margin-top:3.4pt;width:255.45pt;height:20.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" fillcolor="white [3201]" stroked="f" strokeweight=".5pt">
                <v:textbox>
                  <w:txbxContent>
                    <w:p w14:paraId="745157F8" w14:textId="4FBCFB7F" w:rsidR="00661F9E" w:rsidRPr="00F81CD8" w:rsidRDefault="00661F9E">
                      <w:pPr>
                        <w:rPr>
                          <w:rFonts w:asciiTheme="majorHAnsi" w:hAnsiTheme="majorHAnsi" w:cstheme="majorHAnsi"/>
                          <w:i/>
                          <w:iCs/>
                          <w:sz w:val="20"/>
                          <w:szCs w:val="20"/>
                        </w:rPr>
                      </w:pPr>
                      <w:r w:rsidRPr="00F81CD8">
                        <w:rPr>
                          <w:rFonts w:asciiTheme="majorHAnsi" w:hAnsiTheme="majorHAnsi" w:cstheme="majorHAnsi"/>
                          <w:i/>
                          <w:iCs/>
                          <w:sz w:val="20"/>
                          <w:szCs w:val="20"/>
                        </w:rPr>
                        <w:t xml:space="preserve">Figure 1 – Graph of Runtime of Radix Sort </w:t>
                      </w:r>
                    </w:p>
                  </w:txbxContent>
                </v:textbox>
              </v:shape>
            </w:pict>
          </mc:Fallback>
        </mc:AlternateContent>
      </w:r>
    </w:p>
    <w:p w14:paraId="1D9DCA0C" w14:textId="77777777" w:rsidR="00661F9E" w:rsidRPr="00661F9E" w:rsidRDefault="00661F9E" w:rsidP="00731A2E">
      <w:pPr>
        <w:rPr>
          <w:rFonts w:asciiTheme="majorHAnsi" w:hAnsiTheme="majorHAnsi" w:cstheme="majorHAnsi"/>
          <w:noProof/>
        </w:rPr>
      </w:pPr>
    </w:p>
    <w:p w14:paraId="321EAE6F" w14:textId="256FC399" w:rsidR="00DA0EAB" w:rsidRPr="008739E8" w:rsidRDefault="00DA0EAB" w:rsidP="00661F9E">
      <w:pPr>
        <w:jc w:val="both"/>
        <w:rPr>
          <w:rFonts w:asciiTheme="majorHAnsi" w:hAnsiTheme="majorHAnsi" w:cstheme="majorHAnsi"/>
          <w:noProof/>
          <w:sz w:val="21"/>
          <w:szCs w:val="21"/>
        </w:rPr>
      </w:pPr>
      <w:r w:rsidRPr="008739E8">
        <w:rPr>
          <w:rFonts w:asciiTheme="majorHAnsi" w:hAnsiTheme="majorHAnsi" w:cstheme="majorHAnsi"/>
          <w:noProof/>
          <w:sz w:val="21"/>
          <w:szCs w:val="21"/>
        </w:rPr>
        <w:t>The bases were chosen in an exponential pattern to detect a noticeable trend as the difference between runtimes are already almost negligable. To validate my prediction that the optimum run time would occur when the base is equal to the length of the input list, I chose base 10000 which is the size of the input list.</w:t>
      </w:r>
    </w:p>
    <w:p w14:paraId="4B08F72F" w14:textId="77777777" w:rsidR="00DA0EAB" w:rsidRPr="008739E8" w:rsidRDefault="00DA0EAB" w:rsidP="00661F9E">
      <w:pPr>
        <w:jc w:val="both"/>
        <w:rPr>
          <w:rFonts w:asciiTheme="majorHAnsi" w:hAnsiTheme="majorHAnsi" w:cstheme="majorHAnsi"/>
          <w:noProof/>
          <w:sz w:val="21"/>
          <w:szCs w:val="21"/>
        </w:rPr>
      </w:pPr>
    </w:p>
    <w:p w14:paraId="76610E94" w14:textId="79D869EF" w:rsidR="008739E8" w:rsidRPr="008739E8" w:rsidRDefault="00731A2E" w:rsidP="00A4309C">
      <w:pPr>
        <w:jc w:val="both"/>
        <w:rPr>
          <w:rFonts w:asciiTheme="majorHAnsi" w:hAnsiTheme="majorHAnsi" w:cstheme="majorHAnsi"/>
          <w:sz w:val="21"/>
          <w:szCs w:val="21"/>
        </w:rPr>
      </w:pPr>
      <w:r w:rsidRPr="008739E8">
        <w:rPr>
          <w:rFonts w:asciiTheme="majorHAnsi" w:hAnsiTheme="majorHAnsi" w:cstheme="majorHAnsi"/>
          <w:sz w:val="21"/>
          <w:szCs w:val="21"/>
        </w:rPr>
        <w:t xml:space="preserve">Figure 1 shows the relationship that for small bases such as base 2, the run time is slower. </w:t>
      </w:r>
      <w:r w:rsidR="00FF247C" w:rsidRPr="008739E8">
        <w:rPr>
          <w:rFonts w:asciiTheme="majorHAnsi" w:hAnsiTheme="majorHAnsi" w:cstheme="majorHAnsi"/>
          <w:sz w:val="21"/>
          <w:szCs w:val="21"/>
        </w:rPr>
        <w:t>As the base increases, the number of iterations of count sort decreases as there is a smaller representation of numbers however, the cost of each of count sort increases.</w:t>
      </w:r>
      <w:r w:rsidR="00DA0EAB" w:rsidRPr="008739E8">
        <w:rPr>
          <w:rFonts w:asciiTheme="majorHAnsi" w:hAnsiTheme="majorHAnsi" w:cstheme="majorHAnsi"/>
          <w:sz w:val="21"/>
          <w:szCs w:val="21"/>
        </w:rPr>
        <w:t xml:space="preserve"> While there are less iterations occurring, for each iteration there is more </w:t>
      </w:r>
      <w:r w:rsidR="00A4309C" w:rsidRPr="008739E8">
        <w:rPr>
          <w:rFonts w:asciiTheme="majorHAnsi" w:hAnsiTheme="majorHAnsi" w:cstheme="majorHAnsi"/>
          <w:sz w:val="21"/>
          <w:szCs w:val="21"/>
        </w:rPr>
        <w:t>operations</w:t>
      </w:r>
      <w:r w:rsidR="00DA0EAB" w:rsidRPr="008739E8">
        <w:rPr>
          <w:rFonts w:asciiTheme="majorHAnsi" w:hAnsiTheme="majorHAnsi" w:cstheme="majorHAnsi"/>
          <w:sz w:val="21"/>
          <w:szCs w:val="21"/>
        </w:rPr>
        <w:t xml:space="preserve"> to be done as the lists are longer. </w:t>
      </w:r>
      <w:r w:rsidR="00FF247C" w:rsidRPr="008739E8">
        <w:rPr>
          <w:rFonts w:asciiTheme="majorHAnsi" w:hAnsiTheme="majorHAnsi" w:cstheme="majorHAnsi"/>
          <w:sz w:val="21"/>
          <w:szCs w:val="21"/>
        </w:rPr>
        <w:t xml:space="preserve">The opposite occurs when the base decreases. For smaller bases, more iterations of count sort occur resulting in a higher run time however, the cost of each of the iterations decreases as there is less </w:t>
      </w:r>
      <w:r w:rsidR="00A4309C" w:rsidRPr="008739E8">
        <w:rPr>
          <w:rFonts w:asciiTheme="majorHAnsi" w:hAnsiTheme="majorHAnsi" w:cstheme="majorHAnsi"/>
          <w:sz w:val="21"/>
          <w:szCs w:val="21"/>
        </w:rPr>
        <w:t>operations</w:t>
      </w:r>
      <w:r w:rsidR="00FF247C" w:rsidRPr="008739E8">
        <w:rPr>
          <w:rFonts w:asciiTheme="majorHAnsi" w:hAnsiTheme="majorHAnsi" w:cstheme="majorHAnsi"/>
          <w:sz w:val="21"/>
          <w:szCs w:val="21"/>
        </w:rPr>
        <w:t xml:space="preserve"> to be done on a smaller list. It is evident when the base size is equal to the size of the list, the optimum run time occurs. </w:t>
      </w:r>
      <w:r w:rsidR="008739E8" w:rsidRPr="008739E8">
        <w:rPr>
          <w:rFonts w:asciiTheme="majorHAnsi" w:hAnsiTheme="majorHAnsi" w:cstheme="majorHAnsi"/>
          <w:sz w:val="21"/>
          <w:szCs w:val="21"/>
        </w:rPr>
        <w:t xml:space="preserve">This is because </w:t>
      </w:r>
      <w:r w:rsidR="00AE1DE2">
        <w:rPr>
          <w:rFonts w:asciiTheme="majorHAnsi" w:hAnsiTheme="majorHAnsi" w:cstheme="majorHAnsi"/>
          <w:sz w:val="21"/>
          <w:szCs w:val="21"/>
        </w:rPr>
        <w:t xml:space="preserve">we are using a larger base and hence, </w:t>
      </w:r>
      <w:r w:rsidR="008739E8" w:rsidRPr="008739E8">
        <w:rPr>
          <w:rFonts w:asciiTheme="majorHAnsi" w:hAnsiTheme="majorHAnsi" w:cstheme="majorHAnsi"/>
          <w:sz w:val="21"/>
          <w:szCs w:val="21"/>
        </w:rPr>
        <w:t>we are not making completing any extra iterations</w:t>
      </w:r>
      <w:r w:rsidR="00AE1DE2">
        <w:rPr>
          <w:rFonts w:asciiTheme="majorHAnsi" w:hAnsiTheme="majorHAnsi" w:cstheme="majorHAnsi"/>
          <w:sz w:val="21"/>
          <w:szCs w:val="21"/>
        </w:rPr>
        <w:t xml:space="preserve">. Moreover, </w:t>
      </w:r>
      <w:r w:rsidR="008739E8" w:rsidRPr="008739E8">
        <w:rPr>
          <w:rFonts w:asciiTheme="majorHAnsi" w:hAnsiTheme="majorHAnsi" w:cstheme="majorHAnsi"/>
          <w:sz w:val="21"/>
          <w:szCs w:val="21"/>
        </w:rPr>
        <w:t xml:space="preserve">for each iteration, </w:t>
      </w:r>
      <w:r w:rsidR="00AE1DE2">
        <w:rPr>
          <w:rFonts w:asciiTheme="majorHAnsi" w:hAnsiTheme="majorHAnsi" w:cstheme="majorHAnsi"/>
          <w:sz w:val="21"/>
          <w:szCs w:val="21"/>
        </w:rPr>
        <w:t xml:space="preserve">the lists are not any bigger than they need to be which reduces the cost of completing any unnecessary operations. </w:t>
      </w:r>
    </w:p>
    <w:p w14:paraId="2DCA96B7" w14:textId="77777777" w:rsidR="008739E8" w:rsidRPr="008739E8" w:rsidRDefault="008739E8" w:rsidP="00A4309C">
      <w:pPr>
        <w:jc w:val="both"/>
        <w:rPr>
          <w:rFonts w:asciiTheme="majorHAnsi" w:hAnsiTheme="majorHAnsi" w:cstheme="majorHAnsi"/>
          <w:sz w:val="21"/>
          <w:szCs w:val="21"/>
        </w:rPr>
      </w:pPr>
    </w:p>
    <w:p w14:paraId="2CEA0C1F" w14:textId="5E6C75E5" w:rsidR="00AE62FA" w:rsidRDefault="008739E8" w:rsidP="00A4309C">
      <w:pPr>
        <w:jc w:val="both"/>
        <w:rPr>
          <w:rFonts w:asciiTheme="majorHAnsi" w:hAnsiTheme="majorHAnsi" w:cstheme="majorHAnsi"/>
          <w:sz w:val="21"/>
          <w:szCs w:val="21"/>
        </w:rPr>
      </w:pPr>
      <w:r w:rsidRPr="008739E8">
        <w:rPr>
          <w:rFonts w:asciiTheme="majorHAnsi" w:hAnsiTheme="majorHAnsi" w:cstheme="majorHAnsi"/>
          <w:sz w:val="21"/>
          <w:szCs w:val="21"/>
        </w:rPr>
        <w:t xml:space="preserve">In a mathematical sense, the following explanation can be made: </w:t>
      </w:r>
    </w:p>
    <w:p w14:paraId="01F3A90A" w14:textId="77777777" w:rsidR="00F81CD8" w:rsidRDefault="00F81CD8" w:rsidP="00A4309C">
      <w:pPr>
        <w:jc w:val="both"/>
        <w:rPr>
          <w:rFonts w:asciiTheme="majorHAnsi" w:hAnsiTheme="majorHAnsi" w:cstheme="majorHAnsi"/>
          <w:sz w:val="21"/>
          <w:szCs w:val="21"/>
        </w:rPr>
      </w:pPr>
    </w:p>
    <w:p w14:paraId="0B1FFB89" w14:textId="459EB48F" w:rsidR="00F81CD8" w:rsidRDefault="00AE62FA" w:rsidP="00A4309C">
      <w:pPr>
        <w:jc w:val="both"/>
        <w:rPr>
          <w:rFonts w:asciiTheme="majorHAnsi" w:hAnsiTheme="majorHAnsi" w:cstheme="majorHAnsi"/>
          <w:sz w:val="21"/>
          <w:szCs w:val="21"/>
        </w:rPr>
      </w:pPr>
      <w:r>
        <w:rPr>
          <w:rFonts w:asciiTheme="majorHAnsi" w:hAnsiTheme="majorHAnsi" w:cstheme="majorHAnsi"/>
          <w:sz w:val="21"/>
          <w:szCs w:val="21"/>
        </w:rPr>
        <w:t xml:space="preserve">Radix sort can sort </w:t>
      </w:r>
      <m:oMath>
        <m:r>
          <w:rPr>
            <w:rFonts w:ascii="Cambria Math" w:hAnsi="Cambria Math" w:cstheme="majorHAnsi"/>
            <w:sz w:val="21"/>
            <w:szCs w:val="21"/>
          </w:rPr>
          <m:t>n</m:t>
        </m:r>
      </m:oMath>
      <w:r>
        <w:rPr>
          <w:rFonts w:asciiTheme="majorHAnsi" w:hAnsiTheme="majorHAnsi" w:cstheme="majorHAnsi"/>
          <w:sz w:val="21"/>
          <w:szCs w:val="21"/>
        </w:rPr>
        <w:t xml:space="preserve"> integers in a base </w:t>
      </w:r>
      <m:oMath>
        <m:r>
          <w:rPr>
            <w:rFonts w:ascii="Cambria Math" w:hAnsi="Cambria Math" w:cstheme="majorHAnsi"/>
            <w:sz w:val="21"/>
            <w:szCs w:val="21"/>
          </w:rPr>
          <m:t>b</m:t>
        </m:r>
      </m:oMath>
      <w:r>
        <w:rPr>
          <w:rFonts w:asciiTheme="majorHAnsi" w:hAnsiTheme="majorHAnsi" w:cstheme="majorHAnsi"/>
          <w:sz w:val="21"/>
          <w:szCs w:val="21"/>
        </w:rPr>
        <w:t xml:space="preserve"> with max digit length of </w:t>
      </w:r>
      <m:oMath>
        <m:r>
          <w:rPr>
            <w:rFonts w:ascii="Cambria Math" w:hAnsi="Cambria Math" w:cstheme="majorHAnsi"/>
            <w:sz w:val="21"/>
            <w:szCs w:val="21"/>
          </w:rPr>
          <m:t>M</m:t>
        </m:r>
      </m:oMath>
      <w:r>
        <w:rPr>
          <w:rFonts w:asciiTheme="majorHAnsi" w:hAnsiTheme="majorHAnsi" w:cstheme="majorHAnsi"/>
          <w:sz w:val="21"/>
          <w:szCs w:val="21"/>
        </w:rPr>
        <w:t xml:space="preserve">, giving it a complexity of </w:t>
      </w:r>
      <m:oMath>
        <m:r>
          <w:rPr>
            <w:rFonts w:ascii="Cambria Math" w:hAnsi="Cambria Math" w:cstheme="majorHAnsi"/>
            <w:sz w:val="21"/>
            <w:szCs w:val="21"/>
          </w:rPr>
          <m:t>O(M</m:t>
        </m:r>
        <m:d>
          <m:dPr>
            <m:ctrlPr>
              <w:rPr>
                <w:rFonts w:ascii="Cambria Math" w:hAnsi="Cambria Math" w:cstheme="majorHAnsi"/>
                <w:i/>
                <w:sz w:val="21"/>
                <w:szCs w:val="21"/>
              </w:rPr>
            </m:ctrlPr>
          </m:dPr>
          <m:e>
            <m:r>
              <w:rPr>
                <w:rFonts w:ascii="Cambria Math" w:hAnsi="Cambria Math" w:cstheme="majorHAnsi"/>
                <w:sz w:val="21"/>
                <w:szCs w:val="21"/>
              </w:rPr>
              <m:t>n+b</m:t>
            </m:r>
          </m:e>
        </m:d>
        <m:r>
          <w:rPr>
            <w:rFonts w:ascii="Cambria Math" w:hAnsi="Cambria Math" w:cstheme="majorHAnsi"/>
            <w:sz w:val="21"/>
            <w:szCs w:val="21"/>
          </w:rPr>
          <m:t>)</m:t>
        </m:r>
      </m:oMath>
    </w:p>
    <w:p w14:paraId="75C2B869" w14:textId="557F76C8" w:rsidR="008739E8" w:rsidRDefault="008739E8" w:rsidP="00AE1DE2">
      <w:pPr>
        <w:spacing w:line="360" w:lineRule="auto"/>
        <w:jc w:val="both"/>
        <w:rPr>
          <w:rFonts w:asciiTheme="majorHAnsi" w:hAnsiTheme="majorHAnsi" w:cstheme="majorHAnsi"/>
          <w:sz w:val="21"/>
          <w:szCs w:val="21"/>
        </w:rPr>
      </w:pPr>
      <w:r>
        <w:rPr>
          <w:rFonts w:asciiTheme="majorHAnsi" w:hAnsiTheme="majorHAnsi" w:cstheme="majorHAnsi"/>
          <w:sz w:val="21"/>
          <w:szCs w:val="21"/>
        </w:rPr>
        <w:t xml:space="preserve">The total cost of Radix sort is </w:t>
      </w:r>
      <m:oMath>
        <m:r>
          <w:rPr>
            <w:rFonts w:ascii="Cambria Math" w:hAnsi="Cambria Math" w:cstheme="majorHAnsi"/>
            <w:sz w:val="21"/>
            <w:szCs w:val="21"/>
          </w:rPr>
          <m:t>(</m:t>
        </m:r>
        <m:sSub>
          <m:sSubPr>
            <m:ctrlPr>
              <w:rPr>
                <w:rFonts w:ascii="Cambria Math" w:hAnsi="Cambria Math" w:cstheme="majorHAnsi"/>
                <w:i/>
                <w:sz w:val="21"/>
                <w:szCs w:val="21"/>
              </w:rPr>
            </m:ctrlPr>
          </m:sSubPr>
          <m:e>
            <m:r>
              <w:rPr>
                <w:rFonts w:ascii="Cambria Math" w:hAnsi="Cambria Math" w:cstheme="majorHAnsi"/>
                <w:sz w:val="21"/>
                <w:szCs w:val="21"/>
              </w:rPr>
              <m:t>log</m:t>
            </m:r>
          </m:e>
          <m:sub>
            <m:r>
              <w:rPr>
                <w:rFonts w:ascii="Cambria Math" w:hAnsi="Cambria Math" w:cstheme="majorHAnsi"/>
                <w:sz w:val="21"/>
                <w:szCs w:val="21"/>
              </w:rPr>
              <m:t>b</m:t>
            </m:r>
          </m:sub>
        </m:sSub>
        <m:r>
          <w:rPr>
            <w:rFonts w:ascii="Cambria Math" w:hAnsi="Cambria Math" w:cstheme="majorHAnsi"/>
            <w:sz w:val="21"/>
            <w:szCs w:val="21"/>
          </w:rPr>
          <m:t>M*</m:t>
        </m:r>
        <m:d>
          <m:dPr>
            <m:ctrlPr>
              <w:rPr>
                <w:rFonts w:ascii="Cambria Math" w:hAnsi="Cambria Math" w:cstheme="majorHAnsi"/>
                <w:i/>
                <w:sz w:val="21"/>
                <w:szCs w:val="21"/>
              </w:rPr>
            </m:ctrlPr>
          </m:dPr>
          <m:e>
            <m:r>
              <w:rPr>
                <w:rFonts w:ascii="Cambria Math" w:hAnsi="Cambria Math" w:cstheme="majorHAnsi"/>
                <w:sz w:val="21"/>
                <w:szCs w:val="21"/>
              </w:rPr>
              <m:t>N+b</m:t>
            </m:r>
          </m:e>
        </m:d>
        <m:r>
          <w:rPr>
            <w:rFonts w:ascii="Cambria Math" w:hAnsi="Cambria Math" w:cstheme="majorHAnsi"/>
            <w:sz w:val="21"/>
            <w:szCs w:val="21"/>
          </w:rPr>
          <m:t>)</m:t>
        </m:r>
      </m:oMath>
      <w:r>
        <w:rPr>
          <w:rFonts w:asciiTheme="majorHAnsi" w:hAnsiTheme="majorHAnsi" w:cstheme="majorHAnsi"/>
          <w:sz w:val="21"/>
          <w:szCs w:val="21"/>
        </w:rPr>
        <w:t xml:space="preserve">. </w:t>
      </w:r>
    </w:p>
    <w:p w14:paraId="5FE299DE" w14:textId="62DA004F" w:rsidR="008739E8" w:rsidRDefault="008739E8" w:rsidP="00AE1DE2">
      <w:pPr>
        <w:spacing w:line="360" w:lineRule="auto"/>
        <w:jc w:val="both"/>
        <w:rPr>
          <w:rFonts w:asciiTheme="majorHAnsi" w:hAnsiTheme="majorHAnsi" w:cstheme="majorHAnsi"/>
          <w:sz w:val="21"/>
          <w:szCs w:val="21"/>
        </w:rPr>
      </w:pPr>
      <w:r>
        <w:rPr>
          <w:rFonts w:asciiTheme="majorHAnsi" w:hAnsiTheme="majorHAnsi" w:cstheme="majorHAnsi"/>
          <w:sz w:val="21"/>
          <w:szCs w:val="21"/>
        </w:rPr>
        <w:t xml:space="preserve">If we let </w:t>
      </w:r>
      <m:oMath>
        <m:r>
          <w:rPr>
            <w:rFonts w:ascii="Cambria Math" w:hAnsi="Cambria Math" w:cstheme="majorHAnsi"/>
            <w:sz w:val="21"/>
            <w:szCs w:val="21"/>
          </w:rPr>
          <m:t xml:space="preserve">b=N </m:t>
        </m:r>
        <m:d>
          <m:dPr>
            <m:ctrlPr>
              <w:rPr>
                <w:rFonts w:ascii="Cambria Math" w:hAnsi="Cambria Math" w:cstheme="majorHAnsi"/>
                <w:i/>
                <w:sz w:val="21"/>
                <w:szCs w:val="21"/>
              </w:rPr>
            </m:ctrlPr>
          </m:dPr>
          <m:e>
            <m:r>
              <w:rPr>
                <w:rFonts w:ascii="Cambria Math" w:hAnsi="Cambria Math" w:cstheme="majorHAnsi"/>
                <w:sz w:val="21"/>
                <w:szCs w:val="21"/>
              </w:rPr>
              <m:t>number of elements in input list</m:t>
            </m:r>
          </m:e>
        </m:d>
      </m:oMath>
    </w:p>
    <w:p w14:paraId="12C29F94" w14:textId="720D2CDF" w:rsidR="008739E8" w:rsidRDefault="008739E8" w:rsidP="00AE1DE2">
      <w:pPr>
        <w:spacing w:line="360" w:lineRule="auto"/>
        <w:jc w:val="both"/>
        <w:rPr>
          <w:rFonts w:asciiTheme="majorHAnsi" w:hAnsiTheme="majorHAnsi" w:cstheme="majorHAnsi"/>
          <w:sz w:val="21"/>
          <w:szCs w:val="21"/>
        </w:rPr>
      </w:pPr>
      <w:r>
        <w:rPr>
          <w:rFonts w:asciiTheme="majorHAnsi" w:hAnsiTheme="majorHAnsi" w:cstheme="majorHAnsi"/>
          <w:sz w:val="21"/>
          <w:szCs w:val="21"/>
        </w:rPr>
        <w:t xml:space="preserve">Total Cost </w:t>
      </w:r>
      <m:oMath>
        <m:r>
          <w:rPr>
            <w:rFonts w:ascii="Cambria Math" w:hAnsi="Cambria Math" w:cstheme="majorHAnsi"/>
            <w:sz w:val="21"/>
            <w:szCs w:val="21"/>
          </w:rPr>
          <m:t>=O(</m:t>
        </m:r>
        <m:sSub>
          <m:sSubPr>
            <m:ctrlPr>
              <w:rPr>
                <w:rFonts w:ascii="Cambria Math" w:hAnsi="Cambria Math" w:cstheme="majorHAnsi"/>
                <w:i/>
                <w:sz w:val="21"/>
                <w:szCs w:val="21"/>
              </w:rPr>
            </m:ctrlPr>
          </m:sSubPr>
          <m:e>
            <m:r>
              <w:rPr>
                <w:rFonts w:ascii="Cambria Math" w:hAnsi="Cambria Math" w:cstheme="majorHAnsi"/>
                <w:sz w:val="21"/>
                <w:szCs w:val="21"/>
              </w:rPr>
              <m:t>log</m:t>
            </m:r>
          </m:e>
          <m:sub>
            <m:r>
              <w:rPr>
                <w:rFonts w:ascii="Cambria Math" w:hAnsi="Cambria Math" w:cstheme="majorHAnsi"/>
                <w:sz w:val="21"/>
                <w:szCs w:val="21"/>
              </w:rPr>
              <m:t>N</m:t>
            </m:r>
          </m:sub>
        </m:sSub>
        <m:r>
          <w:rPr>
            <w:rFonts w:ascii="Cambria Math" w:hAnsi="Cambria Math" w:cstheme="majorHAnsi"/>
            <w:sz w:val="21"/>
            <w:szCs w:val="21"/>
          </w:rPr>
          <m:t>K*</m:t>
        </m:r>
        <m:d>
          <m:dPr>
            <m:ctrlPr>
              <w:rPr>
                <w:rFonts w:ascii="Cambria Math" w:hAnsi="Cambria Math" w:cstheme="majorHAnsi"/>
                <w:i/>
                <w:sz w:val="21"/>
                <w:szCs w:val="21"/>
              </w:rPr>
            </m:ctrlPr>
          </m:dPr>
          <m:e>
            <m:r>
              <w:rPr>
                <w:rFonts w:ascii="Cambria Math" w:hAnsi="Cambria Math" w:cstheme="majorHAnsi"/>
                <w:sz w:val="21"/>
                <w:szCs w:val="21"/>
              </w:rPr>
              <m:t>N</m:t>
            </m:r>
          </m:e>
        </m:d>
        <m:r>
          <w:rPr>
            <w:rFonts w:ascii="Cambria Math" w:hAnsi="Cambria Math" w:cstheme="majorHAnsi"/>
            <w:sz w:val="21"/>
            <w:szCs w:val="21"/>
          </w:rPr>
          <m:t>)</m:t>
        </m:r>
      </m:oMath>
    </w:p>
    <w:p w14:paraId="02E39C1D" w14:textId="15FCBFC9" w:rsidR="00CD124C" w:rsidRPr="00F81CD8" w:rsidRDefault="008739E8" w:rsidP="00F81CD8">
      <w:pPr>
        <w:spacing w:line="360" w:lineRule="auto"/>
        <w:jc w:val="both"/>
        <w:rPr>
          <w:rFonts w:asciiTheme="majorHAnsi" w:hAnsiTheme="majorHAnsi" w:cstheme="majorHAnsi"/>
          <w:sz w:val="21"/>
          <w:szCs w:val="21"/>
        </w:rPr>
      </w:pPr>
      <w:r>
        <w:rPr>
          <w:rFonts w:asciiTheme="majorHAnsi" w:hAnsiTheme="majorHAnsi" w:cstheme="majorHAnsi"/>
          <w:sz w:val="21"/>
          <w:szCs w:val="21"/>
        </w:rPr>
        <w:t xml:space="preserve">If </w:t>
      </w:r>
      <w:r w:rsidRPr="00AE1DE2">
        <w:rPr>
          <w:rFonts w:asciiTheme="majorHAnsi" w:hAnsiTheme="majorHAnsi" w:cstheme="majorHAnsi"/>
          <w:b/>
          <w:bCs/>
          <w:sz w:val="21"/>
          <w:szCs w:val="21"/>
        </w:rPr>
        <w:t>K</w:t>
      </w:r>
      <w:r>
        <w:rPr>
          <w:rFonts w:asciiTheme="majorHAnsi" w:hAnsiTheme="majorHAnsi" w:cstheme="majorHAnsi"/>
          <w:sz w:val="21"/>
          <w:szCs w:val="21"/>
        </w:rPr>
        <w:t xml:space="preserve"> is</w:t>
      </w:r>
      <w:r w:rsidR="00AE62FA">
        <w:rPr>
          <w:rFonts w:asciiTheme="majorHAnsi" w:hAnsiTheme="majorHAnsi" w:cstheme="majorHAnsi"/>
          <w:sz w:val="21"/>
          <w:szCs w:val="21"/>
        </w:rPr>
        <w:t xml:space="preserve"> a constant </w:t>
      </w:r>
      <w:proofErr w:type="spellStart"/>
      <w:r w:rsidR="00AE62FA">
        <w:rPr>
          <w:rFonts w:asciiTheme="majorHAnsi" w:hAnsiTheme="majorHAnsi" w:cstheme="majorHAnsi"/>
          <w:sz w:val="21"/>
          <w:szCs w:val="21"/>
        </w:rPr>
        <w:t>ie</w:t>
      </w:r>
      <w:proofErr w:type="spellEnd"/>
      <w:r w:rsidR="00AE62FA">
        <w:rPr>
          <w:rFonts w:asciiTheme="majorHAnsi" w:hAnsiTheme="majorHAnsi" w:cstheme="majorHAnsi"/>
          <w:sz w:val="21"/>
          <w:szCs w:val="21"/>
        </w:rPr>
        <w:t>.</w:t>
      </w:r>
      <w:r>
        <w:rPr>
          <w:rFonts w:asciiTheme="majorHAnsi" w:hAnsiTheme="majorHAnsi" w:cstheme="majorHAnsi"/>
          <w:sz w:val="21"/>
          <w:szCs w:val="21"/>
        </w:rPr>
        <w:t xml:space="preserve"> </w:t>
      </w:r>
      <m:oMath>
        <m:r>
          <w:rPr>
            <w:rFonts w:ascii="Cambria Math" w:hAnsi="Cambria Math" w:cstheme="majorHAnsi"/>
            <w:sz w:val="21"/>
            <w:szCs w:val="21"/>
          </w:rPr>
          <m:t>O</m:t>
        </m:r>
        <m:d>
          <m:dPr>
            <m:ctrlPr>
              <w:rPr>
                <w:rFonts w:ascii="Cambria Math" w:hAnsi="Cambria Math" w:cstheme="majorHAnsi"/>
                <w:i/>
                <w:sz w:val="21"/>
                <w:szCs w:val="21"/>
              </w:rPr>
            </m:ctrlPr>
          </m:dPr>
          <m:e>
            <m:sSup>
              <m:sSupPr>
                <m:ctrlPr>
                  <w:rPr>
                    <w:rFonts w:ascii="Cambria Math" w:hAnsi="Cambria Math" w:cstheme="majorHAnsi"/>
                    <w:i/>
                    <w:sz w:val="21"/>
                    <w:szCs w:val="21"/>
                  </w:rPr>
                </m:ctrlPr>
              </m:sSupPr>
              <m:e>
                <m:r>
                  <w:rPr>
                    <w:rFonts w:ascii="Cambria Math" w:hAnsi="Cambria Math" w:cstheme="majorHAnsi"/>
                    <w:sz w:val="21"/>
                    <w:szCs w:val="21"/>
                  </w:rPr>
                  <m:t>N</m:t>
                </m:r>
              </m:e>
              <m:sup>
                <m:r>
                  <w:rPr>
                    <w:rFonts w:ascii="Cambria Math" w:hAnsi="Cambria Math" w:cstheme="majorHAnsi"/>
                    <w:sz w:val="21"/>
                    <w:szCs w:val="21"/>
                  </w:rPr>
                  <m:t>c</m:t>
                </m:r>
              </m:sup>
            </m:sSup>
          </m:e>
        </m:d>
        <m:r>
          <w:rPr>
            <w:rFonts w:ascii="Cambria Math" w:hAnsi="Cambria Math" w:cstheme="majorHAnsi"/>
            <w:sz w:val="21"/>
            <w:szCs w:val="21"/>
          </w:rPr>
          <m:t xml:space="preserve"> then our total cost is </m:t>
        </m:r>
        <m:r>
          <w:rPr>
            <w:rFonts w:ascii="Cambria Math" w:hAnsi="Cambria Math" w:cstheme="majorHAnsi"/>
            <w:sz w:val="21"/>
            <w:szCs w:val="21"/>
          </w:rPr>
          <m:t>O</m:t>
        </m:r>
        <m:d>
          <m:dPr>
            <m:ctrlPr>
              <w:rPr>
                <w:rFonts w:ascii="Cambria Math" w:hAnsi="Cambria Math" w:cstheme="majorHAnsi"/>
                <w:i/>
                <w:sz w:val="21"/>
                <w:szCs w:val="21"/>
              </w:rPr>
            </m:ctrlPr>
          </m:dPr>
          <m:e>
            <m:sSub>
              <m:sSubPr>
                <m:ctrlPr>
                  <w:rPr>
                    <w:rFonts w:ascii="Cambria Math" w:hAnsi="Cambria Math" w:cstheme="majorHAnsi"/>
                    <w:i/>
                    <w:sz w:val="21"/>
                    <w:szCs w:val="21"/>
                  </w:rPr>
                </m:ctrlPr>
              </m:sSubPr>
              <m:e>
                <m:r>
                  <w:rPr>
                    <w:rFonts w:ascii="Cambria Math" w:hAnsi="Cambria Math" w:cstheme="majorHAnsi"/>
                    <w:sz w:val="21"/>
                    <w:szCs w:val="21"/>
                  </w:rPr>
                  <m:t>log</m:t>
                </m:r>
              </m:e>
              <m:sub>
                <m:r>
                  <w:rPr>
                    <w:rFonts w:ascii="Cambria Math" w:hAnsi="Cambria Math" w:cstheme="majorHAnsi"/>
                    <w:sz w:val="21"/>
                    <w:szCs w:val="21"/>
                  </w:rPr>
                  <m:t>N</m:t>
                </m:r>
              </m:sub>
            </m:sSub>
            <m:sSup>
              <m:sSupPr>
                <m:ctrlPr>
                  <w:rPr>
                    <w:rFonts w:ascii="Cambria Math" w:hAnsi="Cambria Math" w:cstheme="majorHAnsi"/>
                    <w:i/>
                    <w:sz w:val="21"/>
                    <w:szCs w:val="21"/>
                  </w:rPr>
                </m:ctrlPr>
              </m:sSupPr>
              <m:e>
                <m:r>
                  <w:rPr>
                    <w:rFonts w:ascii="Cambria Math" w:hAnsi="Cambria Math" w:cstheme="majorHAnsi"/>
                    <w:sz w:val="21"/>
                    <w:szCs w:val="21"/>
                  </w:rPr>
                  <m:t>N</m:t>
                </m:r>
              </m:e>
              <m:sup>
                <m:r>
                  <w:rPr>
                    <w:rFonts w:ascii="Cambria Math" w:hAnsi="Cambria Math" w:cstheme="majorHAnsi"/>
                    <w:sz w:val="21"/>
                    <w:szCs w:val="21"/>
                  </w:rPr>
                  <m:t>c</m:t>
                </m:r>
              </m:sup>
            </m:sSup>
            <m:r>
              <w:rPr>
                <w:rFonts w:ascii="Cambria Math" w:hAnsi="Cambria Math" w:cstheme="majorHAnsi"/>
                <w:sz w:val="21"/>
                <w:szCs w:val="21"/>
              </w:rPr>
              <m:t>*</m:t>
            </m:r>
            <m:d>
              <m:dPr>
                <m:ctrlPr>
                  <w:rPr>
                    <w:rFonts w:ascii="Cambria Math" w:hAnsi="Cambria Math" w:cstheme="majorHAnsi"/>
                    <w:i/>
                    <w:sz w:val="21"/>
                    <w:szCs w:val="21"/>
                  </w:rPr>
                </m:ctrlPr>
              </m:dPr>
              <m:e>
                <m:r>
                  <w:rPr>
                    <w:rFonts w:ascii="Cambria Math" w:hAnsi="Cambria Math" w:cstheme="majorHAnsi"/>
                    <w:sz w:val="21"/>
                    <w:szCs w:val="21"/>
                  </w:rPr>
                  <m:t>N</m:t>
                </m:r>
              </m:e>
            </m:d>
          </m:e>
        </m:d>
        <m:r>
          <w:rPr>
            <w:rFonts w:ascii="Cambria Math" w:hAnsi="Cambria Math" w:cstheme="majorHAnsi"/>
            <w:sz w:val="21"/>
            <w:szCs w:val="21"/>
          </w:rPr>
          <m:t xml:space="preserve"> </m:t>
        </m:r>
        <m:r>
          <w:rPr>
            <w:rFonts w:ascii="Cambria Math" w:hAnsi="Cambria Math" w:cstheme="majorHAnsi"/>
            <w:sz w:val="21"/>
            <w:szCs w:val="21"/>
          </w:rPr>
          <m:t>which equals O(N</m:t>
        </m:r>
        <m:r>
          <w:rPr>
            <w:rFonts w:ascii="Cambria Math" w:hAnsi="Cambria Math" w:cstheme="majorHAnsi"/>
            <w:sz w:val="21"/>
            <w:szCs w:val="21"/>
          </w:rPr>
          <m:t>)</m:t>
        </m:r>
      </m:oMath>
    </w:p>
    <w:p w14:paraId="6E332322" w14:textId="77777777" w:rsidR="00CD124C" w:rsidRPr="00661F9E" w:rsidRDefault="00CD124C" w:rsidP="00731A2E">
      <w:pPr>
        <w:rPr>
          <w:rFonts w:asciiTheme="majorHAnsi" w:hAnsiTheme="majorHAnsi" w:cstheme="majorHAnsi"/>
        </w:rPr>
      </w:pPr>
    </w:p>
    <w:p w14:paraId="5F86B30A" w14:textId="4D8F6471" w:rsidR="00B73216" w:rsidRPr="00661F9E" w:rsidRDefault="00B73216" w:rsidP="00731A2E">
      <w:pPr>
        <w:rPr>
          <w:rFonts w:asciiTheme="majorHAnsi" w:hAnsiTheme="majorHAnsi" w:cstheme="majorHAnsi"/>
        </w:rPr>
      </w:pPr>
    </w:p>
    <w:p w14:paraId="110D2CC7" w14:textId="417B8D15" w:rsidR="00B73216" w:rsidRPr="00661F9E" w:rsidRDefault="00B73216" w:rsidP="00731A2E">
      <w:pPr>
        <w:rPr>
          <w:rFonts w:asciiTheme="majorHAnsi" w:hAnsiTheme="majorHAnsi" w:cstheme="majorHAnsi"/>
        </w:rPr>
      </w:pPr>
    </w:p>
    <w:p w14:paraId="1C908649" w14:textId="445F47F6" w:rsidR="00731A2E" w:rsidRPr="00661F9E" w:rsidRDefault="00731A2E" w:rsidP="00731A2E">
      <w:pPr>
        <w:rPr>
          <w:rFonts w:asciiTheme="majorHAnsi" w:hAnsiTheme="majorHAnsi" w:cstheme="majorHAnsi"/>
        </w:rPr>
      </w:pPr>
    </w:p>
    <w:sectPr w:rsidR="00731A2E" w:rsidRPr="00661F9E" w:rsidSect="00A12F0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41C63B" w14:textId="77777777" w:rsidR="00F540AE" w:rsidRDefault="00F540AE" w:rsidP="00F81CD8">
      <w:r>
        <w:separator/>
      </w:r>
    </w:p>
  </w:endnote>
  <w:endnote w:type="continuationSeparator" w:id="0">
    <w:p w14:paraId="5667A53E" w14:textId="77777777" w:rsidR="00F540AE" w:rsidRDefault="00F540AE" w:rsidP="00F81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13E2F9" w14:textId="77777777" w:rsidR="00F540AE" w:rsidRDefault="00F540AE" w:rsidP="00F81CD8">
      <w:r>
        <w:separator/>
      </w:r>
    </w:p>
  </w:footnote>
  <w:footnote w:type="continuationSeparator" w:id="0">
    <w:p w14:paraId="7BBF6EE9" w14:textId="77777777" w:rsidR="00F540AE" w:rsidRDefault="00F540AE" w:rsidP="00F81C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78F683" w14:textId="77777777" w:rsidR="00F81CD8" w:rsidRDefault="00F81CD8" w:rsidP="00F81CD8">
    <w:pPr>
      <w:rPr>
        <w:rFonts w:asciiTheme="majorHAnsi" w:hAnsiTheme="majorHAnsi" w:cstheme="majorHAnsi"/>
      </w:rPr>
    </w:pPr>
    <w:r w:rsidRPr="00661F9E">
      <w:rPr>
        <w:rFonts w:asciiTheme="majorHAnsi" w:hAnsiTheme="majorHAnsi" w:cstheme="majorHAnsi"/>
      </w:rPr>
      <w:t xml:space="preserve">2004 Assignment </w:t>
    </w:r>
  </w:p>
  <w:p w14:paraId="3495CF77" w14:textId="77777777" w:rsidR="00F81CD8" w:rsidRPr="00661F9E" w:rsidRDefault="00F81CD8" w:rsidP="00F81CD8">
    <w:pPr>
      <w:rPr>
        <w:rFonts w:asciiTheme="majorHAnsi" w:hAnsiTheme="majorHAnsi" w:cstheme="majorHAnsi"/>
      </w:rPr>
    </w:pPr>
    <w:r>
      <w:rPr>
        <w:rFonts w:asciiTheme="majorHAnsi" w:hAnsiTheme="majorHAnsi" w:cstheme="majorHAnsi"/>
      </w:rPr>
      <w:t>Angela Gyi</w:t>
    </w:r>
  </w:p>
  <w:p w14:paraId="170B3860" w14:textId="77777777" w:rsidR="00F81CD8" w:rsidRDefault="00F81C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F16359"/>
    <w:multiLevelType w:val="hybridMultilevel"/>
    <w:tmpl w:val="D45424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0235BD"/>
    <w:multiLevelType w:val="hybridMultilevel"/>
    <w:tmpl w:val="06622066"/>
    <w:lvl w:ilvl="0" w:tplc="F398B242">
      <w:start w:val="200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7C940DDD"/>
    <w:multiLevelType w:val="hybridMultilevel"/>
    <w:tmpl w:val="DAEC1D2A"/>
    <w:lvl w:ilvl="0" w:tplc="7F16D21A">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FA3"/>
    <w:rsid w:val="000735B5"/>
    <w:rsid w:val="00345CE4"/>
    <w:rsid w:val="00363512"/>
    <w:rsid w:val="003857A8"/>
    <w:rsid w:val="003F1DC3"/>
    <w:rsid w:val="00402FC4"/>
    <w:rsid w:val="0062313C"/>
    <w:rsid w:val="00624FA3"/>
    <w:rsid w:val="00661F9E"/>
    <w:rsid w:val="006C7189"/>
    <w:rsid w:val="00731A2E"/>
    <w:rsid w:val="008739E8"/>
    <w:rsid w:val="008C4922"/>
    <w:rsid w:val="009E1CEF"/>
    <w:rsid w:val="00A12F03"/>
    <w:rsid w:val="00A4309C"/>
    <w:rsid w:val="00AE1DE2"/>
    <w:rsid w:val="00AE62FA"/>
    <w:rsid w:val="00B73216"/>
    <w:rsid w:val="00C837E2"/>
    <w:rsid w:val="00CD124C"/>
    <w:rsid w:val="00D83BE5"/>
    <w:rsid w:val="00DA0EAB"/>
    <w:rsid w:val="00F540AE"/>
    <w:rsid w:val="00F81CD8"/>
    <w:rsid w:val="00FD28FA"/>
    <w:rsid w:val="00FF24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BE6D9"/>
  <w15:chartTrackingRefBased/>
  <w15:docId w15:val="{FE17FABF-AF6F-404A-80ED-5970E7FB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FA3"/>
    <w:pPr>
      <w:ind w:left="720"/>
      <w:contextualSpacing/>
    </w:pPr>
  </w:style>
  <w:style w:type="character" w:styleId="PlaceholderText">
    <w:name w:val="Placeholder Text"/>
    <w:basedOn w:val="DefaultParagraphFont"/>
    <w:uiPriority w:val="99"/>
    <w:semiHidden/>
    <w:rsid w:val="008739E8"/>
    <w:rPr>
      <w:color w:val="808080"/>
    </w:rPr>
  </w:style>
  <w:style w:type="paragraph" w:styleId="Header">
    <w:name w:val="header"/>
    <w:basedOn w:val="Normal"/>
    <w:link w:val="HeaderChar"/>
    <w:uiPriority w:val="99"/>
    <w:unhideWhenUsed/>
    <w:rsid w:val="00F81CD8"/>
    <w:pPr>
      <w:tabs>
        <w:tab w:val="center" w:pos="4680"/>
        <w:tab w:val="right" w:pos="9360"/>
      </w:tabs>
    </w:pPr>
  </w:style>
  <w:style w:type="character" w:customStyle="1" w:styleId="HeaderChar">
    <w:name w:val="Header Char"/>
    <w:basedOn w:val="DefaultParagraphFont"/>
    <w:link w:val="Header"/>
    <w:uiPriority w:val="99"/>
    <w:rsid w:val="00F81CD8"/>
  </w:style>
  <w:style w:type="paragraph" w:styleId="Footer">
    <w:name w:val="footer"/>
    <w:basedOn w:val="Normal"/>
    <w:link w:val="FooterChar"/>
    <w:uiPriority w:val="99"/>
    <w:unhideWhenUsed/>
    <w:rsid w:val="00F81CD8"/>
    <w:pPr>
      <w:tabs>
        <w:tab w:val="center" w:pos="4680"/>
        <w:tab w:val="right" w:pos="9360"/>
      </w:tabs>
    </w:pPr>
  </w:style>
  <w:style w:type="character" w:customStyle="1" w:styleId="FooterChar">
    <w:name w:val="Footer Char"/>
    <w:basedOn w:val="DefaultParagraphFont"/>
    <w:link w:val="Footer"/>
    <w:uiPriority w:val="99"/>
    <w:rsid w:val="00F81C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8793947">
      <w:bodyDiv w:val="1"/>
      <w:marLeft w:val="0"/>
      <w:marRight w:val="0"/>
      <w:marTop w:val="0"/>
      <w:marBottom w:val="0"/>
      <w:divBdr>
        <w:top w:val="none" w:sz="0" w:space="0" w:color="auto"/>
        <w:left w:val="none" w:sz="0" w:space="0" w:color="auto"/>
        <w:bottom w:val="none" w:sz="0" w:space="0" w:color="auto"/>
        <w:right w:val="none" w:sz="0" w:space="0" w:color="auto"/>
      </w:divBdr>
    </w:div>
    <w:div w:id="198851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Users/angelagyi/PycharmProjects/2004/venv/30644259_assignment1/Task2Results.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Run</a:t>
            </a:r>
            <a:r>
              <a:rPr lang="en-US" baseline="0"/>
              <a:t> Time of Radix Sort on an Input List Size of 100,000</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radix sort </c:v>
          </c:tx>
          <c:spPr>
            <a:ln w="19050"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Task2Results!$A$2:$A$8</c:f>
              <c:numCache>
                <c:formatCode>General</c:formatCode>
                <c:ptCount val="7"/>
                <c:pt idx="0">
                  <c:v>2</c:v>
                </c:pt>
                <c:pt idx="1">
                  <c:v>8</c:v>
                </c:pt>
                <c:pt idx="2">
                  <c:v>64</c:v>
                </c:pt>
                <c:pt idx="3">
                  <c:v>512</c:v>
                </c:pt>
                <c:pt idx="4">
                  <c:v>4096</c:v>
                </c:pt>
                <c:pt idx="5">
                  <c:v>32768</c:v>
                </c:pt>
                <c:pt idx="6">
                  <c:v>100000</c:v>
                </c:pt>
              </c:numCache>
            </c:numRef>
          </c:xVal>
          <c:yVal>
            <c:numRef>
              <c:f>Task2Results!$B$2:$B$8</c:f>
              <c:numCache>
                <c:formatCode>General</c:formatCode>
                <c:ptCount val="7"/>
                <c:pt idx="0">
                  <c:v>8.98</c:v>
                </c:pt>
                <c:pt idx="1">
                  <c:v>3.98</c:v>
                </c:pt>
                <c:pt idx="2">
                  <c:v>1.26</c:v>
                </c:pt>
                <c:pt idx="3">
                  <c:v>0.96</c:v>
                </c:pt>
                <c:pt idx="4">
                  <c:v>0.7</c:v>
                </c:pt>
                <c:pt idx="5">
                  <c:v>0.67</c:v>
                </c:pt>
                <c:pt idx="6">
                  <c:v>0.65</c:v>
                </c:pt>
              </c:numCache>
            </c:numRef>
          </c:yVal>
          <c:smooth val="1"/>
          <c:extLst>
            <c:ext xmlns:c16="http://schemas.microsoft.com/office/drawing/2014/chart" uri="{C3380CC4-5D6E-409C-BE32-E72D297353CC}">
              <c16:uniqueId val="{00000000-A9AF-C84A-A2B5-38948DE827D9}"/>
            </c:ext>
          </c:extLst>
        </c:ser>
        <c:dLbls>
          <c:dLblPos val="t"/>
          <c:showLegendKey val="0"/>
          <c:showVal val="1"/>
          <c:showCatName val="0"/>
          <c:showSerName val="0"/>
          <c:showPercent val="0"/>
          <c:showBubbleSize val="0"/>
        </c:dLbls>
        <c:axId val="1170246143"/>
        <c:axId val="1210542495"/>
      </c:scatterChart>
      <c:valAx>
        <c:axId val="1170246143"/>
        <c:scaling>
          <c:logBase val="2"/>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Base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0542495"/>
        <c:crosses val="autoZero"/>
        <c:crossBetween val="midCat"/>
      </c:valAx>
      <c:valAx>
        <c:axId val="12105424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024614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1176</TotalTime>
  <Pages>1</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Gyi</dc:creator>
  <cp:keywords/>
  <dc:description/>
  <cp:lastModifiedBy>Angela Gyi</cp:lastModifiedBy>
  <cp:revision>12</cp:revision>
  <dcterms:created xsi:type="dcterms:W3CDTF">2020-03-28T08:22:00Z</dcterms:created>
  <dcterms:modified xsi:type="dcterms:W3CDTF">2020-04-08T05:29:00Z</dcterms:modified>
</cp:coreProperties>
</file>