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Large Enterprise Sales  |  Sponsored Ads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