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61D3" w14:textId="77777777" w:rsidR="00C731F0" w:rsidRPr="00C731F0" w:rsidRDefault="00C731F0" w:rsidP="00C731F0">
      <w:pPr>
        <w:rPr>
          <w:u w:val="single"/>
        </w:rPr>
      </w:pPr>
      <w:r w:rsidRPr="00C731F0">
        <w:rPr>
          <w:u w:val="single"/>
        </w:rPr>
        <w:t>Permission group  for someone having visibility to EMEA and APAC Compensation</w:t>
      </w:r>
    </w:p>
    <w:p w14:paraId="24C4EE82" w14:textId="77777777" w:rsidR="00C731F0" w:rsidRDefault="00C731F0"/>
    <w:p w14:paraId="4D52EDB4" w14:textId="77777777" w:rsidR="00C731F0" w:rsidRPr="00C731F0" w:rsidRDefault="00C731F0" w:rsidP="00C731F0">
      <w:pPr>
        <w:numPr>
          <w:ilvl w:val="0"/>
          <w:numId w:val="1"/>
        </w:numPr>
      </w:pPr>
      <w:r w:rsidRPr="00C731F0">
        <w:t>Steps :</w:t>
      </w:r>
    </w:p>
    <w:p w14:paraId="0175F9A5" w14:textId="77777777" w:rsidR="00C731F0" w:rsidRPr="00C731F0" w:rsidRDefault="00C731F0" w:rsidP="00C731F0">
      <w:pPr>
        <w:numPr>
          <w:ilvl w:val="1"/>
          <w:numId w:val="1"/>
        </w:numPr>
      </w:pPr>
      <w:r w:rsidRPr="00C731F0">
        <w:t>Create Permission group for the Team mate :</w:t>
      </w:r>
      <w:r w:rsidRPr="00C731F0">
        <w:rPr>
          <w:b/>
          <w:bCs/>
        </w:rPr>
        <w:t>Administrator: Compensation (APAC/EMEA)</w:t>
      </w:r>
    </w:p>
    <w:p w14:paraId="25F6EDF5" w14:textId="77777777" w:rsidR="00C731F0" w:rsidRPr="00C731F0" w:rsidRDefault="00C731F0" w:rsidP="00C731F0">
      <w:pPr>
        <w:numPr>
          <w:ilvl w:val="1"/>
          <w:numId w:val="1"/>
        </w:numPr>
      </w:pPr>
      <w:r w:rsidRPr="00C731F0">
        <w:t>Create a Target Population group for the Team mate :</w:t>
      </w:r>
      <w:r w:rsidRPr="00C731F0">
        <w:rPr>
          <w:b/>
          <w:bCs/>
        </w:rPr>
        <w:t>Target Population: APAC/EMEA</w:t>
      </w:r>
    </w:p>
    <w:p w14:paraId="0D13A0A2" w14:textId="77777777" w:rsidR="00C731F0" w:rsidRPr="00C731F0" w:rsidRDefault="00C731F0" w:rsidP="00C731F0">
      <w:pPr>
        <w:numPr>
          <w:ilvl w:val="2"/>
          <w:numId w:val="1"/>
        </w:numPr>
      </w:pPr>
      <w:r w:rsidRPr="00C731F0">
        <w:t xml:space="preserve">Define a Target Population -This means any admin is this user group has visibility and edit access to this Target Population Permission group </w:t>
      </w:r>
    </w:p>
    <w:p w14:paraId="4506108D" w14:textId="77777777" w:rsidR="00C731F0" w:rsidRPr="00C731F0" w:rsidRDefault="00C731F0" w:rsidP="00C731F0">
      <w:pPr>
        <w:numPr>
          <w:ilvl w:val="1"/>
          <w:numId w:val="1"/>
        </w:numPr>
      </w:pPr>
      <w:r w:rsidRPr="00C731F0">
        <w:t>Run a report to check how many AMEA and APAC Team members. Make sure the number of Active Group members coming up matches the numbers in the report</w:t>
      </w:r>
    </w:p>
    <w:p w14:paraId="14B5BB11" w14:textId="77777777" w:rsidR="00C731F0" w:rsidRPr="00C731F0" w:rsidRDefault="00C731F0" w:rsidP="00C731F0">
      <w:pPr>
        <w:numPr>
          <w:ilvl w:val="1"/>
          <w:numId w:val="1"/>
        </w:numPr>
      </w:pPr>
      <w:r w:rsidRPr="00C731F0">
        <w:t>Create Permission Role :</w:t>
      </w:r>
      <w:r w:rsidRPr="00C731F0">
        <w:rPr>
          <w:b/>
          <w:bCs/>
        </w:rPr>
        <w:t>Compensation Administrator (APAC/EMEA)</w:t>
      </w:r>
    </w:p>
    <w:p w14:paraId="1AD6420F" w14:textId="77777777" w:rsidR="00C731F0" w:rsidRPr="00C731F0" w:rsidRDefault="00C731F0" w:rsidP="00C731F0">
      <w:pPr>
        <w:numPr>
          <w:ilvl w:val="1"/>
          <w:numId w:val="1"/>
        </w:numPr>
      </w:pPr>
      <w:r w:rsidRPr="00C731F0">
        <w:t xml:space="preserve">Assign this role to the new Comp Admin group </w:t>
      </w:r>
      <w:r w:rsidRPr="00C731F0">
        <w:rPr>
          <w:b/>
          <w:bCs/>
        </w:rPr>
        <w:t>Administrator: Compensation (APAC/EMEA)</w:t>
      </w:r>
    </w:p>
    <w:p w14:paraId="28B10CD9" w14:textId="77777777" w:rsidR="00C731F0" w:rsidRPr="00C731F0" w:rsidRDefault="00C731F0" w:rsidP="00C731F0">
      <w:pPr>
        <w:numPr>
          <w:ilvl w:val="1"/>
          <w:numId w:val="1"/>
        </w:numPr>
      </w:pPr>
      <w:r w:rsidRPr="00C731F0">
        <w:t>For Comp Admins : Compensation Home &gt; Action for all Plans &gt; Group Assignments &gt; Manually assign the Comp Admin group name</w:t>
      </w:r>
    </w:p>
    <w:p w14:paraId="2B469AAE" w14:textId="77777777" w:rsidR="00C731F0" w:rsidRPr="00C731F0" w:rsidRDefault="00C731F0" w:rsidP="00C731F0">
      <w:r w:rsidRPr="00C731F0">
        <w:t> </w:t>
      </w:r>
    </w:p>
    <w:p w14:paraId="237C220C" w14:textId="77777777" w:rsidR="00C731F0" w:rsidRPr="00C731F0" w:rsidRDefault="00C731F0" w:rsidP="00C731F0">
      <w:pPr>
        <w:numPr>
          <w:ilvl w:val="0"/>
          <w:numId w:val="2"/>
        </w:numPr>
      </w:pPr>
      <w:r w:rsidRPr="00C731F0">
        <w:t>Create Permission group for the Teammates that will give visibility to EMEA and APAC only</w:t>
      </w:r>
    </w:p>
    <w:p w14:paraId="6C32FCD3" w14:textId="77777777" w:rsidR="00C731F0" w:rsidRPr="00C731F0" w:rsidRDefault="00C731F0" w:rsidP="00C731F0">
      <w:pPr>
        <w:numPr>
          <w:ilvl w:val="0"/>
          <w:numId w:val="2"/>
        </w:numPr>
      </w:pPr>
      <w:r w:rsidRPr="00C731F0">
        <w:t>Copy the Comp Admin group we currently have and create a new one -</w:t>
      </w:r>
      <w:r w:rsidRPr="00C731F0">
        <w:rPr>
          <w:b/>
          <w:bCs/>
        </w:rPr>
        <w:t>Administrator: Compensation (APAC/EMEA)</w:t>
      </w:r>
    </w:p>
    <w:p w14:paraId="7B1A1C04" w14:textId="6AB57C87" w:rsidR="00C731F0" w:rsidRDefault="00C731F0" w:rsidP="00C731F0">
      <w:pPr>
        <w:numPr>
          <w:ilvl w:val="0"/>
          <w:numId w:val="2"/>
        </w:numPr>
      </w:pPr>
      <w:r w:rsidRPr="00C731F0">
        <w:t>View the group - Delete al the Team members tied to the overall Comp group - Add the team member to the new group creat</w:t>
      </w:r>
      <w:r>
        <w:t>ed</w:t>
      </w:r>
    </w:p>
    <w:p w14:paraId="2BC1A6E8" w14:textId="5F55F955" w:rsidR="00C731F0" w:rsidRDefault="00C731F0" w:rsidP="00C731F0">
      <w:pPr>
        <w:numPr>
          <w:ilvl w:val="0"/>
          <w:numId w:val="2"/>
        </w:numPr>
      </w:pPr>
      <w:r>
        <w:rPr>
          <w:noProof/>
        </w:rPr>
        <w:lastRenderedPageBreak/>
        <w:drawing>
          <wp:inline distT="0" distB="0" distL="0" distR="0" wp14:anchorId="004B0B59" wp14:editId="1D24E1C1">
            <wp:extent cx="5943600" cy="3461385"/>
            <wp:effectExtent l="0" t="0" r="0" b="5715"/>
            <wp:docPr id="168687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75253" name=""/>
                    <pic:cNvPicPr/>
                  </pic:nvPicPr>
                  <pic:blipFill>
                    <a:blip r:embed="rId7"/>
                    <a:stretch>
                      <a:fillRect/>
                    </a:stretch>
                  </pic:blipFill>
                  <pic:spPr>
                    <a:xfrm>
                      <a:off x="0" y="0"/>
                      <a:ext cx="5943600" cy="3461385"/>
                    </a:xfrm>
                    <a:prstGeom prst="rect">
                      <a:avLst/>
                    </a:prstGeom>
                  </pic:spPr>
                </pic:pic>
              </a:graphicData>
            </a:graphic>
          </wp:inline>
        </w:drawing>
      </w:r>
    </w:p>
    <w:p w14:paraId="688563CB" w14:textId="77777777" w:rsidR="00C731F0" w:rsidRPr="00C731F0" w:rsidRDefault="00C731F0" w:rsidP="00C731F0">
      <w:pPr>
        <w:numPr>
          <w:ilvl w:val="0"/>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t>Create a Target Population for the Team mates who will have visibility to EMEA and APAC</w:t>
      </w:r>
    </w:p>
    <w:p w14:paraId="60524979" w14:textId="77777777" w:rsidR="00C731F0" w:rsidRPr="00C731F0" w:rsidRDefault="00C731F0" w:rsidP="00C731F0">
      <w:pPr>
        <w:numPr>
          <w:ilvl w:val="0"/>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t xml:space="preserve">Create a target Population group - </w:t>
      </w:r>
      <w:r w:rsidRPr="00C731F0">
        <w:rPr>
          <w:rFonts w:ascii="Calibri" w:eastAsia="Times New Roman" w:hAnsi="Calibri" w:cs="Calibri"/>
          <w:b/>
          <w:bCs/>
          <w:kern w:val="0"/>
          <w:sz w:val="26"/>
          <w:szCs w:val="26"/>
          <w14:ligatures w14:val="none"/>
        </w:rPr>
        <w:t>Target Population: APAC/EMEA</w:t>
      </w:r>
    </w:p>
    <w:p w14:paraId="4FD981EB" w14:textId="77777777" w:rsidR="00C731F0" w:rsidRPr="00C731F0" w:rsidRDefault="00C731F0" w:rsidP="00C731F0">
      <w:pPr>
        <w:numPr>
          <w:ilvl w:val="0"/>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t>Run a report to check how many AMEA and APAC Team members we have to make sure number of Active members coming up matches the numbers in the report</w:t>
      </w:r>
    </w:p>
    <w:p w14:paraId="25F8AFF9" w14:textId="650BB900" w:rsidR="00C731F0" w:rsidRDefault="00C731F0" w:rsidP="00C731F0">
      <w:pPr>
        <w:numPr>
          <w:ilvl w:val="0"/>
          <w:numId w:val="2"/>
        </w:numPr>
      </w:pPr>
      <w:r>
        <w:rPr>
          <w:noProof/>
        </w:rPr>
        <w:drawing>
          <wp:inline distT="0" distB="0" distL="0" distR="0" wp14:anchorId="0DC521F3" wp14:editId="3D0ABC7E">
            <wp:extent cx="5943600" cy="3359150"/>
            <wp:effectExtent l="0" t="0" r="0" b="0"/>
            <wp:docPr id="9740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012" name=""/>
                    <pic:cNvPicPr/>
                  </pic:nvPicPr>
                  <pic:blipFill>
                    <a:blip r:embed="rId8"/>
                    <a:stretch>
                      <a:fillRect/>
                    </a:stretch>
                  </pic:blipFill>
                  <pic:spPr>
                    <a:xfrm>
                      <a:off x="0" y="0"/>
                      <a:ext cx="5943600" cy="3359150"/>
                    </a:xfrm>
                    <a:prstGeom prst="rect">
                      <a:avLst/>
                    </a:prstGeom>
                  </pic:spPr>
                </pic:pic>
              </a:graphicData>
            </a:graphic>
          </wp:inline>
        </w:drawing>
      </w:r>
    </w:p>
    <w:p w14:paraId="001C799F" w14:textId="77777777" w:rsidR="00C731F0" w:rsidRPr="00C731F0" w:rsidRDefault="00C731F0" w:rsidP="00C731F0">
      <w:pPr>
        <w:numPr>
          <w:ilvl w:val="0"/>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lastRenderedPageBreak/>
        <w:t xml:space="preserve">Go to Permission role. Copy over the Comp Admin Role and make this into </w:t>
      </w:r>
      <w:r w:rsidRPr="00C731F0">
        <w:rPr>
          <w:rFonts w:ascii="Calibri" w:eastAsia="Times New Roman" w:hAnsi="Calibri" w:cs="Calibri"/>
          <w:b/>
          <w:bCs/>
          <w:kern w:val="0"/>
          <w:sz w:val="26"/>
          <w:szCs w:val="26"/>
          <w14:ligatures w14:val="none"/>
        </w:rPr>
        <w:t>Compensation Administrator (APAC/EMEA)</w:t>
      </w:r>
    </w:p>
    <w:p w14:paraId="1E536B3D" w14:textId="3A7F0BEC" w:rsidR="00C731F0" w:rsidRDefault="00C731F0" w:rsidP="00C731F0">
      <w:pPr>
        <w:numPr>
          <w:ilvl w:val="0"/>
          <w:numId w:val="2"/>
        </w:numPr>
      </w:pPr>
      <w:r>
        <w:rPr>
          <w:noProof/>
        </w:rPr>
        <w:drawing>
          <wp:inline distT="0" distB="0" distL="0" distR="0" wp14:anchorId="36F9286A" wp14:editId="37F47151">
            <wp:extent cx="5943600" cy="2901950"/>
            <wp:effectExtent l="0" t="0" r="0" b="0"/>
            <wp:docPr id="64062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23130" name=""/>
                    <pic:cNvPicPr/>
                  </pic:nvPicPr>
                  <pic:blipFill>
                    <a:blip r:embed="rId9"/>
                    <a:stretch>
                      <a:fillRect/>
                    </a:stretch>
                  </pic:blipFill>
                  <pic:spPr>
                    <a:xfrm>
                      <a:off x="0" y="0"/>
                      <a:ext cx="5943600" cy="2901950"/>
                    </a:xfrm>
                    <a:prstGeom prst="rect">
                      <a:avLst/>
                    </a:prstGeom>
                  </pic:spPr>
                </pic:pic>
              </a:graphicData>
            </a:graphic>
          </wp:inline>
        </w:drawing>
      </w:r>
    </w:p>
    <w:p w14:paraId="7CFB8C4F" w14:textId="77777777" w:rsidR="00C731F0" w:rsidRPr="00C731F0" w:rsidRDefault="00C731F0" w:rsidP="00C731F0">
      <w:pPr>
        <w:numPr>
          <w:ilvl w:val="0"/>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t xml:space="preserve">Assign this role to the new Comp Admin group that we created : </w:t>
      </w:r>
      <w:r w:rsidRPr="00C731F0">
        <w:rPr>
          <w:rFonts w:ascii="Calibri" w:eastAsia="Times New Roman" w:hAnsi="Calibri" w:cs="Calibri"/>
          <w:b/>
          <w:bCs/>
          <w:kern w:val="0"/>
          <w:sz w:val="26"/>
          <w:szCs w:val="26"/>
          <w14:ligatures w14:val="none"/>
        </w:rPr>
        <w:t>Administrator: Compensation (APAC/EMEA)</w:t>
      </w:r>
    </w:p>
    <w:p w14:paraId="5942A3EA" w14:textId="77777777" w:rsidR="00C731F0" w:rsidRPr="00C731F0" w:rsidRDefault="00C731F0" w:rsidP="00C731F0">
      <w:pPr>
        <w:numPr>
          <w:ilvl w:val="0"/>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t xml:space="preserve">Define a Target Population - By the permission group that we just created :  </w:t>
      </w:r>
      <w:r w:rsidRPr="00C731F0">
        <w:rPr>
          <w:rFonts w:ascii="Calibri" w:eastAsia="Times New Roman" w:hAnsi="Calibri" w:cs="Calibri"/>
          <w:b/>
          <w:bCs/>
          <w:kern w:val="0"/>
          <w:sz w:val="26"/>
          <w:szCs w:val="26"/>
          <w14:ligatures w14:val="none"/>
        </w:rPr>
        <w:t xml:space="preserve">Target Population: APAC/EMEA -&gt; </w:t>
      </w:r>
      <w:r w:rsidRPr="00C731F0">
        <w:rPr>
          <w:rFonts w:ascii="Calibri" w:eastAsia="Times New Roman" w:hAnsi="Calibri" w:cs="Calibri"/>
          <w:kern w:val="0"/>
          <w:sz w:val="26"/>
          <w:szCs w:val="26"/>
          <w14:ligatures w14:val="none"/>
        </w:rPr>
        <w:t xml:space="preserve">This means any admin is this user group has visibility and edit access to this Target Population Permission group </w:t>
      </w:r>
    </w:p>
    <w:p w14:paraId="6C973387" w14:textId="77777777" w:rsidR="00C731F0" w:rsidRPr="00C731F0" w:rsidRDefault="00C731F0" w:rsidP="00C731F0">
      <w:pPr>
        <w:numPr>
          <w:ilvl w:val="0"/>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t>For Comp Admins : Compensation Home &gt; Action for all Plans &gt; Group Assignments &gt; Manually assign the Comp Admin group name</w:t>
      </w:r>
    </w:p>
    <w:p w14:paraId="7FA0B4FB" w14:textId="77777777" w:rsidR="00C731F0" w:rsidRPr="00C731F0" w:rsidRDefault="00C731F0" w:rsidP="00C731F0">
      <w:pPr>
        <w:numPr>
          <w:ilvl w:val="1"/>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t>This is a special permission that allows the admins special permissions to the Comp form. Without this permission the Team mate in these newly created permission groups will not have access to the Comp forms</w:t>
      </w:r>
    </w:p>
    <w:p w14:paraId="5E12A460" w14:textId="66263CC4" w:rsidR="00C731F0" w:rsidRDefault="00C731F0" w:rsidP="00C731F0">
      <w:pPr>
        <w:numPr>
          <w:ilvl w:val="0"/>
          <w:numId w:val="2"/>
        </w:numPr>
      </w:pPr>
      <w:r>
        <w:rPr>
          <w:noProof/>
        </w:rPr>
        <w:drawing>
          <wp:inline distT="0" distB="0" distL="0" distR="0" wp14:anchorId="63F621AA" wp14:editId="6D55241F">
            <wp:extent cx="5943600" cy="2152015"/>
            <wp:effectExtent l="0" t="0" r="0" b="635"/>
            <wp:docPr id="110896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62988" name=""/>
                    <pic:cNvPicPr/>
                  </pic:nvPicPr>
                  <pic:blipFill>
                    <a:blip r:embed="rId10"/>
                    <a:stretch>
                      <a:fillRect/>
                    </a:stretch>
                  </pic:blipFill>
                  <pic:spPr>
                    <a:xfrm>
                      <a:off x="0" y="0"/>
                      <a:ext cx="5943600" cy="2152015"/>
                    </a:xfrm>
                    <a:prstGeom prst="rect">
                      <a:avLst/>
                    </a:prstGeom>
                  </pic:spPr>
                </pic:pic>
              </a:graphicData>
            </a:graphic>
          </wp:inline>
        </w:drawing>
      </w:r>
    </w:p>
    <w:p w14:paraId="1C6D7342" w14:textId="63FD4298" w:rsidR="00C731F0" w:rsidRDefault="00C731F0" w:rsidP="00C731F0">
      <w:pPr>
        <w:numPr>
          <w:ilvl w:val="0"/>
          <w:numId w:val="2"/>
        </w:numPr>
      </w:pPr>
      <w:r>
        <w:rPr>
          <w:noProof/>
        </w:rPr>
        <w:lastRenderedPageBreak/>
        <w:drawing>
          <wp:inline distT="0" distB="0" distL="0" distR="0" wp14:anchorId="05F09F55" wp14:editId="4F477240">
            <wp:extent cx="5943600" cy="3027680"/>
            <wp:effectExtent l="0" t="0" r="0" b="1270"/>
            <wp:docPr id="15059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96545" name=""/>
                    <pic:cNvPicPr/>
                  </pic:nvPicPr>
                  <pic:blipFill>
                    <a:blip r:embed="rId11"/>
                    <a:stretch>
                      <a:fillRect/>
                    </a:stretch>
                  </pic:blipFill>
                  <pic:spPr>
                    <a:xfrm>
                      <a:off x="0" y="0"/>
                      <a:ext cx="5943600" cy="3027680"/>
                    </a:xfrm>
                    <a:prstGeom prst="rect">
                      <a:avLst/>
                    </a:prstGeom>
                  </pic:spPr>
                </pic:pic>
              </a:graphicData>
            </a:graphic>
          </wp:inline>
        </w:drawing>
      </w:r>
    </w:p>
    <w:p w14:paraId="35A520A2" w14:textId="77777777" w:rsidR="00C731F0" w:rsidRPr="00C731F0" w:rsidRDefault="00C731F0" w:rsidP="00C731F0">
      <w:pPr>
        <w:numPr>
          <w:ilvl w:val="0"/>
          <w:numId w:val="2"/>
        </w:numPr>
        <w:spacing w:after="0" w:line="240" w:lineRule="auto"/>
        <w:textAlignment w:val="center"/>
        <w:rPr>
          <w:rFonts w:ascii="Calibri" w:eastAsia="Times New Roman" w:hAnsi="Calibri" w:cs="Calibri"/>
          <w:kern w:val="0"/>
          <w:sz w:val="26"/>
          <w:szCs w:val="26"/>
          <w14:ligatures w14:val="none"/>
        </w:rPr>
      </w:pPr>
      <w:r w:rsidRPr="00C731F0">
        <w:rPr>
          <w:rFonts w:ascii="Calibri" w:eastAsia="Times New Roman" w:hAnsi="Calibri" w:cs="Calibri"/>
          <w:kern w:val="0"/>
          <w:sz w:val="26"/>
          <w:szCs w:val="26"/>
          <w14:ligatures w14:val="none"/>
        </w:rPr>
        <w:t>Sign in as the Team member Ivayla Pavlova - validate she will have Comp, Comp forms for EMEA and APAC, check to see if she can run reports</w:t>
      </w:r>
    </w:p>
    <w:p w14:paraId="517F6734" w14:textId="77777777" w:rsidR="00C731F0" w:rsidRPr="00C731F0" w:rsidRDefault="00C731F0" w:rsidP="00C731F0">
      <w:pPr>
        <w:ind w:left="720"/>
      </w:pPr>
    </w:p>
    <w:p w14:paraId="1459F887" w14:textId="77777777" w:rsidR="00C731F0" w:rsidRDefault="00C731F0"/>
    <w:sectPr w:rsidR="00C731F0">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02F8C" w14:textId="77777777" w:rsidR="00F12DF4" w:rsidRDefault="00F12DF4" w:rsidP="00C731F0">
      <w:pPr>
        <w:spacing w:after="0" w:line="240" w:lineRule="auto"/>
      </w:pPr>
      <w:r>
        <w:separator/>
      </w:r>
    </w:p>
  </w:endnote>
  <w:endnote w:type="continuationSeparator" w:id="0">
    <w:p w14:paraId="10D82D3F" w14:textId="77777777" w:rsidR="00F12DF4" w:rsidRDefault="00F12DF4" w:rsidP="00C73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A430" w14:textId="4AF40B20" w:rsidR="00C731F0" w:rsidRDefault="00C731F0">
    <w:pPr>
      <w:pStyle w:val="Footer"/>
    </w:pPr>
    <w:r>
      <w:rPr>
        <w:noProof/>
      </w:rPr>
      <mc:AlternateContent>
        <mc:Choice Requires="wps">
          <w:drawing>
            <wp:anchor distT="0" distB="0" distL="0" distR="0" simplePos="0" relativeHeight="251659264" behindDoc="0" locked="0" layoutInCell="1" allowOverlap="1" wp14:anchorId="0F5BB58D" wp14:editId="47B9FA0C">
              <wp:simplePos x="635" y="635"/>
              <wp:positionH relativeFrom="page">
                <wp:align>left</wp:align>
              </wp:positionH>
              <wp:positionV relativeFrom="page">
                <wp:align>bottom</wp:align>
              </wp:positionV>
              <wp:extent cx="2268220" cy="405765"/>
              <wp:effectExtent l="0" t="0" r="17780" b="0"/>
              <wp:wrapNone/>
              <wp:docPr id="1915903324" name="Text Box 4"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220" cy="405765"/>
                      </a:xfrm>
                      <a:prstGeom prst="rect">
                        <a:avLst/>
                      </a:prstGeom>
                      <a:noFill/>
                      <a:ln>
                        <a:noFill/>
                      </a:ln>
                    </wps:spPr>
                    <wps:txbx>
                      <w:txbxContent>
                        <w:p w14:paraId="4D80D828" w14:textId="62F144FB" w:rsidR="00C731F0" w:rsidRPr="00C731F0" w:rsidRDefault="00C731F0" w:rsidP="00C731F0">
                          <w:pPr>
                            <w:spacing w:after="0"/>
                            <w:rPr>
                              <w:rFonts w:ascii="Aptos" w:eastAsia="Aptos" w:hAnsi="Aptos" w:cs="Aptos"/>
                              <w:noProof/>
                              <w:color w:val="FF0000"/>
                            </w:rPr>
                          </w:pPr>
                          <w:r w:rsidRPr="00C731F0">
                            <w:rPr>
                              <w:rFonts w:ascii="Aptos" w:eastAsia="Aptos" w:hAnsi="Aptos" w:cs="Aptos"/>
                              <w:noProof/>
                              <w:color w:val="FF0000"/>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5BB58D" id="_x0000_t202" coordsize="21600,21600" o:spt="202" path="m,l,21600r21600,l21600,xe">
              <v:stroke joinstyle="miter"/>
              <v:path gradientshapeok="t" o:connecttype="rect"/>
            </v:shapetype>
            <v:shape id="Text Box 4" o:spid="_x0000_s1026" type="#_x0000_t202" alt="Foot Locker - Internal Use Only" style="position:absolute;margin-left:0;margin-top:0;width:178.6pt;height:31.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" filled="f" stroked="f">
              <v:fill o:detectmouseclick="t"/>
              <v:textbox style="mso-fit-shape-to-text:t" inset="20pt,0,0,15pt">
                <w:txbxContent>
                  <w:p w14:paraId="4D80D828" w14:textId="62F144FB" w:rsidR="00C731F0" w:rsidRPr="00C731F0" w:rsidRDefault="00C731F0" w:rsidP="00C731F0">
                    <w:pPr>
                      <w:spacing w:after="0"/>
                      <w:rPr>
                        <w:rFonts w:ascii="Aptos" w:eastAsia="Aptos" w:hAnsi="Aptos" w:cs="Aptos"/>
                        <w:noProof/>
                        <w:color w:val="FF0000"/>
                      </w:rPr>
                    </w:pPr>
                    <w:r w:rsidRPr="00C731F0">
                      <w:rPr>
                        <w:rFonts w:ascii="Aptos" w:eastAsia="Aptos" w:hAnsi="Aptos" w:cs="Aptos"/>
                        <w:noProof/>
                        <w:color w:val="FF0000"/>
                      </w:rPr>
                      <w:t>Foot Locker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930" w14:textId="3E7FE6C6" w:rsidR="00C731F0" w:rsidRDefault="00C731F0">
    <w:pPr>
      <w:pStyle w:val="Footer"/>
    </w:pPr>
    <w:r>
      <w:rPr>
        <w:noProof/>
      </w:rPr>
      <mc:AlternateContent>
        <mc:Choice Requires="wps">
          <w:drawing>
            <wp:anchor distT="0" distB="0" distL="0" distR="0" simplePos="0" relativeHeight="251660288" behindDoc="0" locked="0" layoutInCell="1" allowOverlap="1" wp14:anchorId="4BC4FCB1" wp14:editId="686D66BF">
              <wp:simplePos x="914400" y="9417050"/>
              <wp:positionH relativeFrom="page">
                <wp:align>left</wp:align>
              </wp:positionH>
              <wp:positionV relativeFrom="page">
                <wp:align>bottom</wp:align>
              </wp:positionV>
              <wp:extent cx="2268220" cy="405765"/>
              <wp:effectExtent l="0" t="0" r="17780" b="0"/>
              <wp:wrapNone/>
              <wp:docPr id="198873866" name="Text Box 5"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220" cy="405765"/>
                      </a:xfrm>
                      <a:prstGeom prst="rect">
                        <a:avLst/>
                      </a:prstGeom>
                      <a:noFill/>
                      <a:ln>
                        <a:noFill/>
                      </a:ln>
                    </wps:spPr>
                    <wps:txbx>
                      <w:txbxContent>
                        <w:p w14:paraId="580707FF" w14:textId="20CA97E2" w:rsidR="00C731F0" w:rsidRPr="00C731F0" w:rsidRDefault="00C731F0" w:rsidP="00C731F0">
                          <w:pPr>
                            <w:spacing w:after="0"/>
                            <w:rPr>
                              <w:rFonts w:ascii="Aptos" w:eastAsia="Aptos" w:hAnsi="Aptos" w:cs="Aptos"/>
                              <w:noProof/>
                              <w:color w:val="FF0000"/>
                            </w:rPr>
                          </w:pPr>
                          <w:r w:rsidRPr="00C731F0">
                            <w:rPr>
                              <w:rFonts w:ascii="Aptos" w:eastAsia="Aptos" w:hAnsi="Aptos" w:cs="Aptos"/>
                              <w:noProof/>
                              <w:color w:val="FF0000"/>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C4FCB1" id="_x0000_t202" coordsize="21600,21600" o:spt="202" path="m,l,21600r21600,l21600,xe">
              <v:stroke joinstyle="miter"/>
              <v:path gradientshapeok="t" o:connecttype="rect"/>
            </v:shapetype>
            <v:shape id="Text Box 5" o:spid="_x0000_s1027" type="#_x0000_t202" alt="Foot Locker - Internal Use Only" style="position:absolute;margin-left:0;margin-top:0;width:178.6pt;height:31.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" filled="f" stroked="f">
              <v:fill o:detectmouseclick="t"/>
              <v:textbox style="mso-fit-shape-to-text:t" inset="20pt,0,0,15pt">
                <w:txbxContent>
                  <w:p w14:paraId="580707FF" w14:textId="20CA97E2" w:rsidR="00C731F0" w:rsidRPr="00C731F0" w:rsidRDefault="00C731F0" w:rsidP="00C731F0">
                    <w:pPr>
                      <w:spacing w:after="0"/>
                      <w:rPr>
                        <w:rFonts w:ascii="Aptos" w:eastAsia="Aptos" w:hAnsi="Aptos" w:cs="Aptos"/>
                        <w:noProof/>
                        <w:color w:val="FF0000"/>
                      </w:rPr>
                    </w:pPr>
                    <w:r w:rsidRPr="00C731F0">
                      <w:rPr>
                        <w:rFonts w:ascii="Aptos" w:eastAsia="Aptos" w:hAnsi="Aptos" w:cs="Aptos"/>
                        <w:noProof/>
                        <w:color w:val="FF0000"/>
                      </w:rPr>
                      <w:t>Foot Locker -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EE41" w14:textId="27EE9DEF" w:rsidR="00C731F0" w:rsidRDefault="00C731F0">
    <w:pPr>
      <w:pStyle w:val="Footer"/>
    </w:pPr>
    <w:r>
      <w:rPr>
        <w:noProof/>
      </w:rPr>
      <mc:AlternateContent>
        <mc:Choice Requires="wps">
          <w:drawing>
            <wp:anchor distT="0" distB="0" distL="0" distR="0" simplePos="0" relativeHeight="251658240" behindDoc="0" locked="0" layoutInCell="1" allowOverlap="1" wp14:anchorId="082DA342" wp14:editId="42EF3538">
              <wp:simplePos x="635" y="635"/>
              <wp:positionH relativeFrom="page">
                <wp:align>left</wp:align>
              </wp:positionH>
              <wp:positionV relativeFrom="page">
                <wp:align>bottom</wp:align>
              </wp:positionV>
              <wp:extent cx="2268220" cy="405765"/>
              <wp:effectExtent l="0" t="0" r="17780" b="0"/>
              <wp:wrapNone/>
              <wp:docPr id="1073321716" name="Text Box 3" descr="Foot Locker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220" cy="405765"/>
                      </a:xfrm>
                      <a:prstGeom prst="rect">
                        <a:avLst/>
                      </a:prstGeom>
                      <a:noFill/>
                      <a:ln>
                        <a:noFill/>
                      </a:ln>
                    </wps:spPr>
                    <wps:txbx>
                      <w:txbxContent>
                        <w:p w14:paraId="6E43F183" w14:textId="3F9524AD" w:rsidR="00C731F0" w:rsidRPr="00C731F0" w:rsidRDefault="00C731F0" w:rsidP="00C731F0">
                          <w:pPr>
                            <w:spacing w:after="0"/>
                            <w:rPr>
                              <w:rFonts w:ascii="Aptos" w:eastAsia="Aptos" w:hAnsi="Aptos" w:cs="Aptos"/>
                              <w:noProof/>
                              <w:color w:val="FF0000"/>
                            </w:rPr>
                          </w:pPr>
                          <w:r w:rsidRPr="00C731F0">
                            <w:rPr>
                              <w:rFonts w:ascii="Aptos" w:eastAsia="Aptos" w:hAnsi="Aptos" w:cs="Aptos"/>
                              <w:noProof/>
                              <w:color w:val="FF0000"/>
                            </w:rPr>
                            <w:t>Foot Locker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2DA342" id="_x0000_t202" coordsize="21600,21600" o:spt="202" path="m,l,21600r21600,l21600,xe">
              <v:stroke joinstyle="miter"/>
              <v:path gradientshapeok="t" o:connecttype="rect"/>
            </v:shapetype>
            <v:shape id="Text Box 3" o:spid="_x0000_s1028" type="#_x0000_t202" alt="Foot Locker - Internal Use Only" style="position:absolute;margin-left:0;margin-top:0;width:178.6pt;height:31.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" filled="f" stroked="f">
              <v:fill o:detectmouseclick="t"/>
              <v:textbox style="mso-fit-shape-to-text:t" inset="20pt,0,0,15pt">
                <w:txbxContent>
                  <w:p w14:paraId="6E43F183" w14:textId="3F9524AD" w:rsidR="00C731F0" w:rsidRPr="00C731F0" w:rsidRDefault="00C731F0" w:rsidP="00C731F0">
                    <w:pPr>
                      <w:spacing w:after="0"/>
                      <w:rPr>
                        <w:rFonts w:ascii="Aptos" w:eastAsia="Aptos" w:hAnsi="Aptos" w:cs="Aptos"/>
                        <w:noProof/>
                        <w:color w:val="FF0000"/>
                      </w:rPr>
                    </w:pPr>
                    <w:r w:rsidRPr="00C731F0">
                      <w:rPr>
                        <w:rFonts w:ascii="Aptos" w:eastAsia="Aptos" w:hAnsi="Aptos" w:cs="Aptos"/>
                        <w:noProof/>
                        <w:color w:val="FF0000"/>
                      </w:rPr>
                      <w:t>Foot Locker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D04E3" w14:textId="77777777" w:rsidR="00F12DF4" w:rsidRDefault="00F12DF4" w:rsidP="00C731F0">
      <w:pPr>
        <w:spacing w:after="0" w:line="240" w:lineRule="auto"/>
      </w:pPr>
      <w:r>
        <w:separator/>
      </w:r>
    </w:p>
  </w:footnote>
  <w:footnote w:type="continuationSeparator" w:id="0">
    <w:p w14:paraId="609899A8" w14:textId="77777777" w:rsidR="00F12DF4" w:rsidRDefault="00F12DF4" w:rsidP="00C73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32E99"/>
    <w:multiLevelType w:val="multilevel"/>
    <w:tmpl w:val="DB12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B4EBA"/>
    <w:multiLevelType w:val="multilevel"/>
    <w:tmpl w:val="DA0A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7375E6"/>
    <w:multiLevelType w:val="multilevel"/>
    <w:tmpl w:val="A894C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4F604F"/>
    <w:multiLevelType w:val="multilevel"/>
    <w:tmpl w:val="E25CA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DB2E51"/>
    <w:multiLevelType w:val="multilevel"/>
    <w:tmpl w:val="06AC5F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705037"/>
    <w:multiLevelType w:val="multilevel"/>
    <w:tmpl w:val="27487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3461168">
    <w:abstractNumId w:val="2"/>
    <w:lvlOverride w:ilvl="0">
      <w:startOverride w:val="1"/>
    </w:lvlOverride>
  </w:num>
  <w:num w:numId="2" w16cid:durableId="26568391">
    <w:abstractNumId w:val="3"/>
    <w:lvlOverride w:ilvl="0">
      <w:startOverride w:val="1"/>
    </w:lvlOverride>
  </w:num>
  <w:num w:numId="3" w16cid:durableId="60643377">
    <w:abstractNumId w:val="1"/>
    <w:lvlOverride w:ilvl="0">
      <w:startOverride w:val="1"/>
    </w:lvlOverride>
  </w:num>
  <w:num w:numId="4" w16cid:durableId="1354186774">
    <w:abstractNumId w:val="0"/>
    <w:lvlOverride w:ilvl="0">
      <w:startOverride w:val="1"/>
    </w:lvlOverride>
  </w:num>
  <w:num w:numId="5" w16cid:durableId="384136433">
    <w:abstractNumId w:val="4"/>
    <w:lvlOverride w:ilvl="0">
      <w:startOverride w:val="1"/>
    </w:lvlOverride>
  </w:num>
  <w:num w:numId="6" w16cid:durableId="304166877">
    <w:abstractNumId w:val="4"/>
    <w:lvlOverride w:ilvl="0"/>
    <w:lvlOverride w:ilvl="1">
      <w:startOverride w:val="1"/>
    </w:lvlOverride>
  </w:num>
  <w:num w:numId="7" w16cid:durableId="32336454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F0"/>
    <w:rsid w:val="003A4D38"/>
    <w:rsid w:val="006C332A"/>
    <w:rsid w:val="0097318C"/>
    <w:rsid w:val="00A10112"/>
    <w:rsid w:val="00C731F0"/>
    <w:rsid w:val="00F12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77F1"/>
  <w15:chartTrackingRefBased/>
  <w15:docId w15:val="{99A9E7A5-3ADA-4671-9214-81F7EC71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F0"/>
    <w:rPr>
      <w:rFonts w:eastAsiaTheme="majorEastAsia" w:cstheme="majorBidi"/>
      <w:color w:val="272727" w:themeColor="text1" w:themeTint="D8"/>
    </w:rPr>
  </w:style>
  <w:style w:type="paragraph" w:styleId="Title">
    <w:name w:val="Title"/>
    <w:basedOn w:val="Normal"/>
    <w:next w:val="Normal"/>
    <w:link w:val="TitleChar"/>
    <w:uiPriority w:val="10"/>
    <w:qFormat/>
    <w:rsid w:val="00C73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F0"/>
    <w:pPr>
      <w:spacing w:before="160"/>
      <w:jc w:val="center"/>
    </w:pPr>
    <w:rPr>
      <w:i/>
      <w:iCs/>
      <w:color w:val="404040" w:themeColor="text1" w:themeTint="BF"/>
    </w:rPr>
  </w:style>
  <w:style w:type="character" w:customStyle="1" w:styleId="QuoteChar">
    <w:name w:val="Quote Char"/>
    <w:basedOn w:val="DefaultParagraphFont"/>
    <w:link w:val="Quote"/>
    <w:uiPriority w:val="29"/>
    <w:rsid w:val="00C731F0"/>
    <w:rPr>
      <w:i/>
      <w:iCs/>
      <w:color w:val="404040" w:themeColor="text1" w:themeTint="BF"/>
    </w:rPr>
  </w:style>
  <w:style w:type="paragraph" w:styleId="ListParagraph">
    <w:name w:val="List Paragraph"/>
    <w:basedOn w:val="Normal"/>
    <w:uiPriority w:val="34"/>
    <w:qFormat/>
    <w:rsid w:val="00C731F0"/>
    <w:pPr>
      <w:ind w:left="720"/>
      <w:contextualSpacing/>
    </w:pPr>
  </w:style>
  <w:style w:type="character" w:styleId="IntenseEmphasis">
    <w:name w:val="Intense Emphasis"/>
    <w:basedOn w:val="DefaultParagraphFont"/>
    <w:uiPriority w:val="21"/>
    <w:qFormat/>
    <w:rsid w:val="00C731F0"/>
    <w:rPr>
      <w:i/>
      <w:iCs/>
      <w:color w:val="0F4761" w:themeColor="accent1" w:themeShade="BF"/>
    </w:rPr>
  </w:style>
  <w:style w:type="paragraph" w:styleId="IntenseQuote">
    <w:name w:val="Intense Quote"/>
    <w:basedOn w:val="Normal"/>
    <w:next w:val="Normal"/>
    <w:link w:val="IntenseQuoteChar"/>
    <w:uiPriority w:val="30"/>
    <w:qFormat/>
    <w:rsid w:val="00C73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1F0"/>
    <w:rPr>
      <w:i/>
      <w:iCs/>
      <w:color w:val="0F4761" w:themeColor="accent1" w:themeShade="BF"/>
    </w:rPr>
  </w:style>
  <w:style w:type="character" w:styleId="IntenseReference">
    <w:name w:val="Intense Reference"/>
    <w:basedOn w:val="DefaultParagraphFont"/>
    <w:uiPriority w:val="32"/>
    <w:qFormat/>
    <w:rsid w:val="00C731F0"/>
    <w:rPr>
      <w:b/>
      <w:bCs/>
      <w:smallCaps/>
      <w:color w:val="0F4761" w:themeColor="accent1" w:themeShade="BF"/>
      <w:spacing w:val="5"/>
    </w:rPr>
  </w:style>
  <w:style w:type="paragraph" w:styleId="Footer">
    <w:name w:val="footer"/>
    <w:basedOn w:val="Normal"/>
    <w:link w:val="FooterChar"/>
    <w:uiPriority w:val="99"/>
    <w:unhideWhenUsed/>
    <w:rsid w:val="00C73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b83e9d4-1f85-4e06-a066-aef1d46ef089}" enabled="1" method="Standard" siteId="{3698556c-48eb-4511-8a0e-5fb6b7ebb01f}" contentBits="2"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351</Words>
  <Characters>2002</Characters>
  <Application>Microsoft Office Word</Application>
  <DocSecurity>0</DocSecurity>
  <Lines>16</Lines>
  <Paragraphs>4</Paragraphs>
  <ScaleCrop>false</ScaleCrop>
  <Company>Foot Locker</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Angira Dey</dc:creator>
  <cp:keywords/>
  <dc:description/>
  <cp:lastModifiedBy>Angira Dey</cp:lastModifiedBy>
  <cp:revision>1</cp:revision>
  <dcterms:created xsi:type="dcterms:W3CDTF">2026-07-28T18:58:00Z</dcterms:created>
  <dcterms:modified xsi:type="dcterms:W3CDTF">2026-07-28T19:02:00Z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3ff996f4,72325d5c,bda930a</vt:lpwstr>
  </property>
  <property fmtid="{D5CDD505-2E9C-101B-9397-08002B2CF9AE}" pid="3" name="ClassificationContentMarkingFooterFontProps">
    <vt:lpwstr>#ff0000,12,Aptos</vt:lpwstr>
  </property>
  <property fmtid="{D5CDD505-2E9C-101B-9397-08002B2CF9AE}" pid="4" name="ClassificationContentMarkingFooterText">
    <vt:lpwstr>Foot Locker - Internal Use Only</vt:lpwstr>
  </property>
</Properties>
</file>