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rPr>
          <w:sz w:val="22"/>
          <w:szCs w:val="22"/>
        </w:rPr>
        <w:t xml:space="preserve"/>
      </w:r>
    </w:p>
    <w:p>
      <w:pPr>
        <w:spacing w:after="160" w:before="2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🏒  NHL Game Data Analytics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0D7377"/>
          <w:sz w:val="32"/>
          <w:szCs w:val="32"/>
        </w:rPr>
        <w:t xml:space="preserve">Microsoft Fabric End-to-End Data Engineering Project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Junior Data Engineer Programme — Final Project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Dataset: NHL Game Data (Kaggle) | 6 Seasons | Play-by-Play</w:t>
      </w:r>
    </w:p>
    <w:p>
      <w:r>
        <w:br w:type="page"/>
      </w:r>
    </w:p>
    <w:p>
      <w:pPr>
        <w:shd w:fill="1F4E79" w:val="clear"/>
        <w:spacing w:after="200" w:before="40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Agenda</w:t>
      </w:r>
    </w:p>
    <w:p>
      <w:pPr>
        <w:spacing w:after="400" w:before="100"/>
        <w:jc w:val="center"/>
      </w:pPr>
      <w:r>
        <w:rPr>
          <w:rFonts w:ascii="Arial" w:cs="Arial" w:eastAsia="Arial" w:hAnsi="Arial"/>
          <w:i/>
          <w:iCs/>
          <w:color w:val="0D7377"/>
          <w:sz w:val="28"/>
          <w:szCs w:val="28"/>
        </w:rPr>
        <w:t xml:space="preserve">What we will cover today</w:t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Overview &amp; Objectives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</w:t>
            </w:r>
          </w:p>
        </w:tc>
        <w:tc>
          <w:tcPr>
            <w:tcW w:type="dxa" w:w="1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Dataset &amp; Architecture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</w:t>
            </w:r>
          </w:p>
        </w:tc>
        <w:tc>
          <w:tcPr>
            <w:tcW w:type="dxa" w:w="1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Schema Design (Star Schema)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04</w:t>
            </w:r>
          </w:p>
        </w:tc>
        <w:tc>
          <w:tcPr>
            <w:tcW w:type="dxa" w:w="1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Pipeline (ETL/ELT in Microsoft Fabric)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05</w:t>
            </w:r>
          </w:p>
        </w:tc>
        <w:tc>
          <w:tcPr>
            <w:tcW w:type="dxa" w:w="1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Exploratory Data Analysis &amp; Key Findings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06</w:t>
            </w:r>
          </w:p>
        </w:tc>
        <w:tc>
          <w:tcPr>
            <w:tcW w:type="dxa" w:w="1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 BI Dashboard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07</w:t>
            </w:r>
          </w:p>
        </w:tc>
        <w:tc>
          <w:tcPr>
            <w:tcW w:type="dxa" w:w="1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Testing &amp;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08</w:t>
            </w:r>
          </w:p>
        </w:tc>
        <w:tc>
          <w:tcPr>
            <w:tcW w:type="dxa" w:w="1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Recommendations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09</w:t>
            </w:r>
          </w:p>
        </w:tc>
        <w:tc>
          <w:tcPr>
            <w:tcW w:type="dxa" w:w="1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Challenges &amp; Learnings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 &amp; A</w:t>
            </w:r>
          </w:p>
        </w:tc>
      </w:tr>
    </w:tbl>
    <w:p>
      <w:r>
        <w:br w:type="page"/>
      </w:r>
    </w:p>
    <w:p>
      <w:pPr>
        <w:shd w:fill="1F4E79" w:val="clear"/>
        <w:spacing w:after="200" w:before="40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01 — Project Overview</w:t>
      </w:r>
    </w:p>
    <w:p>
      <w:pPr>
        <w:spacing w:after="400" w:before="100"/>
        <w:jc w:val="center"/>
      </w:pPr>
      <w:r>
        <w:rPr>
          <w:rFonts w:ascii="Arial" w:cs="Arial" w:eastAsia="Arial" w:hAnsi="Arial"/>
          <w:i/>
          <w:iCs/>
          <w:color w:val="0D7377"/>
          <w:sz w:val="28"/>
          <w:szCs w:val="28"/>
        </w:rPr>
        <w:t xml:space="preserve">Objectives &amp; Scope</w:t>
      </w:r>
    </w:p>
    <w:p>
      <w:pPr>
        <w:pStyle w:val="Heading2"/>
        <w:pBdr>
          <w:bottom w:val="single" w:color="0D7377" w:sz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What We Built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fully functional, end-to-end data engineering project on Microsoft Fabric using 6 years of NHL game data.</w:t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0"/>
        <w:gridCol w:w="4470"/>
        <w:gridCol w:w="4470"/>
      </w:tblGrid>
      <w:tr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Pipeline</w:t>
            </w:r>
          </w:p>
        </w:tc>
        <w:tc>
          <w:tcPr>
            <w:tcW w:type="dxa" w:w="44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Analytics</w:t>
            </w:r>
          </w:p>
        </w:tc>
        <w:tc>
          <w:tcPr>
            <w:tcW w:type="dxa" w:w="44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Value</w:t>
            </w:r>
          </w:p>
        </w:tc>
      </w:tr>
      <w:tr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Bronze → Silver → Gold medallion architecture</w:t>
            </w:r>
          </w:p>
        </w:tc>
        <w:tc>
          <w:tcPr>
            <w:tcW w:type="dxa" w:w="44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EDA with PySpark and Matplotlib</w:t>
            </w:r>
          </w:p>
        </w:tc>
        <w:tc>
          <w:tcPr>
            <w:tcW w:type="dxa" w:w="44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Data-driven insights for team strategy</w:t>
            </w:r>
          </w:p>
        </w:tc>
      </w:tr>
      <w:tr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Delta Lake tables in OneLake</w:t>
            </w:r>
          </w:p>
        </w:tc>
        <w:tc>
          <w:tcPr>
            <w:tcW w:type="dxa" w:w="44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 schema with 3 dimensions, 3 fact tables</w:t>
            </w:r>
          </w:p>
        </w:tc>
        <w:tc>
          <w:tcPr>
            <w:tcW w:type="dxa" w:w="44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 performance benchmarking</w:t>
            </w:r>
          </w:p>
        </w:tc>
      </w:tr>
      <w:tr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PySpark notebooks for transformation</w:t>
            </w:r>
          </w:p>
        </w:tc>
        <w:tc>
          <w:tcPr>
            <w:tcW w:type="dxa" w:w="44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 BI DirectLake dashboard</w:t>
            </w:r>
          </w:p>
        </w:tc>
        <w:tc>
          <w:tcPr>
            <w:tcW w:type="dxa" w:w="44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 ice advantage quantification</w:t>
            </w:r>
          </w:p>
        </w:tc>
      </w:tr>
    </w:tbl>
    <w:p>
      <w:r>
        <w:br w:type="page"/>
      </w:r>
    </w:p>
    <w:p>
      <w:pPr>
        <w:shd w:fill="1F4E79" w:val="clear"/>
        <w:spacing w:after="200" w:before="40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02 — Dataset &amp; Architecture</w:t>
      </w:r>
    </w:p>
    <w:p>
      <w:pPr>
        <w:spacing w:after="400" w:before="100"/>
        <w:jc w:val="center"/>
      </w:pPr>
      <w:r>
        <w:rPr>
          <w:rFonts w:ascii="Arial" w:cs="Arial" w:eastAsia="Arial" w:hAnsi="Arial"/>
          <w:i/>
          <w:iCs/>
          <w:color w:val="0D7377"/>
          <w:sz w:val="28"/>
          <w:szCs w:val="28"/>
        </w:rPr>
        <w:t xml:space="preserve">NHL Game Data on Microsoft Fabric</w:t>
      </w:r>
    </w:p>
    <w:p>
      <w:pPr>
        <w:pStyle w:val="Heading2"/>
        <w:pBdr>
          <w:bottom w:val="single" w:color="0D7377" w:sz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Dataset Overview</w:t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3350"/>
        <w:gridCol w:w="3350"/>
        <w:gridCol w:w="3350"/>
      </w:tblGrid>
      <w:tr>
        <w:tc>
          <w:tcPr>
            <w:tcW w:type="dxa" w:w="3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Seasons</w:t>
            </w:r>
          </w:p>
        </w:tc>
        <w:tc>
          <w:tcPr>
            <w:tcW w:type="dxa" w:w="3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Tables</w:t>
            </w:r>
          </w:p>
        </w:tc>
      </w:tr>
      <w:tr>
        <w:tc>
          <w:tcPr>
            <w:tcW w:type="dxa" w:w="3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Kaggle (martinellis/nhl-game-data)</w:t>
            </w:r>
          </w:p>
        </w:tc>
        <w:tc>
          <w:tcPr>
            <w:tcW w:type="dxa" w:w="3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~240 MB (9 CSV files)</w:t>
            </w:r>
          </w:p>
        </w:tc>
        <w:tc>
          <w:tcPr>
            <w:tcW w:type="dxa" w:w="3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NHL seasons</w:t>
            </w:r>
          </w:p>
        </w:tc>
        <w:tc>
          <w:tcPr>
            <w:tcW w:type="dxa" w:w="3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raw tables</w:t>
            </w:r>
          </w:p>
        </w:tc>
      </w:tr>
    </w:tbl>
    <w:p>
      <w:pPr>
        <w:pStyle w:val="Heading2"/>
        <w:pBdr>
          <w:bottom w:val="single" w:color="0D7377" w:sz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Architecture: Medallion on Microsoft Fabric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Bronze: Raw CSVs stored in Lakehouse Files/nhl_raw/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Silver: Cleaned, deduplicated Delta tables (7 tables)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Gold: Star Schema optimised for Power BI (6 core tables + 5 KPI views)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Power BI: 5-page interactive dashboard via DirectLake mode</w:t>
      </w:r>
    </w:p>
    <w:p>
      <w:r>
        <w:br w:type="page"/>
      </w:r>
    </w:p>
    <w:p>
      <w:pPr>
        <w:shd w:fill="1F4E79" w:val="clear"/>
        <w:spacing w:after="200" w:before="40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03 — Schema Design</w:t>
      </w:r>
    </w:p>
    <w:p>
      <w:pPr>
        <w:spacing w:after="400" w:before="100"/>
        <w:jc w:val="center"/>
      </w:pPr>
      <w:r>
        <w:rPr>
          <w:rFonts w:ascii="Arial" w:cs="Arial" w:eastAsia="Arial" w:hAnsi="Arial"/>
          <w:i/>
          <w:iCs/>
          <w:color w:val="0D7377"/>
          <w:sz w:val="28"/>
          <w:szCs w:val="28"/>
        </w:rPr>
        <w:t xml:space="preserve">Star Schema for Power BI</w:t>
      </w:r>
    </w:p>
    <w:p>
      <w:pPr>
        <w:pStyle w:val="Heading2"/>
        <w:pBdr>
          <w:bottom w:val="single" w:color="0D7377" w:sz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Star Schema Overview</w:t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0"/>
        <w:gridCol w:w="2230"/>
        <w:gridCol w:w="2230"/>
        <w:gridCol w:w="2230"/>
        <w:gridCol w:w="2230"/>
        <w:gridCol w:w="2250"/>
      </w:tblGrid>
      <w:tr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Grain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Rows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dim_team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Dimension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per team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team_id (PK)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~32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 info &amp; abbreviation</w:t>
            </w:r>
          </w:p>
        </w:tc>
      </w:tr>
      <w:tr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dim_player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Dimension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per player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player_id (PK)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~7,000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 bio &amp; position</w:t>
            </w:r>
          </w:p>
        </w:tc>
      </w:tr>
      <w:tr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dim_date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Dimension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per date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date_key (PK)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~2,500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Calendar attributes</w:t>
            </w:r>
          </w:p>
        </w:tc>
      </w:tr>
      <w:tr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fact_game_performance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Fact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 per game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game_id, team_id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~30,000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Goals, shots, wins, PP%</w:t>
            </w:r>
          </w:p>
        </w:tc>
      </w:tr>
      <w:tr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fact_player_stats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Fact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 per game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game_id, player_id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~600,000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Goals, assists, TOI</w:t>
            </w:r>
          </w:p>
        </w:tc>
      </w:tr>
      <w:tr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fact_play_events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Fact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per play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play_id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~2,000,000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Events with x/y coords</w:t>
            </w:r>
          </w:p>
        </w:tc>
      </w:tr>
    </w:tbl>
    <w:p>
      <w:r>
        <w:br w:type="page"/>
      </w:r>
    </w:p>
    <w:p>
      <w:pPr>
        <w:shd w:fill="1F4E79" w:val="clear"/>
        <w:spacing w:after="200" w:before="40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04 — Data Pipeline</w:t>
      </w:r>
    </w:p>
    <w:p>
      <w:pPr>
        <w:spacing w:after="400" w:before="100"/>
        <w:jc w:val="center"/>
      </w:pPr>
      <w:r>
        <w:rPr>
          <w:rFonts w:ascii="Arial" w:cs="Arial" w:eastAsia="Arial" w:hAnsi="Arial"/>
          <w:i/>
          <w:iCs/>
          <w:color w:val="0D7377"/>
          <w:sz w:val="28"/>
          <w:szCs w:val="28"/>
        </w:rPr>
        <w:t xml:space="preserve">ETL/ELT in Microsoft Fabric</w:t>
      </w:r>
    </w:p>
    <w:p>
      <w:pPr>
        <w:pStyle w:val="Heading2"/>
        <w:pBdr>
          <w:bottom w:val="single" w:color="0D7377" w:sz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Pipeline Flow</w:t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0"/>
        <w:gridCol w:w="4020"/>
        <w:gridCol w:w="4020"/>
        <w:gridCol w:w="4020"/>
      </w:tblGrid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9 CSV files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Fabric Lakehouse upload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Bronze layer (Files/nhl_raw/)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 &amp; enrich data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RL_Notebook_Fixed (PySpark)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Silver Delta tables (7)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Star Schema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RL_Notebook_Fixed (PySpark)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Gold Delta tables (11)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 data quality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PySpark Notebook 03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25+ automated test results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 &amp; visualise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 BI DirectLake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5-page dashboard</w:t>
            </w:r>
          </w:p>
        </w:tc>
      </w:tr>
    </w:tbl>
    <w:p>
      <w:pPr>
        <w:pStyle w:val="Heading2"/>
        <w:pBdr>
          <w:bottom w:val="single" w:color="0D7377" w:sz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Key Transformations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Derived columns: shot_pct, faceoff_win_pct, save_pct, goals_against_avg, points, toi_minutes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Null handling: filled with 0 for numeric stats, "unknown" for categorical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Deduplication: primary key-based on all fact and dimension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Type casting: timestamps parsed, integers cast, booleans derived</w:t>
      </w:r>
    </w:p>
    <w:p>
      <w:r>
        <w:br w:type="page"/>
      </w:r>
    </w:p>
    <w:p>
      <w:pPr>
        <w:shd w:fill="1F4E79" w:val="clear"/>
        <w:spacing w:after="200" w:before="40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05 — EDA &amp; Key Findings</w:t>
      </w:r>
    </w:p>
    <w:p>
      <w:pPr>
        <w:spacing w:after="400" w:before="100"/>
        <w:jc w:val="center"/>
      </w:pPr>
      <w:r>
        <w:rPr>
          <w:rFonts w:ascii="Arial" w:cs="Arial" w:eastAsia="Arial" w:hAnsi="Arial"/>
          <w:i/>
          <w:iCs/>
          <w:color w:val="0D7377"/>
          <w:sz w:val="28"/>
          <w:szCs w:val="28"/>
        </w:rPr>
        <w:t xml:space="preserve">Insights from the Data</w:t>
      </w:r>
    </w:p>
    <w:p>
      <w:pPr>
        <w:pStyle w:val="Heading2"/>
        <w:pBdr>
          <w:bottom w:val="single" w:color="0D7377" w:sz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Analytical Questions Answered</w:t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00"/>
        <w:gridCol w:w="6700"/>
      </w:tblGrid>
      <w:tr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Does home ice advantage exist?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home teams win ~54–57% of regular season games</w:t>
            </w:r>
          </w:p>
        </w:tc>
      </w:tr>
      <w:tr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Which teams score most?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teams average 3.0+ goals/game with &gt;10% shot conversion</w:t>
            </w:r>
          </w:p>
        </w:tc>
      </w:tr>
      <w:tr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Which positions score most?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Centers and Left Wings lead in total goals and assists</w:t>
            </w:r>
          </w:p>
        </w:tc>
      </w:tr>
      <w:tr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is the best period for goals?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2nd period produces the most goals across all seasons</w:t>
            </w:r>
          </w:p>
        </w:tc>
      </w:tr>
      <w:tr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drives winning?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Shot volume, faceoff win%, and power play efficiency correlate strongly with wins</w:t>
            </w:r>
          </w:p>
        </w:tc>
      </w:tr>
      <w:tr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 do goalies differ?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Elite goalies maintain save % above 0.920; median is ~0.910</w:t>
            </w:r>
          </w:p>
        </w:tc>
      </w:tr>
      <w:tr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Where are goals scored from?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Majority of goals from within 30ft of net (slot area)</w:t>
            </w:r>
          </w:p>
        </w:tc>
      </w:tr>
    </w:tbl>
    <w:p>
      <w:r>
        <w:br w:type="page"/>
      </w:r>
    </w:p>
    <w:p>
      <w:pPr>
        <w:shd w:fill="1F4E79" w:val="clear"/>
        <w:spacing w:after="200" w:before="40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06 — Power BI Dashboard</w:t>
      </w:r>
    </w:p>
    <w:p>
      <w:pPr>
        <w:spacing w:after="400" w:before="100"/>
        <w:jc w:val="center"/>
      </w:pPr>
      <w:r>
        <w:rPr>
          <w:rFonts w:ascii="Arial" w:cs="Arial" w:eastAsia="Arial" w:hAnsi="Arial"/>
          <w:i/>
          <w:iCs/>
          <w:color w:val="0D7377"/>
          <w:sz w:val="28"/>
          <w:szCs w:val="28"/>
        </w:rPr>
        <w:t xml:space="preserve">5-Page Interactive Analytics</w:t>
      </w:r>
    </w:p>
    <w:p>
      <w:pPr>
        <w:pStyle w:val="Heading2"/>
        <w:pBdr>
          <w:bottom w:val="single" w:color="0D7377" w:sz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Dashboard Pages</w:t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0"/>
        <w:gridCol w:w="5360"/>
        <w:gridCol w:w="5360"/>
      </w:tblGrid>
      <w:tr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Visuals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Question</w:t>
            </w:r>
          </w:p>
        </w:tc>
      </w:tr>
      <w:tr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— Executive Summary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KPI cards, goals trend, win by team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 is the league performing this season?</w:t>
            </w:r>
          </w:p>
        </w:tc>
      </w:tr>
      <w:tr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— Team Performance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Standings table, shot% vs win%, PP% ranking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Which teams are most efficient offensively?</w:t>
            </w:r>
          </w:p>
        </w:tc>
      </w:tr>
      <w:tr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— Player Analytics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scorers, shooting%, goalie save%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Who are the top performers and why?</w:t>
            </w:r>
          </w:p>
        </w:tc>
      </w:tr>
      <w:tr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— Play-by-Play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Shot heatmap, goals by period, event dist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Where and when do goals happen?</w:t>
            </w:r>
          </w:p>
        </w:tc>
      </w:tr>
      <w:tr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— Home vs Away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Win% trend, goals comparison across seasons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 significant is home ice advantage?</w:t>
            </w:r>
          </w:p>
        </w:tc>
      </w:tr>
    </w:tbl>
    <w:p>
      <w:pPr>
        <w:pStyle w:val="Heading2"/>
        <w:pBdr>
          <w:bottom w:val="single" w:color="0D7377" w:sz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Technical 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DirectLake mode: live connection to Fabric Lakehouse, no data import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 DAX measures: Win%, Goals/GP, PP%, Save%, Pts/GP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Slicers: Season, Team, Game Type (Regular/Playoff), Position</w:t>
      </w:r>
    </w:p>
    <w:p>
      <w:r>
        <w:br w:type="page"/>
      </w:r>
    </w:p>
    <w:p>
      <w:pPr>
        <w:shd w:fill="1F4E79" w:val="clear"/>
        <w:spacing w:after="200" w:before="40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07 — Testing &amp; Validation</w:t>
      </w:r>
    </w:p>
    <w:p>
      <w:pPr>
        <w:spacing w:after="400" w:before="100"/>
        <w:jc w:val="center"/>
      </w:pPr>
      <w:r>
        <w:rPr>
          <w:rFonts w:ascii="Arial" w:cs="Arial" w:eastAsia="Arial" w:hAnsi="Arial"/>
          <w:i/>
          <w:iCs/>
          <w:color w:val="0D7377"/>
          <w:sz w:val="28"/>
          <w:szCs w:val="28"/>
        </w:rPr>
        <w:t xml:space="preserve">Ensuring Data Integrity</w:t>
      </w:r>
    </w:p>
    <w:p>
      <w:pPr>
        <w:pStyle w:val="Heading2"/>
        <w:pBdr>
          <w:bottom w:val="single" w:color="0D7377" w:sz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Automated Test Suite (Notebook 03)</w:t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0"/>
        <w:gridCol w:w="5360"/>
        <w:gridCol w:w="5360"/>
      </w:tblGrid>
      <w:tr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Category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 Run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Row Count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fact_game rows ~2x silver_game, player/date counts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Within 5% tolerance</w:t>
            </w:r>
          </w:p>
        </w:tc>
      </w:tr>
      <w:tr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 Checks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PK and critical metric columns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nulls on critical columns</w:t>
            </w:r>
          </w:p>
        </w:tc>
      </w:tr>
      <w:tr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Referential Integrity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checks: team_id, player_id, date_key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orphan rows in fact tables</w:t>
            </w:r>
          </w:p>
        </w:tc>
      </w:tr>
      <w:tr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won = 0/1, goals &gt;= 0, 2 teams per game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violations</w:t>
            </w:r>
          </w:p>
        </w:tc>
      </w:tr>
      <w:tr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Range Checks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Season range, period 1-5, shot coordinates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within valid NHL bounds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Total: 25+ automated tests run across all Gold Layer tables.</w:t>
      </w:r>
    </w:p>
    <w:p>
      <w:r>
        <w:br w:type="page"/>
      </w:r>
    </w:p>
    <w:p>
      <w:pPr>
        <w:shd w:fill="1F4E79" w:val="clear"/>
        <w:spacing w:after="200" w:before="40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08 — Business Recommendations</w:t>
      </w:r>
    </w:p>
    <w:p>
      <w:pPr>
        <w:spacing w:after="400" w:before="100"/>
        <w:jc w:val="center"/>
      </w:pPr>
      <w:r>
        <w:rPr>
          <w:rFonts w:ascii="Arial" w:cs="Arial" w:eastAsia="Arial" w:hAnsi="Arial"/>
          <w:i/>
          <w:iCs/>
          <w:color w:val="0D7377"/>
          <w:sz w:val="28"/>
          <w:szCs w:val="28"/>
        </w:rPr>
        <w:t xml:space="preserve">Data-Driven Insights</w:t>
      </w:r>
    </w:p>
    <w:p>
      <w:pPr>
        <w:pStyle w:val="Heading2"/>
        <w:pBdr>
          <w:bottom w:val="single" w:color="0D7377" w:sz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Key Recommendations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1. Prioritise Power Play Efficiency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Teams in the top quartile for PP% win 8-12% more games — invest in special teams training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2. Shot Volume Over Shot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Teams with 35+ shots/game win significantly more; shot volume is a leading indicator of wins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3. Home Ice Scheduling Matters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With a ~55% home win rate, playoff seeding (and home ice advantage) is a critical strategic goal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4. Faceoff Dominance Drives Possession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Teams winning 52%+ of faceoffs control puck time and generate more high-danger chances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5. Slot-Zone Goals Dominate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Over 70% of goals come from within the slot zone — prioritise defensive coverage of this area</w:t>
      </w:r>
    </w:p>
    <w:p>
      <w:r>
        <w:br w:type="page"/>
      </w:r>
    </w:p>
    <w:p>
      <w:pPr>
        <w:shd w:fill="1F4E79" w:val="clear"/>
        <w:spacing w:after="200" w:before="40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09 — Challenges &amp; Learnings</w:t>
      </w:r>
    </w:p>
    <w:p>
      <w:pPr>
        <w:pStyle w:val="Heading2"/>
        <w:pBdr>
          <w:bottom w:val="single" w:color="0D7377" w:sz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Challenges Faced</w:t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6"/>
        <w:gridCol w:w="4467"/>
        <w:gridCol w:w="4467"/>
      </w:tblGrid>
      <w:tr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4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W w:type="dxa" w:w="4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Learning</w:t>
            </w:r>
          </w:p>
        </w:tc>
      </w:tr>
      <w:tr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Large play-by-play table (~4M+ rows)</w:t>
            </w:r>
          </w:p>
        </w:tc>
        <w:tc>
          <w:tcPr>
            <w:tcW w:type="dxa" w:w="4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Filtered to key events only in Gold layer</w:t>
            </w:r>
          </w:p>
        </w:tc>
        <w:tc>
          <w:tcPr>
            <w:tcW w:type="dxa" w:w="4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Pre-aggregation is critical for Power BI performance</w:t>
            </w:r>
          </w:p>
        </w:tc>
      </w:tr>
      <w:tr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Skater vs goalie stats have different columns</w:t>
            </w:r>
          </w:p>
        </w:tc>
        <w:tc>
          <w:tcPr>
            <w:tcW w:type="dxa" w:w="4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 separate fact tables then unioned with null alignment</w:t>
            </w:r>
          </w:p>
        </w:tc>
        <w:tc>
          <w:tcPr>
            <w:tcW w:type="dxa" w:w="4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Union schemas must be explicitly aligned</w:t>
            </w:r>
          </w:p>
        </w:tc>
      </w:tr>
      <w:tr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Missing x/y coordinates for older plays</w:t>
            </w:r>
          </w:p>
        </w:tc>
        <w:tc>
          <w:tcPr>
            <w:tcW w:type="dxa" w:w="4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Filled with 0.0 and filtered in shot heatmap visuals</w:t>
            </w:r>
          </w:p>
        </w:tc>
        <w:tc>
          <w:tcPr>
            <w:tcW w:type="dxa" w:w="4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completeness varies — always document gaps</w:t>
            </w:r>
          </w:p>
        </w:tc>
      </w:tr>
      <w:tr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 BI relationship ambiguity (team_id used twice)</w:t>
            </w:r>
          </w:p>
        </w:tc>
        <w:tc>
          <w:tcPr>
            <w:tcW w:type="dxa" w:w="4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Used inactive relationships + USERELATIONSHIP() in DAX</w:t>
            </w:r>
          </w:p>
        </w:tc>
        <w:tc>
          <w:tcPr>
            <w:tcW w:type="dxa" w:w="4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Many-to-many relationships need careful schema design</w:t>
            </w:r>
          </w:p>
        </w:tc>
      </w:tr>
    </w:tbl>
    <w:p>
      <w:r>
        <w:br w:type="page"/>
      </w:r>
    </w:p>
    <w:p>
      <w:pPr>
        <w:spacing w:before="800"/>
      </w:pPr>
      <w:r>
        <w:rPr>
          <w:sz w:val="22"/>
          <w:szCs w:val="22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Thank You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0D7377"/>
          <w:sz w:val="36"/>
          <w:szCs w:val="36"/>
        </w:rPr>
        <w:t xml:space="preserve">Questions &amp; Discussion</w:t>
      </w: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NHL Game Data | Microsoft Fabric | Power BI</w:t>
      </w:r>
    </w:p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2026-05-26T03:14:43.659Z</dcterms:created>
  <dcterms:modified xsi:type="dcterms:W3CDTF">2026-05-26T03:14:43.659Z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