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case is cojugation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presenting the sentenc and how to say different things in different tenses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examples for yo, el, ella, nostros, ellos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tengo la camisa negra [original lyrics]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tengo un conejo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la camioneta volswagen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las compras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tienen el mismo telefno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{all tje conjugations stacked line by linen, without the need to place in frontbut alway stack, yo, el, ella, nosotros, ellos, ellas 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you have?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he drives 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you pass to buy groceries 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the same phone?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[the reverse engineer the possible conversational answer 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say how you feel (melody of xxxxxxx)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</w:t>
        <w:br w:type="textWrapping"/>
        <w:t xml:space="preserve"> Yo tengo _____________________________________________</w:t>
        <w:br w:type="textWrapping"/>
        <w:t xml:space="preserve"> (tengo + object / thing / time / resource)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Spanish Questions:</w:t>
        <w:br w:type="textWrapping"/>
        <w:t xml:space="preserve"> ¿Qué tienes?</w:t>
        <w:br w:type="textWrapping"/>
        <w:t xml:space="preserve"> ¿Tienes las llaves?</w:t>
        <w:br w:type="textWrapping"/>
        <w:t xml:space="preserve"> ¿Tienes tiempo?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