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E8ECE" w14:textId="1729CE18" w:rsidR="006E1463" w:rsidRPr="006E1463" w:rsidRDefault="006E1463" w:rsidP="006E1463">
      <w:pPr>
        <w:jc w:val="center"/>
        <w:rPr>
          <w:rFonts w:ascii="苹方-简" w:eastAsia="苹方-简" w:hAnsi="苹方-简" w:hint="eastAsia"/>
          <w:sz w:val="32"/>
          <w:szCs w:val="32"/>
        </w:rPr>
      </w:pPr>
      <w:r w:rsidRPr="006E1463">
        <w:rPr>
          <w:rFonts w:ascii="苹方-简" w:eastAsia="苹方-简" w:hAnsi="苹方-简" w:hint="eastAsia"/>
          <w:sz w:val="32"/>
          <w:szCs w:val="32"/>
        </w:rPr>
        <w:t>机器学习 作业</w:t>
      </w:r>
      <w:r w:rsidR="00570CE0">
        <w:rPr>
          <w:rFonts w:ascii="苹方-简" w:eastAsia="苹方-简" w:hAnsi="苹方-简" w:hint="eastAsia"/>
          <w:sz w:val="32"/>
          <w:szCs w:val="32"/>
        </w:rPr>
        <w:t>四</w:t>
      </w:r>
    </w:p>
    <w:p w14:paraId="011070E3" w14:textId="1AA3BA29" w:rsidR="006E1463" w:rsidRPr="006E1463" w:rsidRDefault="006E1463" w:rsidP="006E1463">
      <w:pPr>
        <w:jc w:val="center"/>
        <w:rPr>
          <w:rFonts w:ascii="苹方-简" w:eastAsia="苹方-简" w:hAnsi="苹方-简"/>
        </w:rPr>
      </w:pPr>
      <w:r w:rsidRPr="006E1463">
        <w:rPr>
          <w:rFonts w:ascii="苹方-简" w:eastAsia="苹方-简" w:hAnsi="苹方-简" w:hint="eastAsia"/>
        </w:rPr>
        <w:t>2</w:t>
      </w:r>
      <w:r w:rsidRPr="006E1463">
        <w:rPr>
          <w:rFonts w:ascii="苹方-简" w:eastAsia="苹方-简" w:hAnsi="苹方-简"/>
        </w:rPr>
        <w:t xml:space="preserve">0201060287 </w:t>
      </w:r>
      <w:r w:rsidRPr="006E1463">
        <w:rPr>
          <w:rFonts w:ascii="苹方-简" w:eastAsia="苹方-简" w:hAnsi="苹方-简" w:hint="eastAsia"/>
        </w:rPr>
        <w:t xml:space="preserve">李昂 </w:t>
      </w:r>
    </w:p>
    <w:p w14:paraId="0E1682A9" w14:textId="28FD7D67" w:rsidR="006E1463" w:rsidRDefault="006E1463" w:rsidP="000A153E">
      <w:pPr>
        <w:jc w:val="left"/>
        <w:rPr>
          <w:rFonts w:ascii="苹方-简" w:eastAsia="苹方-简" w:hAnsi="苹方-简"/>
          <w:b/>
          <w:bCs/>
        </w:rPr>
      </w:pPr>
      <w:r w:rsidRPr="006E1463">
        <w:rPr>
          <w:rFonts w:ascii="苹方-简" w:eastAsia="苹方-简" w:hAnsi="苹方-简" w:hint="eastAsia"/>
          <w:b/>
          <w:bCs/>
        </w:rPr>
        <w:t>1</w:t>
      </w:r>
      <w:r w:rsidRPr="006E1463">
        <w:rPr>
          <w:rFonts w:ascii="苹方-简" w:eastAsia="苹方-简" w:hAnsi="苹方-简"/>
          <w:b/>
          <w:bCs/>
        </w:rPr>
        <w:t xml:space="preserve">. </w:t>
      </w:r>
      <w:r w:rsidR="000A153E" w:rsidRPr="000A153E">
        <w:rPr>
          <w:rFonts w:ascii="苹方-简" w:eastAsia="苹方-简" w:hAnsi="苹方-简"/>
          <w:b/>
          <w:bCs/>
        </w:rPr>
        <w:t>请解释CNN的基本结构</w:t>
      </w:r>
      <w:r w:rsidR="000A153E">
        <w:rPr>
          <w:rFonts w:ascii="苹方-简" w:eastAsia="苹方-简" w:hAnsi="苹方-简" w:hint="eastAsia"/>
          <w:b/>
          <w:bCs/>
        </w:rPr>
        <w:t>：</w:t>
      </w:r>
      <w:r w:rsidR="000A153E" w:rsidRPr="000A153E">
        <w:rPr>
          <w:rFonts w:ascii="苹方-简" w:eastAsia="苹方-简" w:hAnsi="苹方-简"/>
          <w:b/>
          <w:bCs/>
        </w:rPr>
        <w:t>包括卷积层、激活函数、池化层和全连接层。每种类型的层在CNN中的作用是什么？</w:t>
      </w:r>
    </w:p>
    <w:p w14:paraId="5E22C7CC" w14:textId="6FCA7B2A" w:rsidR="000A153E" w:rsidRPr="000A153E" w:rsidRDefault="000A153E" w:rsidP="000A153E">
      <w:pPr>
        <w:jc w:val="left"/>
        <w:rPr>
          <w:rFonts w:ascii="苹方-简" w:eastAsia="苹方-简" w:hAnsi="苹方-简" w:hint="eastAsia"/>
          <w:sz w:val="15"/>
          <w:szCs w:val="15"/>
        </w:rPr>
      </w:pPr>
      <w:r w:rsidRPr="000A153E">
        <w:rPr>
          <w:rFonts w:ascii="苹方-简" w:eastAsia="苹方-简" w:hAnsi="苹方-简" w:hint="eastAsia"/>
          <w:sz w:val="15"/>
          <w:szCs w:val="15"/>
        </w:rPr>
        <w:t>答：</w:t>
      </w:r>
    </w:p>
    <w:p w14:paraId="7757CEEC" w14:textId="504A6C07" w:rsidR="000A153E" w:rsidRPr="000A153E" w:rsidRDefault="000A153E" w:rsidP="000A153E">
      <w:pPr>
        <w:jc w:val="left"/>
        <w:rPr>
          <w:rFonts w:ascii="苹方-简" w:eastAsia="苹方-简" w:hAnsi="苹方-简"/>
          <w:sz w:val="15"/>
          <w:szCs w:val="15"/>
        </w:rPr>
      </w:pPr>
      <w:r w:rsidRPr="000A153E">
        <w:rPr>
          <w:rFonts w:ascii="苹方-简" w:eastAsia="苹方-简" w:hAnsi="苹方-简"/>
          <w:sz w:val="15"/>
          <w:szCs w:val="15"/>
        </w:rPr>
        <w:t>1. 卷积层</w:t>
      </w:r>
    </w:p>
    <w:p w14:paraId="6215F5D4" w14:textId="74EDA055" w:rsidR="000A153E" w:rsidRPr="000A153E" w:rsidRDefault="00D03F81" w:rsidP="000A153E">
      <w:pPr>
        <w:jc w:val="left"/>
        <w:rPr>
          <w:rFonts w:ascii="苹方-简" w:eastAsia="苹方-简" w:hAnsi="苹方-简" w:hint="eastAsia"/>
          <w:sz w:val="15"/>
          <w:szCs w:val="15"/>
        </w:rPr>
      </w:pPr>
      <w:r>
        <w:rPr>
          <w:rFonts w:ascii="苹方-简" w:eastAsia="苹方-简" w:hAnsi="苹方-简" w:hint="eastAsia"/>
          <w:sz w:val="15"/>
          <w:szCs w:val="15"/>
        </w:rPr>
        <w:t xml:space="preserve"> </w:t>
      </w:r>
      <w:r>
        <w:rPr>
          <w:rFonts w:ascii="苹方-简" w:eastAsia="苹方-简" w:hAnsi="苹方-简"/>
          <w:sz w:val="15"/>
          <w:szCs w:val="15"/>
        </w:rPr>
        <w:t xml:space="preserve">   </w:t>
      </w:r>
      <w:r w:rsidR="000A153E" w:rsidRPr="000A153E">
        <w:rPr>
          <w:rFonts w:ascii="苹方-简" w:eastAsia="苹方-简" w:hAnsi="苹方-简"/>
          <w:sz w:val="15"/>
          <w:szCs w:val="15"/>
        </w:rPr>
        <w:t>卷积层是CNN的核心组成部分，用于提取图像中的特征。它通过在输入数据上应用一组可学习的卷积核，将输入数据与卷积核进行卷积操作，生成特征图。卷积操作可以捕捉到输入数据的局部空间关系，例如边缘、纹理等特征。通过堆叠多个卷积层，网络可以逐渐提取出更加抽象和复杂的特征。</w:t>
      </w:r>
    </w:p>
    <w:p w14:paraId="7F84A70B" w14:textId="1D2FDD53" w:rsidR="000A153E" w:rsidRPr="000A153E" w:rsidRDefault="000A153E" w:rsidP="000A153E">
      <w:pPr>
        <w:jc w:val="left"/>
        <w:rPr>
          <w:rFonts w:ascii="苹方-简" w:eastAsia="苹方-简" w:hAnsi="苹方-简"/>
          <w:sz w:val="15"/>
          <w:szCs w:val="15"/>
        </w:rPr>
      </w:pPr>
      <w:r w:rsidRPr="000A153E">
        <w:rPr>
          <w:rFonts w:ascii="苹方-简" w:eastAsia="苹方-简" w:hAnsi="苹方-简"/>
          <w:sz w:val="15"/>
          <w:szCs w:val="15"/>
        </w:rPr>
        <w:t>2. 激活函数</w:t>
      </w:r>
    </w:p>
    <w:p w14:paraId="44C7747A" w14:textId="3D7E05CC" w:rsidR="000A153E" w:rsidRPr="000A153E" w:rsidRDefault="00D03F81" w:rsidP="000A153E">
      <w:pPr>
        <w:jc w:val="left"/>
        <w:rPr>
          <w:rFonts w:ascii="苹方-简" w:eastAsia="苹方-简" w:hAnsi="苹方-简" w:hint="eastAsia"/>
          <w:sz w:val="15"/>
          <w:szCs w:val="15"/>
        </w:rPr>
      </w:pPr>
      <w:r>
        <w:rPr>
          <w:rFonts w:ascii="苹方-简" w:eastAsia="苹方-简" w:hAnsi="苹方-简" w:hint="eastAsia"/>
          <w:sz w:val="15"/>
          <w:szCs w:val="15"/>
        </w:rPr>
        <w:t xml:space="preserve"> </w:t>
      </w:r>
      <w:r>
        <w:rPr>
          <w:rFonts w:ascii="苹方-简" w:eastAsia="苹方-简" w:hAnsi="苹方-简"/>
          <w:sz w:val="15"/>
          <w:szCs w:val="15"/>
        </w:rPr>
        <w:t xml:space="preserve">   </w:t>
      </w:r>
      <w:r w:rsidR="000A153E" w:rsidRPr="000A153E">
        <w:rPr>
          <w:rFonts w:ascii="苹方-简" w:eastAsia="苹方-简" w:hAnsi="苹方-简"/>
          <w:sz w:val="15"/>
          <w:szCs w:val="15"/>
        </w:rPr>
        <w:t>激活函数通常被应用在卷积层的输出上，引入非线性变换，以增加网络的表达能力。激活函数将卷积层的输出进行逐元素的转换，使其能够学习非线性关系。常用的激活函数包括</w:t>
      </w:r>
      <w:proofErr w:type="spellStart"/>
      <w:r w:rsidR="000A153E" w:rsidRPr="000A153E">
        <w:rPr>
          <w:rFonts w:ascii="苹方-简" w:eastAsia="苹方-简" w:hAnsi="苹方-简"/>
          <w:sz w:val="15"/>
          <w:szCs w:val="15"/>
        </w:rPr>
        <w:t>ReLU</w:t>
      </w:r>
      <w:proofErr w:type="spellEnd"/>
      <w:r w:rsidR="000A153E" w:rsidRPr="000A153E">
        <w:rPr>
          <w:rFonts w:ascii="苹方-简" w:eastAsia="苹方-简" w:hAnsi="苹方-简"/>
          <w:sz w:val="15"/>
          <w:szCs w:val="15"/>
        </w:rPr>
        <w:t>、Sigmoid和Tanh等。</w:t>
      </w:r>
    </w:p>
    <w:p w14:paraId="32CC4616" w14:textId="152A9201" w:rsidR="000A153E" w:rsidRPr="000A153E" w:rsidRDefault="000A153E" w:rsidP="000A153E">
      <w:pPr>
        <w:jc w:val="left"/>
        <w:rPr>
          <w:rFonts w:ascii="苹方-简" w:eastAsia="苹方-简" w:hAnsi="苹方-简"/>
          <w:sz w:val="15"/>
          <w:szCs w:val="15"/>
        </w:rPr>
      </w:pPr>
      <w:r w:rsidRPr="000A153E">
        <w:rPr>
          <w:rFonts w:ascii="苹方-简" w:eastAsia="苹方-简" w:hAnsi="苹方-简"/>
          <w:sz w:val="15"/>
          <w:szCs w:val="15"/>
        </w:rPr>
        <w:t>3. 池化层</w:t>
      </w:r>
    </w:p>
    <w:p w14:paraId="3F547E2D" w14:textId="078182AC" w:rsidR="000A153E" w:rsidRPr="000A153E" w:rsidRDefault="00D03F81" w:rsidP="000A153E">
      <w:pPr>
        <w:jc w:val="left"/>
        <w:rPr>
          <w:rFonts w:ascii="苹方-简" w:eastAsia="苹方-简" w:hAnsi="苹方-简" w:hint="eastAsia"/>
          <w:sz w:val="15"/>
          <w:szCs w:val="15"/>
        </w:rPr>
      </w:pPr>
      <w:r>
        <w:rPr>
          <w:rFonts w:ascii="苹方-简" w:eastAsia="苹方-简" w:hAnsi="苹方-简" w:hint="eastAsia"/>
          <w:sz w:val="15"/>
          <w:szCs w:val="15"/>
        </w:rPr>
        <w:t xml:space="preserve"> </w:t>
      </w:r>
      <w:r>
        <w:rPr>
          <w:rFonts w:ascii="苹方-简" w:eastAsia="苹方-简" w:hAnsi="苹方-简"/>
          <w:sz w:val="15"/>
          <w:szCs w:val="15"/>
        </w:rPr>
        <w:t xml:space="preserve">   </w:t>
      </w:r>
      <w:r w:rsidR="000A153E" w:rsidRPr="000A153E">
        <w:rPr>
          <w:rFonts w:ascii="苹方-简" w:eastAsia="苹方-简" w:hAnsi="苹方-简"/>
          <w:sz w:val="15"/>
          <w:szCs w:val="15"/>
        </w:rPr>
        <w:t>池化层用于降低特征图的空间维度，减少参数数量和计算复杂度。它通过对特征图的局部区域进行汇聚操作，例如取最大值或取平均值。池化层能够保留特征的主要信息，并且具有一定程度的平移和尺度不变性，增强模型的鲁棒性。</w:t>
      </w:r>
    </w:p>
    <w:p w14:paraId="27795233" w14:textId="331058C7" w:rsidR="000A153E" w:rsidRPr="000A153E" w:rsidRDefault="000A153E" w:rsidP="000A153E">
      <w:pPr>
        <w:jc w:val="left"/>
        <w:rPr>
          <w:rFonts w:ascii="苹方-简" w:eastAsia="苹方-简" w:hAnsi="苹方-简" w:hint="eastAsia"/>
          <w:sz w:val="15"/>
          <w:szCs w:val="15"/>
        </w:rPr>
      </w:pPr>
      <w:r w:rsidRPr="000A153E">
        <w:rPr>
          <w:rFonts w:ascii="苹方-简" w:eastAsia="苹方-简" w:hAnsi="苹方-简"/>
          <w:sz w:val="15"/>
          <w:szCs w:val="15"/>
        </w:rPr>
        <w:t>4. 全连接层</w:t>
      </w:r>
    </w:p>
    <w:p w14:paraId="74533DCC" w14:textId="46C8AC2E" w:rsidR="000A153E" w:rsidRPr="000A153E" w:rsidRDefault="00D03F81" w:rsidP="000A153E">
      <w:pPr>
        <w:jc w:val="left"/>
        <w:rPr>
          <w:rFonts w:ascii="苹方-简" w:eastAsia="苹方-简" w:hAnsi="苹方-简"/>
          <w:sz w:val="15"/>
          <w:szCs w:val="15"/>
        </w:rPr>
      </w:pPr>
      <w:r>
        <w:rPr>
          <w:rFonts w:ascii="苹方-简" w:eastAsia="苹方-简" w:hAnsi="苹方-简" w:hint="eastAsia"/>
          <w:sz w:val="15"/>
          <w:szCs w:val="15"/>
        </w:rPr>
        <w:t xml:space="preserve"> </w:t>
      </w:r>
      <w:r>
        <w:rPr>
          <w:rFonts w:ascii="苹方-简" w:eastAsia="苹方-简" w:hAnsi="苹方-简"/>
          <w:sz w:val="15"/>
          <w:szCs w:val="15"/>
        </w:rPr>
        <w:t xml:space="preserve">   </w:t>
      </w:r>
      <w:r w:rsidR="000A153E" w:rsidRPr="000A153E">
        <w:rPr>
          <w:rFonts w:ascii="苹方-简" w:eastAsia="苹方-简" w:hAnsi="苹方-简"/>
          <w:sz w:val="15"/>
          <w:szCs w:val="15"/>
        </w:rPr>
        <w:t>全连接层通常位于卷积层和输出层之间。它将前一层的所有节点与当前层的每个节点进行连接，形成一个完全连接的神经网络结构。全连接层的作用是将特征进行组合和整合，以便进行最终的分类或回归。使用激活函数来引入非线性，增强模型的表达能力。</w:t>
      </w:r>
    </w:p>
    <w:p w14:paraId="338E720C" w14:textId="1F98DC4E" w:rsidR="006E1463" w:rsidRPr="000A153E" w:rsidRDefault="006E1463" w:rsidP="006E1463">
      <w:pPr>
        <w:jc w:val="left"/>
        <w:rPr>
          <w:rFonts w:ascii="苹方-简" w:eastAsia="苹方-简" w:hAnsi="苹方-简" w:hint="eastAsia"/>
          <w:b/>
          <w:bCs/>
        </w:rPr>
      </w:pPr>
      <w:r w:rsidRPr="000A153E">
        <w:rPr>
          <w:rFonts w:ascii="苹方-简" w:eastAsia="苹方-简" w:hAnsi="苹方-简" w:hint="eastAsia"/>
          <w:b/>
          <w:bCs/>
        </w:rPr>
        <w:t>2</w:t>
      </w:r>
      <w:r w:rsidRPr="000A153E">
        <w:rPr>
          <w:rFonts w:ascii="苹方-简" w:eastAsia="苹方-简" w:hAnsi="苹方-简"/>
          <w:b/>
          <w:bCs/>
        </w:rPr>
        <w:t xml:space="preserve">. </w:t>
      </w:r>
      <w:r w:rsidR="000A153E" w:rsidRPr="000A153E">
        <w:rPr>
          <w:rFonts w:ascii="苹方-简" w:eastAsia="苹方-简" w:hAnsi="苹方-简" w:cs="Segoe UI"/>
          <w:b/>
          <w:bCs/>
          <w:color w:val="343541"/>
        </w:rPr>
        <w:t>请详细解释GRU和LSTM之间的主要差异，包括他们如何处理“长期依赖”问题的不同方式。</w:t>
      </w:r>
    </w:p>
    <w:p w14:paraId="689FE04A" w14:textId="77777777" w:rsidR="000A153E" w:rsidRPr="000A153E" w:rsidRDefault="006E1463" w:rsidP="000A153E">
      <w:pPr>
        <w:jc w:val="left"/>
        <w:rPr>
          <w:rFonts w:ascii="苹方-简" w:eastAsia="苹方-简" w:hAnsi="苹方-简"/>
          <w:sz w:val="15"/>
          <w:szCs w:val="15"/>
        </w:rPr>
      </w:pPr>
      <w:r w:rsidRPr="000A153E">
        <w:rPr>
          <w:rFonts w:ascii="苹方-简" w:eastAsia="苹方-简" w:hAnsi="苹方-简" w:hint="eastAsia"/>
          <w:sz w:val="15"/>
          <w:szCs w:val="15"/>
        </w:rPr>
        <w:t>答：</w:t>
      </w:r>
    </w:p>
    <w:p w14:paraId="147AB280" w14:textId="1E051E6E" w:rsidR="00D03F81" w:rsidRDefault="00D03F81" w:rsidP="000A153E">
      <w:pPr>
        <w:jc w:val="left"/>
        <w:rPr>
          <w:rFonts w:ascii="苹方-简" w:eastAsia="苹方-简" w:hAnsi="苹方-简" w:hint="eastAsia"/>
          <w:sz w:val="15"/>
          <w:szCs w:val="15"/>
        </w:rPr>
      </w:pPr>
      <w:r>
        <w:rPr>
          <w:rFonts w:ascii="苹方-简" w:eastAsia="苹方-简" w:hAnsi="苹方-简"/>
          <w:sz w:val="15"/>
          <w:szCs w:val="15"/>
        </w:rPr>
        <w:t xml:space="preserve">    </w:t>
      </w:r>
      <w:r w:rsidR="000A153E" w:rsidRPr="000A153E">
        <w:rPr>
          <w:rFonts w:ascii="苹方-简" w:eastAsia="苹方-简" w:hAnsi="苹方-简"/>
          <w:sz w:val="15"/>
          <w:szCs w:val="15"/>
        </w:rPr>
        <w:t>GRU和LSTM是两种常用的循环神经网络，用于处理序列数据。</w:t>
      </w:r>
    </w:p>
    <w:p w14:paraId="77B1787D" w14:textId="066C1B5A" w:rsidR="00D03F81" w:rsidRDefault="00D03F81" w:rsidP="00D03F81">
      <w:pPr>
        <w:jc w:val="left"/>
        <w:rPr>
          <w:rFonts w:ascii="苹方-简" w:eastAsia="苹方-简" w:hAnsi="苹方-简"/>
          <w:sz w:val="15"/>
          <w:szCs w:val="15"/>
        </w:rPr>
      </w:pPr>
      <w:r>
        <w:rPr>
          <w:rFonts w:ascii="苹方-简" w:eastAsia="苹方-简" w:hAnsi="苹方-简"/>
          <w:sz w:val="15"/>
          <w:szCs w:val="15"/>
        </w:rPr>
        <w:t xml:space="preserve">    </w:t>
      </w:r>
      <w:r w:rsidR="000A153E" w:rsidRPr="000A153E">
        <w:rPr>
          <w:rFonts w:ascii="苹方-简" w:eastAsia="苹方-简" w:hAnsi="苹方-简"/>
          <w:sz w:val="15"/>
          <w:szCs w:val="15"/>
        </w:rPr>
        <w:t>LSTM引入了三个门控单元：输入门</w:t>
      </w:r>
      <w:r w:rsidR="000A153E" w:rsidRPr="000A153E">
        <w:rPr>
          <w:rFonts w:ascii="苹方-简" w:eastAsia="苹方-简" w:hAnsi="苹方-简" w:hint="eastAsia"/>
          <w:sz w:val="15"/>
          <w:szCs w:val="15"/>
        </w:rPr>
        <w:t>（</w:t>
      </w:r>
      <w:r w:rsidR="000A153E" w:rsidRPr="000A153E">
        <w:rPr>
          <w:rFonts w:ascii="苹方-简" w:eastAsia="苹方-简" w:hAnsi="苹方-简"/>
          <w:sz w:val="15"/>
          <w:szCs w:val="15"/>
        </w:rPr>
        <w:t>决定哪些信息可以通过输入到记忆单元</w:t>
      </w:r>
      <w:r w:rsidR="000A153E" w:rsidRPr="000A153E">
        <w:rPr>
          <w:rFonts w:ascii="苹方-简" w:eastAsia="苹方-简" w:hAnsi="苹方-简" w:hint="eastAsia"/>
          <w:sz w:val="15"/>
          <w:szCs w:val="15"/>
        </w:rPr>
        <w:t>）</w:t>
      </w:r>
      <w:r w:rsidR="000A153E" w:rsidRPr="000A153E">
        <w:rPr>
          <w:rFonts w:ascii="苹方-简" w:eastAsia="苹方-简" w:hAnsi="苹方-简"/>
          <w:sz w:val="15"/>
          <w:szCs w:val="15"/>
        </w:rPr>
        <w:t>、遗忘门</w:t>
      </w:r>
      <w:r w:rsidR="000A153E" w:rsidRPr="000A153E">
        <w:rPr>
          <w:rFonts w:ascii="苹方-简" w:eastAsia="苹方-简" w:hAnsi="苹方-简" w:hint="eastAsia"/>
          <w:sz w:val="15"/>
          <w:szCs w:val="15"/>
        </w:rPr>
        <w:t>（</w:t>
      </w:r>
      <w:r w:rsidR="000A153E" w:rsidRPr="000A153E">
        <w:rPr>
          <w:rFonts w:ascii="苹方-简" w:eastAsia="苹方-简" w:hAnsi="苹方-简"/>
          <w:sz w:val="15"/>
          <w:szCs w:val="15"/>
        </w:rPr>
        <w:t>决定哪些信息应该被忘记</w:t>
      </w:r>
      <w:r w:rsidR="000A153E" w:rsidRPr="000A153E">
        <w:rPr>
          <w:rFonts w:ascii="苹方-简" w:eastAsia="苹方-简" w:hAnsi="苹方-简" w:hint="eastAsia"/>
          <w:sz w:val="15"/>
          <w:szCs w:val="15"/>
        </w:rPr>
        <w:t>）</w:t>
      </w:r>
      <w:r w:rsidR="000A153E" w:rsidRPr="000A153E">
        <w:rPr>
          <w:rFonts w:ascii="苹方-简" w:eastAsia="苹方-简" w:hAnsi="苹方-简"/>
          <w:sz w:val="15"/>
          <w:szCs w:val="15"/>
        </w:rPr>
        <w:t>和输出门</w:t>
      </w:r>
      <w:r w:rsidR="000A153E" w:rsidRPr="000A153E">
        <w:rPr>
          <w:rFonts w:ascii="苹方-简" w:eastAsia="苹方-简" w:hAnsi="苹方-简" w:hint="eastAsia"/>
          <w:sz w:val="15"/>
          <w:szCs w:val="15"/>
        </w:rPr>
        <w:t>（</w:t>
      </w:r>
      <w:r w:rsidR="000A153E" w:rsidRPr="000A153E">
        <w:rPr>
          <w:rFonts w:ascii="苹方-简" w:eastAsia="苹方-简" w:hAnsi="苹方-简"/>
          <w:sz w:val="15"/>
          <w:szCs w:val="15"/>
        </w:rPr>
        <w:t>决定哪些信息可以输出</w:t>
      </w:r>
      <w:r w:rsidR="000A153E" w:rsidRPr="000A153E">
        <w:rPr>
          <w:rFonts w:ascii="苹方-简" w:eastAsia="苹方-简" w:hAnsi="苹方-简" w:hint="eastAsia"/>
          <w:sz w:val="15"/>
          <w:szCs w:val="15"/>
        </w:rPr>
        <w:t>）</w:t>
      </w:r>
      <w:r w:rsidR="000A153E" w:rsidRPr="000A153E">
        <w:rPr>
          <w:rFonts w:ascii="苹方-简" w:eastAsia="苹方-简" w:hAnsi="苹方-简"/>
          <w:sz w:val="15"/>
          <w:szCs w:val="15"/>
        </w:rPr>
        <w:t>，以控制信息的流动和记忆的更新。通过这些门控单元来控制信息的流动，从而解决了传统 RNN 中的梯度消失和梯度爆炸问题，同时也允许网络长期记忆信息。</w:t>
      </w:r>
    </w:p>
    <w:p w14:paraId="48B04428" w14:textId="7C621233" w:rsidR="000A153E" w:rsidRPr="00D03F81" w:rsidRDefault="00D03F81" w:rsidP="000A153E">
      <w:pPr>
        <w:jc w:val="left"/>
        <w:rPr>
          <w:rFonts w:ascii="苹方-简" w:eastAsia="苹方-简" w:hAnsi="苹方-简" w:hint="eastAsia"/>
          <w:sz w:val="15"/>
          <w:szCs w:val="15"/>
        </w:rPr>
      </w:pPr>
      <w:r w:rsidRPr="000A153E">
        <w:rPr>
          <w:rFonts w:ascii="苹方-简" w:eastAsia="苹方-简" w:hAnsi="苹方-简"/>
          <w:sz w:val="15"/>
          <w:szCs w:val="15"/>
        </w:rPr>
        <w:t>关于处理“长期依赖”问题</w:t>
      </w:r>
      <w:r>
        <w:rPr>
          <w:rFonts w:ascii="苹方-简" w:eastAsia="苹方-简" w:hAnsi="苹方-简" w:hint="eastAsia"/>
          <w:sz w:val="15"/>
          <w:szCs w:val="15"/>
        </w:rPr>
        <w:t>，</w:t>
      </w:r>
      <w:r w:rsidRPr="000A153E">
        <w:rPr>
          <w:rFonts w:ascii="苹方-简" w:eastAsia="苹方-简" w:hAnsi="苹方-简"/>
          <w:sz w:val="15"/>
          <w:szCs w:val="15"/>
        </w:rPr>
        <w:t>LSTM 中的遗忘门允许网络选择性地忘记先前的记忆，从而更好地处理长期依赖关系。它通过一个范围在 0 到 1 之间的数值来控制遗忘的程度。遗忘门可以通过学习来决定哪些信息应该被遗忘，从而减少不重要的信息对网络的影响。</w:t>
      </w:r>
    </w:p>
    <w:p w14:paraId="333161A6" w14:textId="1B8234DC" w:rsidR="00D03F81" w:rsidRDefault="00D03F81" w:rsidP="000A153E">
      <w:pPr>
        <w:jc w:val="left"/>
        <w:rPr>
          <w:rFonts w:ascii="苹方-简" w:eastAsia="苹方-简" w:hAnsi="苹方-简"/>
          <w:sz w:val="15"/>
          <w:szCs w:val="15"/>
        </w:rPr>
      </w:pPr>
      <w:r>
        <w:rPr>
          <w:rFonts w:ascii="苹方-简" w:eastAsia="苹方-简" w:hAnsi="苹方-简"/>
          <w:sz w:val="15"/>
          <w:szCs w:val="15"/>
        </w:rPr>
        <w:t xml:space="preserve">    </w:t>
      </w:r>
      <w:r w:rsidR="000A153E" w:rsidRPr="000A153E">
        <w:rPr>
          <w:rFonts w:ascii="苹方-简" w:eastAsia="苹方-简" w:hAnsi="苹方-简"/>
          <w:sz w:val="15"/>
          <w:szCs w:val="15"/>
        </w:rPr>
        <w:t>GRU将 LSTM 中的三个门控单元简化为两个：更新门</w:t>
      </w:r>
      <w:r w:rsidR="000A153E" w:rsidRPr="000A153E">
        <w:rPr>
          <w:rFonts w:ascii="苹方-简" w:eastAsia="苹方-简" w:hAnsi="苹方-简" w:hint="eastAsia"/>
          <w:sz w:val="15"/>
          <w:szCs w:val="15"/>
        </w:rPr>
        <w:t>（</w:t>
      </w:r>
      <w:r w:rsidR="000A153E" w:rsidRPr="000A153E">
        <w:rPr>
          <w:rFonts w:ascii="苹方-简" w:eastAsia="苹方-简" w:hAnsi="苹方-简"/>
          <w:sz w:val="15"/>
          <w:szCs w:val="15"/>
        </w:rPr>
        <w:t>决定哪些信息可以通过更新到记忆单元</w:t>
      </w:r>
      <w:r w:rsidR="000A153E" w:rsidRPr="000A153E">
        <w:rPr>
          <w:rFonts w:ascii="苹方-简" w:eastAsia="苹方-简" w:hAnsi="苹方-简" w:hint="eastAsia"/>
          <w:sz w:val="15"/>
          <w:szCs w:val="15"/>
        </w:rPr>
        <w:t>）</w:t>
      </w:r>
      <w:r w:rsidR="000A153E" w:rsidRPr="000A153E">
        <w:rPr>
          <w:rFonts w:ascii="苹方-简" w:eastAsia="苹方-简" w:hAnsi="苹方-简"/>
          <w:sz w:val="15"/>
          <w:szCs w:val="15"/>
        </w:rPr>
        <w:t>和重置门</w:t>
      </w:r>
      <w:r w:rsidR="000A153E" w:rsidRPr="000A153E">
        <w:rPr>
          <w:rFonts w:ascii="苹方-简" w:eastAsia="苹方-简" w:hAnsi="苹方-简" w:hint="eastAsia"/>
          <w:sz w:val="15"/>
          <w:szCs w:val="15"/>
        </w:rPr>
        <w:t>（</w:t>
      </w:r>
      <w:r w:rsidR="000A153E" w:rsidRPr="000A153E">
        <w:rPr>
          <w:rFonts w:ascii="苹方-简" w:eastAsia="苹方-简" w:hAnsi="苹方-简"/>
          <w:sz w:val="15"/>
          <w:szCs w:val="15"/>
        </w:rPr>
        <w:t>决定哪些信息应该被重置</w:t>
      </w:r>
      <w:r w:rsidR="000A153E" w:rsidRPr="000A153E">
        <w:rPr>
          <w:rFonts w:ascii="苹方-简" w:eastAsia="苹方-简" w:hAnsi="苹方-简" w:hint="eastAsia"/>
          <w:sz w:val="15"/>
          <w:szCs w:val="15"/>
        </w:rPr>
        <w:t>）</w:t>
      </w:r>
      <w:r w:rsidR="000A153E" w:rsidRPr="000A153E">
        <w:rPr>
          <w:rFonts w:ascii="苹方-简" w:eastAsia="苹方-简" w:hAnsi="苹方-简"/>
          <w:sz w:val="15"/>
          <w:szCs w:val="15"/>
        </w:rPr>
        <w:t>。GRU 参数更少，计算效率更高</w:t>
      </w:r>
      <w:r w:rsidR="000A153E" w:rsidRPr="000A153E">
        <w:rPr>
          <w:rFonts w:ascii="苹方-简" w:eastAsia="苹方-简" w:hAnsi="苹方-简" w:hint="eastAsia"/>
          <w:sz w:val="15"/>
          <w:szCs w:val="15"/>
        </w:rPr>
        <w:t>。</w:t>
      </w:r>
    </w:p>
    <w:p w14:paraId="34903223" w14:textId="6E68527C" w:rsidR="000A153E" w:rsidRPr="000A153E" w:rsidRDefault="00D03F81" w:rsidP="000A153E">
      <w:pPr>
        <w:jc w:val="left"/>
        <w:rPr>
          <w:rFonts w:ascii="苹方-简" w:eastAsia="苹方-简" w:hAnsi="苹方-简"/>
          <w:sz w:val="15"/>
          <w:szCs w:val="15"/>
        </w:rPr>
      </w:pPr>
      <w:r w:rsidRPr="000A153E">
        <w:rPr>
          <w:rFonts w:ascii="苹方-简" w:eastAsia="苹方-简" w:hAnsi="苹方-简"/>
          <w:sz w:val="15"/>
          <w:szCs w:val="15"/>
        </w:rPr>
        <w:t>关于处理“长期依赖”问题</w:t>
      </w:r>
      <w:r>
        <w:rPr>
          <w:rFonts w:ascii="苹方-简" w:eastAsia="苹方-简" w:hAnsi="苹方-简" w:hint="eastAsia"/>
          <w:sz w:val="15"/>
          <w:szCs w:val="15"/>
        </w:rPr>
        <w:t>，</w:t>
      </w:r>
      <w:r w:rsidRPr="000A153E">
        <w:rPr>
          <w:rFonts w:ascii="苹方-简" w:eastAsia="苹方-简" w:hAnsi="苹方-简"/>
          <w:sz w:val="15"/>
          <w:szCs w:val="15"/>
        </w:rPr>
        <w:t>GRU 通过重置门和更新门的交互来处理长期依赖问题。重置门决定了过去记忆的多少将被重置，而更新门则决定了新的记忆有多少会被保留。通过这种方式，GRU 能够在不完全清除先前记忆的情况下更新和传递信息，从而更好地捕捉到序列中的长期依赖。</w:t>
      </w:r>
    </w:p>
    <w:p w14:paraId="5CC6BF12" w14:textId="77777777" w:rsidR="00D03F81" w:rsidRDefault="006E1463" w:rsidP="00D03F81">
      <w:pPr>
        <w:jc w:val="left"/>
        <w:rPr>
          <w:rFonts w:ascii="苹方-简" w:eastAsia="苹方-简" w:hAnsi="苹方-简"/>
          <w:b/>
          <w:bCs/>
        </w:rPr>
      </w:pPr>
      <w:r w:rsidRPr="006E1463">
        <w:rPr>
          <w:rFonts w:ascii="苹方-简" w:eastAsia="苹方-简" w:hAnsi="苹方-简" w:hint="eastAsia"/>
          <w:b/>
          <w:bCs/>
        </w:rPr>
        <w:t>3</w:t>
      </w:r>
      <w:r w:rsidRPr="006E1463">
        <w:rPr>
          <w:rFonts w:ascii="苹方-简" w:eastAsia="苹方-简" w:hAnsi="苹方-简"/>
          <w:b/>
          <w:bCs/>
        </w:rPr>
        <w:t>.</w:t>
      </w:r>
      <w:r w:rsidRPr="006E1463">
        <w:rPr>
          <w:b/>
          <w:bCs/>
        </w:rPr>
        <w:t xml:space="preserve"> </w:t>
      </w:r>
      <w:r w:rsidR="00D03F81" w:rsidRPr="00D03F81">
        <w:rPr>
          <w:rFonts w:ascii="苹方-简" w:eastAsia="苹方-简" w:hAnsi="苹方-简"/>
          <w:b/>
          <w:bCs/>
        </w:rPr>
        <w:t>若一个LSTM的隐层单元数量和输入维数均为128，试求该LSTM的参数数量，并给出求解过程。</w:t>
      </w:r>
    </w:p>
    <w:p w14:paraId="247938E5" w14:textId="77777777" w:rsidR="00D03F81" w:rsidRPr="00D03F81" w:rsidRDefault="006E1463" w:rsidP="00D03F81">
      <w:pPr>
        <w:jc w:val="left"/>
        <w:rPr>
          <w:rFonts w:ascii="苹方-简" w:eastAsia="苹方-简" w:hAnsi="苹方-简"/>
          <w:sz w:val="15"/>
          <w:szCs w:val="15"/>
        </w:rPr>
      </w:pPr>
      <w:r w:rsidRPr="00D03F81">
        <w:rPr>
          <w:rFonts w:ascii="苹方-简" w:eastAsia="苹方-简" w:hAnsi="苹方-简" w:hint="eastAsia"/>
          <w:sz w:val="15"/>
          <w:szCs w:val="15"/>
        </w:rPr>
        <w:lastRenderedPageBreak/>
        <w:t>答：</w:t>
      </w:r>
    </w:p>
    <w:p w14:paraId="0315BC32" w14:textId="519D8EB9" w:rsidR="00D03F81" w:rsidRPr="00D03F81" w:rsidRDefault="00D03F81" w:rsidP="00D03F81">
      <w:pPr>
        <w:jc w:val="left"/>
        <w:rPr>
          <w:rFonts w:ascii="苹方-简" w:eastAsia="苹方-简" w:hAnsi="苹方-简" w:hint="eastAsia"/>
          <w:sz w:val="15"/>
          <w:szCs w:val="15"/>
        </w:rPr>
      </w:pPr>
      <w:r w:rsidRPr="00D03F81">
        <w:rPr>
          <w:rFonts w:ascii="苹方-简" w:eastAsia="苹方-简" w:hAnsi="苹方-简"/>
          <w:sz w:val="15"/>
          <w:szCs w:val="15"/>
        </w:rPr>
        <w:t>一个 LSTM 的参数数量可以通过以下公式计算：</w:t>
      </w:r>
    </w:p>
    <w:p w14:paraId="4A2FE0AA" w14:textId="77777777" w:rsidR="00D03F81" w:rsidRPr="00D03F81" w:rsidRDefault="00D03F81" w:rsidP="00D03F81">
      <w:pPr>
        <w:jc w:val="left"/>
        <w:rPr>
          <w:rFonts w:ascii="苹方-简" w:eastAsia="苹方-简" w:hAnsi="苹方-简"/>
          <w:sz w:val="15"/>
          <w:szCs w:val="15"/>
        </w:rPr>
      </w:pPr>
      <w:r w:rsidRPr="00D03F81">
        <w:rPr>
          <w:rFonts w:ascii="苹方-简" w:eastAsia="苹方-简" w:hAnsi="苹方-简"/>
          <w:sz w:val="15"/>
          <w:szCs w:val="15"/>
        </w:rPr>
        <w:t>参数数量 = 4 × [(输入维度 + 隐层单元数量) × 隐层单元数量 + 隐层单元数量]</w:t>
      </w:r>
    </w:p>
    <w:p w14:paraId="3BD20458" w14:textId="63658F1B" w:rsidR="00D03F81" w:rsidRPr="00D03F81" w:rsidRDefault="00D03F81" w:rsidP="00D03F81">
      <w:pPr>
        <w:jc w:val="left"/>
        <w:rPr>
          <w:rFonts w:ascii="苹方-简" w:eastAsia="苹方-简" w:hAnsi="苹方-简" w:hint="eastAsia"/>
          <w:sz w:val="15"/>
          <w:szCs w:val="15"/>
        </w:rPr>
      </w:pPr>
      <w:r w:rsidRPr="00D03F81">
        <w:rPr>
          <w:rFonts w:ascii="苹方-简" w:eastAsia="苹方-简" w:hAnsi="苹方-简"/>
          <w:sz w:val="15"/>
          <w:szCs w:val="15"/>
        </w:rPr>
        <w:t>对于给定的输入维度（128）和隐层单元数量（128），将它们代入公式进行计算：</w:t>
      </w:r>
    </w:p>
    <w:p w14:paraId="02FD8441" w14:textId="77777777" w:rsidR="00D03F81" w:rsidRPr="00D03F81" w:rsidRDefault="00D03F81" w:rsidP="00D03F81">
      <w:pPr>
        <w:jc w:val="left"/>
        <w:rPr>
          <w:rFonts w:ascii="苹方-简" w:eastAsia="苹方-简" w:hAnsi="苹方-简"/>
          <w:sz w:val="15"/>
          <w:szCs w:val="15"/>
        </w:rPr>
      </w:pPr>
      <w:r w:rsidRPr="00D03F81">
        <w:rPr>
          <w:rFonts w:ascii="苹方-简" w:eastAsia="苹方-简" w:hAnsi="苹方-简"/>
          <w:sz w:val="15"/>
          <w:szCs w:val="15"/>
        </w:rPr>
        <w:t>参数数量 = 4 × [(128 + 128) × 128 + 128]</w:t>
      </w:r>
    </w:p>
    <w:p w14:paraId="52C774C0" w14:textId="77777777" w:rsidR="00D03F81" w:rsidRPr="00D03F81" w:rsidRDefault="00D03F81" w:rsidP="00D03F81">
      <w:pPr>
        <w:jc w:val="left"/>
        <w:rPr>
          <w:rFonts w:ascii="苹方-简" w:eastAsia="苹方-简" w:hAnsi="苹方-简"/>
          <w:sz w:val="15"/>
          <w:szCs w:val="15"/>
        </w:rPr>
      </w:pPr>
      <w:r w:rsidRPr="00D03F81">
        <w:rPr>
          <w:rFonts w:ascii="苹方-简" w:eastAsia="苹方-简" w:hAnsi="苹方-简"/>
          <w:sz w:val="15"/>
          <w:szCs w:val="15"/>
        </w:rPr>
        <w:t xml:space="preserve">           = 4 × (256 × 128 + 128)</w:t>
      </w:r>
    </w:p>
    <w:p w14:paraId="48D6BA00" w14:textId="77777777" w:rsidR="00D03F81" w:rsidRPr="00D03F81" w:rsidRDefault="00D03F81" w:rsidP="00D03F81">
      <w:pPr>
        <w:jc w:val="left"/>
        <w:rPr>
          <w:rFonts w:ascii="苹方-简" w:eastAsia="苹方-简" w:hAnsi="苹方-简"/>
          <w:sz w:val="15"/>
          <w:szCs w:val="15"/>
        </w:rPr>
      </w:pPr>
      <w:r w:rsidRPr="00D03F81">
        <w:rPr>
          <w:rFonts w:ascii="苹方-简" w:eastAsia="苹方-简" w:hAnsi="苹方-简"/>
          <w:sz w:val="15"/>
          <w:szCs w:val="15"/>
        </w:rPr>
        <w:t xml:space="preserve">           = 4 × (32768 + 128)</w:t>
      </w:r>
    </w:p>
    <w:p w14:paraId="70AA7115" w14:textId="77777777" w:rsidR="00D03F81" w:rsidRPr="00D03F81" w:rsidRDefault="00D03F81" w:rsidP="00D03F81">
      <w:pPr>
        <w:jc w:val="left"/>
        <w:rPr>
          <w:rFonts w:ascii="苹方-简" w:eastAsia="苹方-简" w:hAnsi="苹方-简"/>
          <w:sz w:val="15"/>
          <w:szCs w:val="15"/>
        </w:rPr>
      </w:pPr>
      <w:r w:rsidRPr="00D03F81">
        <w:rPr>
          <w:rFonts w:ascii="苹方-简" w:eastAsia="苹方-简" w:hAnsi="苹方-简"/>
          <w:sz w:val="15"/>
          <w:szCs w:val="15"/>
        </w:rPr>
        <w:t xml:space="preserve">           = 4 × 32896</w:t>
      </w:r>
    </w:p>
    <w:p w14:paraId="6CEAE807" w14:textId="29CABC24" w:rsidR="00D03F81" w:rsidRPr="00D03F81" w:rsidRDefault="00D03F81" w:rsidP="00D03F81">
      <w:pPr>
        <w:jc w:val="left"/>
        <w:rPr>
          <w:rFonts w:ascii="苹方-简" w:eastAsia="苹方-简" w:hAnsi="苹方-简" w:hint="eastAsia"/>
          <w:sz w:val="15"/>
          <w:szCs w:val="15"/>
        </w:rPr>
      </w:pPr>
      <w:r w:rsidRPr="00D03F81">
        <w:rPr>
          <w:rFonts w:ascii="苹方-简" w:eastAsia="苹方-简" w:hAnsi="苹方-简"/>
          <w:sz w:val="15"/>
          <w:szCs w:val="15"/>
        </w:rPr>
        <w:t xml:space="preserve">           = 131584</w:t>
      </w:r>
    </w:p>
    <w:p w14:paraId="76671EA1" w14:textId="0AD43CFF" w:rsidR="006E1463" w:rsidRPr="00D03F81" w:rsidRDefault="00D03F81" w:rsidP="00D03F81">
      <w:pPr>
        <w:jc w:val="left"/>
        <w:rPr>
          <w:rFonts w:ascii="苹方-简" w:eastAsia="苹方-简" w:hAnsi="苹方-简" w:hint="eastAsia"/>
          <w:sz w:val="15"/>
          <w:szCs w:val="15"/>
        </w:rPr>
      </w:pPr>
      <w:r w:rsidRPr="00D03F81">
        <w:rPr>
          <w:rFonts w:ascii="苹方-简" w:eastAsia="苹方-简" w:hAnsi="苹方-简"/>
          <w:sz w:val="15"/>
          <w:szCs w:val="15"/>
        </w:rPr>
        <w:t>因此，该 LSTM 网络的参数数量为 131584。</w:t>
      </w:r>
    </w:p>
    <w:p w14:paraId="3BAB0660" w14:textId="496C1E7E" w:rsidR="006E1463" w:rsidRDefault="006E1463" w:rsidP="00D03F81">
      <w:pPr>
        <w:jc w:val="left"/>
        <w:rPr>
          <w:rFonts w:ascii="苹方-简" w:eastAsia="苹方-简" w:hAnsi="苹方-简"/>
          <w:b/>
          <w:bCs/>
        </w:rPr>
      </w:pPr>
      <w:r w:rsidRPr="00D03F81">
        <w:rPr>
          <w:rFonts w:ascii="苹方-简" w:eastAsia="苹方-简" w:hAnsi="苹方-简" w:hint="eastAsia"/>
          <w:b/>
          <w:bCs/>
        </w:rPr>
        <w:t>4</w:t>
      </w:r>
      <w:r w:rsidRPr="00D03F81">
        <w:rPr>
          <w:rFonts w:ascii="苹方-简" w:eastAsia="苹方-简" w:hAnsi="苹方-简"/>
          <w:b/>
          <w:bCs/>
        </w:rPr>
        <w:t>.</w:t>
      </w:r>
      <w:r w:rsidR="00D03F81" w:rsidRPr="00D03F81">
        <w:rPr>
          <w:b/>
          <w:bCs/>
        </w:rPr>
        <w:t xml:space="preserve"> </w:t>
      </w:r>
      <w:r w:rsidR="00D03F81" w:rsidRPr="00D03F81">
        <w:rPr>
          <w:rFonts w:ascii="苹方-简" w:eastAsia="苹方-简" w:hAnsi="苹方-简"/>
          <w:b/>
          <w:bCs/>
        </w:rPr>
        <w:t>请详细解释Transformer模型的自注意力 (Self-Attention）机制如何帮助模型捕捉序列中的长距离依赖关系。</w:t>
      </w:r>
    </w:p>
    <w:p w14:paraId="349281F9" w14:textId="77777777" w:rsidR="00570CE0" w:rsidRDefault="00570CE0" w:rsidP="00570CE0">
      <w:pPr>
        <w:jc w:val="left"/>
        <w:rPr>
          <w:rFonts w:ascii="苹方-简" w:eastAsia="苹方-简" w:hAnsi="苹方-简"/>
          <w:sz w:val="15"/>
          <w:szCs w:val="15"/>
        </w:rPr>
      </w:pPr>
      <w:r w:rsidRPr="00570CE0">
        <w:rPr>
          <w:rFonts w:ascii="苹方-简" w:eastAsia="苹方-简" w:hAnsi="苹方-简" w:hint="eastAsia"/>
          <w:sz w:val="15"/>
          <w:szCs w:val="15"/>
        </w:rPr>
        <w:t>答：</w:t>
      </w:r>
    </w:p>
    <w:p w14:paraId="50FBF003" w14:textId="3143B50C" w:rsidR="00570CE0" w:rsidRPr="00570CE0" w:rsidRDefault="00570CE0" w:rsidP="00570CE0">
      <w:pPr>
        <w:jc w:val="left"/>
        <w:rPr>
          <w:rFonts w:ascii="苹方-简" w:eastAsia="苹方-简" w:hAnsi="苹方-简" w:hint="eastAsia"/>
          <w:sz w:val="15"/>
          <w:szCs w:val="15"/>
        </w:rPr>
      </w:pPr>
      <w:r>
        <w:rPr>
          <w:rFonts w:ascii="苹方-简" w:eastAsia="苹方-简" w:hAnsi="苹方-简" w:hint="eastAsia"/>
          <w:sz w:val="15"/>
          <w:szCs w:val="15"/>
        </w:rPr>
        <w:t xml:space="preserve"> </w:t>
      </w:r>
      <w:r>
        <w:rPr>
          <w:rFonts w:ascii="苹方-简" w:eastAsia="苹方-简" w:hAnsi="苹方-简"/>
          <w:sz w:val="15"/>
          <w:szCs w:val="15"/>
        </w:rPr>
        <w:t xml:space="preserve">   </w:t>
      </w:r>
      <w:r w:rsidRPr="00570CE0">
        <w:rPr>
          <w:rFonts w:ascii="苹方-简" w:eastAsia="苹方-简" w:hAnsi="苹方-简"/>
          <w:sz w:val="15"/>
          <w:szCs w:val="15"/>
        </w:rPr>
        <w:t>与递归神经网络（RNN）不同，RNN只关注序列中彼此相邻的元素。Transformer 模型的自注意力机制通过允许序列中的每个元素与序列中的任何其他元素进行关注，有助于捕捉序列中的长依赖关系。</w:t>
      </w:r>
    </w:p>
    <w:p w14:paraId="5FEEC92A" w14:textId="265BC5F8" w:rsidR="00570CE0" w:rsidRPr="00570CE0" w:rsidRDefault="00570CE0" w:rsidP="00570CE0">
      <w:pPr>
        <w:jc w:val="left"/>
        <w:rPr>
          <w:rFonts w:ascii="苹方-简" w:eastAsia="苹方-简" w:hAnsi="苹方-简" w:hint="eastAsia"/>
          <w:sz w:val="15"/>
          <w:szCs w:val="15"/>
        </w:rPr>
      </w:pPr>
      <w:r>
        <w:rPr>
          <w:rFonts w:ascii="苹方-简" w:eastAsia="苹方-简" w:hAnsi="苹方-简"/>
          <w:sz w:val="15"/>
          <w:szCs w:val="15"/>
        </w:rPr>
        <w:t xml:space="preserve">    </w:t>
      </w:r>
      <w:r w:rsidRPr="00570CE0">
        <w:rPr>
          <w:rFonts w:ascii="苹方-简" w:eastAsia="苹方-简" w:hAnsi="苹方-简"/>
          <w:sz w:val="15"/>
          <w:szCs w:val="15"/>
        </w:rPr>
        <w:t>首先，将序列中的每个元素表示为一个向量。这个表示可以是词嵌入、字符嵌入或更复杂的表示方法。 一旦每个元素都被表示为一个向量，自注意力机制会计算每对元素的分数。这个分数是使用一个函数计算得出的，该</w:t>
      </w:r>
      <w:r>
        <w:rPr>
          <w:rFonts w:ascii="苹方-简" w:eastAsia="苹方-简" w:hAnsi="苹方-简"/>
          <w:sz w:val="15"/>
          <w:szCs w:val="15"/>
        </w:rPr>
        <w:tab/>
      </w:r>
      <w:r w:rsidRPr="00570CE0">
        <w:rPr>
          <w:rFonts w:ascii="苹方-简" w:eastAsia="苹方-简" w:hAnsi="苹方-简"/>
          <w:sz w:val="15"/>
          <w:szCs w:val="15"/>
        </w:rPr>
        <w:t>函数考虑了这两个元素的表示。然后，对这些分数进行归一化处理，以确保它们总和为1。这样可以确保模型不能太过关注序列中的某个元素。根据分数对元素进行加权求和，得到序列的新表示。这个新的表示可以用于下游任务</w:t>
      </w:r>
      <w:r>
        <w:rPr>
          <w:rFonts w:ascii="苹方-简" w:eastAsia="苹方-简" w:hAnsi="苹方-简" w:hint="eastAsia"/>
          <w:sz w:val="15"/>
          <w:szCs w:val="15"/>
        </w:rPr>
        <w:t>。</w:t>
      </w:r>
    </w:p>
    <w:p w14:paraId="63E9D7AA" w14:textId="78ECB2C9" w:rsidR="00570CE0" w:rsidRPr="00570CE0" w:rsidRDefault="00570CE0" w:rsidP="00570CE0">
      <w:pPr>
        <w:jc w:val="left"/>
        <w:rPr>
          <w:rFonts w:ascii="苹方-简" w:eastAsia="苹方-简" w:hAnsi="苹方-简"/>
          <w:sz w:val="15"/>
          <w:szCs w:val="15"/>
        </w:rPr>
      </w:pPr>
      <w:r>
        <w:rPr>
          <w:rFonts w:ascii="苹方-简" w:eastAsia="苹方-简" w:hAnsi="苹方-简" w:hint="eastAsia"/>
          <w:sz w:val="15"/>
          <w:szCs w:val="15"/>
        </w:rPr>
        <w:t xml:space="preserve"> </w:t>
      </w:r>
      <w:r>
        <w:rPr>
          <w:rFonts w:ascii="苹方-简" w:eastAsia="苹方-简" w:hAnsi="苹方-简"/>
          <w:sz w:val="15"/>
          <w:szCs w:val="15"/>
        </w:rPr>
        <w:t xml:space="preserve">   </w:t>
      </w:r>
      <w:r w:rsidRPr="00570CE0">
        <w:rPr>
          <w:rFonts w:ascii="苹方-简" w:eastAsia="苹方-简" w:hAnsi="苹方-简"/>
          <w:sz w:val="15"/>
          <w:szCs w:val="15"/>
        </w:rPr>
        <w:t>自注意力机制的工作原理是首先计算序列中每对元素的注意力分数。这个分数是使用一个函数计算得出的，该函数考虑了这两个元素的表示。然后，对这些分数进行归一化处理，以确保它们总和为1。最后，根据分数对元素进行加权求和，得到序列的新表示。自注意力机制能够捕捉长程依赖性，因为它允许模型关注序列中相隔较远的元素。这在许多自然语言处理任务中非常重要，例如机器翻译和问答。例如，在机器翻译中，模型需要能够关注整个源语句，以生成正确的翻译结果。</w:t>
      </w:r>
    </w:p>
    <w:p w14:paraId="1D038261" w14:textId="77777777" w:rsidR="00570CE0" w:rsidRPr="00570CE0" w:rsidRDefault="00570CE0" w:rsidP="00570CE0">
      <w:pPr>
        <w:jc w:val="left"/>
        <w:rPr>
          <w:rFonts w:ascii="苹方-简" w:eastAsia="苹方-简" w:hAnsi="苹方-简"/>
          <w:sz w:val="15"/>
          <w:szCs w:val="15"/>
        </w:rPr>
      </w:pPr>
    </w:p>
    <w:p w14:paraId="16531531" w14:textId="25C6DD6E" w:rsidR="00570CE0" w:rsidRPr="00570CE0" w:rsidRDefault="00570CE0" w:rsidP="00570CE0">
      <w:pPr>
        <w:jc w:val="left"/>
        <w:rPr>
          <w:rFonts w:ascii="苹方-简" w:eastAsia="苹方-简" w:hAnsi="苹方-简" w:hint="eastAsia"/>
          <w:b/>
          <w:bCs/>
          <w:szCs w:val="21"/>
        </w:rPr>
      </w:pPr>
      <w:r w:rsidRPr="00570CE0">
        <w:rPr>
          <w:rFonts w:ascii="苹方-简" w:eastAsia="苹方-简" w:hAnsi="苹方-简" w:hint="eastAsia"/>
          <w:b/>
          <w:bCs/>
          <w:szCs w:val="21"/>
        </w:rPr>
        <w:t>5</w:t>
      </w:r>
      <w:r w:rsidRPr="00570CE0">
        <w:rPr>
          <w:rFonts w:ascii="苹方-简" w:eastAsia="苹方-简" w:hAnsi="苹方-简"/>
          <w:b/>
          <w:bCs/>
          <w:szCs w:val="21"/>
        </w:rPr>
        <w:t>.</w:t>
      </w:r>
      <w:r w:rsidRPr="00570CE0">
        <w:rPr>
          <w:b/>
          <w:bCs/>
          <w:szCs w:val="21"/>
        </w:rPr>
        <w:t xml:space="preserve"> </w:t>
      </w:r>
      <w:r w:rsidRPr="00570CE0">
        <w:rPr>
          <w:rFonts w:ascii="苹方-简" w:eastAsia="苹方-简" w:hAnsi="苹方-简"/>
          <w:b/>
          <w:bCs/>
          <w:szCs w:val="21"/>
        </w:rPr>
        <w:t>请比较并对比CNN, RNN, GRU</w:t>
      </w:r>
      <w:r>
        <w:rPr>
          <w:rFonts w:ascii="苹方-简" w:eastAsia="苹方-简" w:hAnsi="苹方-简" w:hint="eastAsia"/>
          <w:b/>
          <w:bCs/>
          <w:szCs w:val="21"/>
        </w:rPr>
        <w:t>，</w:t>
      </w:r>
      <w:r w:rsidRPr="00570CE0">
        <w:rPr>
          <w:rFonts w:ascii="苹方-简" w:eastAsia="苹方-简" w:hAnsi="苹方-简"/>
          <w:b/>
          <w:bCs/>
          <w:szCs w:val="21"/>
        </w:rPr>
        <w:t>LSTM和Transformer这五种神经网络结构。请考虑他们的主要特性、优点、缺点和适用场景。</w:t>
      </w:r>
    </w:p>
    <w:p w14:paraId="6906371A" w14:textId="77777777" w:rsidR="00570CE0" w:rsidRDefault="00570CE0" w:rsidP="00570CE0">
      <w:pPr>
        <w:jc w:val="left"/>
        <w:rPr>
          <w:rFonts w:ascii="苹方-简" w:eastAsia="苹方-简" w:hAnsi="苹方-简"/>
          <w:sz w:val="15"/>
          <w:szCs w:val="15"/>
        </w:rPr>
      </w:pPr>
      <w:r>
        <w:rPr>
          <w:rFonts w:ascii="苹方-简" w:eastAsia="苹方-简" w:hAnsi="苹方-简" w:hint="eastAsia"/>
          <w:sz w:val="15"/>
          <w:szCs w:val="15"/>
        </w:rPr>
        <w:t>答：</w:t>
      </w:r>
    </w:p>
    <w:p w14:paraId="2273E361" w14:textId="77777777"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1. 卷积神经网络（CNN）：</w:t>
      </w:r>
    </w:p>
    <w:p w14:paraId="52E6CDA3" w14:textId="19DE3770" w:rsidR="00570CE0" w:rsidRPr="00570CE0" w:rsidRDefault="00570CE0" w:rsidP="00570CE0">
      <w:pPr>
        <w:jc w:val="left"/>
        <w:rPr>
          <w:rFonts w:ascii="苹方-简" w:eastAsia="苹方-简" w:hAnsi="苹方-简" w:hint="eastAsia"/>
          <w:sz w:val="15"/>
          <w:szCs w:val="15"/>
        </w:rPr>
      </w:pPr>
      <w:r w:rsidRPr="00570CE0">
        <w:rPr>
          <w:rFonts w:ascii="苹方-简" w:eastAsia="苹方-简" w:hAnsi="苹方-简"/>
          <w:sz w:val="15"/>
          <w:szCs w:val="15"/>
        </w:rPr>
        <w:t>主要特性：卷积操作、共享权重、局部感知</w:t>
      </w:r>
    </w:p>
    <w:p w14:paraId="723D6755" w14:textId="77777777" w:rsidR="00570CE0" w:rsidRDefault="00570CE0" w:rsidP="00570CE0">
      <w:pPr>
        <w:jc w:val="left"/>
        <w:rPr>
          <w:rFonts w:ascii="苹方-简" w:eastAsia="苹方-简" w:hAnsi="苹方-简"/>
          <w:sz w:val="15"/>
          <w:szCs w:val="15"/>
        </w:rPr>
      </w:pPr>
      <w:r w:rsidRPr="00570CE0">
        <w:rPr>
          <w:rFonts w:ascii="苹方-简" w:eastAsia="苹方-简" w:hAnsi="苹方-简"/>
          <w:sz w:val="15"/>
          <w:szCs w:val="15"/>
        </w:rPr>
        <w:t>优点：</w:t>
      </w:r>
    </w:p>
    <w:p w14:paraId="10C19DB9" w14:textId="481CF48A" w:rsidR="00570CE0" w:rsidRPr="00570CE0" w:rsidRDefault="00570CE0" w:rsidP="00570CE0">
      <w:pPr>
        <w:jc w:val="left"/>
        <w:rPr>
          <w:rFonts w:ascii="苹方-简" w:eastAsia="苹方-简" w:hAnsi="苹方-简" w:hint="eastAsia"/>
          <w:sz w:val="15"/>
          <w:szCs w:val="15"/>
        </w:rPr>
      </w:pPr>
      <w:r w:rsidRPr="00570CE0">
        <w:rPr>
          <w:rFonts w:ascii="苹方-简" w:eastAsia="苹方-简" w:hAnsi="苹方-简"/>
          <w:sz w:val="15"/>
          <w:szCs w:val="15"/>
        </w:rPr>
        <w:t>对于图像和空间数据具有很好的处理能力，能够捕捉局部和全局特征</w:t>
      </w:r>
      <w:r>
        <w:rPr>
          <w:rFonts w:ascii="苹方-简" w:eastAsia="苹方-简" w:hAnsi="苹方-简" w:hint="eastAsia"/>
          <w:sz w:val="15"/>
          <w:szCs w:val="15"/>
        </w:rPr>
        <w:t>；</w:t>
      </w:r>
      <w:r w:rsidRPr="00570CE0">
        <w:rPr>
          <w:rFonts w:ascii="苹方-简" w:eastAsia="苹方-简" w:hAnsi="苹方-简"/>
          <w:sz w:val="15"/>
          <w:szCs w:val="15"/>
        </w:rPr>
        <w:t>参数共享减少了模型的参数量，提高了计算效率</w:t>
      </w:r>
      <w:r>
        <w:rPr>
          <w:rFonts w:ascii="苹方-简" w:eastAsia="苹方-简" w:hAnsi="苹方-简" w:hint="eastAsia"/>
          <w:sz w:val="15"/>
          <w:szCs w:val="15"/>
        </w:rPr>
        <w:t>；</w:t>
      </w:r>
      <w:r w:rsidRPr="00570CE0">
        <w:rPr>
          <w:rFonts w:ascii="苹方-简" w:eastAsia="苹方-简" w:hAnsi="苹方-简"/>
          <w:sz w:val="15"/>
          <w:szCs w:val="15"/>
        </w:rPr>
        <w:t>在图像识别、计算机视觉任务方面表现出色</w:t>
      </w:r>
    </w:p>
    <w:p w14:paraId="6ECC70CF" w14:textId="77777777"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缺点：</w:t>
      </w:r>
    </w:p>
    <w:p w14:paraId="3410B4A7" w14:textId="04B5A8E4" w:rsidR="00570CE0" w:rsidRPr="00570CE0" w:rsidRDefault="00570CE0" w:rsidP="00570CE0">
      <w:pPr>
        <w:jc w:val="left"/>
        <w:rPr>
          <w:rFonts w:ascii="苹方-简" w:eastAsia="苹方-简" w:hAnsi="苹方-简" w:hint="eastAsia"/>
          <w:sz w:val="15"/>
          <w:szCs w:val="15"/>
        </w:rPr>
      </w:pPr>
      <w:r w:rsidRPr="00570CE0">
        <w:rPr>
          <w:rFonts w:ascii="苹方-简" w:eastAsia="苹方-简" w:hAnsi="苹方-简"/>
          <w:sz w:val="15"/>
          <w:szCs w:val="15"/>
        </w:rPr>
        <w:t>不擅长处理时序数据和变长序列，无法捕捉序列中的时间依赖关系</w:t>
      </w:r>
    </w:p>
    <w:p w14:paraId="7FEF4374" w14:textId="77777777"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适用场景：</w:t>
      </w:r>
    </w:p>
    <w:p w14:paraId="18FBC2B6" w14:textId="48D3E99B" w:rsidR="00570CE0" w:rsidRPr="00570CE0" w:rsidRDefault="00570CE0" w:rsidP="00570CE0">
      <w:pPr>
        <w:jc w:val="left"/>
        <w:rPr>
          <w:rFonts w:ascii="苹方-简" w:eastAsia="苹方-简" w:hAnsi="苹方-简" w:hint="eastAsia"/>
          <w:sz w:val="15"/>
          <w:szCs w:val="15"/>
        </w:rPr>
      </w:pPr>
      <w:r w:rsidRPr="00570CE0">
        <w:rPr>
          <w:rFonts w:ascii="苹方-简" w:eastAsia="苹方-简" w:hAnsi="苹方-简"/>
          <w:sz w:val="15"/>
          <w:szCs w:val="15"/>
        </w:rPr>
        <w:t>图像分类、物体检测、图像分割等计算机视觉任务</w:t>
      </w:r>
    </w:p>
    <w:p w14:paraId="0D69867A" w14:textId="77777777" w:rsidR="00570CE0" w:rsidRPr="00570CE0" w:rsidRDefault="00570CE0" w:rsidP="00570CE0">
      <w:pPr>
        <w:jc w:val="left"/>
        <w:rPr>
          <w:rFonts w:ascii="苹方-简" w:eastAsia="苹方-简" w:hAnsi="苹方-简"/>
          <w:sz w:val="15"/>
          <w:szCs w:val="15"/>
        </w:rPr>
      </w:pPr>
    </w:p>
    <w:p w14:paraId="2458BF4D" w14:textId="77777777"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2. 循环神经网络（RNN）：</w:t>
      </w:r>
    </w:p>
    <w:p w14:paraId="7BAFC3A9" w14:textId="7D018D57" w:rsidR="00570CE0" w:rsidRPr="00570CE0" w:rsidRDefault="00570CE0" w:rsidP="00570CE0">
      <w:pPr>
        <w:jc w:val="left"/>
        <w:rPr>
          <w:rFonts w:ascii="苹方-简" w:eastAsia="苹方-简" w:hAnsi="苹方-简" w:hint="eastAsia"/>
          <w:sz w:val="15"/>
          <w:szCs w:val="15"/>
        </w:rPr>
      </w:pPr>
      <w:r w:rsidRPr="00570CE0">
        <w:rPr>
          <w:rFonts w:ascii="苹方-简" w:eastAsia="苹方-简" w:hAnsi="苹方-简"/>
          <w:sz w:val="15"/>
          <w:szCs w:val="15"/>
        </w:rPr>
        <w:t>主要特性：循环连接、时间依赖、序列建模</w:t>
      </w:r>
    </w:p>
    <w:p w14:paraId="109C1BAD" w14:textId="77777777" w:rsidR="00570CE0" w:rsidRDefault="00570CE0" w:rsidP="00570CE0">
      <w:pPr>
        <w:jc w:val="left"/>
        <w:rPr>
          <w:rFonts w:ascii="苹方-简" w:eastAsia="苹方-简" w:hAnsi="苹方-简"/>
          <w:sz w:val="15"/>
          <w:szCs w:val="15"/>
        </w:rPr>
      </w:pPr>
      <w:r w:rsidRPr="00570CE0">
        <w:rPr>
          <w:rFonts w:ascii="苹方-简" w:eastAsia="苹方-简" w:hAnsi="苹方-简"/>
          <w:sz w:val="15"/>
          <w:szCs w:val="15"/>
        </w:rPr>
        <w:t>优点：</w:t>
      </w:r>
    </w:p>
    <w:p w14:paraId="7F6FF902" w14:textId="62F9C24F" w:rsidR="00570CE0" w:rsidRPr="00570CE0" w:rsidRDefault="00570CE0" w:rsidP="00570CE0">
      <w:pPr>
        <w:jc w:val="left"/>
        <w:rPr>
          <w:rFonts w:ascii="苹方-简" w:eastAsia="苹方-简" w:hAnsi="苹方-简" w:hint="eastAsia"/>
          <w:sz w:val="15"/>
          <w:szCs w:val="15"/>
        </w:rPr>
      </w:pPr>
      <w:r w:rsidRPr="00570CE0">
        <w:rPr>
          <w:rFonts w:ascii="苹方-简" w:eastAsia="苹方-简" w:hAnsi="苹方-简"/>
          <w:sz w:val="15"/>
          <w:szCs w:val="15"/>
        </w:rPr>
        <w:lastRenderedPageBreak/>
        <w:t>能够处理序列数据，捕捉时间依赖关系</w:t>
      </w:r>
      <w:r>
        <w:rPr>
          <w:rFonts w:ascii="苹方-简" w:eastAsia="苹方-简" w:hAnsi="苹方-简" w:hint="eastAsia"/>
          <w:sz w:val="15"/>
          <w:szCs w:val="15"/>
        </w:rPr>
        <w:t>；</w:t>
      </w:r>
      <w:r w:rsidRPr="00570CE0">
        <w:rPr>
          <w:rFonts w:ascii="苹方-简" w:eastAsia="苹方-简" w:hAnsi="苹方-简"/>
          <w:sz w:val="15"/>
          <w:szCs w:val="15"/>
        </w:rPr>
        <w:t>可以处理变长序列，适应不同长度的输入</w:t>
      </w:r>
      <w:r>
        <w:rPr>
          <w:rFonts w:ascii="苹方-简" w:eastAsia="苹方-简" w:hAnsi="苹方-简" w:hint="eastAsia"/>
          <w:sz w:val="15"/>
          <w:szCs w:val="15"/>
        </w:rPr>
        <w:t>；</w:t>
      </w:r>
      <w:r w:rsidRPr="00570CE0">
        <w:rPr>
          <w:rFonts w:ascii="苹方-简" w:eastAsia="苹方-简" w:hAnsi="苹方-简"/>
          <w:sz w:val="15"/>
          <w:szCs w:val="15"/>
        </w:rPr>
        <w:t>在自然语言处理、语音识别等时序数据建模任务上表现良好</w:t>
      </w:r>
    </w:p>
    <w:p w14:paraId="05B0C980" w14:textId="77777777"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缺点：</w:t>
      </w:r>
    </w:p>
    <w:p w14:paraId="25234DB3" w14:textId="0B9B5E05"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难以处理长期依赖关系，容易出现梯度消失或梯度爆炸问题</w:t>
      </w:r>
      <w:r>
        <w:rPr>
          <w:rFonts w:ascii="苹方-简" w:eastAsia="苹方-简" w:hAnsi="苹方-简" w:hint="eastAsia"/>
          <w:sz w:val="15"/>
          <w:szCs w:val="15"/>
        </w:rPr>
        <w:t>；</w:t>
      </w:r>
      <w:r w:rsidRPr="00570CE0">
        <w:rPr>
          <w:rFonts w:ascii="苹方-简" w:eastAsia="苹方-简" w:hAnsi="苹方-简"/>
          <w:sz w:val="15"/>
          <w:szCs w:val="15"/>
        </w:rPr>
        <w:t>计算效率较低，难以并行化。</w:t>
      </w:r>
    </w:p>
    <w:p w14:paraId="566899BA" w14:textId="77777777"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适用场景：</w:t>
      </w:r>
    </w:p>
    <w:p w14:paraId="05DE5C46" w14:textId="62EB12D8"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语言建模、机器翻译、语音识别等自然语言处理任务。</w:t>
      </w:r>
    </w:p>
    <w:p w14:paraId="3E86ABE4" w14:textId="77777777" w:rsidR="00570CE0" w:rsidRPr="00570CE0" w:rsidRDefault="00570CE0" w:rsidP="00570CE0">
      <w:pPr>
        <w:jc w:val="left"/>
        <w:rPr>
          <w:rFonts w:ascii="苹方-简" w:eastAsia="苹方-简" w:hAnsi="苹方-简"/>
          <w:sz w:val="15"/>
          <w:szCs w:val="15"/>
        </w:rPr>
      </w:pPr>
    </w:p>
    <w:p w14:paraId="4F7D2816" w14:textId="77777777"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3. 门控循环单元（GRU）：</w:t>
      </w:r>
    </w:p>
    <w:p w14:paraId="0F77C12A" w14:textId="77777777"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主要特性：简化的循环神经网络结构、重置门、更新门。</w:t>
      </w:r>
    </w:p>
    <w:p w14:paraId="003A34B0" w14:textId="77777777"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优点：</w:t>
      </w:r>
    </w:p>
    <w:p w14:paraId="3333082E" w14:textId="05F17709"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相对于LSTM模型而言，参数更少，计算效率更高</w:t>
      </w:r>
      <w:r w:rsidR="003A2739">
        <w:rPr>
          <w:rFonts w:ascii="苹方-简" w:eastAsia="苹方-简" w:hAnsi="苹方-简" w:hint="eastAsia"/>
          <w:sz w:val="15"/>
          <w:szCs w:val="15"/>
        </w:rPr>
        <w:t>；</w:t>
      </w:r>
      <w:r w:rsidRPr="00570CE0">
        <w:rPr>
          <w:rFonts w:ascii="苹方-简" w:eastAsia="苹方-简" w:hAnsi="苹方-简"/>
          <w:sz w:val="15"/>
          <w:szCs w:val="15"/>
        </w:rPr>
        <w:t>能够处理长期依赖关系，对于某些任务表现优秀</w:t>
      </w:r>
      <w:r w:rsidR="003A2739">
        <w:rPr>
          <w:rFonts w:ascii="苹方-简" w:eastAsia="苹方-简" w:hAnsi="苹方-简" w:hint="eastAsia"/>
          <w:sz w:val="15"/>
          <w:szCs w:val="15"/>
        </w:rPr>
        <w:t>；</w:t>
      </w:r>
      <w:r w:rsidRPr="00570CE0">
        <w:rPr>
          <w:rFonts w:ascii="苹方-简" w:eastAsia="苹方-简" w:hAnsi="苹方-简"/>
          <w:sz w:val="15"/>
          <w:szCs w:val="15"/>
        </w:rPr>
        <w:t>在序列建模和自然语言处理任务中取得良好的性能。</w:t>
      </w:r>
    </w:p>
    <w:p w14:paraId="47CDA43A" w14:textId="77777777"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缺点：</w:t>
      </w:r>
    </w:p>
    <w:p w14:paraId="372224E8" w14:textId="3EDECC27"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可能不如LSTM模型在某些复杂任务上表现好。</w:t>
      </w:r>
    </w:p>
    <w:p w14:paraId="33EE97F9" w14:textId="77777777"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适用场景：</w:t>
      </w:r>
    </w:p>
    <w:p w14:paraId="6348EE11" w14:textId="43836345"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语言建模、情感分析、序列标注等自然语言处理任务。</w:t>
      </w:r>
    </w:p>
    <w:p w14:paraId="7FE1EE5E" w14:textId="77777777" w:rsidR="00570CE0" w:rsidRPr="00570CE0" w:rsidRDefault="00570CE0" w:rsidP="00570CE0">
      <w:pPr>
        <w:jc w:val="left"/>
        <w:rPr>
          <w:rFonts w:ascii="苹方-简" w:eastAsia="苹方-简" w:hAnsi="苹方-简"/>
          <w:sz w:val="15"/>
          <w:szCs w:val="15"/>
        </w:rPr>
      </w:pPr>
    </w:p>
    <w:p w14:paraId="19829771" w14:textId="77777777"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4. 长短期记忆网络（LSTM）：</w:t>
      </w:r>
    </w:p>
    <w:p w14:paraId="41F8974D" w14:textId="77777777"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主要特性：门控机制、输入门、遗忘门、输出门。</w:t>
      </w:r>
    </w:p>
    <w:p w14:paraId="78D14939" w14:textId="77777777"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优点：</w:t>
      </w:r>
    </w:p>
    <w:p w14:paraId="7B3861B7" w14:textId="4C010180"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能够处理长期依赖关系，对于长序列建模任务表现良好</w:t>
      </w:r>
      <w:r w:rsidR="003A2739">
        <w:rPr>
          <w:rFonts w:ascii="苹方-简" w:eastAsia="苹方-简" w:hAnsi="苹方-简" w:hint="eastAsia"/>
          <w:sz w:val="15"/>
          <w:szCs w:val="15"/>
        </w:rPr>
        <w:t>；</w:t>
      </w:r>
      <w:r w:rsidRPr="00570CE0">
        <w:rPr>
          <w:rFonts w:ascii="苹方-简" w:eastAsia="苹方-简" w:hAnsi="苹方-简"/>
          <w:sz w:val="15"/>
          <w:szCs w:val="15"/>
        </w:rPr>
        <w:t>避免了梯度消失和梯度爆炸问题</w:t>
      </w:r>
      <w:r w:rsidR="003A2739">
        <w:rPr>
          <w:rFonts w:ascii="苹方-简" w:eastAsia="苹方-简" w:hAnsi="苹方-简" w:hint="eastAsia"/>
          <w:sz w:val="15"/>
          <w:szCs w:val="15"/>
        </w:rPr>
        <w:t>；</w:t>
      </w:r>
    </w:p>
    <w:p w14:paraId="3D09A0B1" w14:textId="77777777"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缺点：</w:t>
      </w:r>
    </w:p>
    <w:p w14:paraId="35667FD7" w14:textId="386D1665"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参数量较大，计算复杂度较高。</w:t>
      </w:r>
    </w:p>
    <w:p w14:paraId="35C49B7E" w14:textId="5DA3590D"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适用场景：</w:t>
      </w:r>
    </w:p>
    <w:p w14:paraId="528E0A9D" w14:textId="26BD831E"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语言建模、机器翻译、语音识别等需要建模长期依赖关系的任务。</w:t>
      </w:r>
    </w:p>
    <w:p w14:paraId="2E39FAB5" w14:textId="77777777" w:rsidR="00570CE0" w:rsidRPr="00570CE0" w:rsidRDefault="00570CE0" w:rsidP="00570CE0">
      <w:pPr>
        <w:jc w:val="left"/>
        <w:rPr>
          <w:rFonts w:ascii="苹方-简" w:eastAsia="苹方-简" w:hAnsi="苹方-简"/>
          <w:sz w:val="15"/>
          <w:szCs w:val="15"/>
        </w:rPr>
      </w:pPr>
    </w:p>
    <w:p w14:paraId="0153CB26" w14:textId="77777777"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5. Transformer：</w:t>
      </w:r>
    </w:p>
    <w:p w14:paraId="06A518AC" w14:textId="77777777"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主要特性：自注意力机制、位置编码、多头注意力。</w:t>
      </w:r>
    </w:p>
    <w:p w14:paraId="06B023E1" w14:textId="77777777"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优点：</w:t>
      </w:r>
    </w:p>
    <w:p w14:paraId="00B1C4E6" w14:textId="5EAA38AE"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能够捕捉长距离依赖关系，处理全局信息</w:t>
      </w:r>
      <w:r w:rsidR="003A2739">
        <w:rPr>
          <w:rFonts w:ascii="苹方-简" w:eastAsia="苹方-简" w:hAnsi="苹方-简" w:hint="eastAsia"/>
          <w:sz w:val="15"/>
          <w:szCs w:val="15"/>
        </w:rPr>
        <w:t>；</w:t>
      </w:r>
      <w:r w:rsidRPr="00570CE0">
        <w:rPr>
          <w:rFonts w:ascii="苹方-简" w:eastAsia="苹方-简" w:hAnsi="苹方-简"/>
          <w:sz w:val="15"/>
          <w:szCs w:val="15"/>
        </w:rPr>
        <w:t>并行计算，高效处理大规模数据</w:t>
      </w:r>
      <w:r w:rsidR="003A2739">
        <w:rPr>
          <w:rFonts w:ascii="苹方-简" w:eastAsia="苹方-简" w:hAnsi="苹方-简" w:hint="eastAsia"/>
          <w:sz w:val="15"/>
          <w:szCs w:val="15"/>
        </w:rPr>
        <w:t>；</w:t>
      </w:r>
      <w:r w:rsidRPr="00570CE0">
        <w:rPr>
          <w:rFonts w:ascii="苹方-简" w:eastAsia="苹方-简" w:hAnsi="苹方-简"/>
          <w:sz w:val="15"/>
          <w:szCs w:val="15"/>
        </w:rPr>
        <w:t>在机器翻译、文本生成等任务上取得了最先进的结果。</w:t>
      </w:r>
    </w:p>
    <w:p w14:paraId="3EDB59DC" w14:textId="77777777"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缺点：</w:t>
      </w:r>
    </w:p>
    <w:p w14:paraId="00133082" w14:textId="08AC1AE3"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对于较小的数据集，可能需要更多的数据来训练。</w:t>
      </w:r>
    </w:p>
    <w:p w14:paraId="7B389329" w14:textId="77777777"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适用场景：</w:t>
      </w:r>
    </w:p>
    <w:p w14:paraId="447284FB" w14:textId="2E74F66C" w:rsidR="00570CE0" w:rsidRPr="00570CE0" w:rsidRDefault="00570CE0" w:rsidP="00570CE0">
      <w:pPr>
        <w:jc w:val="left"/>
        <w:rPr>
          <w:rFonts w:ascii="苹方-简" w:eastAsia="苹方-简" w:hAnsi="苹方-简"/>
          <w:sz w:val="15"/>
          <w:szCs w:val="15"/>
        </w:rPr>
      </w:pPr>
      <w:r w:rsidRPr="00570CE0">
        <w:rPr>
          <w:rFonts w:ascii="苹方-简" w:eastAsia="苹方-简" w:hAnsi="苹方-简"/>
          <w:sz w:val="15"/>
          <w:szCs w:val="15"/>
        </w:rPr>
        <w:t>机器翻译、文本生成、文本分类等需要处理全局依赖关系的任务。</w:t>
      </w:r>
    </w:p>
    <w:p w14:paraId="786466D3" w14:textId="77777777" w:rsidR="00570CE0" w:rsidRPr="00570CE0" w:rsidRDefault="00570CE0" w:rsidP="00570CE0">
      <w:pPr>
        <w:jc w:val="left"/>
        <w:rPr>
          <w:rFonts w:ascii="苹方-简" w:eastAsia="苹方-简" w:hAnsi="苹方-简"/>
          <w:sz w:val="15"/>
          <w:szCs w:val="15"/>
        </w:rPr>
      </w:pPr>
    </w:p>
    <w:p w14:paraId="242D07F8" w14:textId="77777777" w:rsidR="006E1463" w:rsidRPr="00570CE0" w:rsidRDefault="006E1463" w:rsidP="006E1463">
      <w:pPr>
        <w:jc w:val="left"/>
        <w:rPr>
          <w:rFonts w:ascii="苹方-简" w:eastAsia="苹方-简" w:hAnsi="苹方-简"/>
          <w:sz w:val="15"/>
          <w:szCs w:val="15"/>
        </w:rPr>
      </w:pPr>
    </w:p>
    <w:sectPr w:rsidR="006E1463" w:rsidRPr="00570C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苹方-简">
    <w:panose1 w:val="020B0400000000000000"/>
    <w:charset w:val="86"/>
    <w:family w:val="swiss"/>
    <w:pitch w:val="variable"/>
    <w:sig w:usb0="A00002FF" w:usb1="7ACFFDFB" w:usb2="00000017"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B087E"/>
    <w:multiLevelType w:val="hybridMultilevel"/>
    <w:tmpl w:val="04F0B1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4474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63"/>
    <w:rsid w:val="000A153E"/>
    <w:rsid w:val="003A2739"/>
    <w:rsid w:val="00570CE0"/>
    <w:rsid w:val="006E1463"/>
    <w:rsid w:val="00D03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BD136E"/>
  <w15:chartTrackingRefBased/>
  <w15:docId w15:val="{592542B7-D939-2747-BE7D-06A3579B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C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dc:creator>
  <cp:keywords/>
  <dc:description/>
  <cp:lastModifiedBy>ANG</cp:lastModifiedBy>
  <cp:revision>2</cp:revision>
  <dcterms:created xsi:type="dcterms:W3CDTF">2023-05-20T08:50:00Z</dcterms:created>
  <dcterms:modified xsi:type="dcterms:W3CDTF">2023-06-12T11:22:00Z</dcterms:modified>
</cp:coreProperties>
</file>