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9FF5" w14:textId="77777777" w:rsidR="00711F85" w:rsidRPr="009D1481" w:rsidRDefault="00402C4F" w:rsidP="00D8580D">
      <w:pPr>
        <w:pStyle w:val="1"/>
        <w:spacing w:before="0" w:after="0"/>
        <w:jc w:val="center"/>
        <w:rPr>
          <w:rFonts w:ascii="苹方-简" w:eastAsia="苹方-简" w:hAnsi="苹方-简" w:hint="eastAsia"/>
          <w:sz w:val="32"/>
          <w:szCs w:val="32"/>
        </w:rPr>
      </w:pPr>
      <w:r w:rsidRPr="009D1481">
        <w:rPr>
          <w:rFonts w:ascii="苹方-简" w:eastAsia="苹方-简" w:hAnsi="苹方-简" w:hint="eastAsia"/>
          <w:sz w:val="32"/>
          <w:szCs w:val="32"/>
        </w:rPr>
        <w:t>实</w:t>
      </w:r>
      <w:r w:rsidR="005F75DC" w:rsidRPr="009D1481">
        <w:rPr>
          <w:rFonts w:ascii="苹方-简" w:eastAsia="苹方-简" w:hAnsi="苹方-简" w:hint="eastAsia"/>
          <w:sz w:val="32"/>
          <w:szCs w:val="32"/>
        </w:rPr>
        <w:t>验报告</w:t>
      </w:r>
      <w:r w:rsidR="00722E76" w:rsidRPr="009D1481">
        <w:rPr>
          <w:rFonts w:ascii="苹方-简" w:eastAsia="苹方-简" w:hAnsi="苹方-简" w:hint="eastAsia"/>
          <w:sz w:val="32"/>
          <w:szCs w:val="32"/>
        </w:rPr>
        <w:t>二</w:t>
      </w:r>
    </w:p>
    <w:p w14:paraId="5BBA430F" w14:textId="77777777" w:rsidR="005F75DC" w:rsidRPr="009D1481" w:rsidRDefault="005F75DC" w:rsidP="00D8580D">
      <w:pPr>
        <w:spacing w:line="360" w:lineRule="auto"/>
        <w:rPr>
          <w:rFonts w:ascii="苹方-简" w:eastAsia="苹方-简" w:hAnsi="苹方-简" w:hint="eastAsia"/>
        </w:rPr>
      </w:pPr>
      <w:r w:rsidRPr="009D1481">
        <w:rPr>
          <w:rFonts w:ascii="苹方-简" w:eastAsia="苹方-简" w:hAnsi="苹方-简" w:hint="eastAsia"/>
          <w:b/>
          <w:bCs/>
        </w:rPr>
        <w:t>学号</w:t>
      </w:r>
      <w:r w:rsidRPr="009D1481">
        <w:rPr>
          <w:rFonts w:ascii="苹方-简" w:eastAsia="苹方-简" w:hAnsi="苹方-简" w:hint="eastAsia"/>
        </w:rPr>
        <w:t>：</w:t>
      </w:r>
      <w:r w:rsidR="009D1481" w:rsidRPr="009D1481">
        <w:rPr>
          <w:rFonts w:ascii="苹方-简" w:eastAsia="苹方-简" w:hAnsi="苹方-简" w:hint="eastAsia"/>
        </w:rPr>
        <w:t>2</w:t>
      </w:r>
      <w:r w:rsidR="009D1481" w:rsidRPr="009D1481">
        <w:rPr>
          <w:rFonts w:ascii="苹方-简" w:eastAsia="苹方-简" w:hAnsi="苹方-简"/>
        </w:rPr>
        <w:t>0201060287</w:t>
      </w:r>
    </w:p>
    <w:p w14:paraId="13AB741D" w14:textId="77777777" w:rsidR="005F75DC" w:rsidRPr="009D1481" w:rsidRDefault="005F75DC" w:rsidP="00D8580D">
      <w:pPr>
        <w:spacing w:line="360" w:lineRule="auto"/>
        <w:rPr>
          <w:rFonts w:ascii="苹方-简" w:eastAsia="苹方-简" w:hAnsi="苹方-简" w:hint="eastAsia"/>
        </w:rPr>
      </w:pPr>
      <w:r w:rsidRPr="009D1481">
        <w:rPr>
          <w:rFonts w:ascii="苹方-简" w:eastAsia="苹方-简" w:hAnsi="苹方-简" w:hint="eastAsia"/>
          <w:b/>
          <w:bCs/>
        </w:rPr>
        <w:t>姓名</w:t>
      </w:r>
      <w:r w:rsidRPr="009D1481">
        <w:rPr>
          <w:rFonts w:ascii="苹方-简" w:eastAsia="苹方-简" w:hAnsi="苹方-简" w:hint="eastAsia"/>
        </w:rPr>
        <w:t>：</w:t>
      </w:r>
      <w:r w:rsidR="009D1481" w:rsidRPr="009D1481">
        <w:rPr>
          <w:rFonts w:ascii="苹方-简" w:eastAsia="苹方-简" w:hAnsi="苹方-简" w:hint="eastAsia"/>
        </w:rPr>
        <w:t>李昂</w:t>
      </w:r>
    </w:p>
    <w:p w14:paraId="339231F6" w14:textId="77777777" w:rsidR="00400CED" w:rsidRPr="009D1481" w:rsidRDefault="00F676C4" w:rsidP="00D8580D">
      <w:pPr>
        <w:spacing w:line="360" w:lineRule="auto"/>
        <w:jc w:val="left"/>
        <w:rPr>
          <w:rFonts w:ascii="苹方-简" w:eastAsia="苹方-简" w:hAnsi="苹方-简" w:hint="eastAsia"/>
        </w:rPr>
      </w:pPr>
      <w:r w:rsidRPr="009D1481">
        <w:rPr>
          <w:rFonts w:ascii="苹方-简" w:eastAsia="苹方-简" w:hAnsi="苹方-简" w:hint="eastAsia"/>
          <w:b/>
          <w:bCs/>
        </w:rPr>
        <w:t>实验名称</w:t>
      </w:r>
      <w:r w:rsidR="004C6074" w:rsidRPr="009D1481">
        <w:rPr>
          <w:rFonts w:ascii="苹方-简" w:eastAsia="苹方-简" w:hAnsi="苹方-简" w:hint="eastAsia"/>
        </w:rPr>
        <w:t>：</w:t>
      </w:r>
      <w:r w:rsidR="00722E76" w:rsidRPr="009D1481">
        <w:rPr>
          <w:rFonts w:ascii="苹方-简" w:eastAsia="苹方-简" w:hAnsi="苹方-简" w:hint="eastAsia"/>
        </w:rPr>
        <w:t>最大似然估计和贝叶斯估计</w:t>
      </w:r>
    </w:p>
    <w:p w14:paraId="0A937167" w14:textId="77777777" w:rsidR="00400CED" w:rsidRPr="009D1481" w:rsidRDefault="00854E16" w:rsidP="00D8580D">
      <w:pPr>
        <w:spacing w:line="360" w:lineRule="auto"/>
        <w:rPr>
          <w:rFonts w:ascii="苹方-简" w:eastAsia="苹方-简" w:hAnsi="苹方-简" w:hint="eastAsia"/>
        </w:rPr>
      </w:pPr>
      <w:r w:rsidRPr="009D1481">
        <w:rPr>
          <w:rFonts w:ascii="苹方-简" w:eastAsia="苹方-简" w:hAnsi="苹方-简" w:hint="eastAsia"/>
          <w:b/>
          <w:bCs/>
        </w:rPr>
        <w:t>实验内容</w:t>
      </w:r>
      <w:r w:rsidRPr="009D1481">
        <w:rPr>
          <w:rFonts w:ascii="苹方-简" w:eastAsia="苹方-简" w:hAnsi="苹方-简" w:hint="eastAsia"/>
        </w:rPr>
        <w:t>：</w:t>
      </w:r>
      <w:r w:rsidR="00893152" w:rsidRPr="009D1481">
        <w:rPr>
          <w:rFonts w:ascii="苹方-简" w:eastAsia="苹方-简" w:hAnsi="苹方-简" w:hint="eastAsia"/>
        </w:rPr>
        <w:t>使用</w:t>
      </w:r>
      <w:r w:rsidR="000802CC" w:rsidRPr="009D1481">
        <w:rPr>
          <w:rFonts w:ascii="苹方-简" w:eastAsia="苹方-简" w:hAnsi="苹方-简" w:hint="eastAsia"/>
        </w:rPr>
        <w:t>M</w:t>
      </w:r>
      <w:r w:rsidR="000802CC" w:rsidRPr="009D1481">
        <w:rPr>
          <w:rFonts w:ascii="苹方-简" w:eastAsia="苹方-简" w:hAnsi="苹方-简"/>
        </w:rPr>
        <w:t>ATLAB编程环境，</w:t>
      </w:r>
      <w:r w:rsidR="001B31AF" w:rsidRPr="009D1481">
        <w:rPr>
          <w:rFonts w:ascii="苹方-简" w:eastAsia="苹方-简" w:hAnsi="苹方-简"/>
        </w:rPr>
        <w:t>分别进行</w:t>
      </w:r>
      <w:r w:rsidR="001B31AF" w:rsidRPr="009D1481">
        <w:rPr>
          <w:rFonts w:ascii="苹方-简" w:eastAsia="苹方-简" w:hAnsi="苹方-简" w:hint="eastAsia"/>
        </w:rPr>
        <w:t>最大似然估计和贝叶斯估计</w:t>
      </w:r>
      <w:r w:rsidR="000802CC" w:rsidRPr="009D1481">
        <w:rPr>
          <w:rFonts w:ascii="苹方-简" w:eastAsia="苹方-简" w:hAnsi="苹方-简" w:hint="eastAsia"/>
        </w:rPr>
        <w:t>实验</w:t>
      </w:r>
    </w:p>
    <w:p w14:paraId="55723763" w14:textId="77777777" w:rsidR="00773C8D" w:rsidRPr="009D1481" w:rsidRDefault="00400CED" w:rsidP="00D8580D">
      <w:pPr>
        <w:autoSpaceDE w:val="0"/>
        <w:autoSpaceDN w:val="0"/>
        <w:adjustRightInd w:val="0"/>
        <w:spacing w:line="360" w:lineRule="auto"/>
        <w:jc w:val="left"/>
        <w:rPr>
          <w:rFonts w:ascii="苹方-简" w:eastAsia="苹方-简" w:hAnsi="苹方-简"/>
        </w:rPr>
      </w:pPr>
      <w:r w:rsidRPr="009D1481">
        <w:rPr>
          <w:rFonts w:ascii="苹方-简" w:eastAsia="苹方-简" w:hAnsi="苹方-简" w:hint="eastAsia"/>
          <w:b/>
          <w:bCs/>
        </w:rPr>
        <w:t>实验要求及结果</w:t>
      </w:r>
      <w:r w:rsidR="000802CC" w:rsidRPr="009D1481">
        <w:rPr>
          <w:rFonts w:ascii="苹方-简" w:eastAsia="苹方-简" w:hAnsi="苹方-简"/>
        </w:rPr>
        <w:t>：</w:t>
      </w:r>
    </w:p>
    <w:p w14:paraId="19C3A8EF" w14:textId="77777777" w:rsidR="00D8580D" w:rsidRPr="00D8580D" w:rsidRDefault="00C426F6" w:rsidP="00D8580D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rFonts w:ascii="苹方-简" w:eastAsia="苹方-简" w:hAnsi="苹方-简"/>
        </w:rPr>
      </w:pPr>
      <w:r w:rsidRPr="009D1481">
        <w:rPr>
          <w:rFonts w:ascii="苹方-简" w:eastAsia="苹方-简" w:hAnsi="苹方-简" w:hint="eastAsia"/>
        </w:rPr>
        <w:t>运行和查看demo_2.m文件中第一部分(最大似然估计部分)代码，该部分代码采用了MATLAB自带的mle函数来进行最大似然估计。要求不使用mle函数，按照书中公式(3-10)和(3-11)自写代码进行最大似然估计，并将自写代码进行估计的结果与使用mle函数进行估计的结果进行比较，将比较结果填入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540"/>
        <w:gridCol w:w="1560"/>
      </w:tblGrid>
      <w:tr w:rsidR="00C426F6" w:rsidRPr="009D1481" w14:paraId="4DD6B1A8" w14:textId="77777777" w:rsidTr="00390354">
        <w:trPr>
          <w:jc w:val="center"/>
        </w:trPr>
        <w:tc>
          <w:tcPr>
            <w:tcW w:w="2744" w:type="dxa"/>
            <w:shd w:val="clear" w:color="auto" w:fill="auto"/>
            <w:vAlign w:val="center"/>
          </w:tcPr>
          <w:p w14:paraId="023495BF" w14:textId="77777777" w:rsidR="00C426F6" w:rsidRPr="009D1481" w:rsidRDefault="00C426F6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 w:rsidRPr="009D1481">
              <w:rPr>
                <w:rFonts w:ascii="苹方-简" w:eastAsia="苹方-简" w:hAnsi="苹方-简" w:hint="eastAsia"/>
              </w:rPr>
              <w:t>最大似然估计的实现方法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661675A" w14:textId="77777777" w:rsidR="00C426F6" w:rsidRPr="009D1481" w:rsidRDefault="00C426F6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 w:rsidRPr="009D1481">
              <w:rPr>
                <w:rFonts w:ascii="苹方-简" w:eastAsia="苹方-简" w:hAnsi="苹方-简" w:hint="eastAsia"/>
              </w:rPr>
              <w:t>均值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1C6AC8E" w14:textId="77777777" w:rsidR="00C426F6" w:rsidRPr="009D1481" w:rsidRDefault="00304D77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 w:rsidRPr="009D1481">
              <w:rPr>
                <w:rFonts w:ascii="苹方-简" w:eastAsia="苹方-简" w:hAnsi="苹方-简" w:hint="eastAsia"/>
              </w:rPr>
              <w:t>标准</w:t>
            </w:r>
            <w:r w:rsidR="00C426F6" w:rsidRPr="009D1481">
              <w:rPr>
                <w:rFonts w:ascii="苹方-简" w:eastAsia="苹方-简" w:hAnsi="苹方-简" w:hint="eastAsia"/>
              </w:rPr>
              <w:t>差</w:t>
            </w:r>
          </w:p>
        </w:tc>
      </w:tr>
      <w:tr w:rsidR="00C426F6" w:rsidRPr="009D1481" w14:paraId="1FA4D551" w14:textId="77777777" w:rsidTr="00390354">
        <w:trPr>
          <w:jc w:val="center"/>
        </w:trPr>
        <w:tc>
          <w:tcPr>
            <w:tcW w:w="2744" w:type="dxa"/>
            <w:shd w:val="clear" w:color="auto" w:fill="auto"/>
            <w:vAlign w:val="center"/>
          </w:tcPr>
          <w:p w14:paraId="406A4D5A" w14:textId="77777777" w:rsidR="00C426F6" w:rsidRPr="009D1481" w:rsidRDefault="00C426F6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 w:rsidRPr="009D1481">
              <w:rPr>
                <w:rFonts w:ascii="苹方-简" w:eastAsia="苹方-简" w:hAnsi="苹方-简" w:hint="eastAsia"/>
              </w:rPr>
              <w:t>采用M</w:t>
            </w:r>
            <w:r w:rsidRPr="009D1481">
              <w:rPr>
                <w:rFonts w:ascii="苹方-简" w:eastAsia="苹方-简" w:hAnsi="苹方-简"/>
              </w:rPr>
              <w:t>ATLAB自带mle函数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49264EEF" w14:textId="77777777" w:rsidR="00C426F6" w:rsidRPr="009D1481" w:rsidRDefault="00D8580D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0</w:t>
            </w:r>
            <w:r>
              <w:rPr>
                <w:rFonts w:ascii="苹方-简" w:eastAsia="苹方-简" w:hAnsi="苹方-简"/>
              </w:rPr>
              <w:t>.000946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DAF0D79" w14:textId="77777777" w:rsidR="00C426F6" w:rsidRPr="009D1481" w:rsidRDefault="00D8580D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/>
              </w:rPr>
              <w:t>0</w:t>
            </w:r>
            <w:r>
              <w:rPr>
                <w:rFonts w:ascii="苹方-简" w:eastAsia="苹方-简" w:hAnsi="苹方-简" w:hint="eastAsia"/>
              </w:rPr>
              <w:t>.</w:t>
            </w:r>
            <w:r>
              <w:rPr>
                <w:rFonts w:ascii="苹方-简" w:eastAsia="苹方-简" w:hAnsi="苹方-简"/>
              </w:rPr>
              <w:t>999685</w:t>
            </w:r>
          </w:p>
        </w:tc>
      </w:tr>
      <w:tr w:rsidR="00C426F6" w:rsidRPr="009D1481" w14:paraId="16B71B64" w14:textId="77777777" w:rsidTr="00390354">
        <w:trPr>
          <w:jc w:val="center"/>
        </w:trPr>
        <w:tc>
          <w:tcPr>
            <w:tcW w:w="2744" w:type="dxa"/>
            <w:shd w:val="clear" w:color="auto" w:fill="auto"/>
            <w:vAlign w:val="center"/>
          </w:tcPr>
          <w:p w14:paraId="11984FA8" w14:textId="77777777" w:rsidR="00C426F6" w:rsidRPr="009D1481" w:rsidRDefault="00C426F6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 w:rsidRPr="009D1481">
              <w:rPr>
                <w:rFonts w:ascii="苹方-简" w:eastAsia="苹方-简" w:hAnsi="苹方-简" w:hint="eastAsia"/>
              </w:rPr>
              <w:t>采用自写代码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B34A199" w14:textId="77777777" w:rsidR="00C426F6" w:rsidRPr="009D1481" w:rsidRDefault="00D8580D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0</w:t>
            </w:r>
            <w:r>
              <w:rPr>
                <w:rFonts w:ascii="苹方-简" w:eastAsia="苹方-简" w:hAnsi="苹方-简"/>
              </w:rPr>
              <w:t>.000946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281B96" w14:textId="77777777" w:rsidR="00C426F6" w:rsidRPr="009D1481" w:rsidRDefault="00D8580D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0</w:t>
            </w:r>
            <w:r>
              <w:rPr>
                <w:rFonts w:ascii="苹方-简" w:eastAsia="苹方-简" w:hAnsi="苹方-简"/>
              </w:rPr>
              <w:t>.999685</w:t>
            </w:r>
          </w:p>
        </w:tc>
      </w:tr>
    </w:tbl>
    <w:p w14:paraId="09A29343" w14:textId="77777777" w:rsidR="00C426F6" w:rsidRPr="009D1481" w:rsidRDefault="00664BC7" w:rsidP="00D8580D">
      <w:pPr>
        <w:autoSpaceDE w:val="0"/>
        <w:autoSpaceDN w:val="0"/>
        <w:adjustRightInd w:val="0"/>
        <w:spacing w:line="360" w:lineRule="auto"/>
        <w:ind w:left="360"/>
        <w:jc w:val="center"/>
        <w:rPr>
          <w:rFonts w:ascii="苹方-简" w:eastAsia="苹方-简" w:hAnsi="苹方-简" w:hint="eastAsia"/>
        </w:rPr>
      </w:pPr>
      <w:r>
        <w:rPr>
          <w:rFonts w:ascii="苹方-简" w:eastAsia="苹方-简" w:hAnsi="苹方-简"/>
          <w:noProof/>
        </w:rPr>
        <w:pict w14:anchorId="5707F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6" type="#_x0000_t75" alt="文本&#10;&#10;描述已自动生成" style="width:323.65pt;height:100.35pt;visibility:visible;mso-width-percent:0;mso-height-percent:0;mso-width-percent:0;mso-height-percent:0">
            <v:imagedata r:id="rId7" o:title="文本&#10;&#10;描述已自动生成"/>
          </v:shape>
        </w:pict>
      </w:r>
    </w:p>
    <w:p w14:paraId="3CF83334" w14:textId="77777777" w:rsidR="00D8580D" w:rsidRPr="00D8580D" w:rsidRDefault="00047F39" w:rsidP="00D8580D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rFonts w:ascii="苹方-简" w:eastAsia="苹方-简" w:hAnsi="苹方-简"/>
        </w:rPr>
      </w:pPr>
      <w:r w:rsidRPr="009D1481">
        <w:rPr>
          <w:rFonts w:ascii="苹方-简" w:eastAsia="苹方-简" w:hAnsi="苹方-简" w:hint="eastAsia"/>
        </w:rPr>
        <w:t>运行和查看demo_2.m文件中第二部分(贝叶斯估计部分)代码。要求把样本集X中的每一个样本都减去0.2，即令X=X-0.2，然后基于得到的新样本集X再次进行贝叶斯估计(除了令X=X-0.2之外，其他所有实验条件保持不变)。</w:t>
      </w:r>
      <w:r w:rsidRPr="00D8580D">
        <w:rPr>
          <w:rFonts w:ascii="苹方-简" w:eastAsia="苹方-简" w:hAnsi="苹方-简" w:hint="eastAsia"/>
        </w:rPr>
        <w:t>分别将基于原样本集X和新样本集X-0.2</w:t>
      </w:r>
      <w:r w:rsidRPr="00D8580D">
        <w:rPr>
          <w:rFonts w:ascii="苹方-简" w:eastAsia="苹方-简" w:hAnsi="苹方-简"/>
        </w:rPr>
        <w:t>的</w:t>
      </w:r>
      <w:r w:rsidRPr="00D8580D">
        <w:rPr>
          <w:rFonts w:ascii="苹方-简" w:eastAsia="苹方-简" w:hAnsi="苹方-简" w:hint="eastAsia"/>
        </w:rPr>
        <w:t>估计结果填入下表</w:t>
      </w:r>
      <w:r w:rsidR="00D8580D">
        <w:rPr>
          <w:rFonts w:ascii="苹方-简" w:eastAsia="苹方-简" w:hAnsi="苹方-简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2126"/>
      </w:tblGrid>
      <w:tr w:rsidR="00047F39" w:rsidRPr="009D1481" w14:paraId="0148629E" w14:textId="77777777" w:rsidTr="00390354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14:paraId="18D11EC5" w14:textId="77777777" w:rsidR="00047F39" w:rsidRPr="009D1481" w:rsidRDefault="00047F39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 w:rsidRPr="009D1481">
              <w:rPr>
                <w:rFonts w:ascii="苹方-简" w:eastAsia="苹方-简" w:hAnsi="苹方-简" w:hint="eastAsia"/>
              </w:rPr>
              <w:lastRenderedPageBreak/>
              <w:t>数据集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962CFB" w14:textId="77777777" w:rsidR="00047F39" w:rsidRPr="009D1481" w:rsidRDefault="00047F39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 w:rsidRPr="009D1481">
              <w:rPr>
                <w:rFonts w:ascii="苹方-简" w:eastAsia="苹方-简" w:hAnsi="苹方-简" w:hint="eastAsia"/>
              </w:rPr>
              <w:t>贝叶斯估计的均值</w:t>
            </w:r>
          </w:p>
        </w:tc>
      </w:tr>
      <w:tr w:rsidR="00047F39" w:rsidRPr="009D1481" w14:paraId="3A1D99C7" w14:textId="77777777" w:rsidTr="00390354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14:paraId="50FBFB2C" w14:textId="77777777" w:rsidR="00047F39" w:rsidRPr="009D1481" w:rsidRDefault="00047F39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 w:rsidRPr="009D1481">
              <w:rPr>
                <w:rFonts w:ascii="苹方-简" w:eastAsia="苹方-简" w:hAnsi="苹方-简" w:hint="eastAsia"/>
              </w:rPr>
              <w:t>原样本集X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DFB487" w14:textId="77777777" w:rsidR="00047F39" w:rsidRPr="009D1481" w:rsidRDefault="00D8580D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 w:hint="eastAsia"/>
              </w:rPr>
              <w:t>0</w:t>
            </w:r>
            <w:r>
              <w:rPr>
                <w:rFonts w:ascii="苹方-简" w:eastAsia="苹方-简" w:hAnsi="苹方-简"/>
              </w:rPr>
              <w:t>.916934</w:t>
            </w:r>
          </w:p>
        </w:tc>
      </w:tr>
      <w:tr w:rsidR="00047F39" w:rsidRPr="009D1481" w14:paraId="3DE184CF" w14:textId="77777777" w:rsidTr="00390354">
        <w:trPr>
          <w:jc w:val="center"/>
        </w:trPr>
        <w:tc>
          <w:tcPr>
            <w:tcW w:w="1817" w:type="dxa"/>
            <w:shd w:val="clear" w:color="auto" w:fill="auto"/>
            <w:vAlign w:val="center"/>
          </w:tcPr>
          <w:p w14:paraId="1CA12F27" w14:textId="77777777" w:rsidR="00047F39" w:rsidRPr="009D1481" w:rsidRDefault="00047F39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 w:rsidRPr="009D1481">
              <w:rPr>
                <w:rFonts w:ascii="苹方-简" w:eastAsia="苹方-简" w:hAnsi="苹方-简" w:hint="eastAsia"/>
              </w:rPr>
              <w:t>新样本集X</w:t>
            </w:r>
            <w:r w:rsidRPr="009D1481">
              <w:rPr>
                <w:rFonts w:ascii="苹方-简" w:eastAsia="苹方-简" w:hAnsi="苹方-简"/>
              </w:rPr>
              <w:t>-0.2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9AA60F" w14:textId="77777777" w:rsidR="00047F39" w:rsidRPr="009D1481" w:rsidRDefault="00D8580D" w:rsidP="00D8580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苹方-简" w:eastAsia="苹方-简" w:hAnsi="苹方-简" w:hint="eastAsia"/>
              </w:rPr>
            </w:pPr>
            <w:r>
              <w:rPr>
                <w:rFonts w:ascii="苹方-简" w:eastAsia="苹方-简" w:hAnsi="苹方-简"/>
              </w:rPr>
              <w:t>0.</w:t>
            </w:r>
            <w:r>
              <w:rPr>
                <w:rFonts w:ascii="苹方-简" w:eastAsia="苹方-简" w:hAnsi="苹方-简" w:hint="eastAsia"/>
              </w:rPr>
              <w:t>7</w:t>
            </w:r>
            <w:r>
              <w:rPr>
                <w:rFonts w:ascii="苹方-简" w:eastAsia="苹方-简" w:hAnsi="苹方-简"/>
              </w:rPr>
              <w:t>20948</w:t>
            </w:r>
          </w:p>
        </w:tc>
      </w:tr>
    </w:tbl>
    <w:p w14:paraId="0FB0E0AE" w14:textId="77777777" w:rsidR="00E46F4F" w:rsidRPr="009D1481" w:rsidRDefault="00664BC7" w:rsidP="00D8580D">
      <w:pPr>
        <w:spacing w:line="360" w:lineRule="auto"/>
        <w:jc w:val="center"/>
        <w:rPr>
          <w:rFonts w:ascii="苹方-简" w:eastAsia="苹方-简" w:hAnsi="苹方-简" w:hint="eastAsia"/>
        </w:rPr>
      </w:pPr>
      <w:r>
        <w:rPr>
          <w:rFonts w:ascii="苹方-简" w:eastAsia="苹方-简" w:hAnsi="苹方-简"/>
          <w:noProof/>
        </w:rPr>
        <w:pict w14:anchorId="0DA7F03B">
          <v:shape id="图片 2" o:spid="_x0000_i1025" type="#_x0000_t75" alt="" style="width:322.2pt;height:78.55pt;visibility:visible;mso-width-percent:0;mso-height-percent:0;mso-width-percent:0;mso-height-percent:0">
            <v:imagedata r:id="rId8" o:title=""/>
          </v:shape>
        </w:pict>
      </w:r>
    </w:p>
    <w:p w14:paraId="0FA820C5" w14:textId="77777777" w:rsidR="006D5E59" w:rsidRPr="009D1481" w:rsidRDefault="006D5E59" w:rsidP="00D8580D">
      <w:pPr>
        <w:spacing w:line="360" w:lineRule="auto"/>
        <w:rPr>
          <w:rFonts w:ascii="苹方-简" w:eastAsia="苹方-简" w:hAnsi="苹方-简" w:hint="eastAsia"/>
        </w:rPr>
      </w:pPr>
      <w:r w:rsidRPr="009D1481">
        <w:rPr>
          <w:rFonts w:ascii="苹方-简" w:eastAsia="苹方-简" w:hAnsi="苹方-简" w:hint="eastAsia"/>
        </w:rPr>
        <w:t>问题：贝叶斯决策和贝叶斯估计的相同点和不同点分别是什么？</w:t>
      </w:r>
    </w:p>
    <w:p w14:paraId="3FFDE9D4" w14:textId="77777777" w:rsidR="00D8580D" w:rsidRPr="00D8580D" w:rsidRDefault="00D8580D" w:rsidP="00D8580D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苹方-简" w:eastAsia="苹方-简" w:hAnsi="苹方-简" w:cs="Segoe UI" w:hint="eastAsia"/>
          <w:color w:val="374151"/>
          <w:sz w:val="21"/>
          <w:szCs w:val="21"/>
        </w:rPr>
      </w:pPr>
      <w:r>
        <w:rPr>
          <w:rFonts w:ascii="苹方-简" w:eastAsia="苹方-简" w:hAnsi="苹方-简" w:cs="Segoe UI" w:hint="eastAsia"/>
          <w:color w:val="374151"/>
          <w:sz w:val="18"/>
          <w:szCs w:val="18"/>
        </w:rPr>
        <w:t xml:space="preserve"> </w:t>
      </w:r>
      <w:r>
        <w:rPr>
          <w:rFonts w:ascii="苹方-简" w:eastAsia="苹方-简" w:hAnsi="苹方-简" w:cs="Segoe UI"/>
          <w:color w:val="374151"/>
          <w:sz w:val="18"/>
          <w:szCs w:val="18"/>
        </w:rPr>
        <w:t xml:space="preserve">   </w:t>
      </w:r>
      <w:r w:rsidRPr="00D8580D">
        <w:rPr>
          <w:rFonts w:ascii="苹方-简" w:eastAsia="苹方-简" w:hAnsi="苹方-简" w:cs="Segoe UI"/>
          <w:color w:val="374151"/>
          <w:sz w:val="21"/>
          <w:szCs w:val="21"/>
        </w:rPr>
        <w:t xml:space="preserve"> 贝叶斯决策和贝叶斯估计都是基于贝叶斯定理的方法。它们的相同点在于它们都使用贝叶斯定理来计算后验概率，并且都可以用于分类问题和预测问题。</w:t>
      </w:r>
    </w:p>
    <w:p w14:paraId="0B002FB4" w14:textId="77777777" w:rsidR="00D8580D" w:rsidRPr="00D8580D" w:rsidRDefault="00D8580D" w:rsidP="00D8580D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苹方-简" w:eastAsia="苹方-简" w:hAnsi="苹方-简" w:cs="Segoe UI"/>
          <w:color w:val="374151"/>
          <w:sz w:val="21"/>
          <w:szCs w:val="21"/>
        </w:rPr>
      </w:pPr>
      <w:r w:rsidRPr="00D8580D">
        <w:rPr>
          <w:rFonts w:ascii="苹方-简" w:eastAsia="苹方-简" w:hAnsi="苹方-简" w:cs="Segoe UI" w:hint="eastAsia"/>
          <w:color w:val="374151"/>
          <w:sz w:val="21"/>
          <w:szCs w:val="21"/>
        </w:rPr>
        <w:t xml:space="preserve"> </w:t>
      </w:r>
      <w:r w:rsidRPr="00D8580D">
        <w:rPr>
          <w:rFonts w:ascii="苹方-简" w:eastAsia="苹方-简" w:hAnsi="苹方-简" w:cs="Segoe UI"/>
          <w:color w:val="374151"/>
          <w:sz w:val="21"/>
          <w:szCs w:val="21"/>
        </w:rPr>
        <w:t xml:space="preserve">    它们的主要不同点在于它们的目标不同。贝叶斯决策的目标是选择具有最大后验概率的类别或行动，以最大化决策的正确率。而贝叶斯估计的目标是估计参数或模型的未知参数，并使用后验分布来表示这些参数或模型参数的不确定性。贝叶斯估计可以被用于求解模型参数，从而在一定程度上提高了模型的准确性。</w:t>
      </w:r>
    </w:p>
    <w:p w14:paraId="2132BD05" w14:textId="77777777" w:rsidR="00C86854" w:rsidRPr="009D1481" w:rsidRDefault="00C86854" w:rsidP="00D8580D">
      <w:pPr>
        <w:spacing w:line="360" w:lineRule="auto"/>
        <w:rPr>
          <w:rFonts w:ascii="苹方-简" w:eastAsia="苹方-简" w:hAnsi="苹方-简"/>
        </w:rPr>
      </w:pPr>
      <w:r w:rsidRPr="009D1481">
        <w:rPr>
          <w:rFonts w:ascii="苹方-简" w:eastAsia="苹方-简" w:hAnsi="苹方-简" w:hint="eastAsia"/>
        </w:rPr>
        <w:t>附</w:t>
      </w:r>
      <w:r w:rsidR="005110C4" w:rsidRPr="009D1481">
        <w:rPr>
          <w:rFonts w:ascii="苹方-简" w:eastAsia="苹方-简" w:hAnsi="苹方-简" w:hint="eastAsia"/>
        </w:rPr>
        <w:t>自写代码进行最大似然估计</w:t>
      </w:r>
      <w:r w:rsidR="005110C4" w:rsidRPr="009D1481">
        <w:rPr>
          <w:rFonts w:ascii="苹方-简" w:eastAsia="苹方-简" w:hAnsi="苹方-简"/>
        </w:rPr>
        <w:t>的程序</w:t>
      </w:r>
      <w:r w:rsidRPr="009D1481">
        <w:rPr>
          <w:rFonts w:ascii="苹方-简" w:eastAsia="苹方-简" w:hAnsi="苹方-简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8580D" w14:paraId="1B9461F2" w14:textId="77777777">
        <w:tc>
          <w:tcPr>
            <w:tcW w:w="8522" w:type="dxa"/>
            <w:shd w:val="clear" w:color="auto" w:fill="auto"/>
          </w:tcPr>
          <w:p w14:paraId="328A3E3C" w14:textId="77777777" w:rsidR="00D8580D" w:rsidRDefault="00D8580D">
            <w:pPr>
              <w:widowControl/>
              <w:shd w:val="clear" w:color="auto" w:fill="FFFFFF"/>
              <w:spacing w:line="390" w:lineRule="atLeast"/>
              <w:jc w:val="left"/>
              <w:rPr>
                <w:rFonts w:ascii="Fira Code" w:hAnsi="Fira Code" w:cs="Fira Code"/>
                <w:color w:val="3B3B3B"/>
                <w:kern w:val="0"/>
                <w:szCs w:val="21"/>
              </w:rPr>
            </w:pPr>
            <w:r>
              <w:rPr>
                <w:rFonts w:ascii="Fira Code" w:hAnsi="Fira Code" w:cs="Fira Code"/>
                <w:color w:val="008000"/>
                <w:szCs w:val="21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Cs w:val="21"/>
              </w:rPr>
              <w:t>使用自己写的最大似然估计函数</w:t>
            </w:r>
          </w:p>
          <w:p w14:paraId="7C826054" w14:textId="77777777" w:rsidR="00D8580D" w:rsidRDefault="00D8580D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3B3B3B"/>
                <w:szCs w:val="21"/>
              </w:rPr>
            </w:pPr>
            <w:r>
              <w:rPr>
                <w:rFonts w:ascii="Fira Code" w:hAnsi="Fira Code" w:cs="Fira Code"/>
                <w:color w:val="008000"/>
                <w:szCs w:val="21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Cs w:val="21"/>
              </w:rPr>
              <w:t>对于一维简单数据，不使用</w:t>
            </w:r>
            <w:r>
              <w:rPr>
                <w:rFonts w:ascii="Fira Code" w:hAnsi="Fira Code" w:cs="Fira Code"/>
                <w:color w:val="008000"/>
                <w:szCs w:val="21"/>
              </w:rPr>
              <w:t>mean</w:t>
            </w:r>
            <w:r>
              <w:rPr>
                <w:rFonts w:ascii="Fira Code" w:hAnsi="Fira Code" w:cs="Fira Code"/>
                <w:color w:val="008000"/>
                <w:szCs w:val="21"/>
              </w:rPr>
              <w:t>和</w:t>
            </w:r>
            <w:r>
              <w:rPr>
                <w:rFonts w:ascii="Fira Code" w:hAnsi="Fira Code" w:cs="Fira Code"/>
                <w:color w:val="008000"/>
                <w:szCs w:val="21"/>
              </w:rPr>
              <w:t>std</w:t>
            </w:r>
            <w:r>
              <w:rPr>
                <w:rFonts w:ascii="Fira Code" w:hAnsi="Fira Code" w:cs="Fira Code"/>
                <w:color w:val="008000"/>
                <w:szCs w:val="21"/>
              </w:rPr>
              <w:t>函数，直接计算最大似然估计的均值和标准差</w:t>
            </w:r>
          </w:p>
          <w:p w14:paraId="30B6833B" w14:textId="77777777" w:rsidR="00D8580D" w:rsidRDefault="00D8580D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3B3B3B"/>
                <w:szCs w:val="21"/>
              </w:rPr>
            </w:pPr>
            <w:r>
              <w:rPr>
                <w:rFonts w:ascii="Fira Code" w:hAnsi="Fira Code" w:cs="Fira Code"/>
                <w:color w:val="001080"/>
                <w:szCs w:val="21"/>
              </w:rPr>
              <w:t>n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Cs w:val="21"/>
              </w:rPr>
              <w:t>=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795E26"/>
                <w:szCs w:val="21"/>
              </w:rPr>
              <w:t>length</w:t>
            </w:r>
            <w:r>
              <w:rPr>
                <w:rFonts w:ascii="Fira Code" w:hAnsi="Fira Code" w:cs="Fira Code"/>
                <w:color w:val="3B3B3B"/>
                <w:szCs w:val="21"/>
              </w:rPr>
              <w:t>(</w:t>
            </w:r>
            <w:r>
              <w:rPr>
                <w:rFonts w:ascii="Fira Code" w:hAnsi="Fira Code" w:cs="Fira Code"/>
                <w:color w:val="001080"/>
                <w:szCs w:val="21"/>
              </w:rPr>
              <w:t>data</w:t>
            </w:r>
            <w:proofErr w:type="gramStart"/>
            <w:r>
              <w:rPr>
                <w:rFonts w:ascii="Fira Code" w:hAnsi="Fira Code" w:cs="Fira Code"/>
                <w:color w:val="3B3B3B"/>
                <w:szCs w:val="21"/>
              </w:rPr>
              <w:t>);</w:t>
            </w:r>
            <w:proofErr w:type="gramEnd"/>
          </w:p>
          <w:p w14:paraId="64D54D11" w14:textId="77777777" w:rsidR="00D8580D" w:rsidRDefault="00D8580D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3B3B3B"/>
                <w:szCs w:val="21"/>
              </w:rPr>
            </w:pPr>
            <w:r>
              <w:rPr>
                <w:rFonts w:ascii="Fira Code" w:hAnsi="Fira Code" w:cs="Fira Code"/>
                <w:color w:val="001080"/>
                <w:szCs w:val="21"/>
              </w:rPr>
              <w:t>u1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Cs w:val="21"/>
              </w:rPr>
              <w:t>=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795E26"/>
                <w:szCs w:val="21"/>
              </w:rPr>
              <w:t>sum</w:t>
            </w:r>
            <w:r>
              <w:rPr>
                <w:rFonts w:ascii="Fira Code" w:hAnsi="Fira Code" w:cs="Fira Code"/>
                <w:color w:val="3B3B3B"/>
                <w:szCs w:val="21"/>
              </w:rPr>
              <w:t>(</w:t>
            </w:r>
            <w:r>
              <w:rPr>
                <w:rFonts w:ascii="Fira Code" w:hAnsi="Fira Code" w:cs="Fira Code"/>
                <w:color w:val="001080"/>
                <w:szCs w:val="21"/>
              </w:rPr>
              <w:t>data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) </w:t>
            </w:r>
            <w:r>
              <w:rPr>
                <w:rFonts w:ascii="Fira Code" w:hAnsi="Fira Code" w:cs="Fira Code"/>
                <w:color w:val="000000"/>
                <w:szCs w:val="21"/>
              </w:rPr>
              <w:t>/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Cs w:val="21"/>
              </w:rPr>
              <w:t>n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; </w:t>
            </w:r>
            <w:r>
              <w:rPr>
                <w:rFonts w:ascii="Fira Code" w:hAnsi="Fira Code" w:cs="Fira Code"/>
                <w:color w:val="008000"/>
                <w:szCs w:val="21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Cs w:val="21"/>
              </w:rPr>
              <w:t>均值的最大似然估计</w:t>
            </w:r>
          </w:p>
          <w:p w14:paraId="65FA6ED3" w14:textId="77777777" w:rsidR="00D8580D" w:rsidRDefault="00D8580D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3B3B3B"/>
                <w:szCs w:val="21"/>
              </w:rPr>
            </w:pPr>
            <w:r>
              <w:rPr>
                <w:rFonts w:ascii="Fira Code" w:hAnsi="Fira Code" w:cs="Fira Code"/>
                <w:color w:val="001080"/>
                <w:szCs w:val="21"/>
              </w:rPr>
              <w:t>dev1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Cs w:val="21"/>
              </w:rPr>
              <w:t>=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proofErr w:type="gramStart"/>
            <w:r>
              <w:rPr>
                <w:rFonts w:ascii="Fira Code" w:hAnsi="Fira Code" w:cs="Fira Code"/>
                <w:color w:val="795E26"/>
                <w:szCs w:val="21"/>
              </w:rPr>
              <w:t>sqrt</w:t>
            </w:r>
            <w:r>
              <w:rPr>
                <w:rFonts w:ascii="Fira Code" w:hAnsi="Fira Code" w:cs="Fira Code"/>
                <w:color w:val="3B3B3B"/>
                <w:szCs w:val="21"/>
              </w:rPr>
              <w:t>(</w:t>
            </w:r>
            <w:proofErr w:type="gramEnd"/>
            <w:r>
              <w:rPr>
                <w:rFonts w:ascii="Fira Code" w:hAnsi="Fira Code" w:cs="Fira Code"/>
                <w:color w:val="795E26"/>
                <w:szCs w:val="21"/>
              </w:rPr>
              <w:t>sum</w:t>
            </w:r>
            <w:r>
              <w:rPr>
                <w:rFonts w:ascii="Fira Code" w:hAnsi="Fira Code" w:cs="Fira Code"/>
                <w:color w:val="3B3B3B"/>
                <w:szCs w:val="21"/>
              </w:rPr>
              <w:t>((</w:t>
            </w:r>
            <w:r>
              <w:rPr>
                <w:rFonts w:ascii="Fira Code" w:hAnsi="Fira Code" w:cs="Fira Code"/>
                <w:color w:val="001080"/>
                <w:szCs w:val="21"/>
              </w:rPr>
              <w:t>data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Cs w:val="21"/>
              </w:rPr>
              <w:t>-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Cs w:val="21"/>
              </w:rPr>
              <w:t>u1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) </w:t>
            </w:r>
            <w:r>
              <w:rPr>
                <w:rFonts w:ascii="Fira Code" w:hAnsi="Fira Code" w:cs="Fira Code"/>
                <w:color w:val="000000"/>
                <w:szCs w:val="21"/>
              </w:rPr>
              <w:t>.^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098658"/>
                <w:szCs w:val="21"/>
              </w:rPr>
              <w:t>2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) </w:t>
            </w:r>
            <w:r>
              <w:rPr>
                <w:rFonts w:ascii="Fira Code" w:hAnsi="Fira Code" w:cs="Fira Code"/>
                <w:color w:val="000000"/>
                <w:szCs w:val="21"/>
              </w:rPr>
              <w:t>/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Cs w:val="21"/>
              </w:rPr>
              <w:t>n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); </w:t>
            </w:r>
            <w:r>
              <w:rPr>
                <w:rFonts w:ascii="Fira Code" w:hAnsi="Fira Code" w:cs="Fira Code"/>
                <w:color w:val="008000"/>
                <w:szCs w:val="21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Cs w:val="21"/>
              </w:rPr>
              <w:t>标准差的最大似然估计</w:t>
            </w:r>
          </w:p>
          <w:p w14:paraId="537A72D6" w14:textId="77777777" w:rsidR="00D8580D" w:rsidRDefault="00D8580D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3B3B3B"/>
                <w:sz w:val="26"/>
                <w:szCs w:val="26"/>
              </w:rPr>
            </w:pPr>
            <w:r>
              <w:rPr>
                <w:rFonts w:ascii="Fira Code" w:hAnsi="Fira Code" w:cs="Fira Code"/>
                <w:color w:val="795E26"/>
                <w:szCs w:val="21"/>
              </w:rPr>
              <w:t>fprintf</w:t>
            </w:r>
            <w:r>
              <w:rPr>
                <w:rFonts w:ascii="Fira Code" w:hAnsi="Fira Code" w:cs="Fira Code"/>
                <w:color w:val="3B3B3B"/>
                <w:szCs w:val="21"/>
              </w:rPr>
              <w:t>(</w:t>
            </w:r>
            <w:r>
              <w:rPr>
                <w:rFonts w:ascii="Fira Code" w:hAnsi="Fira Code" w:cs="Fira Code"/>
                <w:color w:val="A31515"/>
                <w:szCs w:val="21"/>
              </w:rPr>
              <w:t>'</w:t>
            </w:r>
            <w:r>
              <w:rPr>
                <w:rFonts w:ascii="Fira Code" w:hAnsi="Fira Code" w:cs="Fira Code"/>
                <w:color w:val="A31515"/>
                <w:szCs w:val="21"/>
              </w:rPr>
              <w:t>使用自己写的</w:t>
            </w:r>
            <w:r>
              <w:rPr>
                <w:rFonts w:ascii="Fira Code" w:hAnsi="Fira Code" w:cs="Fira Code"/>
                <w:color w:val="A31515"/>
                <w:szCs w:val="21"/>
              </w:rPr>
              <w:t>mle1</w:t>
            </w:r>
            <w:r>
              <w:rPr>
                <w:rFonts w:ascii="Fira Code" w:hAnsi="Fira Code" w:cs="Fira Code"/>
                <w:color w:val="A31515"/>
                <w:szCs w:val="21"/>
              </w:rPr>
              <w:t>求得的最大似然估计的均值为</w:t>
            </w:r>
            <w:r>
              <w:rPr>
                <w:rFonts w:ascii="Fira Code" w:hAnsi="Fira Code" w:cs="Fira Code"/>
                <w:color w:val="EE0000"/>
                <w:szCs w:val="21"/>
              </w:rPr>
              <w:t>%f</w:t>
            </w:r>
            <w:r>
              <w:rPr>
                <w:rFonts w:ascii="Fira Code" w:hAnsi="Fira Code" w:cs="Fira Code"/>
                <w:color w:val="A31515"/>
                <w:szCs w:val="21"/>
              </w:rPr>
              <w:t>,</w:t>
            </w:r>
            <w:r>
              <w:rPr>
                <w:rFonts w:ascii="Fira Code" w:hAnsi="Fira Code" w:cs="Fira Code"/>
                <w:color w:val="A31515"/>
                <w:szCs w:val="21"/>
              </w:rPr>
              <w:t>标准差为</w:t>
            </w:r>
            <w:r>
              <w:rPr>
                <w:rFonts w:ascii="Fira Code" w:hAnsi="Fira Code" w:cs="Fira Code"/>
                <w:color w:val="EE0000"/>
                <w:szCs w:val="21"/>
              </w:rPr>
              <w:t>%f\n</w:t>
            </w:r>
            <w:r>
              <w:rPr>
                <w:rFonts w:ascii="Fira Code" w:hAnsi="Fira Code" w:cs="Fira Code"/>
                <w:color w:val="A31515"/>
                <w:szCs w:val="21"/>
              </w:rPr>
              <w:t>'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Cs w:val="21"/>
              </w:rPr>
              <w:t>u</w:t>
            </w:r>
            <w:r>
              <w:rPr>
                <w:rFonts w:ascii="Fira Code" w:hAnsi="Fira Code" w:cs="Fira Code"/>
                <w:color w:val="3B3B3B"/>
                <w:szCs w:val="21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Cs w:val="21"/>
              </w:rPr>
              <w:t>dev</w:t>
            </w:r>
            <w:r>
              <w:rPr>
                <w:rFonts w:ascii="Fira Code" w:hAnsi="Fira Code" w:cs="Fira Code"/>
                <w:color w:val="3B3B3B"/>
                <w:szCs w:val="21"/>
              </w:rPr>
              <w:t>);</w:t>
            </w:r>
          </w:p>
        </w:tc>
      </w:tr>
    </w:tbl>
    <w:p w14:paraId="267E5177" w14:textId="77777777" w:rsidR="006C7C53" w:rsidRPr="009D1481" w:rsidRDefault="006C7C53" w:rsidP="00D8580D">
      <w:pPr>
        <w:rPr>
          <w:rFonts w:ascii="苹方-简" w:eastAsia="苹方-简" w:hAnsi="苹方-简" w:hint="eastAsia"/>
        </w:rPr>
      </w:pPr>
    </w:p>
    <w:sectPr w:rsidR="006C7C53" w:rsidRPr="009D148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FC3A" w14:textId="77777777" w:rsidR="00664BC7" w:rsidRDefault="00664BC7">
      <w:r>
        <w:separator/>
      </w:r>
    </w:p>
  </w:endnote>
  <w:endnote w:type="continuationSeparator" w:id="0">
    <w:p w14:paraId="775220F7" w14:textId="77777777" w:rsidR="00664BC7" w:rsidRDefault="0066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284A" w14:textId="77777777" w:rsidR="00664BC7" w:rsidRDefault="00664BC7">
      <w:r>
        <w:separator/>
      </w:r>
    </w:p>
  </w:footnote>
  <w:footnote w:type="continuationSeparator" w:id="0">
    <w:p w14:paraId="762B1041" w14:textId="77777777" w:rsidR="00664BC7" w:rsidRDefault="00664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0B48" w14:textId="77777777" w:rsidR="007533B2" w:rsidRPr="007533B2" w:rsidRDefault="00986FC3" w:rsidP="002F556A">
    <w:pPr>
      <w:rPr>
        <w:rFonts w:hint="eastAsia"/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4989923">
    <w:abstractNumId w:val="4"/>
  </w:num>
  <w:num w:numId="2" w16cid:durableId="782846637">
    <w:abstractNumId w:val="0"/>
  </w:num>
  <w:num w:numId="3" w16cid:durableId="334848138">
    <w:abstractNumId w:val="3"/>
  </w:num>
  <w:num w:numId="4" w16cid:durableId="1202402901">
    <w:abstractNumId w:val="2"/>
  </w:num>
  <w:num w:numId="5" w16cid:durableId="653874612">
    <w:abstractNumId w:val="1"/>
  </w:num>
  <w:num w:numId="6" w16cid:durableId="288173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5DC"/>
    <w:rsid w:val="00036000"/>
    <w:rsid w:val="000365A3"/>
    <w:rsid w:val="00047F39"/>
    <w:rsid w:val="000802CC"/>
    <w:rsid w:val="00095DF6"/>
    <w:rsid w:val="000B26D3"/>
    <w:rsid w:val="000B41A2"/>
    <w:rsid w:val="001162F0"/>
    <w:rsid w:val="00123B60"/>
    <w:rsid w:val="001420BF"/>
    <w:rsid w:val="001704C4"/>
    <w:rsid w:val="0018310D"/>
    <w:rsid w:val="001B31AF"/>
    <w:rsid w:val="001D1C42"/>
    <w:rsid w:val="001E5B21"/>
    <w:rsid w:val="001F62CE"/>
    <w:rsid w:val="0020228F"/>
    <w:rsid w:val="00202631"/>
    <w:rsid w:val="002525FE"/>
    <w:rsid w:val="0028694A"/>
    <w:rsid w:val="002A4AEF"/>
    <w:rsid w:val="002F556A"/>
    <w:rsid w:val="00304D77"/>
    <w:rsid w:val="003100C3"/>
    <w:rsid w:val="00316897"/>
    <w:rsid w:val="00326A8F"/>
    <w:rsid w:val="003369A7"/>
    <w:rsid w:val="003466E2"/>
    <w:rsid w:val="00352795"/>
    <w:rsid w:val="00364DFA"/>
    <w:rsid w:val="00386166"/>
    <w:rsid w:val="00386BB1"/>
    <w:rsid w:val="00390354"/>
    <w:rsid w:val="003B3EC2"/>
    <w:rsid w:val="003C2BF9"/>
    <w:rsid w:val="003E465A"/>
    <w:rsid w:val="00400CED"/>
    <w:rsid w:val="00402C4F"/>
    <w:rsid w:val="00411550"/>
    <w:rsid w:val="004145A5"/>
    <w:rsid w:val="00433B8A"/>
    <w:rsid w:val="00470802"/>
    <w:rsid w:val="004939C5"/>
    <w:rsid w:val="004C5F0D"/>
    <w:rsid w:val="004C6074"/>
    <w:rsid w:val="004D5C86"/>
    <w:rsid w:val="004E5818"/>
    <w:rsid w:val="005110C4"/>
    <w:rsid w:val="00516DC5"/>
    <w:rsid w:val="00554BB4"/>
    <w:rsid w:val="005C3208"/>
    <w:rsid w:val="005D2D26"/>
    <w:rsid w:val="005F75DC"/>
    <w:rsid w:val="00613EE1"/>
    <w:rsid w:val="00626B24"/>
    <w:rsid w:val="0064170A"/>
    <w:rsid w:val="00654762"/>
    <w:rsid w:val="006622B7"/>
    <w:rsid w:val="00664BC7"/>
    <w:rsid w:val="00672C0D"/>
    <w:rsid w:val="006A02EC"/>
    <w:rsid w:val="006C7C53"/>
    <w:rsid w:val="006D5E59"/>
    <w:rsid w:val="006F45F8"/>
    <w:rsid w:val="00705DC5"/>
    <w:rsid w:val="00711F85"/>
    <w:rsid w:val="0071282F"/>
    <w:rsid w:val="00722E76"/>
    <w:rsid w:val="007267CD"/>
    <w:rsid w:val="007333C6"/>
    <w:rsid w:val="00744391"/>
    <w:rsid w:val="007533B2"/>
    <w:rsid w:val="007720A4"/>
    <w:rsid w:val="00773C8D"/>
    <w:rsid w:val="007D6EF4"/>
    <w:rsid w:val="007E06F4"/>
    <w:rsid w:val="008349D6"/>
    <w:rsid w:val="00841844"/>
    <w:rsid w:val="008473A3"/>
    <w:rsid w:val="00854E16"/>
    <w:rsid w:val="00874633"/>
    <w:rsid w:val="0088192F"/>
    <w:rsid w:val="00884623"/>
    <w:rsid w:val="00893152"/>
    <w:rsid w:val="008B211F"/>
    <w:rsid w:val="008C15C0"/>
    <w:rsid w:val="008C5F71"/>
    <w:rsid w:val="008D3BD5"/>
    <w:rsid w:val="008F4C79"/>
    <w:rsid w:val="00900749"/>
    <w:rsid w:val="00916267"/>
    <w:rsid w:val="0093642F"/>
    <w:rsid w:val="00965A6D"/>
    <w:rsid w:val="00986FC3"/>
    <w:rsid w:val="009B6B23"/>
    <w:rsid w:val="009D1481"/>
    <w:rsid w:val="009D3820"/>
    <w:rsid w:val="009F6355"/>
    <w:rsid w:val="00A36764"/>
    <w:rsid w:val="00A65C8F"/>
    <w:rsid w:val="00A812AB"/>
    <w:rsid w:val="00AC034A"/>
    <w:rsid w:val="00AC087E"/>
    <w:rsid w:val="00AF34F7"/>
    <w:rsid w:val="00AF7AB1"/>
    <w:rsid w:val="00B06B66"/>
    <w:rsid w:val="00B10F5D"/>
    <w:rsid w:val="00B344EC"/>
    <w:rsid w:val="00B6745E"/>
    <w:rsid w:val="00B7174F"/>
    <w:rsid w:val="00B915E9"/>
    <w:rsid w:val="00BA0CC3"/>
    <w:rsid w:val="00BA568B"/>
    <w:rsid w:val="00BA74A5"/>
    <w:rsid w:val="00BE7F6A"/>
    <w:rsid w:val="00BF43CA"/>
    <w:rsid w:val="00BF7B95"/>
    <w:rsid w:val="00C0287C"/>
    <w:rsid w:val="00C02E76"/>
    <w:rsid w:val="00C0597C"/>
    <w:rsid w:val="00C06664"/>
    <w:rsid w:val="00C22DC4"/>
    <w:rsid w:val="00C426F6"/>
    <w:rsid w:val="00C86854"/>
    <w:rsid w:val="00C87FA2"/>
    <w:rsid w:val="00CC3269"/>
    <w:rsid w:val="00D342DC"/>
    <w:rsid w:val="00D53CAD"/>
    <w:rsid w:val="00D62472"/>
    <w:rsid w:val="00D71243"/>
    <w:rsid w:val="00D8580D"/>
    <w:rsid w:val="00DC3300"/>
    <w:rsid w:val="00DD0D7C"/>
    <w:rsid w:val="00DD5EC4"/>
    <w:rsid w:val="00E004B6"/>
    <w:rsid w:val="00E02ACB"/>
    <w:rsid w:val="00E06117"/>
    <w:rsid w:val="00E22052"/>
    <w:rsid w:val="00E46F4F"/>
    <w:rsid w:val="00E54E1E"/>
    <w:rsid w:val="00E614C9"/>
    <w:rsid w:val="00E8576E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94E32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E7967"/>
  <w15:chartTrackingRefBased/>
  <w15:docId w15:val="{ED97A4E5-735B-0241-9F22-AC445592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858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ANG</cp:lastModifiedBy>
  <cp:revision>2</cp:revision>
  <dcterms:created xsi:type="dcterms:W3CDTF">2023-04-19T18:55:00Z</dcterms:created>
  <dcterms:modified xsi:type="dcterms:W3CDTF">2023-04-19T18:55:00Z</dcterms:modified>
</cp:coreProperties>
</file>