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6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5391"/>
      </w:tblGrid>
      <w:tr w:rsidR="00343367" w:rsidRPr="009E1296" w14:paraId="343B3E48" w14:textId="77777777" w:rsidTr="007B7F14">
        <w:trPr>
          <w:trHeight w:val="639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9E1296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  <w:sz w:val="28"/>
              </w:rPr>
            </w:pPr>
            <w:r w:rsidRPr="009E1296">
              <w:rPr>
                <w:rFonts w:ascii="Courier New" w:hAnsi="Courier New" w:cs="Courier New"/>
                <w:noProof/>
                <w:sz w:val="28"/>
              </w:rPr>
              <w:t>CS 241</w:t>
            </w:r>
          </w:p>
        </w:tc>
        <w:tc>
          <w:tcPr>
            <w:tcW w:w="5391" w:type="dxa"/>
            <w:tcBorders>
              <w:left w:val="single" w:sz="4" w:space="0" w:color="auto"/>
            </w:tcBorders>
            <w:vAlign w:val="center"/>
            <w:hideMark/>
          </w:tcPr>
          <w:p w14:paraId="0C445345" w14:textId="07B84DA4" w:rsidR="00343367" w:rsidRPr="00124073" w:rsidRDefault="00343367" w:rsidP="007B7F14">
            <w:pPr>
              <w:pStyle w:val="Header"/>
              <w:rPr>
                <w:rFonts w:ascii="Courier New" w:hAnsi="Courier New" w:cs="Courier New"/>
                <w:sz w:val="20"/>
              </w:rPr>
            </w:pPr>
            <w:r w:rsidRPr="009E1296">
              <w:rPr>
                <w:rFonts w:ascii="Courier New" w:hAnsi="Courier New" w:cs="Courier New"/>
                <w:sz w:val="20"/>
              </w:rPr>
              <w:t xml:space="preserve">Lecture </w:t>
            </w:r>
            <w:r w:rsidR="00C10D96" w:rsidRPr="009E1296">
              <w:rPr>
                <w:rFonts w:ascii="Courier New" w:hAnsi="Courier New" w:cs="Courier New"/>
                <w:sz w:val="20"/>
              </w:rPr>
              <w:t>#</w:t>
            </w:r>
            <w:r w:rsidR="004240C0">
              <w:rPr>
                <w:rFonts w:ascii="Courier New" w:hAnsi="Courier New" w:cs="Courier New"/>
                <w:sz w:val="20"/>
              </w:rPr>
              <w:t>10</w:t>
            </w:r>
            <w:r w:rsidR="007B7F14">
              <w:rPr>
                <w:rFonts w:ascii="Courier New" w:hAnsi="Courier New" w:cs="Courier New"/>
                <w:sz w:val="20"/>
              </w:rPr>
              <w:br/>
              <w:t>Building an allocator</w:t>
            </w:r>
            <w:r w:rsidR="00124073">
              <w:rPr>
                <w:rFonts w:ascii="Courier New" w:hAnsi="Courier New" w:cs="Courier New"/>
                <w:sz w:val="20"/>
              </w:rPr>
              <w:t xml:space="preserve"> </w:t>
            </w:r>
            <w:r w:rsidR="004240C0">
              <w:rPr>
                <w:rFonts w:ascii="Courier New" w:hAnsi="Courier New" w:cs="Courier New"/>
                <w:sz w:val="20"/>
              </w:rPr>
              <w:t>II</w:t>
            </w:r>
          </w:p>
        </w:tc>
      </w:tr>
    </w:tbl>
    <w:p w14:paraId="204A1EA2" w14:textId="3FF61FCC" w:rsidR="0086461B" w:rsidRDefault="007B7F14" w:rsidP="00855125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1. The following allocator </w:t>
      </w:r>
      <w:r w:rsidR="00E25681">
        <w:rPr>
          <w:rFonts w:ascii="Georgia" w:hAnsi="Georgia" w:cs="Arial"/>
          <w:sz w:val="20"/>
        </w:rPr>
        <w:t xml:space="preserve">will use this </w:t>
      </w:r>
      <w:r>
        <w:rPr>
          <w:rFonts w:ascii="Georgia" w:hAnsi="Georgia" w:cs="Arial"/>
          <w:sz w:val="20"/>
        </w:rPr>
        <w:t xml:space="preserve"> linked list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6"/>
      </w:tblGrid>
      <w:tr w:rsidR="0086461B" w14:paraId="69C28D5F" w14:textId="77777777" w:rsidTr="007B7F14">
        <w:trPr>
          <w:trHeight w:val="1430"/>
        </w:trPr>
        <w:tc>
          <w:tcPr>
            <w:tcW w:w="7056" w:type="dxa"/>
          </w:tcPr>
          <w:p w14:paraId="4487485F" w14:textId="77777777" w:rsidR="004240C0" w:rsidRPr="007B7F14" w:rsidRDefault="004240C0" w:rsidP="004240C0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>typedef struct _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metadata_entry_t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 xml:space="preserve"> {</w:t>
            </w:r>
          </w:p>
          <w:p w14:paraId="14F03C68" w14:textId="77777777" w:rsidR="004240C0" w:rsidRPr="007B7F14" w:rsidRDefault="004240C0" w:rsidP="004240C0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void *</w:t>
            </w:r>
            <w:proofErr w:type="spellStart"/>
            <w:r w:rsidRPr="00E25681">
              <w:rPr>
                <w:rFonts w:ascii="Georgia" w:hAnsi="Georgia" w:cs="Arial"/>
                <w:b/>
                <w:sz w:val="20"/>
              </w:rPr>
              <w:t>ptr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5F4A17BA" w14:textId="55B70773" w:rsidR="004240C0" w:rsidRPr="007B7F14" w:rsidRDefault="004240C0" w:rsidP="004240C0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proofErr w:type="spellStart"/>
            <w:r>
              <w:rPr>
                <w:rFonts w:ascii="Georgia" w:hAnsi="Georgia" w:cs="Arial"/>
                <w:sz w:val="20"/>
              </w:rPr>
              <w:t>size_t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 </w:t>
            </w:r>
            <w:r w:rsidRPr="00E25681">
              <w:rPr>
                <w:rFonts w:ascii="Georgia" w:hAnsi="Georgia" w:cs="Arial"/>
                <w:b/>
                <w:sz w:val="20"/>
              </w:rPr>
              <w:t>size</w:t>
            </w:r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387D3262" w14:textId="77777777" w:rsidR="004240C0" w:rsidRPr="007B7F14" w:rsidRDefault="004240C0" w:rsidP="004240C0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int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 xml:space="preserve"> </w:t>
            </w:r>
            <w:r w:rsidRPr="00E25681">
              <w:rPr>
                <w:rFonts w:ascii="Georgia" w:hAnsi="Georgia" w:cs="Arial"/>
                <w:b/>
                <w:sz w:val="20"/>
              </w:rPr>
              <w:t>free</w:t>
            </w:r>
            <w:r w:rsidRPr="007B7F14">
              <w:rPr>
                <w:rFonts w:ascii="Georgia" w:hAnsi="Georgia" w:cs="Arial"/>
                <w:sz w:val="20"/>
              </w:rPr>
              <w:t>;</w:t>
            </w:r>
            <w:r>
              <w:rPr>
                <w:rFonts w:ascii="Georgia" w:hAnsi="Georgia" w:cs="Arial"/>
                <w:sz w:val="20"/>
              </w:rPr>
              <w:t xml:space="preserve"> //0(in use) or 1(available)</w:t>
            </w:r>
          </w:p>
          <w:p w14:paraId="36029E16" w14:textId="77777777" w:rsidR="004240C0" w:rsidRPr="007B7F14" w:rsidRDefault="004240C0" w:rsidP="004240C0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struct _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metadata_entry_t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 xml:space="preserve"> *</w:t>
            </w:r>
            <w:r w:rsidRPr="007B7F14">
              <w:rPr>
                <w:rFonts w:ascii="Georgia" w:hAnsi="Georgia" w:cs="Arial"/>
                <w:b/>
                <w:sz w:val="20"/>
              </w:rPr>
              <w:t>next</w:t>
            </w:r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637D7242" w14:textId="3834F0CA" w:rsidR="0086461B" w:rsidRDefault="004240C0" w:rsidP="004240C0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} 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entry_t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62064E19" w14:textId="77777777" w:rsidR="004240C0" w:rsidRDefault="004240C0" w:rsidP="004240C0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</w:p>
          <w:p w14:paraId="16BF42C2" w14:textId="09CDE6BA" w:rsidR="004240C0" w:rsidRDefault="004240C0" w:rsidP="004240C0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s</w:t>
            </w:r>
            <w:r>
              <w:rPr>
                <w:rFonts w:ascii="Georgia" w:hAnsi="Georgia" w:cs="Arial"/>
                <w:sz w:val="20"/>
              </w:rPr>
              <w:t xml:space="preserve">tatic </w:t>
            </w:r>
            <w:proofErr w:type="spellStart"/>
            <w:r w:rsidR="008D6225">
              <w:rPr>
                <w:rFonts w:ascii="Georgia" w:hAnsi="Georgia" w:cs="Arial"/>
                <w:sz w:val="20"/>
              </w:rPr>
              <w:t>entry_t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>*</w:t>
            </w:r>
            <w:r>
              <w:rPr>
                <w:rFonts w:ascii="Georgia" w:hAnsi="Georgia" w:cs="Arial"/>
                <w:sz w:val="20"/>
              </w:rPr>
              <w:t xml:space="preserve"> head</w:t>
            </w:r>
            <w:r w:rsidRPr="007B7F14">
              <w:rPr>
                <w:rFonts w:ascii="Georgia" w:hAnsi="Georgia" w:cs="Arial"/>
                <w:sz w:val="20"/>
              </w:rPr>
              <w:t xml:space="preserve"> = NULL;</w:t>
            </w:r>
          </w:p>
          <w:p w14:paraId="5C8808B2" w14:textId="3B191548" w:rsidR="008D6225" w:rsidRPr="007B7F14" w:rsidRDefault="008D6225" w:rsidP="004240C0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</w:p>
        </w:tc>
      </w:tr>
    </w:tbl>
    <w:p w14:paraId="78477AB4" w14:textId="77777777" w:rsidR="007B7F14" w:rsidRDefault="007B7F14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57F00347" w14:textId="39726E90" w:rsidR="007B7F14" w:rsidRDefault="007B7F14" w:rsidP="00855125">
      <w:pPr>
        <w:shd w:val="clear" w:color="auto" w:fill="DEEAF6" w:themeFill="accent1" w:themeFillTint="33"/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  <w:u w:val="single"/>
        </w:rPr>
        <w:t xml:space="preserve">2. </w:t>
      </w:r>
      <w:r w:rsidR="004240C0">
        <w:rPr>
          <w:rFonts w:ascii="Georgia" w:hAnsi="Georgia" w:cs="Arial"/>
          <w:sz w:val="20"/>
          <w:u w:val="single"/>
        </w:rPr>
        <w:t xml:space="preserve">Implement an efficient </w:t>
      </w:r>
      <w:proofErr w:type="spellStart"/>
      <w:r w:rsidR="004240C0">
        <w:rPr>
          <w:rFonts w:ascii="Georgia" w:hAnsi="Georgia" w:cs="Arial"/>
          <w:sz w:val="20"/>
          <w:u w:val="single"/>
        </w:rPr>
        <w:t>realloc</w:t>
      </w:r>
      <w:proofErr w:type="spellEnd"/>
      <w:r w:rsidR="004240C0">
        <w:rPr>
          <w:rFonts w:ascii="Georgia" w:hAnsi="Georgia" w:cs="Arial"/>
          <w:sz w:val="20"/>
          <w:u w:val="single"/>
        </w:rPr>
        <w:t xml:space="preserve"> to avoid memory copying when possible?</w:t>
      </w:r>
    </w:p>
    <w:p w14:paraId="11E6B65C" w14:textId="01ADD6FD" w:rsidR="004240C0" w:rsidRPr="007B7F14" w:rsidRDefault="004240C0" w:rsidP="004240C0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Assume the above</w:t>
      </w:r>
      <w:r w:rsidRPr="004240C0">
        <w:rPr>
          <w:rFonts w:ascii="Georgia" w:hAnsi="Georgia" w:cs="Arial"/>
          <w:sz w:val="20"/>
        </w:rPr>
        <w:t xml:space="preserve"> </w:t>
      </w:r>
      <w:proofErr w:type="spellStart"/>
      <w:r w:rsidRPr="007B7F14">
        <w:rPr>
          <w:rFonts w:ascii="Georgia" w:hAnsi="Georgia" w:cs="Arial"/>
          <w:sz w:val="20"/>
        </w:rPr>
        <w:t>entry_t</w:t>
      </w:r>
      <w:proofErr w:type="spellEnd"/>
      <w:r>
        <w:rPr>
          <w:rFonts w:ascii="Georgia" w:hAnsi="Georgia" w:cs="Arial"/>
          <w:sz w:val="20"/>
        </w:rPr>
        <w:t xml:space="preserve"> </w:t>
      </w:r>
      <w:r w:rsidRPr="007B7F14">
        <w:rPr>
          <w:rFonts w:ascii="Georgia" w:hAnsi="Georgia" w:cs="Arial"/>
          <w:sz w:val="20"/>
        </w:rPr>
        <w:t>structure is immediately before the user's pointer</w:t>
      </w:r>
    </w:p>
    <w:p w14:paraId="1C8B7811" w14:textId="4A434624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264026C6" w14:textId="5E4873B3" w:rsid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>void</w:t>
      </w:r>
      <w:r w:rsidR="004240C0">
        <w:rPr>
          <w:rFonts w:ascii="Georgia" w:hAnsi="Georgia" w:cs="Arial"/>
          <w:sz w:val="20"/>
        </w:rPr>
        <w:t>*</w:t>
      </w:r>
      <w:r w:rsidRPr="007B7F14">
        <w:rPr>
          <w:rFonts w:ascii="Georgia" w:hAnsi="Georgia" w:cs="Arial"/>
          <w:sz w:val="20"/>
        </w:rPr>
        <w:t xml:space="preserve"> </w:t>
      </w:r>
      <w:proofErr w:type="spellStart"/>
      <w:r w:rsidR="004240C0">
        <w:rPr>
          <w:rFonts w:ascii="Georgia" w:hAnsi="Georgia" w:cs="Arial"/>
          <w:sz w:val="20"/>
        </w:rPr>
        <w:t>realloc</w:t>
      </w:r>
      <w:proofErr w:type="spellEnd"/>
      <w:r w:rsidRPr="007B7F14">
        <w:rPr>
          <w:rFonts w:ascii="Georgia" w:hAnsi="Georgia" w:cs="Arial"/>
          <w:sz w:val="20"/>
        </w:rPr>
        <w:t>(void *</w:t>
      </w:r>
      <w:r w:rsidR="004240C0">
        <w:rPr>
          <w:rFonts w:ascii="Georgia" w:hAnsi="Georgia" w:cs="Arial"/>
          <w:sz w:val="20"/>
        </w:rPr>
        <w:t xml:space="preserve">old, </w:t>
      </w:r>
      <w:proofErr w:type="spellStart"/>
      <w:r w:rsidR="004240C0">
        <w:rPr>
          <w:rFonts w:ascii="Georgia" w:hAnsi="Georgia" w:cs="Arial"/>
          <w:sz w:val="20"/>
        </w:rPr>
        <w:t>size_t</w:t>
      </w:r>
      <w:proofErr w:type="spellEnd"/>
      <w:r w:rsidR="004240C0">
        <w:rPr>
          <w:rFonts w:ascii="Georgia" w:hAnsi="Georgia" w:cs="Arial"/>
          <w:sz w:val="20"/>
        </w:rPr>
        <w:t xml:space="preserve"> </w:t>
      </w:r>
      <w:proofErr w:type="spellStart"/>
      <w:r w:rsidR="004240C0">
        <w:rPr>
          <w:rFonts w:ascii="Georgia" w:hAnsi="Georgia" w:cs="Arial"/>
          <w:sz w:val="20"/>
        </w:rPr>
        <w:t>newsize</w:t>
      </w:r>
      <w:proofErr w:type="spellEnd"/>
      <w:r w:rsidRPr="007B7F14">
        <w:rPr>
          <w:rFonts w:ascii="Georgia" w:hAnsi="Georgia" w:cs="Arial"/>
          <w:sz w:val="20"/>
        </w:rPr>
        <w:t>) {</w:t>
      </w:r>
    </w:p>
    <w:p w14:paraId="1ABD691C" w14:textId="4D7FEA23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3F462A37" w14:textId="01CE503C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62E8AF83" w14:textId="13A22AC2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4F4F09C0" w14:textId="2635EA36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7D66DCD3" w14:textId="760867D2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3B83D781" w14:textId="4BEF3F36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3458E22B" w14:textId="50E96682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250E6FBB" w14:textId="35E11EFE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186EC9BF" w14:textId="6D3E6532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0DBD33F1" w14:textId="2E7E52EF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3F405F02" w14:textId="2389B4CF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74EA1DF2" w14:textId="548BC852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1190D1ED" w14:textId="7BD2264B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48140A19" w14:textId="43D44EDA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42E1DF01" w14:textId="6E351316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052A1826" w14:textId="3AED25AC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36CB1658" w14:textId="28250629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2F6A24B8" w14:textId="77777777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23A129C2" w14:textId="78CBC7B9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3CB9F2A7" w14:textId="449EC09E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19503FF9" w14:textId="051D6B93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79F8F3F6" w14:textId="009C5F0D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3D5F4412" w14:textId="0AC32854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0F8BB469" w14:textId="39830E4A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5219E5D6" w14:textId="46933036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3AA55048" w14:textId="0CAB022C" w:rsidR="006414E2" w:rsidRPr="00E25681" w:rsidRDefault="00E25681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</w:p>
    <w:p w14:paraId="22224F0E" w14:textId="40AD2902" w:rsidR="004240C0" w:rsidRDefault="004240C0" w:rsidP="004240C0">
      <w:pPr>
        <w:rPr>
          <w:rFonts w:ascii="Georgia" w:hAnsi="Georgia" w:cs="Arial"/>
          <w:sz w:val="20"/>
          <w:shd w:val="clear" w:color="auto" w:fill="DEEAF6" w:themeFill="accent1" w:themeFillTint="33"/>
        </w:rPr>
      </w:pPr>
      <w:r>
        <w:rPr>
          <w:rFonts w:ascii="Georgia" w:hAnsi="Georgia" w:cs="Arial"/>
          <w:sz w:val="20"/>
          <w:shd w:val="clear" w:color="auto" w:fill="DEEAF6" w:themeFill="accent1" w:themeFillTint="33"/>
        </w:rPr>
        <w:t>3</w:t>
      </w:r>
      <w:r>
        <w:rPr>
          <w:rFonts w:ascii="Georgia" w:hAnsi="Georgia" w:cs="Arial"/>
          <w:sz w:val="20"/>
          <w:shd w:val="clear" w:color="auto" w:fill="DEEAF6" w:themeFill="accent1" w:themeFillTint="33"/>
        </w:rPr>
        <w:t xml:space="preserve">. </w:t>
      </w:r>
      <w:r>
        <w:rPr>
          <w:rFonts w:ascii="Georgia" w:hAnsi="Georgia" w:cs="Arial"/>
          <w:sz w:val="20"/>
          <w:shd w:val="clear" w:color="auto" w:fill="DEEAF6" w:themeFill="accent1" w:themeFillTint="33"/>
        </w:rPr>
        <w:t>Instrumenting malloc</w:t>
      </w:r>
      <w:r>
        <w:rPr>
          <w:rFonts w:ascii="Georgia" w:hAnsi="Georgia" w:cs="Arial"/>
          <w:sz w:val="20"/>
          <w:shd w:val="clear" w:color="auto" w:fill="DEEAF6" w:themeFill="accent1" w:themeFillTint="33"/>
        </w:rPr>
        <w:br/>
        <w:t xml:space="preserve">Case study: Fragmentation &amp; Memory </w:t>
      </w:r>
      <w:r w:rsidR="008D6225">
        <w:rPr>
          <w:rFonts w:ascii="Georgia" w:hAnsi="Georgia" w:cs="Arial"/>
          <w:sz w:val="20"/>
          <w:shd w:val="clear" w:color="auto" w:fill="DEEAF6" w:themeFill="accent1" w:themeFillTint="33"/>
        </w:rPr>
        <w:t>overhead &amp; utilization?</w:t>
      </w:r>
    </w:p>
    <w:p w14:paraId="5B7FC349" w14:textId="31B1B461" w:rsidR="00D6445B" w:rsidRDefault="00D6445B" w:rsidP="006414E2">
      <w:pPr>
        <w:pStyle w:val="NoSpacing"/>
        <w:rPr>
          <w:rFonts w:ascii="Georgia" w:hAnsi="Georgia" w:cs="Arial"/>
          <w:sz w:val="20"/>
        </w:rPr>
      </w:pPr>
    </w:p>
    <w:p w14:paraId="4669D972" w14:textId="25D053F9" w:rsidR="00D6445B" w:rsidRDefault="004240C0" w:rsidP="006414E2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How can we </w:t>
      </w:r>
      <w:r w:rsidR="00D6445B">
        <w:rPr>
          <w:rFonts w:ascii="Georgia" w:hAnsi="Georgia" w:cs="Arial"/>
          <w:sz w:val="20"/>
        </w:rPr>
        <w:t xml:space="preserve">modify our malloc implementation so that we write an instrumentation function below to print how efficient our memory allocator is? </w:t>
      </w:r>
    </w:p>
    <w:p w14:paraId="5A87B720" w14:textId="6021650F" w:rsidR="004240C0" w:rsidRPr="004240C0" w:rsidRDefault="00D6445B" w:rsidP="006414E2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“123456 bytes allocated. 280 byte overhead. 352 unavailable bytes in 6 fragments”</w:t>
      </w:r>
    </w:p>
    <w:p w14:paraId="7280A702" w14:textId="77777777" w:rsidR="00D6445B" w:rsidRDefault="00D6445B" w:rsidP="006414E2">
      <w:pPr>
        <w:pStyle w:val="NoSpacing"/>
        <w:rPr>
          <w:rFonts w:ascii="Georgia" w:hAnsi="Georgia" w:cs="Arial"/>
          <w:sz w:val="20"/>
          <w:u w:val="single"/>
        </w:rPr>
      </w:pPr>
    </w:p>
    <w:p w14:paraId="3355AAAB" w14:textId="084B3024" w:rsidR="00D6445B" w:rsidRPr="00D6445B" w:rsidRDefault="00D6445B" w:rsidP="00D6445B">
      <w:pPr>
        <w:pStyle w:val="NoSpacing"/>
        <w:numPr>
          <w:ilvl w:val="0"/>
          <w:numId w:val="3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  <w:u w:val="single"/>
        </w:rPr>
        <w:t xml:space="preserve">void </w:t>
      </w:r>
      <w:proofErr w:type="spellStart"/>
      <w:r w:rsidRPr="00D6445B">
        <w:rPr>
          <w:rFonts w:ascii="Georgia" w:hAnsi="Georgia" w:cs="Arial"/>
          <w:sz w:val="20"/>
          <w:u w:val="single"/>
        </w:rPr>
        <w:t>printMallocStats</w:t>
      </w:r>
      <w:proofErr w:type="spellEnd"/>
      <w:r w:rsidRPr="00D6445B">
        <w:rPr>
          <w:rFonts w:ascii="Georgia" w:hAnsi="Georgia" w:cs="Arial"/>
          <w:sz w:val="20"/>
          <w:u w:val="single"/>
        </w:rPr>
        <w:t xml:space="preserve">() { </w:t>
      </w:r>
    </w:p>
    <w:p w14:paraId="5BB1E6CA" w14:textId="77777777" w:rsidR="00D6445B" w:rsidRDefault="00D6445B" w:rsidP="00D6445B">
      <w:pPr>
        <w:pStyle w:val="NoSpacing"/>
        <w:numPr>
          <w:ilvl w:val="0"/>
          <w:numId w:val="3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15639F8F" w14:textId="52EFAB59" w:rsidR="004240C0" w:rsidRDefault="004240C0" w:rsidP="00D644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</w:p>
    <w:p w14:paraId="4F8D589D" w14:textId="7C8D4C5C" w:rsidR="00D6445B" w:rsidRDefault="00D6445B" w:rsidP="00D644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</w:p>
    <w:p w14:paraId="53B750A5" w14:textId="3A9DA115" w:rsidR="00D6445B" w:rsidRDefault="00D6445B" w:rsidP="00D644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</w:p>
    <w:p w14:paraId="4C3985FC" w14:textId="55D5E8D7" w:rsidR="00D6445B" w:rsidRDefault="00D6445B" w:rsidP="00D644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</w:p>
    <w:p w14:paraId="0A526736" w14:textId="164E33B3" w:rsidR="00D6445B" w:rsidRDefault="00D6445B" w:rsidP="00D644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</w:p>
    <w:p w14:paraId="51220C87" w14:textId="22478138" w:rsidR="00D6445B" w:rsidRDefault="00D6445B" w:rsidP="00D644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</w:p>
    <w:p w14:paraId="2C350395" w14:textId="77777777" w:rsidR="00D6445B" w:rsidRDefault="00D6445B" w:rsidP="00D644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</w:p>
    <w:p w14:paraId="7F82A116" w14:textId="00475599" w:rsidR="004240C0" w:rsidRDefault="004240C0" w:rsidP="00D644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</w:p>
    <w:p w14:paraId="4BAB77A4" w14:textId="0C19BD1A" w:rsidR="00D6445B" w:rsidRDefault="00D6445B" w:rsidP="00D644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</w:p>
    <w:p w14:paraId="52784D3C" w14:textId="6C37D8E0" w:rsidR="00D6445B" w:rsidRDefault="00D6445B" w:rsidP="00D644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</w:p>
    <w:p w14:paraId="358800A9" w14:textId="77777777" w:rsidR="00D6445B" w:rsidRDefault="00D6445B" w:rsidP="00D644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</w:p>
    <w:p w14:paraId="2C55D942" w14:textId="43054C38" w:rsidR="00D6445B" w:rsidRDefault="00D6445B" w:rsidP="00D644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</w:p>
    <w:p w14:paraId="693337F1" w14:textId="6CF608DE" w:rsidR="00D6445B" w:rsidRDefault="00D6445B" w:rsidP="00D644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</w:p>
    <w:p w14:paraId="35BF1134" w14:textId="7E03C8BC" w:rsidR="00D6445B" w:rsidRDefault="00D6445B" w:rsidP="00D644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</w:p>
    <w:p w14:paraId="7238D41F" w14:textId="092EA4F9" w:rsidR="00D6445B" w:rsidRDefault="00D6445B" w:rsidP="00D644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</w:p>
    <w:p w14:paraId="5D7B93BC" w14:textId="68DF84BC" w:rsidR="00D6445B" w:rsidRDefault="00D6445B" w:rsidP="00D644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</w:p>
    <w:p w14:paraId="61F420A6" w14:textId="77777777" w:rsidR="00D6445B" w:rsidRDefault="00D6445B" w:rsidP="006414E2">
      <w:pPr>
        <w:pStyle w:val="NoSpacing"/>
        <w:rPr>
          <w:rFonts w:ascii="Georgia" w:hAnsi="Georgia" w:cs="Arial"/>
          <w:sz w:val="20"/>
          <w:u w:val="single"/>
        </w:rPr>
      </w:pPr>
    </w:p>
    <w:p w14:paraId="4B455FDE" w14:textId="4FA3A2BA" w:rsidR="006414E2" w:rsidRDefault="004240C0">
      <w:pPr>
        <w:rPr>
          <w:rFonts w:ascii="Georgia" w:hAnsi="Georgia" w:cs="Arial"/>
          <w:sz w:val="20"/>
        </w:rPr>
      </w:pPr>
      <w:proofErr w:type="spellStart"/>
      <w:r>
        <w:rPr>
          <w:rFonts w:ascii="Georgia" w:hAnsi="Georgia" w:cs="Arial"/>
          <w:sz w:val="20"/>
          <w:shd w:val="clear" w:color="auto" w:fill="DEEAF6" w:themeFill="accent1" w:themeFillTint="33"/>
        </w:rPr>
        <w:t>4.</w:t>
      </w:r>
      <w:proofErr w:type="spellEnd"/>
      <w:r>
        <w:rPr>
          <w:rFonts w:ascii="Georgia" w:hAnsi="Georgia" w:cs="Arial"/>
          <w:sz w:val="20"/>
          <w:shd w:val="clear" w:color="auto" w:fill="DEEAF6" w:themeFill="accent1" w:themeFillTint="33"/>
        </w:rPr>
        <w:t xml:space="preserve"> Memory alignment and BUS Signals</w:t>
      </w:r>
      <w:r w:rsidR="006414E2" w:rsidRPr="00A321BD">
        <w:rPr>
          <w:rFonts w:ascii="Georgia" w:hAnsi="Georgia" w:cs="Arial"/>
          <w:sz w:val="20"/>
          <w:shd w:val="clear" w:color="auto" w:fill="DEEAF6" w:themeFill="accent1" w:themeFillTint="33"/>
        </w:rPr>
        <w:t>?</w:t>
      </w:r>
      <w:r w:rsidR="006414E2">
        <w:rPr>
          <w:rFonts w:ascii="Georgia" w:hAnsi="Georgia" w:cs="Arial"/>
          <w:sz w:val="20"/>
        </w:rPr>
        <w:t xml:space="preserve"> </w:t>
      </w:r>
      <w:r w:rsidR="006414E2"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t>… aka why malloc writers care about CPUs</w:t>
      </w:r>
    </w:p>
    <w:p w14:paraId="3F028B59" w14:textId="096ADB0D" w:rsidR="004240C0" w:rsidRDefault="004240C0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… what is natural alignment?</w:t>
      </w:r>
    </w:p>
    <w:p w14:paraId="3B853EF8" w14:textId="1CDE52C6" w:rsidR="00A321BD" w:rsidRDefault="00A321BD" w:rsidP="00A321BD">
      <w:pPr>
        <w:rPr>
          <w:rFonts w:ascii="Georgia" w:hAnsi="Georgia" w:cs="Arial"/>
          <w:sz w:val="20"/>
        </w:rPr>
      </w:pPr>
    </w:p>
    <w:p w14:paraId="181A2763" w14:textId="3E65AFF2" w:rsidR="004240C0" w:rsidRDefault="004240C0" w:rsidP="00A321BD">
      <w:pPr>
        <w:rPr>
          <w:rFonts w:ascii="Georgia" w:hAnsi="Georgia" w:cs="Arial"/>
          <w:sz w:val="20"/>
        </w:rPr>
      </w:pPr>
    </w:p>
    <w:p w14:paraId="5E1BAC7B" w14:textId="49BC75E8" w:rsidR="004240C0" w:rsidRDefault="004240C0" w:rsidP="00A321BD">
      <w:pPr>
        <w:rPr>
          <w:rFonts w:ascii="Georgia" w:hAnsi="Georgia" w:cs="Arial"/>
          <w:sz w:val="20"/>
        </w:rPr>
      </w:pPr>
    </w:p>
    <w:p w14:paraId="5E041BD2" w14:textId="77777777" w:rsidR="004240C0" w:rsidRDefault="004240C0" w:rsidP="00A321BD">
      <w:pPr>
        <w:rPr>
          <w:rFonts w:ascii="Georgia" w:hAnsi="Georgia" w:cs="Arial"/>
          <w:sz w:val="20"/>
        </w:rPr>
      </w:pPr>
    </w:p>
    <w:p w14:paraId="42623DA4" w14:textId="3468C2AB" w:rsidR="004240C0" w:rsidRDefault="00D6445B" w:rsidP="00A321BD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… </w:t>
      </w:r>
      <w:r w:rsidR="004240C0">
        <w:rPr>
          <w:rFonts w:ascii="Georgia" w:hAnsi="Georgia" w:cs="Arial"/>
          <w:sz w:val="20"/>
        </w:rPr>
        <w:t>How can we round up allocations  to nearest 16 bytes?</w:t>
      </w:r>
    </w:p>
    <w:p w14:paraId="41CD4E8D" w14:textId="7C4B618B" w:rsidR="00A321BD" w:rsidRDefault="00A321BD" w:rsidP="00A321BD">
      <w:pPr>
        <w:rPr>
          <w:rFonts w:ascii="Georgia" w:hAnsi="Georgia" w:cs="Arial"/>
          <w:sz w:val="20"/>
        </w:rPr>
      </w:pPr>
    </w:p>
    <w:p w14:paraId="72EA1F08" w14:textId="1AB57AC2" w:rsidR="00A321BD" w:rsidRDefault="00A321BD" w:rsidP="00A321BD">
      <w:pPr>
        <w:rPr>
          <w:rFonts w:ascii="Georgia" w:hAnsi="Georgia" w:cs="Arial"/>
          <w:sz w:val="20"/>
        </w:rPr>
      </w:pPr>
    </w:p>
    <w:p w14:paraId="3F3319E7" w14:textId="267579F4" w:rsidR="00A321BD" w:rsidRDefault="00A321BD" w:rsidP="00A321BD">
      <w:pPr>
        <w:rPr>
          <w:rFonts w:ascii="Georgia" w:hAnsi="Georgia" w:cs="Arial"/>
          <w:sz w:val="20"/>
        </w:rPr>
      </w:pPr>
    </w:p>
    <w:p w14:paraId="5090BFE6" w14:textId="3BE6ECD5" w:rsidR="00D6445B" w:rsidRDefault="00D6445B" w:rsidP="00D6445B">
      <w:pPr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lastRenderedPageBreak/>
        <w:t>5</w:t>
      </w:r>
      <w:r>
        <w:rPr>
          <w:rFonts w:ascii="Georgia" w:hAnsi="Georgia" w:cs="Arial"/>
          <w:sz w:val="20"/>
        </w:rPr>
        <w:t xml:space="preserve">. </w:t>
      </w:r>
      <w:r>
        <w:rPr>
          <w:rFonts w:ascii="Georgia" w:hAnsi="Georgia" w:cs="Arial"/>
          <w:sz w:val="20"/>
        </w:rPr>
        <w:t xml:space="preserve">Block Coalescing &amp; Thinking in </w:t>
      </w:r>
      <w:proofErr w:type="spellStart"/>
      <w:r>
        <w:rPr>
          <w:rFonts w:ascii="Georgia" w:hAnsi="Georgia" w:cs="Arial"/>
          <w:sz w:val="20"/>
        </w:rPr>
        <w:t>sizeof</w:t>
      </w:r>
      <w:proofErr w:type="spellEnd"/>
      <w:r>
        <w:rPr>
          <w:rFonts w:ascii="Georgia" w:hAnsi="Georgia" w:cs="Arial"/>
          <w:sz w:val="20"/>
        </w:rPr>
        <w:t>(</w:t>
      </w:r>
      <w:proofErr w:type="spellStart"/>
      <w:r>
        <w:rPr>
          <w:rFonts w:ascii="Georgia" w:hAnsi="Georgia" w:cs="Arial"/>
          <w:sz w:val="20"/>
        </w:rPr>
        <w:t>size_t</w:t>
      </w:r>
      <w:proofErr w:type="spellEnd"/>
      <w:r>
        <w:rPr>
          <w:rFonts w:ascii="Georgia" w:hAnsi="Georgia" w:cs="Arial"/>
          <w:sz w:val="20"/>
        </w:rPr>
        <w:t>) blocks…</w:t>
      </w:r>
    </w:p>
    <w:p w14:paraId="03D4409D" w14:textId="5FB3BFDD" w:rsidR="00A321BD" w:rsidRDefault="00D6445B" w:rsidP="00A321BD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Goodbye bytes</w:t>
      </w:r>
      <w:r w:rsidR="00D80AC6">
        <w:rPr>
          <w:rFonts w:ascii="Georgia" w:hAnsi="Georgia" w:cs="Arial"/>
          <w:sz w:val="20"/>
        </w:rPr>
        <w:t xml:space="preserve">. Memory = one big “array” of </w:t>
      </w:r>
      <w:proofErr w:type="spellStart"/>
      <w:r w:rsidR="00D80AC6">
        <w:rPr>
          <w:rFonts w:ascii="Georgia" w:hAnsi="Georgia" w:cs="Arial"/>
          <w:sz w:val="20"/>
        </w:rPr>
        <w:t>size_t</w:t>
      </w:r>
      <w:proofErr w:type="spellEnd"/>
      <w:r w:rsidR="00D80AC6">
        <w:rPr>
          <w:rFonts w:ascii="Georgia" w:hAnsi="Georgia" w:cs="Arial"/>
          <w:sz w:val="20"/>
        </w:rPr>
        <w:t xml:space="preserve"> entries</w:t>
      </w:r>
    </w:p>
    <w:p w14:paraId="0DD47C8C" w14:textId="688064E7" w:rsidR="00D80AC6" w:rsidRDefault="00D80AC6" w:rsidP="00A321BD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Use Knuth Boundary Tags: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1106"/>
        <w:gridCol w:w="483"/>
        <w:gridCol w:w="394"/>
        <w:gridCol w:w="528"/>
        <w:gridCol w:w="483"/>
        <w:gridCol w:w="617"/>
        <w:gridCol w:w="1595"/>
        <w:gridCol w:w="483"/>
      </w:tblGrid>
      <w:tr w:rsidR="00D6445B" w14:paraId="2A131D52" w14:textId="77777777" w:rsidTr="00B705E3">
        <w:trPr>
          <w:trHeight w:val="260"/>
        </w:trPr>
        <w:tc>
          <w:tcPr>
            <w:tcW w:w="0" w:type="auto"/>
            <w:tcBorders>
              <w:bottom w:val="single" w:sz="4" w:space="0" w:color="auto"/>
            </w:tcBorders>
          </w:tcPr>
          <w:p w14:paraId="06758433" w14:textId="77777777" w:rsidR="00D6445B" w:rsidRPr="00D6445B" w:rsidRDefault="00D6445B" w:rsidP="00B705E3">
            <w:pPr>
              <w:rPr>
                <w:rFonts w:ascii="Helvetica" w:hAnsi="Helvetica"/>
                <w:sz w:val="16"/>
                <w:szCs w:val="16"/>
              </w:rPr>
            </w:pPr>
            <w:r w:rsidRPr="00D6445B">
              <w:rPr>
                <w:rFonts w:ascii="Helvetica" w:hAnsi="Helvetica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55D45EF" w14:textId="77777777" w:rsidR="00D6445B" w:rsidRPr="00D6445B" w:rsidRDefault="00D6445B" w:rsidP="00B705E3">
            <w:pPr>
              <w:rPr>
                <w:rFonts w:ascii="Helvetica" w:hAnsi="Helvetica"/>
                <w:sz w:val="16"/>
                <w:szCs w:val="16"/>
              </w:rPr>
            </w:pPr>
            <w:r w:rsidRPr="00D6445B">
              <w:rPr>
                <w:rFonts w:ascii="Helvetica" w:hAnsi="Helvetica"/>
                <w:sz w:val="16"/>
                <w:szCs w:val="16"/>
              </w:rPr>
              <w:t>....................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650BE83" w14:textId="77777777" w:rsidR="00D6445B" w:rsidRPr="00D6445B" w:rsidRDefault="00D6445B" w:rsidP="00B705E3">
            <w:pPr>
              <w:rPr>
                <w:rFonts w:ascii="Helvetica" w:hAnsi="Helvetica"/>
                <w:sz w:val="16"/>
                <w:szCs w:val="16"/>
              </w:rPr>
            </w:pPr>
            <w:r w:rsidRPr="00D6445B">
              <w:rPr>
                <w:rFonts w:ascii="Helvetica" w:hAnsi="Helvetica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2A97584" w14:textId="77777777" w:rsidR="00D6445B" w:rsidRPr="00D6445B" w:rsidRDefault="00D6445B" w:rsidP="00B705E3">
            <w:pPr>
              <w:rPr>
                <w:rFonts w:ascii="Helvetica" w:hAnsi="Helvetica"/>
                <w:sz w:val="16"/>
                <w:szCs w:val="16"/>
              </w:rPr>
            </w:pPr>
            <w:r w:rsidRPr="00D6445B">
              <w:rPr>
                <w:rFonts w:ascii="Helvetica" w:hAnsi="Helvetica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A0E1F32" w14:textId="77777777" w:rsidR="00D6445B" w:rsidRPr="00D6445B" w:rsidRDefault="00D6445B" w:rsidP="00B705E3">
            <w:pPr>
              <w:rPr>
                <w:rFonts w:ascii="Helvetica" w:hAnsi="Helvetica"/>
                <w:sz w:val="16"/>
                <w:szCs w:val="16"/>
              </w:rPr>
            </w:pPr>
            <w:r w:rsidRPr="00D6445B">
              <w:rPr>
                <w:rFonts w:ascii="Helvetica" w:hAnsi="Helvetica"/>
                <w:sz w:val="16"/>
                <w:szCs w:val="16"/>
              </w:rPr>
              <w:t>.......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6ACF9DA0" w14:textId="77777777" w:rsidR="00D6445B" w:rsidRPr="00D6445B" w:rsidRDefault="00D6445B" w:rsidP="00B705E3">
            <w:pPr>
              <w:rPr>
                <w:rFonts w:ascii="Helvetica" w:hAnsi="Helvetica"/>
                <w:sz w:val="16"/>
                <w:szCs w:val="16"/>
              </w:rPr>
            </w:pPr>
            <w:r w:rsidRPr="00D6445B">
              <w:rPr>
                <w:rFonts w:ascii="Helvetica" w:hAnsi="Helvetica"/>
                <w:sz w:val="16"/>
                <w:szCs w:val="16"/>
              </w:rPr>
              <w:t>64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39DEE282" w14:textId="77777777" w:rsidR="00D6445B" w:rsidRPr="00D6445B" w:rsidRDefault="00D6445B" w:rsidP="00B705E3">
            <w:pPr>
              <w:rPr>
                <w:rFonts w:ascii="Helvetica" w:hAnsi="Helvetica"/>
                <w:sz w:val="16"/>
                <w:szCs w:val="16"/>
              </w:rPr>
            </w:pPr>
            <w:r w:rsidRPr="00D6445B">
              <w:rPr>
                <w:rFonts w:ascii="Helvetica" w:hAnsi="Helvetica"/>
                <w:sz w:val="16"/>
                <w:szCs w:val="16"/>
              </w:rPr>
              <w:t>132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6A477E8" w14:textId="77777777" w:rsidR="00D6445B" w:rsidRPr="00D6445B" w:rsidRDefault="00D6445B" w:rsidP="00B705E3">
            <w:pPr>
              <w:rPr>
                <w:rFonts w:ascii="Helvetica" w:hAnsi="Helvetica"/>
                <w:sz w:val="16"/>
                <w:szCs w:val="16"/>
              </w:rPr>
            </w:pPr>
            <w:r w:rsidRPr="00D6445B">
              <w:rPr>
                <w:rFonts w:ascii="Helvetica" w:hAnsi="Helvetica"/>
                <w:sz w:val="16"/>
                <w:szCs w:val="16"/>
              </w:rPr>
              <w:t>...............................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E98E196" w14:textId="77777777" w:rsidR="00D6445B" w:rsidRPr="00D6445B" w:rsidRDefault="00D6445B" w:rsidP="00B705E3">
            <w:pPr>
              <w:rPr>
                <w:rFonts w:ascii="Helvetica" w:hAnsi="Helvetica"/>
                <w:sz w:val="16"/>
                <w:szCs w:val="16"/>
              </w:rPr>
            </w:pPr>
            <w:r w:rsidRPr="00D6445B">
              <w:rPr>
                <w:rFonts w:ascii="Helvetica" w:hAnsi="Helvetica"/>
                <w:sz w:val="16"/>
                <w:szCs w:val="16"/>
              </w:rPr>
              <w:t>132</w:t>
            </w:r>
          </w:p>
        </w:tc>
      </w:tr>
    </w:tbl>
    <w:p w14:paraId="1F2FD908" w14:textId="152918DA" w:rsidR="00D6445B" w:rsidRDefault="00D6445B" w:rsidP="00A321BD">
      <w:pPr>
        <w:rPr>
          <w:rFonts w:ascii="Georgia" w:hAnsi="Georgia" w:cs="Arial"/>
          <w:sz w:val="20"/>
        </w:rPr>
      </w:pPr>
    </w:p>
    <w:p w14:paraId="64AB2AE6" w14:textId="2ADCBADD" w:rsidR="00D80AC6" w:rsidRDefault="00D80AC6" w:rsidP="00A321BD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malloc(</w:t>
      </w:r>
      <w:proofErr w:type="spellStart"/>
      <w:r>
        <w:rPr>
          <w:rFonts w:ascii="Georgia" w:hAnsi="Georgia" w:cs="Arial"/>
          <w:sz w:val="20"/>
        </w:rPr>
        <w:t>size_t</w:t>
      </w:r>
      <w:proofErr w:type="spellEnd"/>
      <w:r>
        <w:rPr>
          <w:rFonts w:ascii="Georgia" w:hAnsi="Georgia" w:cs="Arial"/>
          <w:sz w:val="20"/>
        </w:rPr>
        <w:t xml:space="preserve"> </w:t>
      </w:r>
      <w:proofErr w:type="spellStart"/>
      <w:r>
        <w:rPr>
          <w:rFonts w:ascii="Georgia" w:hAnsi="Georgia" w:cs="Arial"/>
          <w:sz w:val="20"/>
        </w:rPr>
        <w:t>request_bytes</w:t>
      </w:r>
      <w:proofErr w:type="spellEnd"/>
      <w:r>
        <w:rPr>
          <w:rFonts w:ascii="Georgia" w:hAnsi="Georgia" w:cs="Arial"/>
          <w:sz w:val="20"/>
        </w:rPr>
        <w:t>){</w:t>
      </w:r>
    </w:p>
    <w:p w14:paraId="2BD0141A" w14:textId="2E0DC1F4" w:rsidR="00D80AC6" w:rsidRDefault="00D80AC6" w:rsidP="00A321BD">
      <w:pPr>
        <w:rPr>
          <w:rFonts w:ascii="Georgia" w:hAnsi="Georgia" w:cs="Arial"/>
          <w:sz w:val="20"/>
        </w:rPr>
      </w:pPr>
      <w:proofErr w:type="spellStart"/>
      <w:r>
        <w:rPr>
          <w:rFonts w:ascii="Georgia" w:hAnsi="Georgia" w:cs="Arial"/>
          <w:sz w:val="20"/>
        </w:rPr>
        <w:t>int</w:t>
      </w:r>
      <w:proofErr w:type="spellEnd"/>
      <w:r>
        <w:rPr>
          <w:rFonts w:ascii="Georgia" w:hAnsi="Georgia" w:cs="Arial"/>
          <w:sz w:val="20"/>
        </w:rPr>
        <w:t xml:space="preserve"> </w:t>
      </w:r>
      <w:proofErr w:type="spellStart"/>
      <w:r>
        <w:rPr>
          <w:rFonts w:ascii="Georgia" w:hAnsi="Georgia" w:cs="Arial"/>
          <w:sz w:val="20"/>
        </w:rPr>
        <w:t>request_blocks</w:t>
      </w:r>
      <w:proofErr w:type="spellEnd"/>
      <w:r>
        <w:rPr>
          <w:rFonts w:ascii="Georgia" w:hAnsi="Georgia" w:cs="Arial"/>
          <w:sz w:val="20"/>
        </w:rPr>
        <w:t xml:space="preserve"> = </w:t>
      </w:r>
      <w:proofErr w:type="spellStart"/>
      <w:r>
        <w:rPr>
          <w:rFonts w:ascii="Georgia" w:hAnsi="Georgia" w:cs="Arial"/>
          <w:sz w:val="20"/>
        </w:rPr>
        <w:t>request_bytes</w:t>
      </w:r>
      <w:proofErr w:type="spellEnd"/>
      <w:r>
        <w:rPr>
          <w:rFonts w:ascii="Georgia" w:hAnsi="Georgia" w:cs="Arial"/>
          <w:sz w:val="20"/>
        </w:rPr>
        <w:t xml:space="preserve"> / 8? Is this good?</w:t>
      </w:r>
    </w:p>
    <w:p w14:paraId="107A784A" w14:textId="0363DB3A" w:rsidR="00D80AC6" w:rsidRDefault="00D80AC6" w:rsidP="00A321BD">
      <w:pPr>
        <w:rPr>
          <w:rFonts w:ascii="Georgia" w:hAnsi="Georgia" w:cs="Arial"/>
          <w:sz w:val="20"/>
        </w:rPr>
      </w:pPr>
    </w:p>
    <w:p w14:paraId="28DDF712" w14:textId="665C2D73" w:rsidR="008D6225" w:rsidRDefault="008D6225" w:rsidP="00A321BD">
      <w:pPr>
        <w:rPr>
          <w:rFonts w:ascii="Georgia" w:hAnsi="Georgia" w:cs="Arial"/>
          <w:sz w:val="20"/>
        </w:rPr>
      </w:pPr>
    </w:p>
    <w:p w14:paraId="794892A7" w14:textId="6C5CBCE6" w:rsidR="008D6225" w:rsidRDefault="008D6225" w:rsidP="00A321BD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// enough space -</w:t>
      </w:r>
    </w:p>
    <w:p w14:paraId="62947861" w14:textId="6191A767" w:rsidR="00D80AC6" w:rsidRDefault="00D80AC6" w:rsidP="00A321BD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void* </w:t>
      </w:r>
      <w:proofErr w:type="spellStart"/>
      <w:r>
        <w:rPr>
          <w:rFonts w:ascii="Georgia" w:hAnsi="Georgia" w:cs="Arial"/>
          <w:sz w:val="20"/>
        </w:rPr>
        <w:t>ptr</w:t>
      </w:r>
      <w:proofErr w:type="spellEnd"/>
      <w:r>
        <w:rPr>
          <w:rFonts w:ascii="Georgia" w:hAnsi="Georgia" w:cs="Arial"/>
          <w:sz w:val="20"/>
        </w:rPr>
        <w:t xml:space="preserve"> = </w:t>
      </w:r>
      <w:proofErr w:type="spellStart"/>
      <w:r>
        <w:rPr>
          <w:rFonts w:ascii="Georgia" w:hAnsi="Georgia" w:cs="Arial"/>
          <w:sz w:val="20"/>
        </w:rPr>
        <w:t>sbrk</w:t>
      </w:r>
      <w:proofErr w:type="spellEnd"/>
      <w:r>
        <w:rPr>
          <w:rFonts w:ascii="Georgia" w:hAnsi="Georgia" w:cs="Arial"/>
          <w:sz w:val="20"/>
        </w:rPr>
        <w:t xml:space="preserve">( </w:t>
      </w:r>
    </w:p>
    <w:p w14:paraId="378C99BE" w14:textId="27F2D788" w:rsidR="00D6445B" w:rsidRDefault="00D6445B" w:rsidP="00A321BD">
      <w:pPr>
        <w:rPr>
          <w:rFonts w:ascii="Georgia" w:hAnsi="Georgia" w:cs="Arial"/>
          <w:sz w:val="20"/>
        </w:rPr>
      </w:pPr>
    </w:p>
    <w:p w14:paraId="2A433727" w14:textId="6BFC5139" w:rsidR="00D6445B" w:rsidRDefault="00D6445B" w:rsidP="00A321BD">
      <w:pPr>
        <w:rPr>
          <w:rFonts w:ascii="Georgia" w:hAnsi="Georgia" w:cs="Arial"/>
          <w:sz w:val="20"/>
        </w:rPr>
      </w:pPr>
    </w:p>
    <w:p w14:paraId="49C4E63A" w14:textId="21C115EA" w:rsidR="00D80AC6" w:rsidRDefault="00D80AC6" w:rsidP="00A321BD">
      <w:pPr>
        <w:rPr>
          <w:rFonts w:ascii="Georgia" w:hAnsi="Georgia" w:cs="Arial"/>
          <w:sz w:val="20"/>
        </w:rPr>
      </w:pPr>
    </w:p>
    <w:p w14:paraId="0772797E" w14:textId="4DAB9530" w:rsidR="00D80AC6" w:rsidRDefault="00D80AC6" w:rsidP="00A321BD">
      <w:pPr>
        <w:rPr>
          <w:rFonts w:ascii="Georgia" w:hAnsi="Georgia" w:cs="Arial"/>
          <w:sz w:val="20"/>
        </w:rPr>
      </w:pPr>
    </w:p>
    <w:p w14:paraId="4A87380A" w14:textId="407DBD29" w:rsidR="00D80AC6" w:rsidRDefault="00D80AC6" w:rsidP="00A321BD">
      <w:pPr>
        <w:rPr>
          <w:rFonts w:ascii="Georgia" w:hAnsi="Georgia" w:cs="Arial"/>
          <w:sz w:val="20"/>
        </w:rPr>
      </w:pPr>
    </w:p>
    <w:p w14:paraId="32CEAC75" w14:textId="77777777" w:rsidR="00D80AC6" w:rsidRDefault="00D80AC6" w:rsidP="00A321BD">
      <w:pPr>
        <w:rPr>
          <w:rFonts w:ascii="Georgia" w:hAnsi="Georgia" w:cs="Arial"/>
          <w:sz w:val="20"/>
        </w:rPr>
      </w:pPr>
    </w:p>
    <w:p w14:paraId="4C83E87F" w14:textId="77777777" w:rsidR="00A321BD" w:rsidRDefault="00A321BD" w:rsidP="00A321BD">
      <w:pPr>
        <w:rPr>
          <w:rFonts w:ascii="Georgia" w:hAnsi="Georgia" w:cs="Arial"/>
          <w:sz w:val="20"/>
        </w:rPr>
      </w:pPr>
    </w:p>
    <w:p w14:paraId="447F11A3" w14:textId="07BFF0ED" w:rsidR="00855125" w:rsidRDefault="00D6445B" w:rsidP="00A321BD">
      <w:pPr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6</w:t>
      </w:r>
      <w:r w:rsidR="00A5360D">
        <w:rPr>
          <w:rFonts w:ascii="Georgia" w:hAnsi="Georgia" w:cs="Arial"/>
          <w:sz w:val="20"/>
        </w:rPr>
        <w:t xml:space="preserve">. </w:t>
      </w:r>
      <w:r>
        <w:rPr>
          <w:rFonts w:ascii="Georgia" w:hAnsi="Georgia" w:cs="Arial"/>
          <w:sz w:val="20"/>
        </w:rPr>
        <w:t>Implementing Canaries</w:t>
      </w:r>
    </w:p>
    <w:p w14:paraId="12A3B497" w14:textId="498A1160" w:rsidR="006414E2" w:rsidRDefault="00AF24A9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</w:t>
      </w:r>
      <w:r w:rsidR="00D6445B">
        <w:rPr>
          <w:rFonts w:ascii="Georgia" w:hAnsi="Georgia" w:cs="Arial"/>
          <w:sz w:val="20"/>
        </w:rPr>
        <w:t xml:space="preserve">How </w:t>
      </w:r>
      <w:r w:rsidR="00D80AC6">
        <w:rPr>
          <w:rFonts w:ascii="Georgia" w:hAnsi="Georgia" w:cs="Arial"/>
          <w:sz w:val="20"/>
        </w:rPr>
        <w:t xml:space="preserve">(and when </w:t>
      </w:r>
      <w:r w:rsidR="00D6445B">
        <w:rPr>
          <w:rFonts w:ascii="Georgia" w:hAnsi="Georgia" w:cs="Arial"/>
          <w:sz w:val="20"/>
        </w:rPr>
        <w:t>can we detect buffer overflow</w:t>
      </w:r>
      <w:r w:rsidR="00D80AC6">
        <w:rPr>
          <w:rFonts w:ascii="Georgia" w:hAnsi="Georgia" w:cs="Arial"/>
          <w:sz w:val="20"/>
        </w:rPr>
        <w:t>/</w:t>
      </w:r>
      <w:r w:rsidR="00D6445B">
        <w:rPr>
          <w:rFonts w:ascii="Georgia" w:hAnsi="Georgia" w:cs="Arial"/>
          <w:sz w:val="20"/>
        </w:rPr>
        <w:t xml:space="preserve"> underflow</w:t>
      </w:r>
      <w:r w:rsidR="00D80AC6">
        <w:rPr>
          <w:rFonts w:ascii="Georgia" w:hAnsi="Georgia" w:cs="Arial"/>
          <w:sz w:val="20"/>
        </w:rPr>
        <w:t xml:space="preserve"> using boundary tags</w:t>
      </w:r>
      <w:r w:rsidR="00D6445B">
        <w:rPr>
          <w:rFonts w:ascii="Georgia" w:hAnsi="Georgia" w:cs="Arial"/>
          <w:sz w:val="20"/>
        </w:rPr>
        <w:t>?</w:t>
      </w:r>
      <w:r w:rsidR="008D6225">
        <w:rPr>
          <w:rFonts w:ascii="Georgia" w:hAnsi="Georgia" w:cs="Arial"/>
          <w:sz w:val="20"/>
        </w:rPr>
        <w:t xml:space="preserve"> Are there other canaries?</w:t>
      </w:r>
    </w:p>
    <w:p w14:paraId="595295C4" w14:textId="26FDF525" w:rsidR="00AF24A9" w:rsidRPr="007B7F14" w:rsidRDefault="00AF24A9" w:rsidP="00AF24A9">
      <w:pPr>
        <w:pStyle w:val="NoSpacing"/>
        <w:rPr>
          <w:rFonts w:ascii="Georgia" w:hAnsi="Georgia" w:cs="Arial"/>
          <w:sz w:val="20"/>
        </w:rPr>
      </w:pPr>
    </w:p>
    <w:p w14:paraId="54F7C152" w14:textId="77777777" w:rsidR="00AF24A9" w:rsidRDefault="00AF24A9" w:rsidP="00AF24A9">
      <w:pPr>
        <w:pStyle w:val="NoSpacing"/>
        <w:rPr>
          <w:rFonts w:ascii="Georgia" w:hAnsi="Georgia" w:cs="Arial"/>
          <w:sz w:val="20"/>
          <w:u w:val="single"/>
        </w:rPr>
      </w:pPr>
    </w:p>
    <w:p w14:paraId="22FA050C" w14:textId="0A2CA5DD" w:rsidR="007B7F14" w:rsidRDefault="006414E2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/>
        <w:t xml:space="preserve"> </w:t>
      </w:r>
    </w:p>
    <w:p w14:paraId="6DE3D5CA" w14:textId="588DA3A9" w:rsidR="008D6225" w:rsidRDefault="008D6225">
      <w:pPr>
        <w:rPr>
          <w:rFonts w:ascii="Georgia" w:hAnsi="Georgia" w:cs="Arial"/>
          <w:sz w:val="20"/>
        </w:rPr>
      </w:pPr>
    </w:p>
    <w:p w14:paraId="4CCC7F35" w14:textId="5C38F4E9" w:rsidR="008D6225" w:rsidRDefault="008D6225">
      <w:pPr>
        <w:rPr>
          <w:rFonts w:ascii="Georgia" w:hAnsi="Georgia" w:cs="Arial"/>
          <w:sz w:val="20"/>
        </w:rPr>
      </w:pPr>
    </w:p>
    <w:p w14:paraId="101874A0" w14:textId="153ED9C5" w:rsidR="008D6225" w:rsidRDefault="008D6225">
      <w:pPr>
        <w:rPr>
          <w:rFonts w:ascii="Georgia" w:hAnsi="Georgia" w:cs="Arial"/>
          <w:sz w:val="20"/>
        </w:rPr>
      </w:pPr>
    </w:p>
    <w:p w14:paraId="27352486" w14:textId="3CC6E6DF" w:rsidR="008D6225" w:rsidRDefault="008D6225">
      <w:pPr>
        <w:rPr>
          <w:rFonts w:ascii="Georgia" w:hAnsi="Georgia" w:cs="Arial"/>
          <w:sz w:val="20"/>
        </w:rPr>
      </w:pPr>
    </w:p>
    <w:p w14:paraId="01AE16A6" w14:textId="57B1BC1F" w:rsidR="008D6225" w:rsidRDefault="008D6225" w:rsidP="008D6225">
      <w:pPr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7. Fast Memory pools</w:t>
      </w:r>
    </w:p>
    <w:p w14:paraId="21B8147D" w14:textId="77777777" w:rsidR="008D6225" w:rsidRDefault="008D6225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static char buffer[10000];</w:t>
      </w:r>
    </w:p>
    <w:p w14:paraId="3593C9B6" w14:textId="4E1FF8D0" w:rsidR="008D6225" w:rsidRDefault="008D6225">
      <w:pPr>
        <w:rPr>
          <w:rFonts w:ascii="Georgia" w:hAnsi="Georgia" w:cs="Arial"/>
          <w:sz w:val="20"/>
        </w:rPr>
      </w:pPr>
      <w:proofErr w:type="spellStart"/>
      <w:r>
        <w:rPr>
          <w:rFonts w:ascii="Georgia" w:hAnsi="Georgia" w:cs="Arial"/>
          <w:sz w:val="20"/>
        </w:rPr>
        <w:t>size_t</w:t>
      </w:r>
      <w:proofErr w:type="spellEnd"/>
      <w:r>
        <w:rPr>
          <w:rFonts w:ascii="Georgia" w:hAnsi="Georgia" w:cs="Arial"/>
          <w:sz w:val="20"/>
        </w:rPr>
        <w:t xml:space="preserve"> used=0; </w:t>
      </w:r>
    </w:p>
    <w:p w14:paraId="6EBE45D2" w14:textId="13B6D299" w:rsidR="008D6225" w:rsidRDefault="008D6225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void* malloc(</w:t>
      </w:r>
      <w:proofErr w:type="spellStart"/>
      <w:r>
        <w:rPr>
          <w:rFonts w:ascii="Georgia" w:hAnsi="Georgia" w:cs="Arial"/>
          <w:sz w:val="20"/>
        </w:rPr>
        <w:t>size_bytes</w:t>
      </w:r>
      <w:proofErr w:type="spellEnd"/>
      <w:r>
        <w:rPr>
          <w:rFonts w:ascii="Georgia" w:hAnsi="Georgia" w:cs="Arial"/>
          <w:sz w:val="20"/>
        </w:rPr>
        <w:t>) {</w:t>
      </w:r>
    </w:p>
    <w:p w14:paraId="4F9DA2B1" w14:textId="77777777" w:rsidR="008D6225" w:rsidRDefault="008D6225">
      <w:pPr>
        <w:rPr>
          <w:rFonts w:ascii="Georgia" w:hAnsi="Georgia" w:cs="Arial"/>
          <w:sz w:val="20"/>
        </w:rPr>
      </w:pPr>
    </w:p>
    <w:p w14:paraId="12DE7EAA" w14:textId="77777777" w:rsidR="008D6225" w:rsidRDefault="008D6225">
      <w:pPr>
        <w:rPr>
          <w:rFonts w:ascii="Georgia" w:hAnsi="Georgia" w:cs="Arial"/>
          <w:sz w:val="20"/>
        </w:rPr>
      </w:pPr>
    </w:p>
    <w:p w14:paraId="3BD9EE1F" w14:textId="77777777" w:rsidR="008D6225" w:rsidRDefault="008D6225">
      <w:pPr>
        <w:rPr>
          <w:rFonts w:ascii="Georgia" w:hAnsi="Georgia" w:cs="Arial"/>
          <w:sz w:val="20"/>
        </w:rPr>
      </w:pPr>
    </w:p>
    <w:p w14:paraId="7B155AC6" w14:textId="77777777" w:rsidR="008D6225" w:rsidRDefault="008D6225">
      <w:pPr>
        <w:rPr>
          <w:rFonts w:ascii="Georgia" w:hAnsi="Georgia" w:cs="Arial"/>
          <w:sz w:val="20"/>
        </w:rPr>
      </w:pPr>
    </w:p>
    <w:p w14:paraId="6B2B47FA" w14:textId="77777777" w:rsidR="008D6225" w:rsidRDefault="008D6225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}</w:t>
      </w:r>
    </w:p>
    <w:p w14:paraId="6E368046" w14:textId="66C6F2CD" w:rsidR="008D6225" w:rsidRDefault="008D6225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void </w:t>
      </w:r>
      <w:proofErr w:type="spellStart"/>
      <w:r>
        <w:rPr>
          <w:rFonts w:ascii="Georgia" w:hAnsi="Georgia" w:cs="Arial"/>
          <w:sz w:val="20"/>
        </w:rPr>
        <w:t>free_all_the_things</w:t>
      </w:r>
      <w:proofErr w:type="spellEnd"/>
      <w:r>
        <w:rPr>
          <w:rFonts w:ascii="Georgia" w:hAnsi="Georgia" w:cs="Arial"/>
          <w:sz w:val="20"/>
        </w:rPr>
        <w:t>() {</w:t>
      </w:r>
    </w:p>
    <w:p w14:paraId="2FCBD81F" w14:textId="77777777" w:rsidR="008D6225" w:rsidRDefault="008D6225">
      <w:pPr>
        <w:rPr>
          <w:rFonts w:ascii="Georgia" w:hAnsi="Georgia" w:cs="Arial"/>
          <w:sz w:val="20"/>
        </w:rPr>
      </w:pPr>
    </w:p>
    <w:p w14:paraId="6E1E62B1" w14:textId="6319E8EE" w:rsidR="008D6225" w:rsidRDefault="008D6225" w:rsidP="008D6225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}</w:t>
      </w:r>
      <w:r>
        <w:rPr>
          <w:rFonts w:ascii="Georgia" w:hAnsi="Georgia" w:cs="Arial"/>
          <w:sz w:val="20"/>
        </w:rPr>
        <w:br/>
      </w:r>
    </w:p>
    <w:p w14:paraId="1EBD1BB6" w14:textId="25ACCB6D" w:rsidR="008D6225" w:rsidRDefault="008D6225" w:rsidP="008D6225">
      <w:pPr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8</w:t>
      </w:r>
      <w:r>
        <w:rPr>
          <w:rFonts w:ascii="Georgia" w:hAnsi="Georgia" w:cs="Arial"/>
          <w:sz w:val="20"/>
        </w:rPr>
        <w:t xml:space="preserve">. </w:t>
      </w:r>
      <w:r>
        <w:rPr>
          <w:rFonts w:ascii="Georgia" w:hAnsi="Georgia" w:cs="Arial"/>
          <w:sz w:val="20"/>
        </w:rPr>
        <w:t>How can I beat malloc?</w:t>
      </w:r>
    </w:p>
    <w:p w14:paraId="73CC86A7" w14:textId="33000890" w:rsidR="008D6225" w:rsidRDefault="008D6225" w:rsidP="008D6225">
      <w:pPr>
        <w:pStyle w:val="NormalWeb"/>
      </w:pPr>
      <w:r>
        <w:t>a</w:t>
      </w:r>
      <w:r>
        <w:t>) Efficiency of representation</w:t>
      </w:r>
    </w:p>
    <w:p w14:paraId="08569EEC" w14:textId="4CEDBEB6" w:rsidR="008D6225" w:rsidRDefault="008D6225" w:rsidP="008D6225">
      <w:pPr>
        <w:pStyle w:val="NormalWeb"/>
      </w:pPr>
      <w:r>
        <w:t>b) Speed of allocation</w:t>
      </w:r>
    </w:p>
    <w:p w14:paraId="7E1B66B9" w14:textId="20EC1EFE" w:rsidR="008D6225" w:rsidRDefault="008D6225" w:rsidP="008D6225">
      <w:pPr>
        <w:pStyle w:val="NormalWeb"/>
      </w:pPr>
      <w:r>
        <w:t>c) Speed of "recycling"</w:t>
      </w:r>
    </w:p>
    <w:p w14:paraId="7C40C0BD" w14:textId="045C8448" w:rsidR="008D6225" w:rsidRDefault="008D6225" w:rsidP="008D6225">
      <w:pPr>
        <w:pStyle w:val="NormalWeb"/>
      </w:pPr>
      <w:r>
        <w:t>d) Utilization of memory</w:t>
      </w:r>
      <w:bookmarkStart w:id="0" w:name="_GoBack"/>
      <w:bookmarkEnd w:id="0"/>
    </w:p>
    <w:p w14:paraId="1433F011" w14:textId="00D7D82A" w:rsidR="008D6225" w:rsidRDefault="008D6225">
      <w:pPr>
        <w:rPr>
          <w:rFonts w:ascii="Georgia" w:hAnsi="Georgia" w:cs="Arial"/>
          <w:sz w:val="20"/>
        </w:rPr>
      </w:pPr>
    </w:p>
    <w:p w14:paraId="660352D4" w14:textId="77F74CC4" w:rsidR="009E1296" w:rsidRPr="009E1296" w:rsidRDefault="009E1296" w:rsidP="00640E51">
      <w:pPr>
        <w:pStyle w:val="NoSpacing"/>
        <w:rPr>
          <w:rFonts w:ascii="Georgia" w:hAnsi="Georgia" w:cs="Arial"/>
          <w:sz w:val="20"/>
        </w:rPr>
      </w:pPr>
    </w:p>
    <w:sectPr w:rsidR="009E1296" w:rsidRPr="009E1296" w:rsidSect="00A321BD">
      <w:pgSz w:w="15840" w:h="12240" w:orient="landscape"/>
      <w:pgMar w:top="720" w:right="720" w:bottom="720" w:left="720" w:header="720" w:footer="720" w:gutter="0"/>
      <w:cols w:num="2" w:space="34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C35A9" w14:textId="77777777" w:rsidR="00CD0C04" w:rsidRDefault="00CD0C04" w:rsidP="00343367">
      <w:pPr>
        <w:spacing w:after="0" w:line="240" w:lineRule="auto"/>
      </w:pPr>
      <w:r>
        <w:separator/>
      </w:r>
    </w:p>
  </w:endnote>
  <w:endnote w:type="continuationSeparator" w:id="0">
    <w:p w14:paraId="5874364C" w14:textId="77777777" w:rsidR="00CD0C04" w:rsidRDefault="00CD0C04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A3150" w14:textId="77777777" w:rsidR="00CD0C04" w:rsidRDefault="00CD0C04" w:rsidP="00343367">
      <w:pPr>
        <w:spacing w:after="0" w:line="240" w:lineRule="auto"/>
      </w:pPr>
      <w:r>
        <w:separator/>
      </w:r>
    </w:p>
  </w:footnote>
  <w:footnote w:type="continuationSeparator" w:id="0">
    <w:p w14:paraId="1BAC5BEE" w14:textId="77777777" w:rsidR="00CD0C04" w:rsidRDefault="00CD0C04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1906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485"/>
    <w:multiLevelType w:val="hybridMultilevel"/>
    <w:tmpl w:val="E2B01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7364A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30311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35DD2"/>
    <w:multiLevelType w:val="multilevel"/>
    <w:tmpl w:val="4DCAC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3159F"/>
    <w:multiLevelType w:val="hybridMultilevel"/>
    <w:tmpl w:val="3AE603B8"/>
    <w:lvl w:ilvl="0" w:tplc="0DB06B4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E7519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BF50AB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5D6B28"/>
    <w:multiLevelType w:val="multilevel"/>
    <w:tmpl w:val="091CDCCE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5B5A21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18163B"/>
    <w:multiLevelType w:val="hybridMultilevel"/>
    <w:tmpl w:val="FF9A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910568"/>
    <w:multiLevelType w:val="hybridMultilevel"/>
    <w:tmpl w:val="1ED41FD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B55BA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C14857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43D6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23EB1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9"/>
  </w:num>
  <w:num w:numId="5">
    <w:abstractNumId w:val="23"/>
  </w:num>
  <w:num w:numId="6">
    <w:abstractNumId w:val="18"/>
  </w:num>
  <w:num w:numId="7">
    <w:abstractNumId w:val="8"/>
  </w:num>
  <w:num w:numId="8">
    <w:abstractNumId w:val="28"/>
  </w:num>
  <w:num w:numId="9">
    <w:abstractNumId w:val="30"/>
  </w:num>
  <w:num w:numId="10">
    <w:abstractNumId w:val="25"/>
  </w:num>
  <w:num w:numId="11">
    <w:abstractNumId w:val="17"/>
  </w:num>
  <w:num w:numId="12">
    <w:abstractNumId w:val="10"/>
  </w:num>
  <w:num w:numId="13">
    <w:abstractNumId w:val="7"/>
  </w:num>
  <w:num w:numId="14">
    <w:abstractNumId w:val="21"/>
  </w:num>
  <w:num w:numId="15">
    <w:abstractNumId w:val="4"/>
  </w:num>
  <w:num w:numId="16">
    <w:abstractNumId w:val="19"/>
  </w:num>
  <w:num w:numId="17">
    <w:abstractNumId w:val="12"/>
  </w:num>
  <w:num w:numId="18">
    <w:abstractNumId w:val="11"/>
  </w:num>
  <w:num w:numId="19">
    <w:abstractNumId w:val="27"/>
  </w:num>
  <w:num w:numId="20">
    <w:abstractNumId w:val="22"/>
  </w:num>
  <w:num w:numId="21">
    <w:abstractNumId w:val="2"/>
  </w:num>
  <w:num w:numId="22">
    <w:abstractNumId w:val="20"/>
  </w:num>
  <w:num w:numId="23">
    <w:abstractNumId w:val="6"/>
  </w:num>
  <w:num w:numId="24">
    <w:abstractNumId w:val="15"/>
  </w:num>
  <w:num w:numId="25">
    <w:abstractNumId w:val="16"/>
  </w:num>
  <w:num w:numId="26">
    <w:abstractNumId w:val="13"/>
  </w:num>
  <w:num w:numId="27">
    <w:abstractNumId w:val="3"/>
  </w:num>
  <w:num w:numId="28">
    <w:abstractNumId w:val="1"/>
  </w:num>
  <w:num w:numId="29">
    <w:abstractNumId w:val="24"/>
  </w:num>
  <w:num w:numId="30">
    <w:abstractNumId w:val="14"/>
  </w:num>
  <w:num w:numId="31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83D27"/>
    <w:rsid w:val="00094093"/>
    <w:rsid w:val="000A3594"/>
    <w:rsid w:val="000D2095"/>
    <w:rsid w:val="000E158C"/>
    <w:rsid w:val="000E36FA"/>
    <w:rsid w:val="000F699D"/>
    <w:rsid w:val="00111D55"/>
    <w:rsid w:val="00124073"/>
    <w:rsid w:val="001326A1"/>
    <w:rsid w:val="00143873"/>
    <w:rsid w:val="001511FA"/>
    <w:rsid w:val="001559F4"/>
    <w:rsid w:val="00157225"/>
    <w:rsid w:val="00196300"/>
    <w:rsid w:val="001A7BC2"/>
    <w:rsid w:val="001B29E8"/>
    <w:rsid w:val="001C6EE0"/>
    <w:rsid w:val="001E455D"/>
    <w:rsid w:val="001F484E"/>
    <w:rsid w:val="001F5525"/>
    <w:rsid w:val="001F653B"/>
    <w:rsid w:val="001F715E"/>
    <w:rsid w:val="002270D0"/>
    <w:rsid w:val="002520A5"/>
    <w:rsid w:val="00271063"/>
    <w:rsid w:val="00273047"/>
    <w:rsid w:val="0027330A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63C27"/>
    <w:rsid w:val="0037508D"/>
    <w:rsid w:val="00380883"/>
    <w:rsid w:val="003B1B6A"/>
    <w:rsid w:val="003B6ECA"/>
    <w:rsid w:val="003C1927"/>
    <w:rsid w:val="003C3C83"/>
    <w:rsid w:val="004065D1"/>
    <w:rsid w:val="00407023"/>
    <w:rsid w:val="00407716"/>
    <w:rsid w:val="00414520"/>
    <w:rsid w:val="004240C0"/>
    <w:rsid w:val="0043169F"/>
    <w:rsid w:val="004472D8"/>
    <w:rsid w:val="004561B9"/>
    <w:rsid w:val="004706EA"/>
    <w:rsid w:val="00482949"/>
    <w:rsid w:val="004C20E6"/>
    <w:rsid w:val="004E104F"/>
    <w:rsid w:val="004E241D"/>
    <w:rsid w:val="004E3D96"/>
    <w:rsid w:val="004E4113"/>
    <w:rsid w:val="004F0082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76269"/>
    <w:rsid w:val="005A6111"/>
    <w:rsid w:val="005B6E60"/>
    <w:rsid w:val="005C7AE4"/>
    <w:rsid w:val="005E3A78"/>
    <w:rsid w:val="005E7B62"/>
    <w:rsid w:val="005F3F2C"/>
    <w:rsid w:val="0060780D"/>
    <w:rsid w:val="00637235"/>
    <w:rsid w:val="00640E51"/>
    <w:rsid w:val="006414E2"/>
    <w:rsid w:val="00666B99"/>
    <w:rsid w:val="00681945"/>
    <w:rsid w:val="00690C09"/>
    <w:rsid w:val="006A0CF7"/>
    <w:rsid w:val="006A2366"/>
    <w:rsid w:val="006A3FF6"/>
    <w:rsid w:val="006A5CAD"/>
    <w:rsid w:val="006A6B06"/>
    <w:rsid w:val="006C2C40"/>
    <w:rsid w:val="006F1643"/>
    <w:rsid w:val="006F4545"/>
    <w:rsid w:val="006F5464"/>
    <w:rsid w:val="0071191E"/>
    <w:rsid w:val="00711CA4"/>
    <w:rsid w:val="007167C7"/>
    <w:rsid w:val="00726EA9"/>
    <w:rsid w:val="00745FDE"/>
    <w:rsid w:val="007B0478"/>
    <w:rsid w:val="007B7F14"/>
    <w:rsid w:val="007C0938"/>
    <w:rsid w:val="007C54E2"/>
    <w:rsid w:val="007D58C8"/>
    <w:rsid w:val="007E07FF"/>
    <w:rsid w:val="007E6D91"/>
    <w:rsid w:val="007F092A"/>
    <w:rsid w:val="00803C86"/>
    <w:rsid w:val="00820F76"/>
    <w:rsid w:val="00826614"/>
    <w:rsid w:val="00842FDB"/>
    <w:rsid w:val="00843C90"/>
    <w:rsid w:val="0085309C"/>
    <w:rsid w:val="00855125"/>
    <w:rsid w:val="00860346"/>
    <w:rsid w:val="0086077C"/>
    <w:rsid w:val="0086461B"/>
    <w:rsid w:val="008D306D"/>
    <w:rsid w:val="008D6225"/>
    <w:rsid w:val="008E1855"/>
    <w:rsid w:val="008F2810"/>
    <w:rsid w:val="00902FD9"/>
    <w:rsid w:val="00903973"/>
    <w:rsid w:val="00905A47"/>
    <w:rsid w:val="00950FF1"/>
    <w:rsid w:val="00957CE6"/>
    <w:rsid w:val="009B21CC"/>
    <w:rsid w:val="009B6BC3"/>
    <w:rsid w:val="009C2818"/>
    <w:rsid w:val="009C71EC"/>
    <w:rsid w:val="009D067E"/>
    <w:rsid w:val="009D1197"/>
    <w:rsid w:val="009D4F71"/>
    <w:rsid w:val="009D7B2D"/>
    <w:rsid w:val="009E1296"/>
    <w:rsid w:val="009E2E7E"/>
    <w:rsid w:val="00A02002"/>
    <w:rsid w:val="00A138F0"/>
    <w:rsid w:val="00A321BD"/>
    <w:rsid w:val="00A375B4"/>
    <w:rsid w:val="00A41F94"/>
    <w:rsid w:val="00A5360D"/>
    <w:rsid w:val="00A54CAF"/>
    <w:rsid w:val="00A70889"/>
    <w:rsid w:val="00A806A8"/>
    <w:rsid w:val="00A83CBE"/>
    <w:rsid w:val="00AB788D"/>
    <w:rsid w:val="00AC0E79"/>
    <w:rsid w:val="00AC37D2"/>
    <w:rsid w:val="00AC7A13"/>
    <w:rsid w:val="00AE1250"/>
    <w:rsid w:val="00AF24A9"/>
    <w:rsid w:val="00B07FD8"/>
    <w:rsid w:val="00B102B4"/>
    <w:rsid w:val="00B10DEE"/>
    <w:rsid w:val="00B165D8"/>
    <w:rsid w:val="00B518CC"/>
    <w:rsid w:val="00B56E41"/>
    <w:rsid w:val="00B61D30"/>
    <w:rsid w:val="00B64AB7"/>
    <w:rsid w:val="00B65711"/>
    <w:rsid w:val="00B76076"/>
    <w:rsid w:val="00B86081"/>
    <w:rsid w:val="00BA6CD3"/>
    <w:rsid w:val="00BF6D83"/>
    <w:rsid w:val="00C05AEE"/>
    <w:rsid w:val="00C10D96"/>
    <w:rsid w:val="00C26150"/>
    <w:rsid w:val="00C42112"/>
    <w:rsid w:val="00C835D9"/>
    <w:rsid w:val="00C851F9"/>
    <w:rsid w:val="00CA2E1D"/>
    <w:rsid w:val="00CB7A15"/>
    <w:rsid w:val="00CC0733"/>
    <w:rsid w:val="00CD0C04"/>
    <w:rsid w:val="00CD7AE6"/>
    <w:rsid w:val="00CE35D0"/>
    <w:rsid w:val="00CE426E"/>
    <w:rsid w:val="00D03201"/>
    <w:rsid w:val="00D1239E"/>
    <w:rsid w:val="00D14025"/>
    <w:rsid w:val="00D15AF9"/>
    <w:rsid w:val="00D34D95"/>
    <w:rsid w:val="00D4772B"/>
    <w:rsid w:val="00D54065"/>
    <w:rsid w:val="00D6445B"/>
    <w:rsid w:val="00D71462"/>
    <w:rsid w:val="00D80AC6"/>
    <w:rsid w:val="00D91F5C"/>
    <w:rsid w:val="00DF5993"/>
    <w:rsid w:val="00DF7397"/>
    <w:rsid w:val="00E14473"/>
    <w:rsid w:val="00E14D71"/>
    <w:rsid w:val="00E15ADD"/>
    <w:rsid w:val="00E25681"/>
    <w:rsid w:val="00E33066"/>
    <w:rsid w:val="00E73A8E"/>
    <w:rsid w:val="00E80BD1"/>
    <w:rsid w:val="00E83A96"/>
    <w:rsid w:val="00EA0E37"/>
    <w:rsid w:val="00EA7225"/>
    <w:rsid w:val="00EB26C0"/>
    <w:rsid w:val="00EC2313"/>
    <w:rsid w:val="00EC3513"/>
    <w:rsid w:val="00EC4C21"/>
    <w:rsid w:val="00EC5DC4"/>
    <w:rsid w:val="00F04D41"/>
    <w:rsid w:val="00F075AB"/>
    <w:rsid w:val="00F23D6A"/>
    <w:rsid w:val="00F46BAC"/>
    <w:rsid w:val="00F504A7"/>
    <w:rsid w:val="00F54323"/>
    <w:rsid w:val="00F634A4"/>
    <w:rsid w:val="00F822C4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D6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5C96E-FA5D-5945-8600-1726EC246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 Christopher</cp:lastModifiedBy>
  <cp:revision>3</cp:revision>
  <cp:lastPrinted>2016-02-03T16:08:00Z</cp:lastPrinted>
  <dcterms:created xsi:type="dcterms:W3CDTF">2018-09-18T20:37:00Z</dcterms:created>
  <dcterms:modified xsi:type="dcterms:W3CDTF">2018-09-18T21:19:00Z</dcterms:modified>
</cp:coreProperties>
</file>