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46582" w14:textId="08582CDD" w:rsidR="004C751A" w:rsidRDefault="000A6B8F" w:rsidP="00173981">
      <w:pPr>
        <w:pStyle w:val="ListParagraph"/>
        <w:numPr>
          <w:ilvl w:val="0"/>
          <w:numId w:val="2"/>
        </w:numPr>
      </w:pPr>
      <w:r>
        <w:t xml:space="preserve">Prédiction de la demande </w:t>
      </w:r>
      <w:r w:rsidR="00D05D63">
        <w:t xml:space="preserve">pour ajuster </w:t>
      </w:r>
      <w:r w:rsidR="00AC7F8D">
        <w:t>l’infrastructure ou l’offre</w:t>
      </w:r>
    </w:p>
    <w:p w14:paraId="40621836" w14:textId="4CB9733B" w:rsidR="006B3404" w:rsidRDefault="00AC7F8D" w:rsidP="00173981">
      <w:pPr>
        <w:pStyle w:val="ListParagraph"/>
        <w:numPr>
          <w:ilvl w:val="0"/>
          <w:numId w:val="2"/>
        </w:numPr>
      </w:pPr>
      <w:r>
        <w:t>Prédire le temps de trajet en prenant en compte festivals, travaux, météo, incidents</w:t>
      </w:r>
    </w:p>
    <w:p w14:paraId="210B4CB9" w14:textId="1AE69975" w:rsidR="00AC7F8D" w:rsidRDefault="00E17886" w:rsidP="00173981">
      <w:pPr>
        <w:pStyle w:val="ListParagraph"/>
        <w:numPr>
          <w:ilvl w:val="0"/>
          <w:numId w:val="2"/>
        </w:numPr>
      </w:pPr>
      <w:r>
        <w:t xml:space="preserve">Prédire l’affluence </w:t>
      </w:r>
      <w:r w:rsidR="00E6611F">
        <w:t>à court terme (</w:t>
      </w:r>
      <w:r w:rsidR="00100C5B">
        <w:t xml:space="preserve">max </w:t>
      </w:r>
      <w:r w:rsidR="00E6611F">
        <w:t>1 journée)</w:t>
      </w:r>
      <w:r w:rsidR="00122887">
        <w:t>, en particulier le soir, et prédire le confort à bord (disponibilité des places assises) en prenant en compte festivals, travaux, météo, incidents</w:t>
      </w:r>
    </w:p>
    <w:p w14:paraId="3A976F06" w14:textId="2615DEB1" w:rsidR="00122887" w:rsidRDefault="00100C5B" w:rsidP="00173981">
      <w:pPr>
        <w:pStyle w:val="ListParagraph"/>
        <w:numPr>
          <w:ilvl w:val="0"/>
          <w:numId w:val="2"/>
        </w:numPr>
      </w:pPr>
      <w:r>
        <w:t>Sentiment de sûreté, prédire la sûreté d’un itinéraire à bord et à quai</w:t>
      </w:r>
      <w:r w:rsidR="00C36A70">
        <w:t xml:space="preserve"> à partir de la fraude et de l’affluence, de la plage horaire</w:t>
      </w:r>
    </w:p>
    <w:p w14:paraId="6C5388FA" w14:textId="39716AE6" w:rsidR="00EF2214" w:rsidRDefault="00C36A70" w:rsidP="00173981">
      <w:pPr>
        <w:pStyle w:val="ListParagraph"/>
        <w:numPr>
          <w:ilvl w:val="0"/>
          <w:numId w:val="2"/>
        </w:numPr>
      </w:pPr>
      <w:r>
        <w:t xml:space="preserve">Prédire le confort </w:t>
      </w:r>
      <w:r w:rsidR="00EF2214">
        <w:t>++ : itinéraire indoor, température dans la rame, état du quai (abrité ou non)</w:t>
      </w:r>
      <w:r w:rsidR="00173981">
        <w:t xml:space="preserve"> -&gt; Proche du sujet 3</w:t>
      </w:r>
    </w:p>
    <w:p w14:paraId="03435797" w14:textId="0CDE2492" w:rsidR="00DB754B" w:rsidRDefault="00DB754B" w:rsidP="0075688F">
      <w:pPr>
        <w:pStyle w:val="Heading1"/>
      </w:pPr>
      <w:r>
        <w:t>Bench :</w:t>
      </w:r>
    </w:p>
    <w:p w14:paraId="35BEDF02" w14:textId="39EE3A67" w:rsidR="001C0972" w:rsidRDefault="00DB754B" w:rsidP="0075688F">
      <w:pPr>
        <w:pStyle w:val="Heading1"/>
      </w:pPr>
      <w:r>
        <w:t>Que les féminicides cessent,</w:t>
      </w:r>
      <w:r>
        <w:br/>
        <w:t>Que les harcèlements prennent fin,</w:t>
      </w:r>
      <w:r>
        <w:br/>
        <w:t>Que l'on mette un terme aux agressions et violences sexistes et sexuelles en tout genre,</w:t>
      </w:r>
    </w:p>
    <w:p w14:paraId="0B07B6E4" w14:textId="77777777" w:rsidR="000E5E12" w:rsidRDefault="000E5E12" w:rsidP="000E5E12">
      <w:pPr>
        <w:pStyle w:val="font8"/>
        <w:jc w:val="center"/>
        <w:rPr>
          <w:sz w:val="45"/>
          <w:szCs w:val="45"/>
        </w:rPr>
      </w:pPr>
      <w:r>
        <w:rPr>
          <w:rStyle w:val="wixui-rich-texttext"/>
          <w:sz w:val="45"/>
          <w:szCs w:val="45"/>
        </w:rPr>
        <w:t>Dans la rue, dans les transports, au bureau, en soirée, chez toi</w:t>
      </w:r>
    </w:p>
    <w:p w14:paraId="420004FF" w14:textId="77777777" w:rsidR="000E5E12" w:rsidRDefault="000E5E12" w:rsidP="000E5E12">
      <w:pPr>
        <w:pStyle w:val="Heading2"/>
        <w:spacing w:line="336" w:lineRule="atLeast"/>
        <w:jc w:val="center"/>
        <w:rPr>
          <w:sz w:val="48"/>
          <w:szCs w:val="48"/>
        </w:rPr>
      </w:pPr>
      <w:r>
        <w:rPr>
          <w:rStyle w:val="wixui-rich-texttext"/>
          <w:rFonts w:ascii="orig_futura_bold" w:hAnsi="orig_futura_bold" w:cs="Open Sans"/>
          <w:b/>
          <w:bCs/>
          <w:color w:val="000000"/>
          <w:sz w:val="48"/>
          <w:szCs w:val="48"/>
        </w:rPr>
        <w:t>TU N'ES JAMAIS SEUL.E</w:t>
      </w:r>
    </w:p>
    <w:p w14:paraId="35611B6A" w14:textId="77777777" w:rsidR="000E5E12" w:rsidRDefault="000E5E12" w:rsidP="000E5E12"/>
    <w:p w14:paraId="50046AE6" w14:textId="71CCD244" w:rsidR="000E5E12" w:rsidRDefault="000E5E12" w:rsidP="000E5E12">
      <w:r>
        <w:t>Risque d’un point de vue instutionnel</w:t>
      </w:r>
    </w:p>
    <w:p w14:paraId="00FA86B2" w14:textId="35F94012" w:rsidR="006E27E5" w:rsidRDefault="006E27E5" w:rsidP="000E5E12">
      <w:r w:rsidRPr="006E27E5">
        <w:rPr>
          <w:noProof/>
        </w:rPr>
        <w:drawing>
          <wp:inline distT="0" distB="0" distL="0" distR="0" wp14:anchorId="361BC26A" wp14:editId="61FE281C">
            <wp:extent cx="1352739" cy="2676899"/>
            <wp:effectExtent l="0" t="0" r="0" b="9525"/>
            <wp:docPr id="69471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395" name=""/>
                    <pic:cNvPicPr/>
                  </pic:nvPicPr>
                  <pic:blipFill>
                    <a:blip r:embed="rId10"/>
                    <a:stretch>
                      <a:fillRect/>
                    </a:stretch>
                  </pic:blipFill>
                  <pic:spPr>
                    <a:xfrm>
                      <a:off x="0" y="0"/>
                      <a:ext cx="1352739" cy="2676899"/>
                    </a:xfrm>
                    <a:prstGeom prst="rect">
                      <a:avLst/>
                    </a:prstGeom>
                  </pic:spPr>
                </pic:pic>
              </a:graphicData>
            </a:graphic>
          </wp:inline>
        </w:drawing>
      </w:r>
    </w:p>
    <w:p w14:paraId="58D4604F" w14:textId="0207675A" w:rsidR="005F447C" w:rsidRDefault="005F447C" w:rsidP="000E5E12">
      <w:r w:rsidRPr="005F447C">
        <w:rPr>
          <w:noProof/>
        </w:rPr>
        <w:drawing>
          <wp:inline distT="0" distB="0" distL="0" distR="0" wp14:anchorId="7114A702" wp14:editId="4057E43A">
            <wp:extent cx="1295581" cy="2219635"/>
            <wp:effectExtent l="0" t="0" r="0" b="9525"/>
            <wp:docPr id="13703770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7080" name=""/>
                    <pic:cNvPicPr/>
                  </pic:nvPicPr>
                  <pic:blipFill>
                    <a:blip r:embed="rId11"/>
                    <a:stretch>
                      <a:fillRect/>
                    </a:stretch>
                  </pic:blipFill>
                  <pic:spPr>
                    <a:xfrm>
                      <a:off x="0" y="0"/>
                      <a:ext cx="1295581" cy="2219635"/>
                    </a:xfrm>
                    <a:prstGeom prst="rect">
                      <a:avLst/>
                    </a:prstGeom>
                  </pic:spPr>
                </pic:pic>
              </a:graphicData>
            </a:graphic>
          </wp:inline>
        </w:drawing>
      </w:r>
    </w:p>
    <w:p w14:paraId="64B27C98" w14:textId="72190D14" w:rsidR="007364F5" w:rsidRDefault="007364F5" w:rsidP="000E5E12">
      <w:r w:rsidRPr="007364F5">
        <w:rPr>
          <w:noProof/>
        </w:rPr>
        <w:drawing>
          <wp:inline distT="0" distB="0" distL="0" distR="0" wp14:anchorId="4617B0FA" wp14:editId="5C625FF8">
            <wp:extent cx="5760720" cy="3896360"/>
            <wp:effectExtent l="0" t="0" r="0" b="8890"/>
            <wp:docPr id="732657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7041" name=""/>
                    <pic:cNvPicPr/>
                  </pic:nvPicPr>
                  <pic:blipFill>
                    <a:blip r:embed="rId12"/>
                    <a:stretch>
                      <a:fillRect/>
                    </a:stretch>
                  </pic:blipFill>
                  <pic:spPr>
                    <a:xfrm>
                      <a:off x="0" y="0"/>
                      <a:ext cx="5760720" cy="3896360"/>
                    </a:xfrm>
                    <a:prstGeom prst="rect">
                      <a:avLst/>
                    </a:prstGeom>
                  </pic:spPr>
                </pic:pic>
              </a:graphicData>
            </a:graphic>
          </wp:inline>
        </w:drawing>
      </w:r>
    </w:p>
    <w:p w14:paraId="00C2AFAD" w14:textId="34E98B07" w:rsidR="006401AF" w:rsidRDefault="006401AF" w:rsidP="000E5E12">
      <w:r>
        <w:t>The Sorority est "une alarme anti-agression". Concrètement, elle permet d’activer une alarme pour signaler que l’on se sent en danger dans la rue, le métro ou encore en rentrant de soirée</w:t>
      </w:r>
    </w:p>
    <w:p w14:paraId="1259FD57" w14:textId="77777777" w:rsidR="0019468A" w:rsidRDefault="0019468A" w:rsidP="0019468A">
      <w:pPr>
        <w:pStyle w:val="Heading1"/>
      </w:pPr>
      <w:r>
        <w:rPr>
          <w:rStyle w:val="title-content"/>
        </w:rPr>
        <w:t>5 applications pour se protéger du harcèlement de rue</w:t>
      </w:r>
    </w:p>
    <w:p w14:paraId="65559B95" w14:textId="364FA6DB" w:rsidR="0019468A" w:rsidRDefault="00665E9B" w:rsidP="000E5E12">
      <w:r>
        <w:t>De nombreuses applications mobiles visant à lutter contre le harcèlement de rue émergent. Elles permettent aux femmes de se sentir plus en sécurité et de trouver de l’aide en cas de danger dans l’espace public. Zoom sur 5 applications pour rendre ses déplacements plus sûrs.</w:t>
      </w:r>
    </w:p>
    <w:p w14:paraId="3FA3D302" w14:textId="77777777" w:rsidR="00AB6FA9" w:rsidRDefault="00AB6FA9" w:rsidP="00AB6FA9">
      <w:r>
        <w:t xml:space="preserve">80% d’entre elles ont peur dans la rue, d’après une étude menée par </w:t>
      </w:r>
      <w:hyperlink r:id="rId13" w:tgtFrame="_blank" w:history="1">
        <w:r>
          <w:rPr>
            <w:rStyle w:val="Hyperlink"/>
          </w:rPr>
          <w:t>Yougov</w:t>
        </w:r>
      </w:hyperlink>
      <w:r>
        <w:t xml:space="preserve"> en 2022. </w:t>
      </w:r>
    </w:p>
    <w:p w14:paraId="31401452" w14:textId="77777777" w:rsidR="00A71ED8" w:rsidRDefault="00A71ED8" w:rsidP="00AB6FA9"/>
    <w:p w14:paraId="14E29949" w14:textId="6DC01B55" w:rsidR="00A71ED8" w:rsidRDefault="00A71ED8" w:rsidP="00AB6FA9">
      <w:r>
        <w:t>On veut ramener dans les transports en commun les personnes qui ont peur dans les transports en commun.</w:t>
      </w:r>
    </w:p>
    <w:p w14:paraId="3FCA45C8" w14:textId="08E7757F" w:rsidR="00632043" w:rsidRDefault="00632043" w:rsidP="00AB6FA9">
      <w:r>
        <w:t>On fait un outil détaillé pour les agents et une possibilité de choisir un profil attentif à la sécurité pour les personnes dans les transports en commun.</w:t>
      </w:r>
    </w:p>
    <w:p w14:paraId="39AC4EE7" w14:textId="77777777" w:rsidR="00AA43C7" w:rsidRDefault="00AA43C7" w:rsidP="00AB6FA9"/>
    <w:p w14:paraId="3564AEFF" w14:textId="551D6CEB" w:rsidR="00AA43C7" w:rsidRDefault="00AA43C7" w:rsidP="00AB6FA9">
      <w:r>
        <w:t>Prévision sur une seule journée</w:t>
      </w:r>
    </w:p>
    <w:p w14:paraId="545B5249" w14:textId="77777777" w:rsidR="00632043" w:rsidRPr="00321E74" w:rsidRDefault="00632043" w:rsidP="00AB6FA9"/>
    <w:p w14:paraId="5CFF0D08" w14:textId="77777777" w:rsidR="00AB6FA9" w:rsidRPr="000E5E12" w:rsidRDefault="00AB6FA9" w:rsidP="000E5E12"/>
    <w:p w14:paraId="6BC4F558" w14:textId="64D1D918" w:rsidR="00133BC9" w:rsidRDefault="00133BC9" w:rsidP="0075688F">
      <w:pPr>
        <w:pStyle w:val="Heading1"/>
      </w:pPr>
      <w:r>
        <w:t>Méthodologie</w:t>
      </w:r>
    </w:p>
    <w:p w14:paraId="5BE1429A" w14:textId="533121D2" w:rsidR="00133BC9" w:rsidRDefault="00133BC9" w:rsidP="001C0972">
      <w:r>
        <w:t>Le périmètre du PoC une ligne (H) et un semestre. Le dernier semestre 2023.</w:t>
      </w:r>
    </w:p>
    <w:p w14:paraId="70125D5A" w14:textId="77777777" w:rsidR="003C0A5F" w:rsidRDefault="001C0972" w:rsidP="00CF7D9F">
      <w:r w:rsidRPr="001C0972">
        <w:t>L'indice de safety est un poid</w:t>
      </w:r>
      <w:r>
        <w:t xml:space="preserve">s </w:t>
      </w:r>
      <w:r w:rsidRPr="001C0972">
        <w:t xml:space="preserve">de 0 à XX qui est multi-critère : </w:t>
      </w:r>
    </w:p>
    <w:p w14:paraId="26A13EA4" w14:textId="77777777" w:rsidR="00133BC9" w:rsidRDefault="001C0972" w:rsidP="00133BC9">
      <w:pPr>
        <w:pStyle w:val="ListParagraph"/>
        <w:numPr>
          <w:ilvl w:val="0"/>
          <w:numId w:val="3"/>
        </w:numPr>
      </w:pPr>
      <w:r w:rsidRPr="001C0972">
        <w:t>taux d'occupation (bord, gare)</w:t>
      </w:r>
    </w:p>
    <w:p w14:paraId="69E41CB9" w14:textId="77777777" w:rsidR="00133BC9" w:rsidRDefault="001C0972" w:rsidP="00133BC9">
      <w:pPr>
        <w:pStyle w:val="ListParagraph"/>
        <w:numPr>
          <w:ilvl w:val="0"/>
          <w:numId w:val="3"/>
        </w:numPr>
      </w:pPr>
      <w:r w:rsidRPr="001C0972">
        <w:t>temps d'attente + temps de trajet</w:t>
      </w:r>
    </w:p>
    <w:p w14:paraId="721D7B38" w14:textId="77777777" w:rsidR="00133BC9" w:rsidRDefault="001C0972" w:rsidP="00133BC9">
      <w:pPr>
        <w:pStyle w:val="ListParagraph"/>
        <w:numPr>
          <w:ilvl w:val="0"/>
          <w:numId w:val="3"/>
        </w:numPr>
      </w:pPr>
      <w:r w:rsidRPr="001C0972">
        <w:t>fraude dans la gare</w:t>
      </w:r>
    </w:p>
    <w:p w14:paraId="3A16A816" w14:textId="6D23324D" w:rsidR="00133BC9" w:rsidRDefault="001C0972" w:rsidP="00133BC9">
      <w:pPr>
        <w:pStyle w:val="ListParagraph"/>
        <w:numPr>
          <w:ilvl w:val="0"/>
          <w:numId w:val="3"/>
        </w:numPr>
      </w:pPr>
      <w:r w:rsidRPr="001C0972">
        <w:t>nombre de borne</w:t>
      </w:r>
      <w:r w:rsidR="00133BC9">
        <w:t>s</w:t>
      </w:r>
      <w:r w:rsidRPr="001C0972">
        <w:t xml:space="preserve"> dans la gare</w:t>
      </w:r>
    </w:p>
    <w:p w14:paraId="1C6E1625" w14:textId="4D43EDBC" w:rsidR="00CF7D9F" w:rsidRDefault="001C0972" w:rsidP="00133BC9">
      <w:pPr>
        <w:pStyle w:val="ListParagraph"/>
        <w:numPr>
          <w:ilvl w:val="0"/>
          <w:numId w:val="3"/>
        </w:numPr>
      </w:pPr>
      <w:r w:rsidRPr="001C0972">
        <w:t xml:space="preserve">taux de </w:t>
      </w:r>
      <w:r w:rsidR="00133BC9" w:rsidRPr="001C0972">
        <w:t>criminalité</w:t>
      </w:r>
      <w:r w:rsidRPr="001C0972">
        <w:t xml:space="preserve"> INSEE</w:t>
      </w:r>
    </w:p>
    <w:p w14:paraId="46A5FB5F" w14:textId="0A7A83DA" w:rsidR="00133BC9" w:rsidRDefault="00DE1BB1" w:rsidP="00133BC9">
      <w:r>
        <w:t>Cet indice est normalisé </w:t>
      </w:r>
      <w:r w:rsidR="0075688F">
        <w:t>de</w:t>
      </w:r>
      <w:r>
        <w:t xml:space="preserve"> </w:t>
      </w:r>
      <w:r w:rsidR="004D0D8E">
        <w:t>0 à 1</w:t>
      </w:r>
      <w:r w:rsidR="00485C06">
        <w:t> : 1- safety index</w:t>
      </w:r>
    </w:p>
    <w:p w14:paraId="18E9154D" w14:textId="16C69664" w:rsidR="00091826" w:rsidRDefault="00B27F99" w:rsidP="00133BC9">
      <w:r>
        <w:t>Il y a 3 types d’indice de safety :</w:t>
      </w:r>
    </w:p>
    <w:p w14:paraId="7C9E1E4F" w14:textId="3D7720F8" w:rsidR="00B27F99" w:rsidRDefault="00B27F99" w:rsidP="00B27F99">
      <w:pPr>
        <w:pStyle w:val="ListParagraph"/>
        <w:numPr>
          <w:ilvl w:val="0"/>
          <w:numId w:val="5"/>
        </w:numPr>
      </w:pPr>
      <w:r>
        <w:t>indice de safety d</w:t>
      </w:r>
      <w:r w:rsidR="008F0B30">
        <w:t>’une</w:t>
      </w:r>
      <w:r>
        <w:t xml:space="preserve"> gare</w:t>
      </w:r>
      <w:r w:rsidR="008F0B30">
        <w:t xml:space="preserve">. Dans database_indice : </w:t>
      </w:r>
      <w:r w:rsidR="008F0B30" w:rsidRPr="00DD0DC0">
        <w:t>Indice_gare_A</w:t>
      </w:r>
      <w:r w:rsidR="008F0B30">
        <w:t xml:space="preserve"> et </w:t>
      </w:r>
      <w:r w:rsidR="008F0B30" w:rsidRPr="00DD0DC0">
        <w:t>Indice_gare_B</w:t>
      </w:r>
    </w:p>
    <w:p w14:paraId="0CE4D2A7" w14:textId="342F6206" w:rsidR="00B27F99" w:rsidRDefault="00B27F99" w:rsidP="00B27F99">
      <w:pPr>
        <w:pStyle w:val="ListParagraph"/>
        <w:numPr>
          <w:ilvl w:val="0"/>
          <w:numId w:val="5"/>
        </w:numPr>
      </w:pPr>
      <w:r>
        <w:t>indice de safety d</w:t>
      </w:r>
      <w:r w:rsidR="00CE4374">
        <w:t>’un</w:t>
      </w:r>
      <w:r>
        <w:t xml:space="preserve"> tronçon (d’une gare A à une gare B sur une ligne)</w:t>
      </w:r>
      <w:r w:rsidR="008F0B30">
        <w:t xml:space="preserve">. Dans database_indice : </w:t>
      </w:r>
      <w:r w:rsidR="004C1D0A" w:rsidRPr="00DD0DC0">
        <w:t>Indice_troncon_</w:t>
      </w:r>
      <w:r w:rsidR="005B769F" w:rsidRPr="00DD0DC0">
        <w:t>AB</w:t>
      </w:r>
    </w:p>
    <w:p w14:paraId="25549CFD" w14:textId="2CB97185" w:rsidR="002E465D" w:rsidRDefault="00CE4374" w:rsidP="00B27F99">
      <w:pPr>
        <w:pStyle w:val="ListParagraph"/>
        <w:numPr>
          <w:ilvl w:val="0"/>
          <w:numId w:val="5"/>
        </w:numPr>
      </w:pPr>
      <w:r>
        <w:t>indice de safety d</w:t>
      </w:r>
      <w:r w:rsidR="008F0B30">
        <w:t>’un trajet (calculé à partir des deux précédents correspondant aux tronçons empruntés et gares de départ/arrivé)</w:t>
      </w:r>
    </w:p>
    <w:p w14:paraId="2BF426A9" w14:textId="68771187" w:rsidR="00776758" w:rsidRDefault="00776758" w:rsidP="00133BC9">
      <w:r>
        <w:t>Personae :</w:t>
      </w:r>
    </w:p>
    <w:p w14:paraId="09E42737" w14:textId="30E0524B" w:rsidR="00AD6A52" w:rsidRDefault="00967ECD" w:rsidP="00133BC9">
      <w:r>
        <w:t>Je suis Louise, j’ai 27 ans</w:t>
      </w:r>
      <w:r w:rsidR="00136528">
        <w:t>, app : 3, sesnibilité : 2, « je veux qu’il y ai des agents en gare ça me rassure »</w:t>
      </w:r>
    </w:p>
    <w:p w14:paraId="30DF1AED" w14:textId="2416FB1A" w:rsidR="00136528" w:rsidRDefault="00136528" w:rsidP="00133BC9">
      <w:r>
        <w:t>Je suis Nathalie, j’ai 60 ans, app : 1, sensibilité</w:t>
      </w:r>
      <w:r w:rsidR="006C25DA">
        <w:t> : 3, « je ne prends pas les transports en commun le soir car ça fait peur »</w:t>
      </w:r>
    </w:p>
    <w:p w14:paraId="7EA1FB08" w14:textId="42282653" w:rsidR="006C25DA" w:rsidRDefault="006C25DA" w:rsidP="00133BC9">
      <w:r>
        <w:t>Je suis Antoine, j’ai 45 ans, app</w:t>
      </w:r>
      <w:r w:rsidR="00757B1E">
        <w:t xml:space="preserve"> : </w:t>
      </w:r>
      <w:r w:rsidR="00DE2308">
        <w:t>2</w:t>
      </w:r>
      <w:r w:rsidR="00B011FA">
        <w:t>, sensibilité : -1, « je veux avoir de la place ass</w:t>
      </w:r>
      <w:r w:rsidR="001F04EF">
        <w:t>ises »</w:t>
      </w:r>
    </w:p>
    <w:p w14:paraId="49D7BD16" w14:textId="07E17C32" w:rsidR="001F04EF" w:rsidRDefault="00243042" w:rsidP="00133BC9">
      <w:r>
        <w:t xml:space="preserve">Je suis </w:t>
      </w:r>
      <w:r w:rsidR="009858BA">
        <w:t xml:space="preserve">Robert, j’ai </w:t>
      </w:r>
      <w:r w:rsidR="00C956EF">
        <w:t xml:space="preserve">80 ans, app : -1, </w:t>
      </w:r>
      <w:r w:rsidR="00872ADC">
        <w:t>sensibilité : 2, « </w:t>
      </w:r>
      <w:r w:rsidR="0075688F">
        <w:t>j’ai peur de tomber quand je suis dans la foule »</w:t>
      </w:r>
    </w:p>
    <w:p w14:paraId="5E46CCB3" w14:textId="4D3A73C4" w:rsidR="009A7CED" w:rsidRDefault="009A7CED" w:rsidP="00133BC9">
      <w:r>
        <w:t>Risque de safety : score &lt; 50%</w:t>
      </w:r>
    </w:p>
    <w:p w14:paraId="7DBFBD16" w14:textId="0C95AA89" w:rsidR="0075688F" w:rsidRDefault="0075688F" w:rsidP="00133BC9">
      <w:r>
        <w:t>Définition des niveaux de safety :</w:t>
      </w:r>
    </w:p>
    <w:p w14:paraId="77481107" w14:textId="4BCEE01A" w:rsidR="00776758" w:rsidRDefault="00B73CC3" w:rsidP="00776758">
      <w:pPr>
        <w:ind w:left="708"/>
      </w:pPr>
      <w:r>
        <w:t>Safe  :</w:t>
      </w:r>
      <w:r w:rsidR="00776758">
        <w:t xml:space="preserve"> itinéraire est safe</w:t>
      </w:r>
    </w:p>
    <w:p w14:paraId="03252A69" w14:textId="7C44D263" w:rsidR="00967ECD" w:rsidRDefault="00B73CC3" w:rsidP="00776758">
      <w:pPr>
        <w:ind w:left="708"/>
      </w:pPr>
      <w:r>
        <w:t xml:space="preserve"> c’est </w:t>
      </w:r>
      <w:r w:rsidR="00136528">
        <w:t>il n’y a jamais</w:t>
      </w:r>
      <w:r>
        <w:t xml:space="preserve"> eu d’incident, risque à 0</w:t>
      </w:r>
      <w:r w:rsidR="004C29A8">
        <w:t xml:space="preserve">. Beaucoup d’agents, peu d’incidents </w:t>
      </w:r>
      <w:r w:rsidR="00E561BC">
        <w:t>recensé</w:t>
      </w:r>
      <w:r w:rsidR="004C29A8">
        <w:t xml:space="preserve"> dans la passé, </w:t>
      </w:r>
      <w:r w:rsidR="00795CE7">
        <w:t xml:space="preserve">taux de fraude faible. </w:t>
      </w:r>
    </w:p>
    <w:p w14:paraId="47907722" w14:textId="4770317C" w:rsidR="00E561BC" w:rsidRPr="009A7CED" w:rsidRDefault="00275942" w:rsidP="00776758">
      <w:pPr>
        <w:ind w:left="708"/>
      </w:pPr>
      <w:r>
        <w:t>sur</w:t>
      </w:r>
      <w:r w:rsidR="00E561BC" w:rsidRPr="009A7CED">
        <w:t xml:space="preserve"> : </w:t>
      </w:r>
      <w:r w:rsidR="00136528" w:rsidRPr="009A7CED">
        <w:t xml:space="preserve"> </w:t>
      </w:r>
      <w:r w:rsidR="009A7CED" w:rsidRPr="009A7CED">
        <w:t>Itinéraire</w:t>
      </w:r>
      <w:r w:rsidR="009A4BA8">
        <w:t xml:space="preserve"> / gare</w:t>
      </w:r>
      <w:r w:rsidR="009A7CED" w:rsidRPr="009A7CED">
        <w:t xml:space="preserve"> qui passe p</w:t>
      </w:r>
      <w:r w:rsidR="009A7CED">
        <w:t>ar moins d’un point avec un risque pour votre safety</w:t>
      </w:r>
    </w:p>
    <w:p w14:paraId="4974434E" w14:textId="71B539FC" w:rsidR="00136528" w:rsidRPr="009A7CED" w:rsidRDefault="00AB6FA9" w:rsidP="00776758">
      <w:pPr>
        <w:ind w:left="708"/>
      </w:pPr>
      <w:r w:rsidRPr="00AB6FA9">
        <w:t>neutral</w:t>
      </w:r>
      <w:r>
        <w:t xml:space="preserve"> </w:t>
      </w:r>
      <w:r w:rsidR="00136528" w:rsidRPr="009A7CED">
        <w:t>:</w:t>
      </w:r>
      <w:r w:rsidR="009A7CED" w:rsidRPr="009A7CED">
        <w:t xml:space="preserve"> Itinéraire </w:t>
      </w:r>
      <w:r w:rsidR="009A4BA8">
        <w:t xml:space="preserve">/ gare </w:t>
      </w:r>
      <w:r w:rsidR="009A7CED" w:rsidRPr="009A7CED">
        <w:t xml:space="preserve">qui </w:t>
      </w:r>
      <w:r w:rsidR="009A7CED">
        <w:t>passe par plusieurs points avec un risque de harcélement</w:t>
      </w:r>
    </w:p>
    <w:p w14:paraId="383DCCB8" w14:textId="14B9793D" w:rsidR="00136528" w:rsidRPr="009A7CED" w:rsidRDefault="007B1C22" w:rsidP="009A4BA8">
      <w:pPr>
        <w:ind w:left="708"/>
      </w:pPr>
      <w:r>
        <w:t>unsafe</w:t>
      </w:r>
      <w:r w:rsidR="00136528" w:rsidRPr="009A7CED">
        <w:t xml:space="preserve"> : </w:t>
      </w:r>
      <w:r w:rsidR="009A7CED">
        <w:t xml:space="preserve"> </w:t>
      </w:r>
      <w:r w:rsidR="009A4BA8" w:rsidRPr="009A7CED">
        <w:t xml:space="preserve">Itinéraire </w:t>
      </w:r>
      <w:r w:rsidR="009A4BA8">
        <w:t xml:space="preserve">/ gare </w:t>
      </w:r>
      <w:r w:rsidR="009A4BA8" w:rsidRPr="009A7CED">
        <w:t xml:space="preserve">qui </w:t>
      </w:r>
      <w:r w:rsidR="009A4BA8">
        <w:t>passe par plusieurs points avec un risque de harcélement</w:t>
      </w:r>
    </w:p>
    <w:p w14:paraId="39D86D03" w14:textId="711C37FF" w:rsidR="003C0A5F" w:rsidRPr="009A4BA8" w:rsidRDefault="007B1C22" w:rsidP="00AB6FA9">
      <w:pPr>
        <w:ind w:left="708"/>
      </w:pPr>
      <w:r w:rsidRPr="007B1C22">
        <w:t>risky</w:t>
      </w:r>
      <w:r w:rsidR="00136528" w:rsidRPr="009A4BA8">
        <w:t> :</w:t>
      </w:r>
      <w:r w:rsidR="009A4BA8" w:rsidRPr="009A4BA8">
        <w:t xml:space="preserve"> </w:t>
      </w:r>
      <w:r w:rsidR="009A4BA8" w:rsidRPr="009A7CED">
        <w:t xml:space="preserve">Itinéraire </w:t>
      </w:r>
      <w:r w:rsidR="009A4BA8">
        <w:t xml:space="preserve">/ gare </w:t>
      </w:r>
      <w:r w:rsidR="009A4BA8" w:rsidRPr="009A7CED">
        <w:t xml:space="preserve">qui </w:t>
      </w:r>
      <w:r w:rsidR="009A4BA8">
        <w:t>passe par plusieurs points avec un risque de harcélement</w:t>
      </w:r>
    </w:p>
    <w:p w14:paraId="746BBB95" w14:textId="79EC314A" w:rsidR="00AB6FA9" w:rsidRPr="000D75E3" w:rsidRDefault="00665E9B" w:rsidP="00CF7D9F">
      <w:r w:rsidRPr="000D75E3">
        <w:t>Ajouter une fonctionnalité d’alerting</w:t>
      </w:r>
      <w:r w:rsidR="00AB6FA9">
        <w:t>.</w:t>
      </w:r>
    </w:p>
    <w:p w14:paraId="7484D514" w14:textId="2DCC55F6" w:rsidR="0092050F" w:rsidRPr="00A64B53" w:rsidRDefault="0092050F" w:rsidP="0092050F">
      <w:pPr>
        <w:pStyle w:val="Heading1"/>
      </w:pPr>
      <w:r w:rsidRPr="00A64B53">
        <w:t>Readme database_indice.xlsx</w:t>
      </w:r>
    </w:p>
    <w:p w14:paraId="4C705C3D" w14:textId="77777777" w:rsidR="0092050F" w:rsidRPr="00A64B53" w:rsidRDefault="0092050F" w:rsidP="0092050F"/>
    <w:p w14:paraId="28522FA6" w14:textId="24987789" w:rsidR="0092050F" w:rsidRDefault="0092050F" w:rsidP="00A64B53">
      <w:r w:rsidRPr="00B71DB3">
        <w:rPr>
          <w:b/>
          <w:bCs/>
        </w:rPr>
        <w:t>Jour</w:t>
      </w:r>
      <w:r>
        <w:t xml:space="preserve"> </w:t>
      </w:r>
      <w:r w:rsidR="00CE64A8">
        <w:t xml:space="preserve">- </w:t>
      </w:r>
      <w:r w:rsidR="00CE64A8" w:rsidRPr="00B71DB3">
        <w:rPr>
          <w:b/>
          <w:bCs/>
        </w:rPr>
        <w:t>Heure</w:t>
      </w:r>
      <w:r w:rsidR="00CE64A8">
        <w:t xml:space="preserve"> </w:t>
      </w:r>
      <w:r>
        <w:t>-&gt; format "</w:t>
      </w:r>
      <w:r w:rsidR="00A64B53">
        <w:t xml:space="preserve">AAAA-MM-DD </w:t>
      </w:r>
      <w:r>
        <w:t>HH:MM". On prédira les indices de sécurité toutes les</w:t>
      </w:r>
      <w:r w:rsidR="00F549D5">
        <w:t xml:space="preserve"> 5 minutes.</w:t>
      </w:r>
      <w:r w:rsidR="00DC7FBD">
        <w:t xml:space="preserve"> </w:t>
      </w:r>
      <w:r w:rsidR="009010AC">
        <w:t xml:space="preserve">On </w:t>
      </w:r>
      <w:r w:rsidR="007217F5">
        <w:t>considèrera</w:t>
      </w:r>
      <w:r w:rsidR="009010AC">
        <w:t xml:space="preserve"> </w:t>
      </w:r>
      <w:r w:rsidR="00EB0CFF">
        <w:t xml:space="preserve">les indices correspondant à </w:t>
      </w:r>
      <w:r w:rsidR="001C6C97">
        <w:t>la plage de 5 minutes comprenant</w:t>
      </w:r>
      <w:r w:rsidR="00EB0CFF">
        <w:t xml:space="preserve"> </w:t>
      </w:r>
      <w:r w:rsidR="009010AC">
        <w:t xml:space="preserve">l’heure de départ du </w:t>
      </w:r>
      <w:r w:rsidR="00482DD9">
        <w:t>voyageur</w:t>
      </w:r>
      <w:r w:rsidR="00603ED9">
        <w:t>.</w:t>
      </w:r>
    </w:p>
    <w:p w14:paraId="73FAB889" w14:textId="77777777" w:rsidR="0092050F" w:rsidRDefault="0092050F" w:rsidP="0092050F">
      <w:r w:rsidRPr="00B71DB3">
        <w:rPr>
          <w:b/>
          <w:bCs/>
        </w:rPr>
        <w:t>Gare_A</w:t>
      </w:r>
      <w:r>
        <w:t xml:space="preserve"> -&gt; </w:t>
      </w:r>
    </w:p>
    <w:p w14:paraId="748659AD" w14:textId="77777777" w:rsidR="0092050F" w:rsidRDefault="0092050F" w:rsidP="0092050F">
      <w:r w:rsidRPr="0092050F">
        <w:rPr>
          <w:b/>
          <w:bCs/>
        </w:rPr>
        <w:t>Gare_B</w:t>
      </w:r>
      <w:r>
        <w:t xml:space="preserve"> -&gt;</w:t>
      </w:r>
    </w:p>
    <w:p w14:paraId="50A13EF2" w14:textId="77777777" w:rsidR="00DD167B" w:rsidRDefault="00DD167B" w:rsidP="0092050F">
      <w:pPr>
        <w:rPr>
          <w:b/>
          <w:bCs/>
        </w:rPr>
      </w:pPr>
    </w:p>
    <w:p w14:paraId="739879A0" w14:textId="1567F7FC" w:rsidR="0092050F" w:rsidRPr="00603ED9" w:rsidRDefault="00F549D5" w:rsidP="0092050F">
      <w:r>
        <w:rPr>
          <w:b/>
          <w:bCs/>
        </w:rPr>
        <w:t>Indice</w:t>
      </w:r>
      <w:r w:rsidR="00603ED9">
        <w:rPr>
          <w:b/>
          <w:bCs/>
        </w:rPr>
        <w:t>_</w:t>
      </w:r>
      <w:r>
        <w:rPr>
          <w:b/>
          <w:bCs/>
        </w:rPr>
        <w:t>tr</w:t>
      </w:r>
      <w:r w:rsidR="00603ED9">
        <w:rPr>
          <w:b/>
          <w:bCs/>
        </w:rPr>
        <w:t>oncon_AB</w:t>
      </w:r>
      <w:r w:rsidR="00603ED9">
        <w:t xml:space="preserve"> -&gt;</w:t>
      </w:r>
    </w:p>
    <w:p w14:paraId="5FA0CEBC" w14:textId="64A3A2E0" w:rsidR="00603ED9" w:rsidRPr="00603ED9" w:rsidRDefault="00603ED9" w:rsidP="0092050F">
      <w:r>
        <w:rPr>
          <w:b/>
          <w:bCs/>
        </w:rPr>
        <w:t>Indice_gare_A</w:t>
      </w:r>
      <w:r>
        <w:t xml:space="preserve"> -&gt;</w:t>
      </w:r>
    </w:p>
    <w:p w14:paraId="2458E9AC" w14:textId="017156D7" w:rsidR="00603ED9" w:rsidRDefault="00603ED9" w:rsidP="0092050F">
      <w:r>
        <w:rPr>
          <w:b/>
          <w:bCs/>
        </w:rPr>
        <w:t>Indice_gare_B</w:t>
      </w:r>
      <w:r>
        <w:t xml:space="preserve"> -&gt;</w:t>
      </w:r>
    </w:p>
    <w:p w14:paraId="1F29C8F9" w14:textId="40DA284F" w:rsidR="006E27E5" w:rsidRDefault="006E27E5" w:rsidP="00313135">
      <w:pPr>
        <w:pStyle w:val="Heading1"/>
      </w:pPr>
      <w:r>
        <w:t>Idées</w:t>
      </w:r>
    </w:p>
    <w:p w14:paraId="6738072A" w14:textId="1DE7F570" w:rsidR="009374C8" w:rsidRDefault="008D2B61" w:rsidP="0092050F">
      <w:r>
        <w:t>Données de la police publié</w:t>
      </w:r>
      <w:r w:rsidR="004C6533">
        <w:t xml:space="preserve"> : crime et délit INSEE, regarder </w:t>
      </w:r>
      <w:r w:rsidR="007F4CBA">
        <w:t>si emprise ferroviaire</w:t>
      </w:r>
    </w:p>
    <w:p w14:paraId="4B8798E4" w14:textId="15410A31" w:rsidR="533F9702" w:rsidRDefault="533F9702"/>
    <w:p w14:paraId="37446DDE" w14:textId="699EEA88" w:rsidR="533F9702" w:rsidRDefault="533F9702"/>
    <w:p w14:paraId="66343673" w14:textId="44D0A17D" w:rsidR="533F9702" w:rsidRDefault="533F9702"/>
    <w:p w14:paraId="5BE200E3" w14:textId="04028C4A" w:rsidR="003C0A5F" w:rsidRPr="00AD6A52" w:rsidRDefault="716A09AE" w:rsidP="533F9702">
      <w:r>
        <w:t>Les résultats mettent en lumière que dans tous les cas, la fréquentation des transports en commun par</w:t>
      </w:r>
      <w:r w:rsidR="69F2C22A">
        <w:t xml:space="preserve"> </w:t>
      </w:r>
      <w:r>
        <w:t>les femmes est constante jusqu’à environ 19 heures 30 puis diminue fortement après</w:t>
      </w:r>
    </w:p>
    <w:p w14:paraId="52E22829" w14:textId="20A92296" w:rsidR="003C0A5F" w:rsidRPr="00AD6A52" w:rsidRDefault="003C0A5F" w:rsidP="20177BF3"/>
    <w:p w14:paraId="69C1D022" w14:textId="2B6001D4" w:rsidR="533F9702" w:rsidRDefault="533F9702"/>
    <w:p w14:paraId="6596B845" w14:textId="7699A509" w:rsidR="468A0213" w:rsidRDefault="468A0213" w:rsidP="533F9702">
      <w:pPr>
        <w:spacing w:before="180" w:after="285"/>
        <w:ind w:left="360" w:hanging="360"/>
      </w:pPr>
      <w:r w:rsidRPr="533F9702">
        <w:rPr>
          <w:rFonts w:ascii="Calibri" w:eastAsia="Calibri" w:hAnsi="Calibri" w:cs="Calibri"/>
          <w:color w:val="0E0E0E"/>
          <w:sz w:val="28"/>
          <w:szCs w:val="28"/>
        </w:rPr>
        <w:t>1.</w:t>
      </w:r>
      <w:r>
        <w:tab/>
      </w:r>
      <w:r w:rsidRPr="533F9702">
        <w:rPr>
          <w:rFonts w:ascii="Calibri" w:eastAsia="Calibri" w:hAnsi="Calibri" w:cs="Calibri"/>
          <w:b/>
          <w:bCs/>
          <w:color w:val="0E0E0E"/>
          <w:sz w:val="28"/>
          <w:szCs w:val="28"/>
        </w:rPr>
        <w:t>Les vols et violences enregistrés dans les réseaux de transports en commun en 2023</w:t>
      </w:r>
    </w:p>
    <w:p w14:paraId="049E31FD" w14:textId="6013623A" w:rsidR="468A0213" w:rsidRDefault="468A0213" w:rsidP="533F9702">
      <w:pPr>
        <w:spacing w:before="285" w:after="285"/>
      </w:pPr>
      <w:r w:rsidRPr="533F9702">
        <w:rPr>
          <w:rFonts w:ascii="Calibri" w:eastAsia="Calibri" w:hAnsi="Calibri" w:cs="Calibri"/>
          <w:color w:val="0E0E0E"/>
          <w:sz w:val="28"/>
          <w:szCs w:val="28"/>
        </w:rPr>
        <w:t xml:space="preserve">Ce rapport du ministère de l’Intérieur indique qu’en 2023, les services de police et de gendarmerie ont enregistré près de 118 440 victimes de vols et de violences dans les transports en commun, soit une diminution de 11 % par rapport à 2022. </w:t>
      </w:r>
    </w:p>
    <w:p w14:paraId="367F0E87" w14:textId="4FDF73C5" w:rsidR="468A0213" w:rsidRDefault="468A0213" w:rsidP="533F9702">
      <w:pPr>
        <w:spacing w:before="180" w:after="285"/>
        <w:ind w:left="360" w:hanging="360"/>
      </w:pPr>
      <w:r w:rsidRPr="533F9702">
        <w:rPr>
          <w:rFonts w:ascii="Calibri" w:eastAsia="Calibri" w:hAnsi="Calibri" w:cs="Calibri"/>
          <w:color w:val="0E0E0E"/>
          <w:sz w:val="28"/>
          <w:szCs w:val="28"/>
        </w:rPr>
        <w:t>2.</w:t>
      </w:r>
      <w:r>
        <w:tab/>
      </w:r>
      <w:r w:rsidRPr="533F9702">
        <w:rPr>
          <w:rFonts w:ascii="Calibri" w:eastAsia="Calibri" w:hAnsi="Calibri" w:cs="Calibri"/>
          <w:b/>
          <w:bCs/>
          <w:color w:val="0E0E0E"/>
          <w:sz w:val="28"/>
          <w:szCs w:val="28"/>
        </w:rPr>
        <w:t>L’utilisation des transports en commun en France</w:t>
      </w:r>
    </w:p>
    <w:p w14:paraId="359DEE66" w14:textId="192C8C62" w:rsidR="468A0213" w:rsidRDefault="468A0213" w:rsidP="533F9702">
      <w:pPr>
        <w:spacing w:before="285" w:after="285"/>
      </w:pPr>
      <w:r w:rsidRPr="533F9702">
        <w:rPr>
          <w:rFonts w:ascii="Calibri" w:eastAsia="Calibri" w:hAnsi="Calibri" w:cs="Calibri"/>
          <w:color w:val="0E0E0E"/>
          <w:sz w:val="28"/>
          <w:szCs w:val="28"/>
        </w:rPr>
        <w:t xml:space="preserve">Selon une étude de Statista, 22 % des Français utilisent les transports en commun pour leurs déplacements quotidiens, appréciant leur praticité et leur faible empreinte carbone. </w:t>
      </w:r>
    </w:p>
    <w:p w14:paraId="288677DB" w14:textId="28EC9993" w:rsidR="468A0213" w:rsidRDefault="468A0213" w:rsidP="533F9702">
      <w:pPr>
        <w:spacing w:before="180" w:after="285"/>
        <w:ind w:left="360" w:hanging="360"/>
      </w:pPr>
      <w:r w:rsidRPr="533F9702">
        <w:rPr>
          <w:rFonts w:ascii="Calibri" w:eastAsia="Calibri" w:hAnsi="Calibri" w:cs="Calibri"/>
          <w:color w:val="0E0E0E"/>
          <w:sz w:val="28"/>
          <w:szCs w:val="28"/>
        </w:rPr>
        <w:t>3.</w:t>
      </w:r>
      <w:r>
        <w:tab/>
      </w:r>
      <w:r w:rsidRPr="533F9702">
        <w:rPr>
          <w:rFonts w:ascii="Calibri" w:eastAsia="Calibri" w:hAnsi="Calibri" w:cs="Calibri"/>
          <w:b/>
          <w:bCs/>
          <w:color w:val="0E0E0E"/>
          <w:sz w:val="28"/>
          <w:szCs w:val="28"/>
        </w:rPr>
        <w:t>Chiffres clés des transports - Édition 2023</w:t>
      </w:r>
    </w:p>
    <w:p w14:paraId="09DEDA12" w14:textId="7B7F4D24" w:rsidR="468A0213" w:rsidRDefault="468A0213" w:rsidP="533F9702">
      <w:pPr>
        <w:spacing w:before="285" w:after="285"/>
      </w:pPr>
      <w:r w:rsidRPr="533F9702">
        <w:rPr>
          <w:rFonts w:ascii="Calibri" w:eastAsia="Calibri" w:hAnsi="Calibri" w:cs="Calibri"/>
          <w:color w:val="0E0E0E"/>
          <w:sz w:val="28"/>
          <w:szCs w:val="28"/>
        </w:rPr>
        <w:t xml:space="preserve">Le ministère de la Transition écologique rapporte que le transport intérieur de voyageurs a augmenté de 9,6 % en 2021 pour tous les modes de transport, mais reste inférieur de 13,1 % par rapport à 2019. </w:t>
      </w:r>
    </w:p>
    <w:p w14:paraId="055A6EF9" w14:textId="2B570EAF" w:rsidR="468A0213" w:rsidRDefault="468A0213" w:rsidP="533F9702">
      <w:pPr>
        <w:spacing w:before="180" w:after="285"/>
        <w:ind w:left="360" w:hanging="360"/>
      </w:pPr>
      <w:r w:rsidRPr="533F9702">
        <w:rPr>
          <w:rFonts w:ascii="Calibri" w:eastAsia="Calibri" w:hAnsi="Calibri" w:cs="Calibri"/>
          <w:color w:val="0E0E0E"/>
          <w:sz w:val="28"/>
          <w:szCs w:val="28"/>
        </w:rPr>
        <w:t>4.</w:t>
      </w:r>
      <w:r>
        <w:tab/>
      </w:r>
      <w:r w:rsidRPr="533F9702">
        <w:rPr>
          <w:rFonts w:ascii="Calibri" w:eastAsia="Calibri" w:hAnsi="Calibri" w:cs="Calibri"/>
          <w:b/>
          <w:bCs/>
          <w:color w:val="0E0E0E"/>
          <w:sz w:val="28"/>
          <w:szCs w:val="28"/>
        </w:rPr>
        <w:t>Sentiment d’insécurité des Français dans les transports en 2022</w:t>
      </w:r>
    </w:p>
    <w:p w14:paraId="6A7B8BDF" w14:textId="45F38338" w:rsidR="468A0213" w:rsidRDefault="468A0213" w:rsidP="533F9702">
      <w:pPr>
        <w:spacing w:before="285" w:after="285"/>
      </w:pPr>
      <w:r w:rsidRPr="533F9702">
        <w:rPr>
          <w:rFonts w:ascii="Calibri" w:eastAsia="Calibri" w:hAnsi="Calibri" w:cs="Calibri"/>
          <w:color w:val="0E0E0E"/>
          <w:sz w:val="28"/>
          <w:szCs w:val="28"/>
        </w:rPr>
        <w:t xml:space="preserve">Une enquête de Statista révèle que, bien que le TGV soit considéré comme très sûr, une majorité de Français se sentent en insécurité dans les métros, tramways et RER. </w:t>
      </w:r>
    </w:p>
    <w:p w14:paraId="295F06C3" w14:textId="5BEBC63D" w:rsidR="468A0213" w:rsidRDefault="468A0213" w:rsidP="533F9702">
      <w:pPr>
        <w:spacing w:before="180" w:after="285"/>
        <w:ind w:left="360" w:hanging="360"/>
      </w:pPr>
      <w:r w:rsidRPr="533F9702">
        <w:rPr>
          <w:rFonts w:ascii="Calibri" w:eastAsia="Calibri" w:hAnsi="Calibri" w:cs="Calibri"/>
          <w:color w:val="0E0E0E"/>
          <w:sz w:val="28"/>
          <w:szCs w:val="28"/>
        </w:rPr>
        <w:t>5.</w:t>
      </w:r>
      <w:r>
        <w:tab/>
      </w:r>
      <w:r w:rsidRPr="533F9702">
        <w:rPr>
          <w:rFonts w:ascii="Calibri" w:eastAsia="Calibri" w:hAnsi="Calibri" w:cs="Calibri"/>
          <w:b/>
          <w:bCs/>
          <w:color w:val="0E0E0E"/>
          <w:sz w:val="28"/>
          <w:szCs w:val="28"/>
        </w:rPr>
        <w:t>Les atteintes à caractère sexiste dans les transports</w:t>
      </w:r>
    </w:p>
    <w:p w14:paraId="3AAF963B" w14:textId="77BBEF32" w:rsidR="468A0213" w:rsidRDefault="468A0213" w:rsidP="533F9702">
      <w:pPr>
        <w:spacing w:before="285" w:after="285"/>
      </w:pPr>
      <w:r w:rsidRPr="533F9702">
        <w:rPr>
          <w:rFonts w:ascii="Calibri" w:eastAsia="Calibri" w:hAnsi="Calibri" w:cs="Calibri"/>
          <w:color w:val="0E0E0E"/>
          <w:sz w:val="28"/>
          <w:szCs w:val="28"/>
        </w:rPr>
        <w:t>Ce bilan national souligne que les femmes sont plus souvent victimes de vols avec ou sans violence et de violences sexuelles dans les transports en commun.</w:t>
      </w:r>
    </w:p>
    <w:p w14:paraId="2F7E8509" w14:textId="5ADC9F1C" w:rsidR="533F9702" w:rsidRDefault="533F9702"/>
    <w:sectPr w:rsidR="533F9702">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13F5B" w14:textId="77777777" w:rsidR="00A70E7E" w:rsidRDefault="00A70E7E" w:rsidP="000A6B8F">
      <w:pPr>
        <w:spacing w:after="0" w:line="240" w:lineRule="auto"/>
      </w:pPr>
      <w:r>
        <w:separator/>
      </w:r>
    </w:p>
  </w:endnote>
  <w:endnote w:type="continuationSeparator" w:id="0">
    <w:p w14:paraId="786B2235" w14:textId="77777777" w:rsidR="00A70E7E" w:rsidRDefault="00A70E7E" w:rsidP="000A6B8F">
      <w:pPr>
        <w:spacing w:after="0" w:line="240" w:lineRule="auto"/>
      </w:pPr>
      <w:r>
        <w:continuationSeparator/>
      </w:r>
    </w:p>
  </w:endnote>
  <w:endnote w:type="continuationNotice" w:id="1">
    <w:p w14:paraId="112788B3" w14:textId="77777777" w:rsidR="00A70E7E" w:rsidRDefault="00A70E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rig_futura_bol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EAEC" w14:textId="338C8989" w:rsidR="000A6B8F" w:rsidRDefault="000A6B8F">
    <w:pPr>
      <w:pStyle w:val="Footer"/>
    </w:pPr>
    <w:r>
      <w:rPr>
        <w:noProof/>
      </w:rPr>
      <mc:AlternateContent>
        <mc:Choice Requires="wps">
          <w:drawing>
            <wp:anchor distT="0" distB="0" distL="0" distR="0" simplePos="0" relativeHeight="251658241" behindDoc="0" locked="0" layoutInCell="1" allowOverlap="1" wp14:anchorId="31851141" wp14:editId="54F80D18">
              <wp:simplePos x="635" y="635"/>
              <wp:positionH relativeFrom="page">
                <wp:align>left</wp:align>
              </wp:positionH>
              <wp:positionV relativeFrom="page">
                <wp:align>bottom</wp:align>
              </wp:positionV>
              <wp:extent cx="443865" cy="443865"/>
              <wp:effectExtent l="0" t="0" r="17145" b="0"/>
              <wp:wrapNone/>
              <wp:docPr id="718094967" name="Zone de texte 2"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8F92DC" w14:textId="0101D3E6"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697DD9B5">
            <v:shapetype id="_x0000_t202" coordsize="21600,21600" o:spt="202" path="m,l,21600r21600,l21600,xe" w14:anchorId="31851141">
              <v:stroke joinstyle="miter"/>
              <v:path gradientshapeok="t" o:connecttype="rect"/>
            </v:shapetype>
            <v:shape id="Zone de texte 2"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alt="Intern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v:textbox style="mso-fit-shape-to-text:t" inset="20pt,0,0,15pt">
                <w:txbxContent>
                  <w:p w:rsidRPr="000A6B8F" w:rsidR="000A6B8F" w:rsidP="000A6B8F" w:rsidRDefault="000A6B8F" w14:paraId="4C1F789B" w14:textId="0101D3E6">
                    <w:pPr>
                      <w:spacing w:after="0"/>
                      <w:rPr>
                        <w:rFonts w:ascii="Calibri" w:hAnsi="Calibri" w:eastAsia="Calibri" w:cs="Calibri"/>
                        <w:noProof/>
                        <w:color w:val="008000"/>
                        <w:sz w:val="20"/>
                        <w:szCs w:val="20"/>
                      </w:rPr>
                    </w:pPr>
                    <w:r w:rsidRPr="000A6B8F">
                      <w:rPr>
                        <w:rFonts w:ascii="Calibri" w:hAnsi="Calibri" w:eastAsia="Calibri" w:cs="Calibri"/>
                        <w:noProof/>
                        <w:color w:val="008000"/>
                        <w:sz w:val="20"/>
                        <w:szCs w:val="20"/>
                      </w:rPr>
                      <w:t>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D076" w14:textId="6C713DF9" w:rsidR="000A6B8F" w:rsidRDefault="000A6B8F">
    <w:pPr>
      <w:pStyle w:val="Footer"/>
    </w:pPr>
    <w:r>
      <w:rPr>
        <w:noProof/>
      </w:rPr>
      <mc:AlternateContent>
        <mc:Choice Requires="wps">
          <w:drawing>
            <wp:anchor distT="0" distB="0" distL="0" distR="0" simplePos="0" relativeHeight="251658242" behindDoc="0" locked="0" layoutInCell="1" allowOverlap="1" wp14:anchorId="4F63649B" wp14:editId="249E8261">
              <wp:simplePos x="635" y="635"/>
              <wp:positionH relativeFrom="page">
                <wp:align>left</wp:align>
              </wp:positionH>
              <wp:positionV relativeFrom="page">
                <wp:align>bottom</wp:align>
              </wp:positionV>
              <wp:extent cx="443865" cy="443865"/>
              <wp:effectExtent l="0" t="0" r="17145" b="0"/>
              <wp:wrapNone/>
              <wp:docPr id="1793077585" name="Zone de texte 3"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3E6EB5" w14:textId="1829DA64"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7FB52E73">
            <v:shapetype id="_x0000_t202" coordsize="21600,21600" o:spt="202" path="m,l,21600r21600,l21600,xe" w14:anchorId="4F63649B">
              <v:stroke joinstyle="miter"/>
              <v:path gradientshapeok="t" o:connecttype="rect"/>
            </v:shapetype>
            <v:shape id="Zone de texte 3"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alt="Intern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textbox style="mso-fit-shape-to-text:t" inset="20pt,0,0,15pt">
                <w:txbxContent>
                  <w:p w:rsidRPr="000A6B8F" w:rsidR="000A6B8F" w:rsidP="000A6B8F" w:rsidRDefault="000A6B8F" w14:paraId="6D15F44E" w14:textId="1829DA64">
                    <w:pPr>
                      <w:spacing w:after="0"/>
                      <w:rPr>
                        <w:rFonts w:ascii="Calibri" w:hAnsi="Calibri" w:eastAsia="Calibri" w:cs="Calibri"/>
                        <w:noProof/>
                        <w:color w:val="008000"/>
                        <w:sz w:val="20"/>
                        <w:szCs w:val="20"/>
                      </w:rPr>
                    </w:pPr>
                    <w:r w:rsidRPr="000A6B8F">
                      <w:rPr>
                        <w:rFonts w:ascii="Calibri" w:hAnsi="Calibri" w:eastAsia="Calibri" w:cs="Calibri"/>
                        <w:noProof/>
                        <w:color w:val="008000"/>
                        <w:sz w:val="20"/>
                        <w:szCs w:val="20"/>
                      </w:rPr>
                      <w:t>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6C417" w14:textId="06AC1C4A" w:rsidR="000A6B8F" w:rsidRDefault="000A6B8F">
    <w:pPr>
      <w:pStyle w:val="Footer"/>
    </w:pPr>
    <w:r>
      <w:rPr>
        <w:noProof/>
      </w:rPr>
      <mc:AlternateContent>
        <mc:Choice Requires="wps">
          <w:drawing>
            <wp:anchor distT="0" distB="0" distL="0" distR="0" simplePos="0" relativeHeight="251658240" behindDoc="0" locked="0" layoutInCell="1" allowOverlap="1" wp14:anchorId="13C5EF8B" wp14:editId="6B5470E6">
              <wp:simplePos x="635" y="635"/>
              <wp:positionH relativeFrom="page">
                <wp:align>left</wp:align>
              </wp:positionH>
              <wp:positionV relativeFrom="page">
                <wp:align>bottom</wp:align>
              </wp:positionV>
              <wp:extent cx="443865" cy="443865"/>
              <wp:effectExtent l="0" t="0" r="17145" b="0"/>
              <wp:wrapNone/>
              <wp:docPr id="140723469" name="Zone de texte 1"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3668F3" w14:textId="2964E53B"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7ED9ADAD">
            <v:shapetype id="_x0000_t202" coordsize="21600,21600" o:spt="202" path="m,l,21600r21600,l21600,xe" w14:anchorId="13C5EF8B">
              <v:stroke joinstyle="miter"/>
              <v:path gradientshapeok="t" o:connecttype="rect"/>
            </v:shapetype>
            <v:shape id="Zone de texte 1"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alt="Intern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v:textbox style="mso-fit-shape-to-text:t" inset="20pt,0,0,15pt">
                <w:txbxContent>
                  <w:p w:rsidRPr="000A6B8F" w:rsidR="000A6B8F" w:rsidP="000A6B8F" w:rsidRDefault="000A6B8F" w14:paraId="67155C1A" w14:textId="2964E53B">
                    <w:pPr>
                      <w:spacing w:after="0"/>
                      <w:rPr>
                        <w:rFonts w:ascii="Calibri" w:hAnsi="Calibri" w:eastAsia="Calibri" w:cs="Calibri"/>
                        <w:noProof/>
                        <w:color w:val="008000"/>
                        <w:sz w:val="20"/>
                        <w:szCs w:val="20"/>
                      </w:rPr>
                    </w:pPr>
                    <w:r w:rsidRPr="000A6B8F">
                      <w:rPr>
                        <w:rFonts w:ascii="Calibri" w:hAnsi="Calibri" w:eastAsia="Calibri" w:cs="Calibri"/>
                        <w:noProof/>
                        <w:color w:val="008000"/>
                        <w:sz w:val="20"/>
                        <w:szCs w:val="20"/>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83262" w14:textId="77777777" w:rsidR="00A70E7E" w:rsidRDefault="00A70E7E" w:rsidP="000A6B8F">
      <w:pPr>
        <w:spacing w:after="0" w:line="240" w:lineRule="auto"/>
      </w:pPr>
      <w:r>
        <w:separator/>
      </w:r>
    </w:p>
  </w:footnote>
  <w:footnote w:type="continuationSeparator" w:id="0">
    <w:p w14:paraId="315ED109" w14:textId="77777777" w:rsidR="00A70E7E" w:rsidRDefault="00A70E7E" w:rsidP="000A6B8F">
      <w:pPr>
        <w:spacing w:after="0" w:line="240" w:lineRule="auto"/>
      </w:pPr>
      <w:r>
        <w:continuationSeparator/>
      </w:r>
    </w:p>
  </w:footnote>
  <w:footnote w:type="continuationNotice" w:id="1">
    <w:p w14:paraId="3BF27635" w14:textId="77777777" w:rsidR="00A70E7E" w:rsidRDefault="00A70E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51338"/>
    <w:multiLevelType w:val="hybridMultilevel"/>
    <w:tmpl w:val="989AFC5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E556E2"/>
    <w:multiLevelType w:val="hybridMultilevel"/>
    <w:tmpl w:val="AF76F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392835"/>
    <w:multiLevelType w:val="hybridMultilevel"/>
    <w:tmpl w:val="102A746E"/>
    <w:lvl w:ilvl="0" w:tplc="AD60E3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0A3021"/>
    <w:multiLevelType w:val="hybridMultilevel"/>
    <w:tmpl w:val="1DF23A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CC52CE"/>
    <w:multiLevelType w:val="hybridMultilevel"/>
    <w:tmpl w:val="A5F89410"/>
    <w:lvl w:ilvl="0" w:tplc="F9609B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9963932">
    <w:abstractNumId w:val="4"/>
  </w:num>
  <w:num w:numId="2" w16cid:durableId="258222861">
    <w:abstractNumId w:val="0"/>
  </w:num>
  <w:num w:numId="3" w16cid:durableId="1889603553">
    <w:abstractNumId w:val="3"/>
  </w:num>
  <w:num w:numId="4" w16cid:durableId="838736955">
    <w:abstractNumId w:val="1"/>
  </w:num>
  <w:num w:numId="5" w16cid:durableId="244725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80"/>
    <w:rsid w:val="00012AD4"/>
    <w:rsid w:val="0002041C"/>
    <w:rsid w:val="00037FFE"/>
    <w:rsid w:val="00042679"/>
    <w:rsid w:val="00044F62"/>
    <w:rsid w:val="00047102"/>
    <w:rsid w:val="00085E0E"/>
    <w:rsid w:val="00091826"/>
    <w:rsid w:val="000A6B8F"/>
    <w:rsid w:val="000B2274"/>
    <w:rsid w:val="000C2B6F"/>
    <w:rsid w:val="000D43F0"/>
    <w:rsid w:val="000D5380"/>
    <w:rsid w:val="000D75E3"/>
    <w:rsid w:val="000E4AC4"/>
    <w:rsid w:val="000E5E12"/>
    <w:rsid w:val="000E7FAE"/>
    <w:rsid w:val="000F5AB7"/>
    <w:rsid w:val="0010019B"/>
    <w:rsid w:val="00100C5B"/>
    <w:rsid w:val="0012011C"/>
    <w:rsid w:val="00122887"/>
    <w:rsid w:val="00123876"/>
    <w:rsid w:val="00125830"/>
    <w:rsid w:val="001268BF"/>
    <w:rsid w:val="001272BB"/>
    <w:rsid w:val="00130FF6"/>
    <w:rsid w:val="00133BC9"/>
    <w:rsid w:val="00136528"/>
    <w:rsid w:val="00152491"/>
    <w:rsid w:val="0016329C"/>
    <w:rsid w:val="00166D5E"/>
    <w:rsid w:val="00173981"/>
    <w:rsid w:val="0019468A"/>
    <w:rsid w:val="001A4A67"/>
    <w:rsid w:val="001C0972"/>
    <w:rsid w:val="001C2348"/>
    <w:rsid w:val="001C6C97"/>
    <w:rsid w:val="001D4867"/>
    <w:rsid w:val="001F04EF"/>
    <w:rsid w:val="00212C88"/>
    <w:rsid w:val="002348EC"/>
    <w:rsid w:val="00243042"/>
    <w:rsid w:val="00264A88"/>
    <w:rsid w:val="002673FF"/>
    <w:rsid w:val="00275942"/>
    <w:rsid w:val="00280437"/>
    <w:rsid w:val="0028304A"/>
    <w:rsid w:val="002945F1"/>
    <w:rsid w:val="002E3D64"/>
    <w:rsid w:val="002E465D"/>
    <w:rsid w:val="002E538A"/>
    <w:rsid w:val="002F2802"/>
    <w:rsid w:val="002F4C7E"/>
    <w:rsid w:val="00307D01"/>
    <w:rsid w:val="00313135"/>
    <w:rsid w:val="00321E74"/>
    <w:rsid w:val="003264A9"/>
    <w:rsid w:val="00334389"/>
    <w:rsid w:val="003423D6"/>
    <w:rsid w:val="003441E5"/>
    <w:rsid w:val="00371BAA"/>
    <w:rsid w:val="003807EA"/>
    <w:rsid w:val="0038468B"/>
    <w:rsid w:val="003863B0"/>
    <w:rsid w:val="00387D43"/>
    <w:rsid w:val="00390951"/>
    <w:rsid w:val="003948A6"/>
    <w:rsid w:val="003951A5"/>
    <w:rsid w:val="003B0F4E"/>
    <w:rsid w:val="003C0A5F"/>
    <w:rsid w:val="003C1761"/>
    <w:rsid w:val="003C244C"/>
    <w:rsid w:val="003C3F16"/>
    <w:rsid w:val="003C5F0D"/>
    <w:rsid w:val="003C685D"/>
    <w:rsid w:val="003E7323"/>
    <w:rsid w:val="003F230D"/>
    <w:rsid w:val="003F6A3F"/>
    <w:rsid w:val="00435AED"/>
    <w:rsid w:val="0044158E"/>
    <w:rsid w:val="00444D6E"/>
    <w:rsid w:val="00463771"/>
    <w:rsid w:val="00482DD9"/>
    <w:rsid w:val="00485C06"/>
    <w:rsid w:val="00487C94"/>
    <w:rsid w:val="00491AB0"/>
    <w:rsid w:val="004A36AD"/>
    <w:rsid w:val="004A5A12"/>
    <w:rsid w:val="004B393B"/>
    <w:rsid w:val="004C1D0A"/>
    <w:rsid w:val="004C29A8"/>
    <w:rsid w:val="004C6533"/>
    <w:rsid w:val="004C751A"/>
    <w:rsid w:val="004D0D8E"/>
    <w:rsid w:val="004E5B6E"/>
    <w:rsid w:val="005007D7"/>
    <w:rsid w:val="0053622A"/>
    <w:rsid w:val="00543E2A"/>
    <w:rsid w:val="0054539F"/>
    <w:rsid w:val="00550E18"/>
    <w:rsid w:val="005555A0"/>
    <w:rsid w:val="005572D8"/>
    <w:rsid w:val="00566EFE"/>
    <w:rsid w:val="00591090"/>
    <w:rsid w:val="005B0B86"/>
    <w:rsid w:val="005B13DE"/>
    <w:rsid w:val="005B769F"/>
    <w:rsid w:val="005D2A35"/>
    <w:rsid w:val="005E1C14"/>
    <w:rsid w:val="005F109C"/>
    <w:rsid w:val="005F447C"/>
    <w:rsid w:val="00603ED9"/>
    <w:rsid w:val="00610350"/>
    <w:rsid w:val="0062149C"/>
    <w:rsid w:val="006236F9"/>
    <w:rsid w:val="00632043"/>
    <w:rsid w:val="0063426B"/>
    <w:rsid w:val="006401AF"/>
    <w:rsid w:val="00643B3D"/>
    <w:rsid w:val="00643FC7"/>
    <w:rsid w:val="006623F2"/>
    <w:rsid w:val="00665E9B"/>
    <w:rsid w:val="00665FFB"/>
    <w:rsid w:val="006756CF"/>
    <w:rsid w:val="0069031A"/>
    <w:rsid w:val="00694341"/>
    <w:rsid w:val="00697FFC"/>
    <w:rsid w:val="006A1E12"/>
    <w:rsid w:val="006A1F54"/>
    <w:rsid w:val="006B1E0D"/>
    <w:rsid w:val="006B3404"/>
    <w:rsid w:val="006C1088"/>
    <w:rsid w:val="006C25DA"/>
    <w:rsid w:val="006C2BEB"/>
    <w:rsid w:val="006E27E5"/>
    <w:rsid w:val="006E3201"/>
    <w:rsid w:val="006E73E3"/>
    <w:rsid w:val="007073FE"/>
    <w:rsid w:val="00713319"/>
    <w:rsid w:val="007217F5"/>
    <w:rsid w:val="007229C4"/>
    <w:rsid w:val="007267AF"/>
    <w:rsid w:val="00726A38"/>
    <w:rsid w:val="00727D39"/>
    <w:rsid w:val="007364F5"/>
    <w:rsid w:val="00745F5E"/>
    <w:rsid w:val="0075688F"/>
    <w:rsid w:val="00757B1E"/>
    <w:rsid w:val="00761442"/>
    <w:rsid w:val="00763567"/>
    <w:rsid w:val="00776758"/>
    <w:rsid w:val="00782177"/>
    <w:rsid w:val="00795CE7"/>
    <w:rsid w:val="007A2784"/>
    <w:rsid w:val="007A4E79"/>
    <w:rsid w:val="007B1C22"/>
    <w:rsid w:val="007F036F"/>
    <w:rsid w:val="007F4CBA"/>
    <w:rsid w:val="00800BA0"/>
    <w:rsid w:val="00807FB2"/>
    <w:rsid w:val="0083571C"/>
    <w:rsid w:val="00836709"/>
    <w:rsid w:val="00861981"/>
    <w:rsid w:val="00865224"/>
    <w:rsid w:val="00872ADC"/>
    <w:rsid w:val="00876E52"/>
    <w:rsid w:val="008832B2"/>
    <w:rsid w:val="00893A0A"/>
    <w:rsid w:val="008A2BDB"/>
    <w:rsid w:val="008B6E30"/>
    <w:rsid w:val="008C456F"/>
    <w:rsid w:val="008D2B61"/>
    <w:rsid w:val="008D4AEB"/>
    <w:rsid w:val="008D5348"/>
    <w:rsid w:val="008E510B"/>
    <w:rsid w:val="008E7834"/>
    <w:rsid w:val="008F0B30"/>
    <w:rsid w:val="008F1DA2"/>
    <w:rsid w:val="009010AC"/>
    <w:rsid w:val="00917B38"/>
    <w:rsid w:val="0092050F"/>
    <w:rsid w:val="009207AE"/>
    <w:rsid w:val="009255CE"/>
    <w:rsid w:val="009374C8"/>
    <w:rsid w:val="00937751"/>
    <w:rsid w:val="00945C8C"/>
    <w:rsid w:val="00965F0D"/>
    <w:rsid w:val="00967ECD"/>
    <w:rsid w:val="00967F80"/>
    <w:rsid w:val="009749FA"/>
    <w:rsid w:val="00974E41"/>
    <w:rsid w:val="00980A9F"/>
    <w:rsid w:val="009858BA"/>
    <w:rsid w:val="00990371"/>
    <w:rsid w:val="00992A01"/>
    <w:rsid w:val="009A4BA8"/>
    <w:rsid w:val="009A7CED"/>
    <w:rsid w:val="009B7D52"/>
    <w:rsid w:val="009D7A6C"/>
    <w:rsid w:val="009E1AB8"/>
    <w:rsid w:val="009E277F"/>
    <w:rsid w:val="009E2CD0"/>
    <w:rsid w:val="009F5A58"/>
    <w:rsid w:val="00A20364"/>
    <w:rsid w:val="00A2237B"/>
    <w:rsid w:val="00A3194C"/>
    <w:rsid w:val="00A328FE"/>
    <w:rsid w:val="00A4502B"/>
    <w:rsid w:val="00A46FCA"/>
    <w:rsid w:val="00A50C82"/>
    <w:rsid w:val="00A51788"/>
    <w:rsid w:val="00A64B53"/>
    <w:rsid w:val="00A64CC6"/>
    <w:rsid w:val="00A70E7E"/>
    <w:rsid w:val="00A71ED8"/>
    <w:rsid w:val="00A9687C"/>
    <w:rsid w:val="00AA172B"/>
    <w:rsid w:val="00AA43C7"/>
    <w:rsid w:val="00AB01C9"/>
    <w:rsid w:val="00AB0ACB"/>
    <w:rsid w:val="00AB6FA9"/>
    <w:rsid w:val="00AC6B60"/>
    <w:rsid w:val="00AC7F8D"/>
    <w:rsid w:val="00AD3960"/>
    <w:rsid w:val="00AD6A52"/>
    <w:rsid w:val="00AE1B03"/>
    <w:rsid w:val="00AE3E32"/>
    <w:rsid w:val="00AF2BB3"/>
    <w:rsid w:val="00AF7769"/>
    <w:rsid w:val="00AF7AB9"/>
    <w:rsid w:val="00B011FA"/>
    <w:rsid w:val="00B032D8"/>
    <w:rsid w:val="00B1051E"/>
    <w:rsid w:val="00B2020F"/>
    <w:rsid w:val="00B24388"/>
    <w:rsid w:val="00B27F99"/>
    <w:rsid w:val="00B37628"/>
    <w:rsid w:val="00B6050C"/>
    <w:rsid w:val="00B654DC"/>
    <w:rsid w:val="00B67CA7"/>
    <w:rsid w:val="00B73919"/>
    <w:rsid w:val="00B7394B"/>
    <w:rsid w:val="00B73CC3"/>
    <w:rsid w:val="00B762EC"/>
    <w:rsid w:val="00B76C59"/>
    <w:rsid w:val="00B82542"/>
    <w:rsid w:val="00B94A2A"/>
    <w:rsid w:val="00BA437E"/>
    <w:rsid w:val="00BB1078"/>
    <w:rsid w:val="00BD72B0"/>
    <w:rsid w:val="00C21F22"/>
    <w:rsid w:val="00C31BA0"/>
    <w:rsid w:val="00C34C20"/>
    <w:rsid w:val="00C36A70"/>
    <w:rsid w:val="00C4249A"/>
    <w:rsid w:val="00C52483"/>
    <w:rsid w:val="00C551FA"/>
    <w:rsid w:val="00C55438"/>
    <w:rsid w:val="00C57E3D"/>
    <w:rsid w:val="00C635E5"/>
    <w:rsid w:val="00C73EB7"/>
    <w:rsid w:val="00C76F68"/>
    <w:rsid w:val="00C956EF"/>
    <w:rsid w:val="00CA16E5"/>
    <w:rsid w:val="00CA564D"/>
    <w:rsid w:val="00CA70D8"/>
    <w:rsid w:val="00CC01B2"/>
    <w:rsid w:val="00CD071E"/>
    <w:rsid w:val="00CE4374"/>
    <w:rsid w:val="00CE64A8"/>
    <w:rsid w:val="00CF2705"/>
    <w:rsid w:val="00CF7D9F"/>
    <w:rsid w:val="00D05D63"/>
    <w:rsid w:val="00D13D67"/>
    <w:rsid w:val="00D267A6"/>
    <w:rsid w:val="00D5181C"/>
    <w:rsid w:val="00D53DD0"/>
    <w:rsid w:val="00D57131"/>
    <w:rsid w:val="00D72E70"/>
    <w:rsid w:val="00D77315"/>
    <w:rsid w:val="00DA41BC"/>
    <w:rsid w:val="00DB754B"/>
    <w:rsid w:val="00DC7FBD"/>
    <w:rsid w:val="00DD0DC0"/>
    <w:rsid w:val="00DD167B"/>
    <w:rsid w:val="00DE1BB1"/>
    <w:rsid w:val="00DE2308"/>
    <w:rsid w:val="00E00A04"/>
    <w:rsid w:val="00E02CB5"/>
    <w:rsid w:val="00E17886"/>
    <w:rsid w:val="00E23AB0"/>
    <w:rsid w:val="00E30C5D"/>
    <w:rsid w:val="00E31F19"/>
    <w:rsid w:val="00E40648"/>
    <w:rsid w:val="00E442A6"/>
    <w:rsid w:val="00E561BC"/>
    <w:rsid w:val="00E6611F"/>
    <w:rsid w:val="00E6791B"/>
    <w:rsid w:val="00E96800"/>
    <w:rsid w:val="00E96F0E"/>
    <w:rsid w:val="00EA0AB0"/>
    <w:rsid w:val="00EA6201"/>
    <w:rsid w:val="00EB0CFF"/>
    <w:rsid w:val="00EB3F98"/>
    <w:rsid w:val="00EB67CE"/>
    <w:rsid w:val="00EB7600"/>
    <w:rsid w:val="00EC1CC9"/>
    <w:rsid w:val="00EC4BB4"/>
    <w:rsid w:val="00EC6153"/>
    <w:rsid w:val="00EE56AF"/>
    <w:rsid w:val="00EF2214"/>
    <w:rsid w:val="00EF5AD0"/>
    <w:rsid w:val="00EF620C"/>
    <w:rsid w:val="00EF6633"/>
    <w:rsid w:val="00F17924"/>
    <w:rsid w:val="00F242FF"/>
    <w:rsid w:val="00F31C56"/>
    <w:rsid w:val="00F42357"/>
    <w:rsid w:val="00F46D15"/>
    <w:rsid w:val="00F47590"/>
    <w:rsid w:val="00F54095"/>
    <w:rsid w:val="00F549D5"/>
    <w:rsid w:val="00F56584"/>
    <w:rsid w:val="00F61E63"/>
    <w:rsid w:val="00F909C1"/>
    <w:rsid w:val="00F94BF3"/>
    <w:rsid w:val="00FB0537"/>
    <w:rsid w:val="00FB0F5E"/>
    <w:rsid w:val="00FB2B08"/>
    <w:rsid w:val="00FB4465"/>
    <w:rsid w:val="00FE4F9C"/>
    <w:rsid w:val="00FF0324"/>
    <w:rsid w:val="00FF2EB6"/>
    <w:rsid w:val="00FF4867"/>
    <w:rsid w:val="00FF6745"/>
    <w:rsid w:val="00FF7B2F"/>
    <w:rsid w:val="20177BF3"/>
    <w:rsid w:val="336017E4"/>
    <w:rsid w:val="468A0213"/>
    <w:rsid w:val="533F9702"/>
    <w:rsid w:val="69F2C22A"/>
    <w:rsid w:val="716A09A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01CF"/>
  <w15:chartTrackingRefBased/>
  <w15:docId w15:val="{80DAD1E1-61D1-426A-96CB-4BB9C2A7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5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8F"/>
    <w:pPr>
      <w:ind w:left="720"/>
      <w:contextualSpacing/>
    </w:pPr>
  </w:style>
  <w:style w:type="paragraph" w:styleId="Footer">
    <w:name w:val="footer"/>
    <w:basedOn w:val="Normal"/>
    <w:link w:val="FooterChar"/>
    <w:uiPriority w:val="99"/>
    <w:unhideWhenUsed/>
    <w:rsid w:val="000A6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6B8F"/>
  </w:style>
  <w:style w:type="paragraph" w:styleId="Header">
    <w:name w:val="header"/>
    <w:basedOn w:val="Normal"/>
    <w:link w:val="HeaderChar"/>
    <w:uiPriority w:val="99"/>
    <w:semiHidden/>
    <w:unhideWhenUsed/>
    <w:rsid w:val="005B13D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B13DE"/>
  </w:style>
  <w:style w:type="character" w:customStyle="1" w:styleId="Heading1Char">
    <w:name w:val="Heading 1 Char"/>
    <w:basedOn w:val="DefaultParagraphFont"/>
    <w:link w:val="Heading1"/>
    <w:uiPriority w:val="9"/>
    <w:rsid w:val="00967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5E12"/>
    <w:rPr>
      <w:rFonts w:asciiTheme="majorHAnsi" w:eastAsiaTheme="majorEastAsia" w:hAnsiTheme="majorHAnsi" w:cstheme="majorBidi"/>
      <w:color w:val="2F5496" w:themeColor="accent1" w:themeShade="BF"/>
      <w:sz w:val="26"/>
      <w:szCs w:val="26"/>
    </w:rPr>
  </w:style>
  <w:style w:type="paragraph" w:customStyle="1" w:styleId="font8">
    <w:name w:val="font_8"/>
    <w:basedOn w:val="Normal"/>
    <w:rsid w:val="000E5E1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wixui-rich-texttext">
    <w:name w:val="wixui-rich-text__text"/>
    <w:basedOn w:val="DefaultParagraphFont"/>
    <w:rsid w:val="000E5E12"/>
  </w:style>
  <w:style w:type="character" w:customStyle="1" w:styleId="title-content">
    <w:name w:val="title-content"/>
    <w:basedOn w:val="DefaultParagraphFont"/>
    <w:rsid w:val="0019468A"/>
  </w:style>
  <w:style w:type="character" w:styleId="Hyperlink">
    <w:name w:val="Hyperlink"/>
    <w:basedOn w:val="DefaultParagraphFont"/>
    <w:uiPriority w:val="99"/>
    <w:unhideWhenUsed/>
    <w:rsid w:val="00321E74"/>
    <w:rPr>
      <w:color w:val="0000FF"/>
      <w:u w:val="single"/>
    </w:rPr>
  </w:style>
  <w:style w:type="character" w:styleId="UnresolvedMention">
    <w:name w:val="Unresolved Mention"/>
    <w:basedOn w:val="DefaultParagraphFont"/>
    <w:uiPriority w:val="99"/>
    <w:semiHidden/>
    <w:unhideWhenUsed/>
    <w:rsid w:val="00321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554403">
      <w:bodyDiv w:val="1"/>
      <w:marLeft w:val="0"/>
      <w:marRight w:val="0"/>
      <w:marTop w:val="0"/>
      <w:marBottom w:val="0"/>
      <w:divBdr>
        <w:top w:val="none" w:sz="0" w:space="0" w:color="auto"/>
        <w:left w:val="none" w:sz="0" w:space="0" w:color="auto"/>
        <w:bottom w:val="none" w:sz="0" w:space="0" w:color="auto"/>
        <w:right w:val="none" w:sz="0" w:space="0" w:color="auto"/>
      </w:divBdr>
    </w:div>
    <w:div w:id="1624460973">
      <w:bodyDiv w:val="1"/>
      <w:marLeft w:val="0"/>
      <w:marRight w:val="0"/>
      <w:marTop w:val="0"/>
      <w:marBottom w:val="0"/>
      <w:divBdr>
        <w:top w:val="none" w:sz="0" w:space="0" w:color="auto"/>
        <w:left w:val="none" w:sz="0" w:space="0" w:color="auto"/>
        <w:bottom w:val="none" w:sz="0" w:space="0" w:color="auto"/>
        <w:right w:val="none" w:sz="0" w:space="0" w:color="auto"/>
      </w:divBdr>
    </w:div>
    <w:div w:id="2123181047">
      <w:bodyDiv w:val="1"/>
      <w:marLeft w:val="0"/>
      <w:marRight w:val="0"/>
      <w:marTop w:val="0"/>
      <w:marBottom w:val="0"/>
      <w:divBdr>
        <w:top w:val="none" w:sz="0" w:space="0" w:color="auto"/>
        <w:left w:val="none" w:sz="0" w:space="0" w:color="auto"/>
        <w:bottom w:val="none" w:sz="0" w:space="0" w:color="auto"/>
        <w:right w:val="none" w:sz="0" w:space="0" w:color="auto"/>
      </w:divBdr>
      <w:divsChild>
        <w:div w:id="532693977">
          <w:marLeft w:val="0"/>
          <w:marRight w:val="0"/>
          <w:marTop w:val="0"/>
          <w:marBottom w:val="0"/>
          <w:divBdr>
            <w:top w:val="none" w:sz="0" w:space="0" w:color="auto"/>
            <w:left w:val="none" w:sz="0" w:space="0" w:color="auto"/>
            <w:bottom w:val="none" w:sz="0" w:space="0" w:color="auto"/>
            <w:right w:val="none" w:sz="0" w:space="0" w:color="auto"/>
          </w:divBdr>
        </w:div>
        <w:div w:id="200751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yougov.com/news/2022/03/17/les-femmes-se-sentent-elles-en-securite-en-fran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0C1974BEF12543A31B672B645470EF" ma:contentTypeVersion="18" ma:contentTypeDescription="Crée un document." ma:contentTypeScope="" ma:versionID="35f2ff46abcf830ea45454d60e5c82a6">
  <xsd:schema xmlns:xsd="http://www.w3.org/2001/XMLSchema" xmlns:xs="http://www.w3.org/2001/XMLSchema" xmlns:p="http://schemas.microsoft.com/office/2006/metadata/properties" xmlns:ns2="65e57614-29f3-4611-a5d7-3c9ab385537c" xmlns:ns3="1146cf70-9f11-45b4-a0af-3ba3bee62ac1" targetNamespace="http://schemas.microsoft.com/office/2006/metadata/properties" ma:root="true" ma:fieldsID="ce358cca593b0cf35df15a0a82dba778" ns2:_="" ns3:_="">
    <xsd:import namespace="65e57614-29f3-4611-a5d7-3c9ab385537c"/>
    <xsd:import namespace="1146cf70-9f11-45b4-a0af-3ba3bee62ac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57614-29f3-4611-a5d7-3c9ab3855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5096f5d6-3256-4090-9362-038d665d19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46cf70-9f11-45b4-a0af-3ba3bee62a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fe15eeb0-736f-4511-9124-6c3512b295c9}" ma:internalName="TaxCatchAll" ma:showField="CatchAllData" ma:web="1146cf70-9f11-45b4-a0af-3ba3bee62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146cf70-9f11-45b4-a0af-3ba3bee62ac1" xsi:nil="true"/>
    <lcf76f155ced4ddcb4097134ff3c332f xmlns="65e57614-29f3-4611-a5d7-3c9ab38553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2DF277-8D00-4BA1-903B-E55AC0EE9319}">
  <ds:schemaRefs>
    <ds:schemaRef ds:uri="http://schemas.microsoft.com/sharepoint/v3/contenttype/forms"/>
  </ds:schemaRefs>
</ds:datastoreItem>
</file>

<file path=customXml/itemProps2.xml><?xml version="1.0" encoding="utf-8"?>
<ds:datastoreItem xmlns:ds="http://schemas.openxmlformats.org/officeDocument/2006/customXml" ds:itemID="{86996349-FC02-407C-945B-178087841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e57614-29f3-4611-a5d7-3c9ab385537c"/>
    <ds:schemaRef ds:uri="1146cf70-9f11-45b4-a0af-3ba3bee62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BDBEE6-5A3B-470D-816F-385324BD2D5D}">
  <ds:schemaRefs>
    <ds:schemaRef ds:uri="http://schemas.microsoft.com/office/2006/metadata/properties"/>
    <ds:schemaRef ds:uri="http://schemas.microsoft.com/office/infopath/2007/PartnerControls"/>
    <ds:schemaRef ds:uri="1146cf70-9f11-45b4-a0af-3ba3bee62ac1"/>
    <ds:schemaRef ds:uri="65e57614-29f3-4611-a5d7-3c9ab385537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4718</Characters>
  <Application>Microsoft Office Word</Application>
  <DocSecurity>4</DocSecurity>
  <Lines>39</Lines>
  <Paragraphs>11</Paragraphs>
  <ScaleCrop>false</ScaleCrop>
  <Company>SNCF</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GREAUME Antoine (SNCF VOYAGEURS / DIRECTION GENERALE TRANSILIEN / TN - Mass Transit Academy)</dc:creator>
  <cp:keywords/>
  <dc:description/>
  <cp:lastModifiedBy>loane.cotellon@efrei.net</cp:lastModifiedBy>
  <cp:revision>5</cp:revision>
  <dcterms:created xsi:type="dcterms:W3CDTF">2024-11-21T17:36:00Z</dcterms:created>
  <dcterms:modified xsi:type="dcterms:W3CDTF">2024-11-21T17:57:00Z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863450d,2acd4277,6ae03151</vt:lpwstr>
  </property>
  <property fmtid="{D5CDD505-2E9C-101B-9397-08002B2CF9AE}" pid="3" name="ClassificationContentMarkingFooterFontProps">
    <vt:lpwstr>#008000,10,Calibri</vt:lpwstr>
  </property>
  <property fmtid="{D5CDD505-2E9C-101B-9397-08002B2CF9AE}" pid="4" name="ClassificationContentMarkingFooterText">
    <vt:lpwstr>Interne</vt:lpwstr>
  </property>
  <property fmtid="{D5CDD505-2E9C-101B-9397-08002B2CF9AE}" pid="5" name="MSIP_Label_c8d3f7c8-5c4b-4ab6-9486-a0a9eb08efa7_Enabled">
    <vt:lpwstr>true</vt:lpwstr>
  </property>
  <property fmtid="{D5CDD505-2E9C-101B-9397-08002B2CF9AE}" pid="6" name="MSIP_Label_c8d3f7c8-5c4b-4ab6-9486-a0a9eb08efa7_SetDate">
    <vt:lpwstr>2024-11-21T10:25:15Z</vt:lpwstr>
  </property>
  <property fmtid="{D5CDD505-2E9C-101B-9397-08002B2CF9AE}" pid="7" name="MSIP_Label_c8d3f7c8-5c4b-4ab6-9486-a0a9eb08efa7_Method">
    <vt:lpwstr>Standard</vt:lpwstr>
  </property>
  <property fmtid="{D5CDD505-2E9C-101B-9397-08002B2CF9AE}" pid="8" name="MSIP_Label_c8d3f7c8-5c4b-4ab6-9486-a0a9eb08efa7_Name">
    <vt:lpwstr>Interne - Groupe</vt:lpwstr>
  </property>
  <property fmtid="{D5CDD505-2E9C-101B-9397-08002B2CF9AE}" pid="9" name="MSIP_Label_c8d3f7c8-5c4b-4ab6-9486-a0a9eb08efa7_SiteId">
    <vt:lpwstr>4a7c8238-5799-4b16-9fc6-9ad8fce5a7d9</vt:lpwstr>
  </property>
  <property fmtid="{D5CDD505-2E9C-101B-9397-08002B2CF9AE}" pid="10" name="MSIP_Label_c8d3f7c8-5c4b-4ab6-9486-a0a9eb08efa7_ActionId">
    <vt:lpwstr>486748d3-e8cb-44fe-8535-c3068dad37ed</vt:lpwstr>
  </property>
  <property fmtid="{D5CDD505-2E9C-101B-9397-08002B2CF9AE}" pid="11" name="MSIP_Label_c8d3f7c8-5c4b-4ab6-9486-a0a9eb08efa7_ContentBits">
    <vt:lpwstr>2</vt:lpwstr>
  </property>
  <property fmtid="{D5CDD505-2E9C-101B-9397-08002B2CF9AE}" pid="12" name="ContentTypeId">
    <vt:lpwstr>0x010100180C1974BEF12543A31B672B645470EF</vt:lpwstr>
  </property>
  <property fmtid="{D5CDD505-2E9C-101B-9397-08002B2CF9AE}" pid="13" name="MediaServiceImageTags">
    <vt:lpwstr/>
  </property>
</Properties>
</file>